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10421"/>
      </w:tblGrid>
      <w:tr w:rsidR="00265515" w:rsidRPr="00590FD2" w:rsidTr="00423DE1">
        <w:trPr>
          <w:trHeight w:val="2880"/>
          <w:jc w:val="center"/>
        </w:trPr>
        <w:tc>
          <w:tcPr>
            <w:tcW w:w="5000" w:type="pct"/>
          </w:tcPr>
          <w:p w:rsidR="00132C23" w:rsidRPr="00590FD2" w:rsidRDefault="00940D86" w:rsidP="00F87002">
            <w:pPr>
              <w:pStyle w:val="aff7"/>
              <w:jc w:val="center"/>
              <w:rPr>
                <w:rFonts w:ascii="Times New Roman" w:hAnsi="Times New Roman"/>
                <w:i/>
              </w:rPr>
            </w:pPr>
            <w:bookmarkStart w:id="0" w:name="_Toc19601161"/>
            <w:bookmarkStart w:id="1" w:name="_Toc20301407"/>
            <w:bookmarkStart w:id="2" w:name="_Toc21089212"/>
            <w:bookmarkStart w:id="3" w:name="_Toc509150237"/>
            <w:bookmarkStart w:id="4" w:name="_Toc9524865"/>
            <w:r w:rsidRPr="00B5690E">
              <w:rPr>
                <w:rFonts w:ascii="Times New Roman" w:hAnsi="Times New Roman"/>
                <w:sz w:val="28"/>
                <w:szCs w:val="28"/>
              </w:rPr>
              <w:t>ФИЛИАЛ ППК «</w:t>
            </w:r>
            <w:r w:rsidRPr="00B5690E">
              <w:rPr>
                <w:rFonts w:ascii="Times New Roman" w:hAnsi="Times New Roman"/>
                <w:caps/>
                <w:sz w:val="28"/>
                <w:szCs w:val="28"/>
              </w:rPr>
              <w:t>Роскадастр» по Саратовской области</w:t>
            </w:r>
          </w:p>
        </w:tc>
      </w:tr>
      <w:tr w:rsidR="00265515" w:rsidRPr="00590FD2" w:rsidTr="00423DE1">
        <w:trPr>
          <w:trHeight w:val="3215"/>
          <w:jc w:val="center"/>
        </w:trPr>
        <w:tc>
          <w:tcPr>
            <w:tcW w:w="5000" w:type="pct"/>
            <w:shd w:val="clear" w:color="auto" w:fill="auto"/>
            <w:vAlign w:val="center"/>
          </w:tcPr>
          <w:p w:rsidR="00940D86" w:rsidRDefault="00132C23" w:rsidP="00940D86">
            <w:pPr>
              <w:pStyle w:val="af3"/>
              <w:jc w:val="center"/>
              <w:rPr>
                <w:rFonts w:ascii="Times New Roman" w:eastAsia="Times New Roman" w:hAnsi="Times New Roman"/>
                <w:b/>
                <w:sz w:val="32"/>
                <w:szCs w:val="32"/>
              </w:rPr>
            </w:pPr>
            <w:r w:rsidRPr="00590FD2">
              <w:rPr>
                <w:rFonts w:ascii="Times New Roman" w:eastAsia="Times New Roman" w:hAnsi="Times New Roman"/>
                <w:b/>
                <w:sz w:val="32"/>
                <w:szCs w:val="32"/>
              </w:rPr>
              <w:t>Генеральн</w:t>
            </w:r>
            <w:r w:rsidR="00964D31">
              <w:rPr>
                <w:rFonts w:ascii="Times New Roman" w:eastAsia="Times New Roman" w:hAnsi="Times New Roman"/>
                <w:b/>
                <w:sz w:val="32"/>
                <w:szCs w:val="32"/>
              </w:rPr>
              <w:t>ый</w:t>
            </w:r>
            <w:r w:rsidRPr="00590FD2">
              <w:rPr>
                <w:rFonts w:ascii="Times New Roman" w:eastAsia="Times New Roman" w:hAnsi="Times New Roman"/>
                <w:b/>
                <w:sz w:val="32"/>
                <w:szCs w:val="32"/>
              </w:rPr>
              <w:t xml:space="preserve"> план </w:t>
            </w:r>
            <w:r w:rsidR="00FE6CAA">
              <w:rPr>
                <w:rFonts w:ascii="Times New Roman" w:eastAsia="Times New Roman" w:hAnsi="Times New Roman"/>
                <w:b/>
                <w:sz w:val="32"/>
                <w:szCs w:val="32"/>
              </w:rPr>
              <w:t>Преображенско</w:t>
            </w:r>
            <w:r w:rsidR="00116E44" w:rsidRPr="00116E44">
              <w:rPr>
                <w:rFonts w:ascii="Times New Roman" w:eastAsia="Times New Roman" w:hAnsi="Times New Roman"/>
                <w:b/>
                <w:sz w:val="32"/>
                <w:szCs w:val="32"/>
              </w:rPr>
              <w:t>го</w:t>
            </w:r>
            <w:r w:rsidR="00265515" w:rsidRPr="00590FD2">
              <w:rPr>
                <w:rFonts w:ascii="Times New Roman" w:eastAsia="Times New Roman" w:hAnsi="Times New Roman"/>
                <w:b/>
                <w:sz w:val="32"/>
                <w:szCs w:val="32"/>
              </w:rPr>
              <w:t xml:space="preserve"> </w:t>
            </w:r>
            <w:r w:rsidRPr="00590FD2">
              <w:rPr>
                <w:rFonts w:ascii="Times New Roman" w:eastAsia="Times New Roman" w:hAnsi="Times New Roman"/>
                <w:b/>
                <w:sz w:val="32"/>
                <w:szCs w:val="32"/>
              </w:rPr>
              <w:t xml:space="preserve">муниципального образования </w:t>
            </w:r>
            <w:r w:rsidR="00940D86">
              <w:rPr>
                <w:rFonts w:ascii="Times New Roman" w:eastAsia="Times New Roman" w:hAnsi="Times New Roman"/>
                <w:b/>
                <w:sz w:val="32"/>
                <w:szCs w:val="32"/>
              </w:rPr>
              <w:t>Пугачевского</w:t>
            </w:r>
            <w:r w:rsidR="00C15C54" w:rsidRPr="00590FD2">
              <w:rPr>
                <w:rFonts w:ascii="Times New Roman" w:eastAsia="Times New Roman" w:hAnsi="Times New Roman"/>
                <w:b/>
                <w:sz w:val="32"/>
                <w:szCs w:val="32"/>
              </w:rPr>
              <w:t xml:space="preserve"> муниципального района </w:t>
            </w:r>
          </w:p>
          <w:p w:rsidR="00132C23" w:rsidRPr="00590FD2" w:rsidRDefault="00132C23" w:rsidP="00940D86">
            <w:pPr>
              <w:pStyle w:val="af3"/>
              <w:jc w:val="center"/>
              <w:rPr>
                <w:rFonts w:ascii="Times New Roman" w:eastAsia="Times New Roman" w:hAnsi="Times New Roman"/>
                <w:b/>
                <w:sz w:val="32"/>
                <w:szCs w:val="32"/>
              </w:rPr>
            </w:pPr>
            <w:r w:rsidRPr="00590FD2">
              <w:rPr>
                <w:rFonts w:ascii="Times New Roman" w:eastAsia="Times New Roman" w:hAnsi="Times New Roman"/>
                <w:b/>
                <w:sz w:val="32"/>
                <w:szCs w:val="32"/>
              </w:rPr>
              <w:t>Саратовской области</w:t>
            </w:r>
          </w:p>
        </w:tc>
      </w:tr>
      <w:tr w:rsidR="00265515" w:rsidRPr="00590FD2" w:rsidTr="00423DE1">
        <w:trPr>
          <w:trHeight w:val="720"/>
          <w:jc w:val="center"/>
        </w:trPr>
        <w:tc>
          <w:tcPr>
            <w:tcW w:w="5000" w:type="pct"/>
            <w:shd w:val="clear" w:color="auto" w:fill="auto"/>
            <w:vAlign w:val="center"/>
          </w:tcPr>
          <w:p w:rsidR="00132C23" w:rsidRPr="00590FD2" w:rsidRDefault="00132C23" w:rsidP="00423DE1">
            <w:pPr>
              <w:pStyle w:val="af3"/>
              <w:jc w:val="center"/>
              <w:rPr>
                <w:rFonts w:ascii="Times New Roman" w:eastAsia="Times New Roman" w:hAnsi="Times New Roman"/>
                <w:b/>
                <w:sz w:val="28"/>
                <w:szCs w:val="28"/>
              </w:rPr>
            </w:pPr>
            <w:r w:rsidRPr="00590FD2">
              <w:rPr>
                <w:rFonts w:ascii="Times New Roman" w:eastAsia="Times New Roman" w:hAnsi="Times New Roman"/>
                <w:b/>
                <w:sz w:val="28"/>
                <w:szCs w:val="28"/>
              </w:rPr>
              <w:t>МАТЕРИАЛЫ ПО ОБОСНОВАНИЮ ГЕНЕРАЛЬНОГО ПЛАНА</w:t>
            </w:r>
          </w:p>
        </w:tc>
      </w:tr>
      <w:tr w:rsidR="00265515" w:rsidRPr="00590FD2" w:rsidTr="00423DE1">
        <w:trPr>
          <w:trHeight w:val="360"/>
          <w:jc w:val="center"/>
        </w:trPr>
        <w:tc>
          <w:tcPr>
            <w:tcW w:w="5000" w:type="pct"/>
            <w:vAlign w:val="center"/>
          </w:tcPr>
          <w:p w:rsidR="00132C23" w:rsidRPr="00590FD2" w:rsidRDefault="00132C23" w:rsidP="00423DE1">
            <w:pPr>
              <w:pStyle w:val="af3"/>
              <w:jc w:val="center"/>
              <w:rPr>
                <w:rFonts w:ascii="Times New Roman" w:hAnsi="Times New Roman"/>
                <w:sz w:val="28"/>
                <w:szCs w:val="28"/>
              </w:rPr>
            </w:pPr>
          </w:p>
        </w:tc>
      </w:tr>
      <w:tr w:rsidR="00132C23" w:rsidRPr="00590FD2" w:rsidTr="00423DE1">
        <w:trPr>
          <w:trHeight w:val="3176"/>
          <w:jc w:val="center"/>
        </w:trPr>
        <w:tc>
          <w:tcPr>
            <w:tcW w:w="5000" w:type="pct"/>
            <w:vAlign w:val="center"/>
          </w:tcPr>
          <w:p w:rsidR="00132C23" w:rsidRPr="00590FD2" w:rsidRDefault="00132C23" w:rsidP="00423DE1">
            <w:pPr>
              <w:pStyle w:val="af3"/>
              <w:jc w:val="center"/>
              <w:rPr>
                <w:rFonts w:ascii="Times New Roman" w:hAnsi="Times New Roman"/>
                <w:b/>
                <w:bCs/>
                <w:sz w:val="28"/>
                <w:szCs w:val="28"/>
              </w:rPr>
            </w:pPr>
            <w:r w:rsidRPr="00590FD2">
              <w:rPr>
                <w:rFonts w:ascii="Times New Roman" w:hAnsi="Times New Roman"/>
                <w:bCs/>
                <w:i/>
                <w:sz w:val="28"/>
                <w:szCs w:val="28"/>
              </w:rPr>
              <w:t>Пояснительная записка</w:t>
            </w:r>
          </w:p>
        </w:tc>
      </w:tr>
    </w:tbl>
    <w:p w:rsidR="00132C23" w:rsidRPr="00590FD2" w:rsidRDefault="00132C23" w:rsidP="00132C23">
      <w:pPr>
        <w:rPr>
          <w:rFonts w:ascii="Times New Roman" w:hAnsi="Times New Roman"/>
          <w:sz w:val="28"/>
          <w:szCs w:val="28"/>
        </w:rPr>
      </w:pPr>
    </w:p>
    <w:p w:rsidR="00132C23" w:rsidRPr="00590FD2" w:rsidRDefault="00132C23" w:rsidP="00132C23">
      <w:pPr>
        <w:rPr>
          <w:rFonts w:ascii="Times New Roman" w:hAnsi="Times New Roman"/>
          <w:sz w:val="28"/>
          <w:szCs w:val="28"/>
        </w:rPr>
      </w:pPr>
    </w:p>
    <w:tbl>
      <w:tblPr>
        <w:tblpPr w:leftFromText="187" w:rightFromText="187" w:horzAnchor="margin" w:tblpXSpec="center" w:tblpYSpec="bottom"/>
        <w:tblW w:w="5000" w:type="pct"/>
        <w:tblLook w:val="04A0" w:firstRow="1" w:lastRow="0" w:firstColumn="1" w:lastColumn="0" w:noHBand="0" w:noVBand="1"/>
      </w:tblPr>
      <w:tblGrid>
        <w:gridCol w:w="10421"/>
      </w:tblGrid>
      <w:tr w:rsidR="00265515" w:rsidRPr="00590FD2" w:rsidTr="00D36410">
        <w:trPr>
          <w:trHeight w:val="1000"/>
        </w:trPr>
        <w:tc>
          <w:tcPr>
            <w:tcW w:w="5000" w:type="pct"/>
          </w:tcPr>
          <w:p w:rsidR="00D36410" w:rsidRPr="00590FD2" w:rsidRDefault="00D36410" w:rsidP="00C15C54">
            <w:pPr>
              <w:pStyle w:val="af3"/>
              <w:jc w:val="center"/>
              <w:rPr>
                <w:rFonts w:ascii="Times New Roman" w:hAnsi="Times New Roman"/>
                <w:sz w:val="28"/>
                <w:szCs w:val="28"/>
              </w:rPr>
            </w:pPr>
            <w:r w:rsidRPr="00590FD2">
              <w:rPr>
                <w:rFonts w:ascii="Times New Roman" w:hAnsi="Times New Roman"/>
                <w:sz w:val="28"/>
                <w:szCs w:val="28"/>
              </w:rPr>
              <w:t>Саратов</w:t>
            </w:r>
          </w:p>
          <w:p w:rsidR="00132C23" w:rsidRPr="00590FD2" w:rsidRDefault="00CD5F61" w:rsidP="00940D86">
            <w:pPr>
              <w:pStyle w:val="af3"/>
              <w:jc w:val="center"/>
              <w:rPr>
                <w:rFonts w:ascii="Times New Roman" w:hAnsi="Times New Roman"/>
                <w:sz w:val="28"/>
                <w:szCs w:val="28"/>
              </w:rPr>
            </w:pPr>
            <w:r w:rsidRPr="00590FD2">
              <w:rPr>
                <w:rFonts w:ascii="Times New Roman" w:hAnsi="Times New Roman"/>
                <w:sz w:val="28"/>
                <w:szCs w:val="28"/>
              </w:rPr>
              <w:t>202</w:t>
            </w:r>
            <w:r w:rsidR="00940D86">
              <w:rPr>
                <w:rFonts w:ascii="Times New Roman" w:hAnsi="Times New Roman"/>
                <w:sz w:val="28"/>
                <w:szCs w:val="28"/>
              </w:rPr>
              <w:t>3</w:t>
            </w:r>
          </w:p>
        </w:tc>
      </w:tr>
    </w:tbl>
    <w:p w:rsidR="00132C23" w:rsidRPr="00590FD2" w:rsidRDefault="00132C23" w:rsidP="00132C23">
      <w:pPr>
        <w:rPr>
          <w:rFonts w:ascii="Times New Roman" w:hAnsi="Times New Roman"/>
          <w:sz w:val="28"/>
          <w:szCs w:val="28"/>
        </w:rPr>
      </w:pPr>
    </w:p>
    <w:p w:rsidR="00132C23" w:rsidRPr="00590FD2" w:rsidRDefault="00132C23" w:rsidP="00055599">
      <w:pPr>
        <w:pStyle w:val="af6"/>
        <w:spacing w:after="0" w:line="300" w:lineRule="auto"/>
        <w:ind w:firstLine="709"/>
        <w:jc w:val="left"/>
        <w:outlineLvl w:val="0"/>
        <w:rPr>
          <w:color w:val="auto"/>
        </w:rPr>
      </w:pPr>
      <w:r w:rsidRPr="00590FD2">
        <w:rPr>
          <w:color w:val="auto"/>
        </w:rPr>
        <w:br w:type="page"/>
      </w:r>
      <w:bookmarkStart w:id="5" w:name="_Toc149140921"/>
      <w:r w:rsidR="005E0898">
        <w:rPr>
          <w:color w:val="auto"/>
        </w:rPr>
        <w:lastRenderedPageBreak/>
        <w:t>СОСТАВ ГЕНЕРАЛЬНОГО ПЛАНА</w:t>
      </w:r>
      <w:bookmarkEnd w:id="5"/>
      <w:r w:rsidR="005E0898">
        <w:rPr>
          <w:color w:val="auto"/>
        </w:rPr>
        <w:t xml:space="preserve"> </w:t>
      </w:r>
      <w:bookmarkEnd w:id="0"/>
    </w:p>
    <w:p w:rsidR="00132C23" w:rsidRPr="00590FD2" w:rsidRDefault="005E0898" w:rsidP="00055599">
      <w:pPr>
        <w:spacing w:after="0" w:line="300" w:lineRule="auto"/>
        <w:ind w:firstLine="709"/>
        <w:jc w:val="both"/>
        <w:rPr>
          <w:rFonts w:ascii="Times New Roman" w:hAnsi="Times New Roman"/>
          <w:sz w:val="28"/>
          <w:szCs w:val="28"/>
        </w:rPr>
      </w:pPr>
      <w:r>
        <w:rPr>
          <w:rFonts w:ascii="Times New Roman" w:hAnsi="Times New Roman"/>
          <w:sz w:val="28"/>
          <w:szCs w:val="28"/>
        </w:rPr>
        <w:t>Г</w:t>
      </w:r>
      <w:r w:rsidR="00F9609A" w:rsidRPr="00590FD2">
        <w:rPr>
          <w:rFonts w:ascii="Times New Roman" w:hAnsi="Times New Roman"/>
          <w:sz w:val="28"/>
          <w:szCs w:val="28"/>
        </w:rPr>
        <w:t>енеральн</w:t>
      </w:r>
      <w:r>
        <w:rPr>
          <w:rFonts w:ascii="Times New Roman" w:hAnsi="Times New Roman"/>
          <w:sz w:val="28"/>
          <w:szCs w:val="28"/>
        </w:rPr>
        <w:t>ый</w:t>
      </w:r>
      <w:r w:rsidR="00F9609A" w:rsidRPr="00590FD2">
        <w:rPr>
          <w:rFonts w:ascii="Times New Roman" w:hAnsi="Times New Roman"/>
          <w:sz w:val="28"/>
          <w:szCs w:val="28"/>
        </w:rPr>
        <w:t xml:space="preserve"> план</w:t>
      </w:r>
      <w:r w:rsidR="00132C23" w:rsidRPr="00590FD2">
        <w:rPr>
          <w:rFonts w:ascii="Times New Roman" w:hAnsi="Times New Roman"/>
          <w:sz w:val="28"/>
          <w:szCs w:val="28"/>
        </w:rPr>
        <w:t xml:space="preserve"> </w:t>
      </w:r>
      <w:r w:rsidR="00FE6CAA" w:rsidRPr="00FE6CAA">
        <w:rPr>
          <w:rFonts w:ascii="Times New Roman" w:hAnsi="Times New Roman"/>
          <w:sz w:val="28"/>
          <w:szCs w:val="28"/>
        </w:rPr>
        <w:t>Преображенского</w:t>
      </w:r>
      <w:r w:rsidR="00940D86" w:rsidRPr="00940D86">
        <w:rPr>
          <w:rFonts w:ascii="Times New Roman" w:hAnsi="Times New Roman"/>
          <w:sz w:val="28"/>
          <w:szCs w:val="28"/>
        </w:rPr>
        <w:t xml:space="preserve"> муниципального образования Пугачевского </w:t>
      </w:r>
      <w:r w:rsidR="001625F8" w:rsidRPr="00590FD2">
        <w:rPr>
          <w:rFonts w:ascii="Times New Roman" w:hAnsi="Times New Roman"/>
          <w:sz w:val="28"/>
          <w:szCs w:val="28"/>
        </w:rPr>
        <w:t>муниципального района</w:t>
      </w:r>
      <w:r w:rsidR="00132C23" w:rsidRPr="00590FD2">
        <w:rPr>
          <w:rFonts w:ascii="Times New Roman" w:hAnsi="Times New Roman"/>
          <w:sz w:val="28"/>
          <w:szCs w:val="28"/>
        </w:rPr>
        <w:t xml:space="preserve"> Саратовской области разработан в составе:</w:t>
      </w:r>
    </w:p>
    <w:p w:rsidR="000752C4" w:rsidRPr="00055599" w:rsidRDefault="000752C4" w:rsidP="00055599">
      <w:pPr>
        <w:spacing w:after="0" w:line="300" w:lineRule="auto"/>
        <w:ind w:firstLine="709"/>
        <w:rPr>
          <w:rFonts w:ascii="Times New Roman" w:hAnsi="Times New Roman"/>
          <w:b/>
          <w:sz w:val="16"/>
          <w:szCs w:val="28"/>
        </w:rPr>
      </w:pPr>
    </w:p>
    <w:p w:rsidR="00132C23" w:rsidRPr="00590FD2" w:rsidRDefault="00132C23" w:rsidP="00055599">
      <w:pPr>
        <w:spacing w:after="0" w:line="300" w:lineRule="auto"/>
        <w:ind w:firstLine="709"/>
        <w:rPr>
          <w:rFonts w:ascii="Times New Roman" w:hAnsi="Times New Roman"/>
          <w:b/>
          <w:sz w:val="28"/>
          <w:szCs w:val="28"/>
        </w:rPr>
      </w:pPr>
      <w:r w:rsidRPr="00590FD2">
        <w:rPr>
          <w:rFonts w:ascii="Times New Roman" w:hAnsi="Times New Roman"/>
          <w:b/>
          <w:sz w:val="28"/>
          <w:szCs w:val="28"/>
        </w:rPr>
        <w:t>УТВЕРЖДАЕМАЯ ЧАСТЬ</w:t>
      </w:r>
    </w:p>
    <w:p w:rsidR="00132C23" w:rsidRPr="00590FD2" w:rsidRDefault="00132C23" w:rsidP="00055599">
      <w:pPr>
        <w:spacing w:after="0" w:line="300" w:lineRule="auto"/>
        <w:ind w:firstLine="709"/>
        <w:rPr>
          <w:rFonts w:ascii="Times New Roman" w:hAnsi="Times New Roman"/>
          <w:sz w:val="28"/>
          <w:szCs w:val="28"/>
        </w:rPr>
      </w:pPr>
      <w:r w:rsidRPr="00590FD2">
        <w:rPr>
          <w:rFonts w:ascii="Times New Roman" w:hAnsi="Times New Roman"/>
          <w:sz w:val="28"/>
          <w:szCs w:val="28"/>
        </w:rPr>
        <w:t>Текстовые материалы:</w:t>
      </w: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3"/>
        <w:gridCol w:w="9302"/>
      </w:tblGrid>
      <w:tr w:rsidR="00AA0374" w:rsidRPr="00F32A3A" w:rsidTr="00055599">
        <w:tc>
          <w:tcPr>
            <w:tcW w:w="491" w:type="pct"/>
          </w:tcPr>
          <w:p w:rsidR="00132C23" w:rsidRPr="00F32A3A" w:rsidRDefault="00132C23" w:rsidP="00055599">
            <w:pPr>
              <w:spacing w:after="0" w:line="300" w:lineRule="auto"/>
              <w:rPr>
                <w:rFonts w:ascii="Times New Roman" w:hAnsi="Times New Roman"/>
                <w:b/>
                <w:sz w:val="28"/>
                <w:szCs w:val="28"/>
              </w:rPr>
            </w:pPr>
            <w:r w:rsidRPr="00F32A3A">
              <w:rPr>
                <w:rFonts w:ascii="Times New Roman" w:hAnsi="Times New Roman"/>
                <w:b/>
                <w:sz w:val="28"/>
                <w:szCs w:val="28"/>
              </w:rPr>
              <w:t>№ п/п</w:t>
            </w:r>
          </w:p>
        </w:tc>
        <w:tc>
          <w:tcPr>
            <w:tcW w:w="4509" w:type="pct"/>
          </w:tcPr>
          <w:p w:rsidR="00132C23" w:rsidRPr="00F32A3A" w:rsidRDefault="00132C23" w:rsidP="00055599">
            <w:pPr>
              <w:spacing w:after="0" w:line="300" w:lineRule="auto"/>
              <w:rPr>
                <w:rFonts w:ascii="Times New Roman" w:hAnsi="Times New Roman"/>
                <w:b/>
                <w:sz w:val="28"/>
                <w:szCs w:val="28"/>
              </w:rPr>
            </w:pPr>
            <w:r w:rsidRPr="00F32A3A">
              <w:rPr>
                <w:rFonts w:ascii="Times New Roman" w:hAnsi="Times New Roman"/>
                <w:b/>
                <w:sz w:val="28"/>
                <w:szCs w:val="28"/>
              </w:rPr>
              <w:t>Наименование</w:t>
            </w:r>
          </w:p>
        </w:tc>
      </w:tr>
      <w:tr w:rsidR="00AA0374" w:rsidRPr="00F32A3A" w:rsidTr="00055599">
        <w:tc>
          <w:tcPr>
            <w:tcW w:w="491" w:type="pct"/>
          </w:tcPr>
          <w:p w:rsidR="00132C23" w:rsidRPr="00F32A3A" w:rsidRDefault="00132C23" w:rsidP="00055599">
            <w:pPr>
              <w:spacing w:after="0" w:line="300" w:lineRule="auto"/>
              <w:rPr>
                <w:rFonts w:ascii="Times New Roman" w:hAnsi="Times New Roman"/>
                <w:b/>
                <w:sz w:val="28"/>
                <w:szCs w:val="28"/>
              </w:rPr>
            </w:pPr>
            <w:r w:rsidRPr="00F32A3A">
              <w:rPr>
                <w:rFonts w:ascii="Times New Roman" w:hAnsi="Times New Roman"/>
                <w:b/>
                <w:sz w:val="28"/>
                <w:szCs w:val="28"/>
              </w:rPr>
              <w:t>1</w:t>
            </w:r>
          </w:p>
        </w:tc>
        <w:tc>
          <w:tcPr>
            <w:tcW w:w="4509" w:type="pct"/>
          </w:tcPr>
          <w:p w:rsidR="00132C23" w:rsidRPr="00F32A3A" w:rsidRDefault="00132C23" w:rsidP="00055599">
            <w:pPr>
              <w:spacing w:after="0" w:line="300" w:lineRule="auto"/>
              <w:rPr>
                <w:rFonts w:ascii="Times New Roman" w:hAnsi="Times New Roman"/>
                <w:sz w:val="28"/>
                <w:szCs w:val="28"/>
              </w:rPr>
            </w:pPr>
            <w:r w:rsidRPr="00F32A3A">
              <w:rPr>
                <w:rFonts w:ascii="Times New Roman" w:hAnsi="Times New Roman"/>
                <w:sz w:val="28"/>
                <w:szCs w:val="28"/>
              </w:rPr>
              <w:t>Положение о территориальном планировании</w:t>
            </w:r>
          </w:p>
        </w:tc>
      </w:tr>
    </w:tbl>
    <w:p w:rsidR="00132C23" w:rsidRPr="00055599" w:rsidRDefault="00132C23" w:rsidP="00055599">
      <w:pPr>
        <w:spacing w:after="0" w:line="300" w:lineRule="auto"/>
        <w:ind w:firstLine="851"/>
        <w:rPr>
          <w:rFonts w:ascii="Times New Roman" w:hAnsi="Times New Roman"/>
          <w:b/>
          <w:sz w:val="24"/>
          <w:szCs w:val="28"/>
        </w:rPr>
      </w:pPr>
    </w:p>
    <w:p w:rsidR="00132C23" w:rsidRPr="00590FD2" w:rsidRDefault="00132C23" w:rsidP="00055599">
      <w:pPr>
        <w:spacing w:after="0" w:line="300" w:lineRule="auto"/>
        <w:ind w:firstLine="709"/>
        <w:rPr>
          <w:rFonts w:ascii="Times New Roman" w:hAnsi="Times New Roman"/>
          <w:sz w:val="28"/>
          <w:szCs w:val="28"/>
        </w:rPr>
      </w:pPr>
      <w:r w:rsidRPr="00590FD2">
        <w:rPr>
          <w:rFonts w:ascii="Times New Roman" w:hAnsi="Times New Roman"/>
          <w:sz w:val="28"/>
          <w:szCs w:val="28"/>
        </w:rPr>
        <w:t>Графические материалы:</w:t>
      </w: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
        <w:gridCol w:w="7105"/>
        <w:gridCol w:w="2189"/>
      </w:tblGrid>
      <w:tr w:rsidR="00AA0374" w:rsidRPr="00F32A3A" w:rsidTr="00055599">
        <w:tc>
          <w:tcPr>
            <w:tcW w:w="495" w:type="pct"/>
          </w:tcPr>
          <w:p w:rsidR="00132C23" w:rsidRPr="00F32A3A" w:rsidRDefault="00132C23" w:rsidP="00055599">
            <w:pPr>
              <w:spacing w:after="0" w:line="240" w:lineRule="auto"/>
              <w:rPr>
                <w:rFonts w:ascii="Times New Roman" w:hAnsi="Times New Roman"/>
                <w:b/>
                <w:sz w:val="28"/>
                <w:szCs w:val="28"/>
              </w:rPr>
            </w:pPr>
            <w:r w:rsidRPr="00F32A3A">
              <w:rPr>
                <w:rFonts w:ascii="Times New Roman" w:hAnsi="Times New Roman"/>
                <w:b/>
                <w:sz w:val="28"/>
                <w:szCs w:val="28"/>
              </w:rPr>
              <w:t>№ п/п</w:t>
            </w:r>
          </w:p>
        </w:tc>
        <w:tc>
          <w:tcPr>
            <w:tcW w:w="3444" w:type="pct"/>
          </w:tcPr>
          <w:p w:rsidR="00132C23" w:rsidRPr="00F32A3A" w:rsidRDefault="00132C23" w:rsidP="00055599">
            <w:pPr>
              <w:spacing w:after="0" w:line="240" w:lineRule="auto"/>
              <w:rPr>
                <w:rFonts w:ascii="Times New Roman" w:hAnsi="Times New Roman"/>
                <w:b/>
                <w:sz w:val="28"/>
                <w:szCs w:val="28"/>
              </w:rPr>
            </w:pPr>
            <w:r w:rsidRPr="00F32A3A">
              <w:rPr>
                <w:rFonts w:ascii="Times New Roman" w:hAnsi="Times New Roman"/>
                <w:b/>
                <w:sz w:val="28"/>
                <w:szCs w:val="28"/>
              </w:rPr>
              <w:t xml:space="preserve">Наименование </w:t>
            </w:r>
            <w:r w:rsidR="00A66784" w:rsidRPr="00F32A3A">
              <w:rPr>
                <w:rFonts w:ascii="Times New Roman" w:hAnsi="Times New Roman"/>
                <w:b/>
                <w:sz w:val="28"/>
                <w:szCs w:val="28"/>
              </w:rPr>
              <w:t>карт</w:t>
            </w:r>
          </w:p>
        </w:tc>
        <w:tc>
          <w:tcPr>
            <w:tcW w:w="1061" w:type="pct"/>
          </w:tcPr>
          <w:p w:rsidR="00132C23" w:rsidRPr="00F32A3A" w:rsidRDefault="00132C23" w:rsidP="00055599">
            <w:pPr>
              <w:spacing w:after="0" w:line="240" w:lineRule="auto"/>
              <w:jc w:val="center"/>
              <w:rPr>
                <w:rFonts w:ascii="Times New Roman" w:hAnsi="Times New Roman"/>
                <w:b/>
                <w:sz w:val="28"/>
                <w:szCs w:val="28"/>
              </w:rPr>
            </w:pPr>
            <w:r w:rsidRPr="00F32A3A">
              <w:rPr>
                <w:rFonts w:ascii="Times New Roman" w:hAnsi="Times New Roman"/>
                <w:b/>
                <w:sz w:val="28"/>
                <w:szCs w:val="28"/>
              </w:rPr>
              <w:t>Масштаб</w:t>
            </w:r>
          </w:p>
        </w:tc>
      </w:tr>
      <w:tr w:rsidR="00AA0374" w:rsidRPr="00F32A3A" w:rsidTr="00055599">
        <w:tc>
          <w:tcPr>
            <w:tcW w:w="495" w:type="pct"/>
            <w:vAlign w:val="center"/>
          </w:tcPr>
          <w:p w:rsidR="007D3D7A" w:rsidRPr="00F32A3A" w:rsidRDefault="007D3D7A" w:rsidP="00055599">
            <w:pPr>
              <w:spacing w:after="0" w:line="240" w:lineRule="auto"/>
              <w:jc w:val="center"/>
              <w:rPr>
                <w:rFonts w:ascii="Times New Roman" w:hAnsi="Times New Roman"/>
                <w:b/>
                <w:sz w:val="28"/>
                <w:szCs w:val="28"/>
              </w:rPr>
            </w:pPr>
            <w:r w:rsidRPr="00F32A3A">
              <w:rPr>
                <w:rFonts w:ascii="Times New Roman" w:hAnsi="Times New Roman"/>
                <w:b/>
                <w:sz w:val="28"/>
                <w:szCs w:val="28"/>
              </w:rPr>
              <w:t>1</w:t>
            </w:r>
          </w:p>
        </w:tc>
        <w:tc>
          <w:tcPr>
            <w:tcW w:w="3444" w:type="pct"/>
            <w:vAlign w:val="center"/>
          </w:tcPr>
          <w:p w:rsidR="007D3D7A" w:rsidRPr="00F32A3A" w:rsidRDefault="007D3D7A" w:rsidP="00055599">
            <w:pPr>
              <w:spacing w:after="0" w:line="240" w:lineRule="auto"/>
              <w:rPr>
                <w:rFonts w:ascii="Times New Roman" w:hAnsi="Times New Roman"/>
                <w:sz w:val="28"/>
                <w:szCs w:val="28"/>
              </w:rPr>
            </w:pPr>
            <w:r w:rsidRPr="00F32A3A">
              <w:rPr>
                <w:rFonts w:ascii="Times New Roman" w:hAnsi="Times New Roman"/>
                <w:sz w:val="28"/>
                <w:szCs w:val="28"/>
              </w:rPr>
              <w:t>Карта границ населенных пунктов, в том числе планируемые</w:t>
            </w:r>
          </w:p>
        </w:tc>
        <w:tc>
          <w:tcPr>
            <w:tcW w:w="1061" w:type="pct"/>
            <w:vAlign w:val="center"/>
          </w:tcPr>
          <w:p w:rsidR="007D3D7A" w:rsidRPr="00F32A3A" w:rsidRDefault="007D3D7A" w:rsidP="00055599">
            <w:pPr>
              <w:spacing w:after="0" w:line="240" w:lineRule="auto"/>
              <w:jc w:val="center"/>
              <w:rPr>
                <w:rFonts w:ascii="Times New Roman" w:hAnsi="Times New Roman"/>
                <w:sz w:val="28"/>
                <w:szCs w:val="28"/>
              </w:rPr>
            </w:pPr>
            <w:r w:rsidRPr="00F32A3A">
              <w:rPr>
                <w:rFonts w:ascii="Times New Roman" w:hAnsi="Times New Roman"/>
                <w:sz w:val="28"/>
                <w:szCs w:val="28"/>
              </w:rPr>
              <w:t>М 1:</w:t>
            </w:r>
            <w:r w:rsidR="00055599">
              <w:rPr>
                <w:rFonts w:ascii="Times New Roman" w:hAnsi="Times New Roman"/>
                <w:sz w:val="28"/>
                <w:szCs w:val="28"/>
              </w:rPr>
              <w:t>25</w:t>
            </w:r>
            <w:r w:rsidRPr="00F32A3A">
              <w:rPr>
                <w:rFonts w:ascii="Times New Roman" w:hAnsi="Times New Roman"/>
                <w:sz w:val="28"/>
                <w:szCs w:val="28"/>
              </w:rPr>
              <w:t xml:space="preserve"> 000</w:t>
            </w:r>
          </w:p>
        </w:tc>
      </w:tr>
      <w:tr w:rsidR="00AA0374" w:rsidRPr="00F32A3A" w:rsidTr="00055599">
        <w:tc>
          <w:tcPr>
            <w:tcW w:w="495" w:type="pct"/>
            <w:vAlign w:val="center"/>
          </w:tcPr>
          <w:p w:rsidR="007D3D7A" w:rsidRPr="00F32A3A" w:rsidRDefault="007D3D7A" w:rsidP="00055599">
            <w:pPr>
              <w:spacing w:after="0" w:line="240" w:lineRule="auto"/>
              <w:jc w:val="center"/>
              <w:rPr>
                <w:rFonts w:ascii="Times New Roman" w:hAnsi="Times New Roman"/>
                <w:b/>
                <w:sz w:val="28"/>
                <w:szCs w:val="28"/>
              </w:rPr>
            </w:pPr>
            <w:r w:rsidRPr="00F32A3A">
              <w:rPr>
                <w:rFonts w:ascii="Times New Roman" w:hAnsi="Times New Roman"/>
                <w:b/>
                <w:sz w:val="28"/>
                <w:szCs w:val="28"/>
              </w:rPr>
              <w:t>2</w:t>
            </w:r>
          </w:p>
        </w:tc>
        <w:tc>
          <w:tcPr>
            <w:tcW w:w="3444" w:type="pct"/>
            <w:vAlign w:val="center"/>
          </w:tcPr>
          <w:p w:rsidR="007D3D7A" w:rsidRPr="00F32A3A" w:rsidRDefault="007D3D7A" w:rsidP="00055599">
            <w:pPr>
              <w:spacing w:after="0" w:line="240" w:lineRule="auto"/>
              <w:rPr>
                <w:rFonts w:ascii="Times New Roman" w:hAnsi="Times New Roman"/>
                <w:sz w:val="28"/>
                <w:szCs w:val="28"/>
              </w:rPr>
            </w:pPr>
            <w:r w:rsidRPr="00F32A3A">
              <w:rPr>
                <w:rFonts w:ascii="Times New Roman" w:hAnsi="Times New Roman"/>
                <w:sz w:val="28"/>
                <w:szCs w:val="28"/>
              </w:rPr>
              <w:t>Карта границ зон с особыми условиями использования территории</w:t>
            </w:r>
          </w:p>
        </w:tc>
        <w:tc>
          <w:tcPr>
            <w:tcW w:w="1061" w:type="pct"/>
            <w:vAlign w:val="center"/>
          </w:tcPr>
          <w:p w:rsidR="007D3D7A" w:rsidRPr="00F32A3A" w:rsidRDefault="007D3D7A" w:rsidP="00055599">
            <w:pPr>
              <w:spacing w:after="0" w:line="240" w:lineRule="auto"/>
              <w:jc w:val="center"/>
              <w:rPr>
                <w:rFonts w:ascii="Times New Roman" w:hAnsi="Times New Roman"/>
                <w:sz w:val="28"/>
                <w:szCs w:val="28"/>
              </w:rPr>
            </w:pPr>
            <w:r w:rsidRPr="00F32A3A">
              <w:rPr>
                <w:rFonts w:ascii="Times New Roman" w:hAnsi="Times New Roman"/>
                <w:sz w:val="28"/>
                <w:szCs w:val="28"/>
              </w:rPr>
              <w:t>М 1:</w:t>
            </w:r>
            <w:r w:rsidR="00055599">
              <w:rPr>
                <w:rFonts w:ascii="Times New Roman" w:hAnsi="Times New Roman"/>
                <w:sz w:val="28"/>
                <w:szCs w:val="28"/>
              </w:rPr>
              <w:t>5</w:t>
            </w:r>
            <w:r w:rsidRPr="00F32A3A">
              <w:rPr>
                <w:rFonts w:ascii="Times New Roman" w:hAnsi="Times New Roman"/>
                <w:sz w:val="28"/>
                <w:szCs w:val="28"/>
              </w:rPr>
              <w:t xml:space="preserve"> 000</w:t>
            </w:r>
          </w:p>
        </w:tc>
      </w:tr>
      <w:tr w:rsidR="00AA0374" w:rsidRPr="00F32A3A" w:rsidTr="00055599">
        <w:tc>
          <w:tcPr>
            <w:tcW w:w="495" w:type="pct"/>
            <w:vAlign w:val="center"/>
          </w:tcPr>
          <w:p w:rsidR="007D3D7A" w:rsidRPr="00F32A3A" w:rsidRDefault="007D3D7A" w:rsidP="00055599">
            <w:pPr>
              <w:spacing w:after="0" w:line="240" w:lineRule="auto"/>
              <w:jc w:val="center"/>
              <w:rPr>
                <w:rFonts w:ascii="Times New Roman" w:hAnsi="Times New Roman"/>
                <w:b/>
                <w:sz w:val="28"/>
                <w:szCs w:val="28"/>
              </w:rPr>
            </w:pPr>
            <w:r w:rsidRPr="00F32A3A">
              <w:rPr>
                <w:rFonts w:ascii="Times New Roman" w:hAnsi="Times New Roman"/>
                <w:b/>
                <w:sz w:val="28"/>
                <w:szCs w:val="28"/>
              </w:rPr>
              <w:t>3</w:t>
            </w:r>
          </w:p>
        </w:tc>
        <w:tc>
          <w:tcPr>
            <w:tcW w:w="3444" w:type="pct"/>
            <w:vAlign w:val="center"/>
          </w:tcPr>
          <w:p w:rsidR="007D3D7A" w:rsidRPr="00F32A3A" w:rsidRDefault="007D3D7A" w:rsidP="00055599">
            <w:pPr>
              <w:spacing w:after="0" w:line="240" w:lineRule="auto"/>
              <w:rPr>
                <w:rFonts w:ascii="Times New Roman" w:hAnsi="Times New Roman"/>
                <w:sz w:val="28"/>
                <w:szCs w:val="28"/>
              </w:rPr>
            </w:pPr>
            <w:r w:rsidRPr="00F32A3A">
              <w:rPr>
                <w:rFonts w:ascii="Times New Roman" w:hAnsi="Times New Roman"/>
                <w:sz w:val="28"/>
                <w:szCs w:val="28"/>
              </w:rPr>
              <w:t>Карта размещения объектов м</w:t>
            </w:r>
            <w:r w:rsidR="008B197A" w:rsidRPr="00F32A3A">
              <w:rPr>
                <w:rFonts w:ascii="Times New Roman" w:hAnsi="Times New Roman"/>
                <w:sz w:val="28"/>
                <w:szCs w:val="28"/>
              </w:rPr>
              <w:t>естного значения МО</w:t>
            </w:r>
            <w:r w:rsidRPr="00F32A3A">
              <w:rPr>
                <w:rFonts w:ascii="Times New Roman" w:hAnsi="Times New Roman"/>
                <w:sz w:val="28"/>
                <w:szCs w:val="28"/>
              </w:rPr>
              <w:t>, в том числе планируемые</w:t>
            </w:r>
          </w:p>
        </w:tc>
        <w:tc>
          <w:tcPr>
            <w:tcW w:w="1061" w:type="pct"/>
            <w:vAlign w:val="center"/>
          </w:tcPr>
          <w:p w:rsidR="007D3D7A" w:rsidRPr="00F32A3A" w:rsidRDefault="007D3D7A" w:rsidP="00055599">
            <w:pPr>
              <w:spacing w:after="0" w:line="240" w:lineRule="auto"/>
              <w:jc w:val="center"/>
              <w:rPr>
                <w:rFonts w:ascii="Times New Roman" w:hAnsi="Times New Roman"/>
                <w:sz w:val="28"/>
                <w:szCs w:val="28"/>
              </w:rPr>
            </w:pPr>
            <w:r w:rsidRPr="00F32A3A">
              <w:rPr>
                <w:rFonts w:ascii="Times New Roman" w:hAnsi="Times New Roman"/>
                <w:sz w:val="28"/>
                <w:szCs w:val="28"/>
              </w:rPr>
              <w:t>М 1:</w:t>
            </w:r>
            <w:r w:rsidR="00055599">
              <w:rPr>
                <w:rFonts w:ascii="Times New Roman" w:hAnsi="Times New Roman"/>
                <w:sz w:val="28"/>
                <w:szCs w:val="28"/>
              </w:rPr>
              <w:t>5</w:t>
            </w:r>
            <w:r w:rsidRPr="00F32A3A">
              <w:rPr>
                <w:rFonts w:ascii="Times New Roman" w:hAnsi="Times New Roman"/>
                <w:sz w:val="28"/>
                <w:szCs w:val="28"/>
              </w:rPr>
              <w:t xml:space="preserve"> 000</w:t>
            </w:r>
          </w:p>
        </w:tc>
      </w:tr>
      <w:tr w:rsidR="00AA0374" w:rsidRPr="00F32A3A" w:rsidTr="00055599">
        <w:tc>
          <w:tcPr>
            <w:tcW w:w="495" w:type="pct"/>
            <w:vAlign w:val="center"/>
          </w:tcPr>
          <w:p w:rsidR="007D3D7A" w:rsidRPr="00F32A3A" w:rsidRDefault="007D3D7A" w:rsidP="00055599">
            <w:pPr>
              <w:spacing w:after="0" w:line="240" w:lineRule="auto"/>
              <w:jc w:val="center"/>
              <w:rPr>
                <w:rFonts w:ascii="Times New Roman" w:hAnsi="Times New Roman"/>
                <w:b/>
                <w:sz w:val="28"/>
                <w:szCs w:val="28"/>
              </w:rPr>
            </w:pPr>
            <w:r w:rsidRPr="00F32A3A">
              <w:rPr>
                <w:rFonts w:ascii="Times New Roman" w:hAnsi="Times New Roman"/>
                <w:b/>
                <w:sz w:val="28"/>
                <w:szCs w:val="28"/>
              </w:rPr>
              <w:t>4</w:t>
            </w:r>
          </w:p>
        </w:tc>
        <w:tc>
          <w:tcPr>
            <w:tcW w:w="3444" w:type="pct"/>
            <w:vAlign w:val="center"/>
          </w:tcPr>
          <w:p w:rsidR="007D3D7A" w:rsidRPr="00F32A3A" w:rsidRDefault="007D3D7A" w:rsidP="00055599">
            <w:pPr>
              <w:spacing w:after="0" w:line="240" w:lineRule="auto"/>
              <w:rPr>
                <w:rFonts w:ascii="Times New Roman" w:hAnsi="Times New Roman"/>
                <w:sz w:val="28"/>
                <w:szCs w:val="28"/>
              </w:rPr>
            </w:pPr>
            <w:r w:rsidRPr="00F32A3A">
              <w:rPr>
                <w:rFonts w:ascii="Times New Roman" w:hAnsi="Times New Roman"/>
                <w:sz w:val="28"/>
                <w:szCs w:val="28"/>
              </w:rPr>
              <w:t>Карта функциональных зон поселения или городского округа, в том числе планируемые</w:t>
            </w:r>
          </w:p>
        </w:tc>
        <w:tc>
          <w:tcPr>
            <w:tcW w:w="1061" w:type="pct"/>
            <w:vAlign w:val="center"/>
          </w:tcPr>
          <w:p w:rsidR="007D3D7A" w:rsidRPr="00F32A3A" w:rsidRDefault="007D3D7A" w:rsidP="00055599">
            <w:pPr>
              <w:spacing w:after="0" w:line="240" w:lineRule="auto"/>
              <w:jc w:val="center"/>
              <w:rPr>
                <w:rFonts w:ascii="Times New Roman" w:hAnsi="Times New Roman"/>
                <w:sz w:val="28"/>
                <w:szCs w:val="28"/>
              </w:rPr>
            </w:pPr>
            <w:r w:rsidRPr="00F32A3A">
              <w:rPr>
                <w:rFonts w:ascii="Times New Roman" w:hAnsi="Times New Roman"/>
                <w:sz w:val="28"/>
                <w:szCs w:val="28"/>
              </w:rPr>
              <w:t>М 1:</w:t>
            </w:r>
            <w:r w:rsidR="00055599">
              <w:rPr>
                <w:rFonts w:ascii="Times New Roman" w:hAnsi="Times New Roman"/>
                <w:sz w:val="28"/>
                <w:szCs w:val="28"/>
              </w:rPr>
              <w:t>5</w:t>
            </w:r>
            <w:r w:rsidRPr="00F32A3A">
              <w:rPr>
                <w:rFonts w:ascii="Times New Roman" w:hAnsi="Times New Roman"/>
                <w:sz w:val="28"/>
                <w:szCs w:val="28"/>
              </w:rPr>
              <w:t xml:space="preserve"> 000</w:t>
            </w:r>
          </w:p>
        </w:tc>
      </w:tr>
      <w:tr w:rsidR="00055599" w:rsidRPr="00F32A3A" w:rsidTr="00055599">
        <w:tc>
          <w:tcPr>
            <w:tcW w:w="495" w:type="pct"/>
            <w:vAlign w:val="center"/>
          </w:tcPr>
          <w:p w:rsidR="00055599" w:rsidRPr="00F32A3A" w:rsidRDefault="00055599" w:rsidP="00055599">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3444" w:type="pct"/>
          </w:tcPr>
          <w:p w:rsidR="00055599" w:rsidRPr="00F32A3A" w:rsidRDefault="00055599" w:rsidP="00055599">
            <w:pPr>
              <w:spacing w:after="0" w:line="240" w:lineRule="auto"/>
              <w:jc w:val="both"/>
              <w:rPr>
                <w:rFonts w:ascii="Times New Roman" w:hAnsi="Times New Roman"/>
                <w:sz w:val="28"/>
                <w:szCs w:val="28"/>
              </w:rPr>
            </w:pPr>
            <w:r>
              <w:rPr>
                <w:rFonts w:ascii="Times New Roman" w:hAnsi="Times New Roman"/>
                <w:sz w:val="28"/>
                <w:szCs w:val="28"/>
              </w:rPr>
              <w:t>Карта границ территорий, подверженных риску возникновения чрезвычайных ситуаций природного и техногенного характера</w:t>
            </w:r>
          </w:p>
        </w:tc>
        <w:tc>
          <w:tcPr>
            <w:tcW w:w="1061" w:type="pct"/>
            <w:vAlign w:val="center"/>
          </w:tcPr>
          <w:p w:rsidR="00055599" w:rsidRPr="00F32A3A" w:rsidRDefault="00055599" w:rsidP="00055599">
            <w:pPr>
              <w:spacing w:after="0" w:line="240" w:lineRule="auto"/>
              <w:jc w:val="center"/>
              <w:rPr>
                <w:rFonts w:ascii="Times New Roman" w:hAnsi="Times New Roman"/>
                <w:sz w:val="28"/>
                <w:szCs w:val="28"/>
              </w:rPr>
            </w:pPr>
            <w:r w:rsidRPr="00F32A3A">
              <w:rPr>
                <w:rFonts w:ascii="Times New Roman" w:hAnsi="Times New Roman"/>
                <w:sz w:val="28"/>
                <w:szCs w:val="28"/>
              </w:rPr>
              <w:t>М 1:</w:t>
            </w:r>
            <w:r>
              <w:rPr>
                <w:rFonts w:ascii="Times New Roman" w:hAnsi="Times New Roman"/>
                <w:sz w:val="28"/>
                <w:szCs w:val="28"/>
              </w:rPr>
              <w:t>5</w:t>
            </w:r>
            <w:r w:rsidRPr="00F32A3A">
              <w:rPr>
                <w:rFonts w:ascii="Times New Roman" w:hAnsi="Times New Roman"/>
                <w:sz w:val="28"/>
                <w:szCs w:val="28"/>
              </w:rPr>
              <w:t xml:space="preserve"> 000</w:t>
            </w:r>
          </w:p>
        </w:tc>
      </w:tr>
    </w:tbl>
    <w:p w:rsidR="00132C23" w:rsidRPr="00055599" w:rsidRDefault="00132C23" w:rsidP="00055599">
      <w:pPr>
        <w:spacing w:after="0" w:line="300" w:lineRule="auto"/>
        <w:jc w:val="center"/>
        <w:rPr>
          <w:rFonts w:ascii="Times New Roman" w:hAnsi="Times New Roman"/>
          <w:b/>
          <w:sz w:val="20"/>
          <w:szCs w:val="28"/>
        </w:rPr>
      </w:pPr>
    </w:p>
    <w:p w:rsidR="00132C23" w:rsidRPr="00590FD2" w:rsidRDefault="00132C23" w:rsidP="00055599">
      <w:pPr>
        <w:spacing w:after="0" w:line="300" w:lineRule="auto"/>
        <w:ind w:firstLine="709"/>
        <w:rPr>
          <w:rFonts w:ascii="Times New Roman" w:hAnsi="Times New Roman"/>
          <w:b/>
          <w:sz w:val="28"/>
          <w:szCs w:val="28"/>
        </w:rPr>
      </w:pPr>
      <w:r w:rsidRPr="00590FD2">
        <w:rPr>
          <w:rFonts w:ascii="Times New Roman" w:hAnsi="Times New Roman"/>
          <w:b/>
          <w:sz w:val="28"/>
          <w:szCs w:val="28"/>
        </w:rPr>
        <w:t>МАТЕРИАЛЫ ПО ОБОСНОВАНИЮ ГЕНЕРАЛЬНОГО ПЛАНА</w:t>
      </w:r>
    </w:p>
    <w:p w:rsidR="00132C23" w:rsidRPr="00590FD2" w:rsidRDefault="00132C23" w:rsidP="00055599">
      <w:pPr>
        <w:spacing w:after="0" w:line="300" w:lineRule="auto"/>
        <w:ind w:firstLine="709"/>
        <w:rPr>
          <w:rFonts w:ascii="Times New Roman" w:hAnsi="Times New Roman"/>
          <w:sz w:val="28"/>
          <w:szCs w:val="28"/>
        </w:rPr>
      </w:pPr>
      <w:r w:rsidRPr="00590FD2">
        <w:rPr>
          <w:rFonts w:ascii="Times New Roman" w:hAnsi="Times New Roman"/>
          <w:sz w:val="28"/>
          <w:szCs w:val="28"/>
        </w:rPr>
        <w:t>Текстовые материалы:</w:t>
      </w: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3"/>
        <w:gridCol w:w="9302"/>
      </w:tblGrid>
      <w:tr w:rsidR="00AA0374" w:rsidRPr="00F32A3A" w:rsidTr="00055599">
        <w:tc>
          <w:tcPr>
            <w:tcW w:w="491" w:type="pct"/>
          </w:tcPr>
          <w:p w:rsidR="00132C23" w:rsidRPr="00F32A3A" w:rsidRDefault="00132C23" w:rsidP="00055599">
            <w:pPr>
              <w:spacing w:after="0" w:line="360" w:lineRule="auto"/>
              <w:jc w:val="center"/>
              <w:rPr>
                <w:rFonts w:ascii="Times New Roman" w:hAnsi="Times New Roman"/>
                <w:b/>
                <w:sz w:val="28"/>
                <w:szCs w:val="28"/>
              </w:rPr>
            </w:pPr>
            <w:r w:rsidRPr="00F32A3A">
              <w:rPr>
                <w:rFonts w:ascii="Times New Roman" w:hAnsi="Times New Roman"/>
                <w:b/>
                <w:sz w:val="28"/>
                <w:szCs w:val="28"/>
              </w:rPr>
              <w:t>№ п/п</w:t>
            </w:r>
          </w:p>
        </w:tc>
        <w:tc>
          <w:tcPr>
            <w:tcW w:w="4509" w:type="pct"/>
          </w:tcPr>
          <w:p w:rsidR="00132C23" w:rsidRPr="00F32A3A" w:rsidRDefault="00132C23" w:rsidP="00055599">
            <w:pPr>
              <w:spacing w:after="0" w:line="360" w:lineRule="auto"/>
              <w:rPr>
                <w:rFonts w:ascii="Times New Roman" w:hAnsi="Times New Roman"/>
                <w:b/>
                <w:sz w:val="28"/>
                <w:szCs w:val="28"/>
              </w:rPr>
            </w:pPr>
            <w:r w:rsidRPr="00F32A3A">
              <w:rPr>
                <w:rFonts w:ascii="Times New Roman" w:hAnsi="Times New Roman"/>
                <w:b/>
                <w:sz w:val="28"/>
                <w:szCs w:val="28"/>
              </w:rPr>
              <w:t>Наименование</w:t>
            </w:r>
          </w:p>
        </w:tc>
      </w:tr>
      <w:tr w:rsidR="00AA0374" w:rsidRPr="00F32A3A" w:rsidTr="00055599">
        <w:tc>
          <w:tcPr>
            <w:tcW w:w="491" w:type="pct"/>
          </w:tcPr>
          <w:p w:rsidR="00132C23" w:rsidRPr="00F32A3A" w:rsidRDefault="00132C23" w:rsidP="00055599">
            <w:pPr>
              <w:spacing w:after="0" w:line="360" w:lineRule="auto"/>
              <w:jc w:val="center"/>
              <w:rPr>
                <w:rFonts w:ascii="Times New Roman" w:hAnsi="Times New Roman"/>
                <w:b/>
                <w:sz w:val="28"/>
                <w:szCs w:val="28"/>
              </w:rPr>
            </w:pPr>
            <w:r w:rsidRPr="00F32A3A">
              <w:rPr>
                <w:rFonts w:ascii="Times New Roman" w:hAnsi="Times New Roman"/>
                <w:b/>
                <w:sz w:val="28"/>
                <w:szCs w:val="28"/>
              </w:rPr>
              <w:t>1</w:t>
            </w:r>
          </w:p>
        </w:tc>
        <w:tc>
          <w:tcPr>
            <w:tcW w:w="4509" w:type="pct"/>
          </w:tcPr>
          <w:p w:rsidR="00132C23" w:rsidRPr="00F32A3A" w:rsidRDefault="00132C23" w:rsidP="00055599">
            <w:pPr>
              <w:spacing w:after="0" w:line="360" w:lineRule="auto"/>
              <w:rPr>
                <w:rFonts w:ascii="Times New Roman" w:hAnsi="Times New Roman"/>
                <w:sz w:val="28"/>
                <w:szCs w:val="28"/>
              </w:rPr>
            </w:pPr>
            <w:r w:rsidRPr="00F32A3A">
              <w:rPr>
                <w:rFonts w:ascii="Times New Roman" w:hAnsi="Times New Roman"/>
                <w:sz w:val="28"/>
                <w:szCs w:val="28"/>
              </w:rPr>
              <w:t>Пояснительная записка</w:t>
            </w:r>
          </w:p>
        </w:tc>
      </w:tr>
    </w:tbl>
    <w:p w:rsidR="00940D86" w:rsidRPr="00055599" w:rsidRDefault="00940D86" w:rsidP="00940D86">
      <w:pPr>
        <w:spacing w:after="0" w:line="300" w:lineRule="auto"/>
        <w:ind w:firstLine="709"/>
        <w:rPr>
          <w:rFonts w:ascii="Times New Roman" w:hAnsi="Times New Roman"/>
          <w:b/>
          <w:sz w:val="18"/>
          <w:szCs w:val="28"/>
        </w:rPr>
      </w:pPr>
    </w:p>
    <w:p w:rsidR="00132C23" w:rsidRPr="00590FD2" w:rsidRDefault="00132C23" w:rsidP="00940D86">
      <w:pPr>
        <w:spacing w:after="0" w:line="300" w:lineRule="auto"/>
        <w:ind w:firstLine="709"/>
        <w:rPr>
          <w:rFonts w:ascii="Times New Roman" w:hAnsi="Times New Roman"/>
          <w:sz w:val="28"/>
          <w:szCs w:val="28"/>
        </w:rPr>
      </w:pPr>
      <w:r w:rsidRPr="00590FD2">
        <w:rPr>
          <w:rFonts w:ascii="Times New Roman" w:hAnsi="Times New Roman"/>
          <w:sz w:val="28"/>
          <w:szCs w:val="28"/>
        </w:rPr>
        <w:t>Графические материалы:</w:t>
      </w:r>
    </w:p>
    <w:tbl>
      <w:tblPr>
        <w:tblW w:w="48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2"/>
        <w:gridCol w:w="7070"/>
        <w:gridCol w:w="2071"/>
      </w:tblGrid>
      <w:tr w:rsidR="00AA0374" w:rsidRPr="00F32A3A" w:rsidTr="00055599">
        <w:trPr>
          <w:trHeight w:val="445"/>
        </w:trPr>
        <w:tc>
          <w:tcPr>
            <w:tcW w:w="507" w:type="pct"/>
            <w:vAlign w:val="center"/>
          </w:tcPr>
          <w:p w:rsidR="00132C23" w:rsidRPr="00F32A3A" w:rsidRDefault="00132C23" w:rsidP="00055599">
            <w:pPr>
              <w:spacing w:after="0" w:line="240" w:lineRule="auto"/>
              <w:jc w:val="center"/>
              <w:rPr>
                <w:rFonts w:ascii="Times New Roman" w:hAnsi="Times New Roman"/>
                <w:b/>
                <w:sz w:val="28"/>
                <w:szCs w:val="28"/>
              </w:rPr>
            </w:pPr>
            <w:r w:rsidRPr="00F32A3A">
              <w:rPr>
                <w:rFonts w:ascii="Times New Roman" w:hAnsi="Times New Roman"/>
                <w:b/>
                <w:sz w:val="28"/>
                <w:szCs w:val="28"/>
              </w:rPr>
              <w:t>№ п/п</w:t>
            </w:r>
          </w:p>
        </w:tc>
        <w:tc>
          <w:tcPr>
            <w:tcW w:w="3475" w:type="pct"/>
            <w:vAlign w:val="center"/>
          </w:tcPr>
          <w:p w:rsidR="00132C23" w:rsidRPr="00F32A3A" w:rsidRDefault="00132C23" w:rsidP="00055599">
            <w:pPr>
              <w:spacing w:after="0" w:line="240" w:lineRule="auto"/>
              <w:jc w:val="center"/>
              <w:rPr>
                <w:rFonts w:ascii="Times New Roman" w:hAnsi="Times New Roman"/>
                <w:b/>
                <w:sz w:val="28"/>
                <w:szCs w:val="28"/>
              </w:rPr>
            </w:pPr>
            <w:r w:rsidRPr="00F32A3A">
              <w:rPr>
                <w:rFonts w:ascii="Times New Roman" w:hAnsi="Times New Roman"/>
                <w:b/>
                <w:sz w:val="28"/>
                <w:szCs w:val="28"/>
              </w:rPr>
              <w:t>Наименование</w:t>
            </w:r>
          </w:p>
        </w:tc>
        <w:tc>
          <w:tcPr>
            <w:tcW w:w="1018" w:type="pct"/>
            <w:vAlign w:val="center"/>
          </w:tcPr>
          <w:p w:rsidR="00132C23" w:rsidRPr="00F32A3A" w:rsidRDefault="00132C23" w:rsidP="00055599">
            <w:pPr>
              <w:spacing w:after="0" w:line="240" w:lineRule="auto"/>
              <w:jc w:val="center"/>
              <w:rPr>
                <w:rFonts w:ascii="Times New Roman" w:hAnsi="Times New Roman"/>
                <w:b/>
                <w:sz w:val="28"/>
                <w:szCs w:val="28"/>
              </w:rPr>
            </w:pPr>
            <w:r w:rsidRPr="00F32A3A">
              <w:rPr>
                <w:rFonts w:ascii="Times New Roman" w:hAnsi="Times New Roman"/>
                <w:b/>
                <w:sz w:val="28"/>
                <w:szCs w:val="28"/>
              </w:rPr>
              <w:t>Масштаб</w:t>
            </w:r>
          </w:p>
        </w:tc>
      </w:tr>
      <w:tr w:rsidR="00AA0374" w:rsidRPr="00F32A3A" w:rsidTr="00055599">
        <w:tc>
          <w:tcPr>
            <w:tcW w:w="507" w:type="pct"/>
            <w:vAlign w:val="center"/>
          </w:tcPr>
          <w:p w:rsidR="009A6B78" w:rsidRPr="00F32A3A" w:rsidRDefault="009A6B78" w:rsidP="00055599">
            <w:pPr>
              <w:spacing w:after="0" w:line="240" w:lineRule="auto"/>
              <w:jc w:val="center"/>
              <w:rPr>
                <w:rFonts w:ascii="Times New Roman" w:hAnsi="Times New Roman"/>
                <w:b/>
                <w:sz w:val="28"/>
                <w:szCs w:val="28"/>
              </w:rPr>
            </w:pPr>
            <w:r w:rsidRPr="00F32A3A">
              <w:rPr>
                <w:rFonts w:ascii="Times New Roman" w:hAnsi="Times New Roman"/>
                <w:b/>
                <w:sz w:val="28"/>
                <w:szCs w:val="28"/>
              </w:rPr>
              <w:t>1</w:t>
            </w:r>
          </w:p>
        </w:tc>
        <w:tc>
          <w:tcPr>
            <w:tcW w:w="3475" w:type="pct"/>
          </w:tcPr>
          <w:p w:rsidR="009A6B78" w:rsidRPr="00F32A3A" w:rsidRDefault="002530EF" w:rsidP="00055599">
            <w:pPr>
              <w:spacing w:after="0" w:line="240" w:lineRule="auto"/>
              <w:jc w:val="both"/>
              <w:rPr>
                <w:rFonts w:ascii="Times New Roman" w:hAnsi="Times New Roman"/>
                <w:sz w:val="28"/>
                <w:szCs w:val="28"/>
              </w:rPr>
            </w:pPr>
            <w:r w:rsidRPr="00F32A3A">
              <w:rPr>
                <w:rFonts w:ascii="Times New Roman" w:hAnsi="Times New Roman"/>
                <w:sz w:val="28"/>
                <w:szCs w:val="28"/>
              </w:rPr>
              <w:t>Карта границ населенных пунктов, в том числе планируемые</w:t>
            </w:r>
          </w:p>
        </w:tc>
        <w:tc>
          <w:tcPr>
            <w:tcW w:w="1018" w:type="pct"/>
            <w:vAlign w:val="center"/>
          </w:tcPr>
          <w:p w:rsidR="009A6B78" w:rsidRPr="00F32A3A" w:rsidRDefault="009A6B78" w:rsidP="00055599">
            <w:pPr>
              <w:spacing w:after="0" w:line="240" w:lineRule="auto"/>
              <w:jc w:val="center"/>
              <w:rPr>
                <w:rFonts w:ascii="Times New Roman" w:hAnsi="Times New Roman"/>
                <w:sz w:val="28"/>
                <w:szCs w:val="28"/>
              </w:rPr>
            </w:pPr>
            <w:r w:rsidRPr="00F32A3A">
              <w:rPr>
                <w:rFonts w:ascii="Times New Roman" w:hAnsi="Times New Roman"/>
                <w:sz w:val="28"/>
                <w:szCs w:val="28"/>
              </w:rPr>
              <w:t>М 1:</w:t>
            </w:r>
            <w:r w:rsidR="00055599">
              <w:rPr>
                <w:rFonts w:ascii="Times New Roman" w:hAnsi="Times New Roman"/>
                <w:sz w:val="28"/>
                <w:szCs w:val="28"/>
              </w:rPr>
              <w:t>25</w:t>
            </w:r>
            <w:r w:rsidRPr="00F32A3A">
              <w:rPr>
                <w:rFonts w:ascii="Times New Roman" w:hAnsi="Times New Roman"/>
                <w:sz w:val="28"/>
                <w:szCs w:val="28"/>
              </w:rPr>
              <w:t xml:space="preserve"> 000</w:t>
            </w:r>
          </w:p>
        </w:tc>
      </w:tr>
      <w:tr w:rsidR="00AA0374" w:rsidRPr="00F32A3A" w:rsidTr="00055599">
        <w:tc>
          <w:tcPr>
            <w:tcW w:w="507" w:type="pct"/>
            <w:vAlign w:val="center"/>
          </w:tcPr>
          <w:p w:rsidR="00472805" w:rsidRPr="00F32A3A" w:rsidRDefault="00472805" w:rsidP="00055599">
            <w:pPr>
              <w:spacing w:after="0" w:line="240" w:lineRule="auto"/>
              <w:jc w:val="center"/>
              <w:rPr>
                <w:rFonts w:ascii="Times New Roman" w:hAnsi="Times New Roman"/>
                <w:b/>
                <w:sz w:val="28"/>
                <w:szCs w:val="28"/>
              </w:rPr>
            </w:pPr>
            <w:r w:rsidRPr="00F32A3A">
              <w:rPr>
                <w:rFonts w:ascii="Times New Roman" w:hAnsi="Times New Roman"/>
                <w:b/>
                <w:sz w:val="28"/>
                <w:szCs w:val="28"/>
              </w:rPr>
              <w:t>2</w:t>
            </w:r>
          </w:p>
        </w:tc>
        <w:tc>
          <w:tcPr>
            <w:tcW w:w="3475" w:type="pct"/>
          </w:tcPr>
          <w:p w:rsidR="00472805" w:rsidRPr="00F32A3A" w:rsidRDefault="002530EF" w:rsidP="00055599">
            <w:pPr>
              <w:spacing w:after="0" w:line="240" w:lineRule="auto"/>
              <w:jc w:val="both"/>
              <w:rPr>
                <w:rFonts w:ascii="Times New Roman" w:hAnsi="Times New Roman"/>
                <w:sz w:val="28"/>
                <w:szCs w:val="28"/>
              </w:rPr>
            </w:pPr>
            <w:r w:rsidRPr="00F32A3A">
              <w:rPr>
                <w:rFonts w:ascii="Times New Roman" w:hAnsi="Times New Roman"/>
                <w:sz w:val="28"/>
                <w:szCs w:val="28"/>
              </w:rPr>
              <w:t>Карта границ зон с особыми условиями использования территории</w:t>
            </w:r>
          </w:p>
        </w:tc>
        <w:tc>
          <w:tcPr>
            <w:tcW w:w="1018" w:type="pct"/>
            <w:vAlign w:val="center"/>
          </w:tcPr>
          <w:p w:rsidR="00472805" w:rsidRPr="00F32A3A" w:rsidRDefault="00055599" w:rsidP="00055599">
            <w:pPr>
              <w:spacing w:after="0" w:line="240" w:lineRule="auto"/>
              <w:jc w:val="center"/>
              <w:rPr>
                <w:rFonts w:ascii="Times New Roman" w:hAnsi="Times New Roman"/>
                <w:sz w:val="28"/>
                <w:szCs w:val="28"/>
              </w:rPr>
            </w:pPr>
            <w:r w:rsidRPr="00F32A3A">
              <w:rPr>
                <w:rFonts w:ascii="Times New Roman" w:hAnsi="Times New Roman"/>
                <w:sz w:val="28"/>
                <w:szCs w:val="28"/>
              </w:rPr>
              <w:t>М 1:</w:t>
            </w:r>
            <w:r>
              <w:rPr>
                <w:rFonts w:ascii="Times New Roman" w:hAnsi="Times New Roman"/>
                <w:sz w:val="28"/>
                <w:szCs w:val="28"/>
              </w:rPr>
              <w:t>5</w:t>
            </w:r>
            <w:r w:rsidRPr="00F32A3A">
              <w:rPr>
                <w:rFonts w:ascii="Times New Roman" w:hAnsi="Times New Roman"/>
                <w:sz w:val="28"/>
                <w:szCs w:val="28"/>
              </w:rPr>
              <w:t xml:space="preserve"> 000</w:t>
            </w:r>
          </w:p>
        </w:tc>
      </w:tr>
      <w:tr w:rsidR="00AA0374" w:rsidRPr="00F32A3A" w:rsidTr="00055599">
        <w:tc>
          <w:tcPr>
            <w:tcW w:w="507" w:type="pct"/>
            <w:vAlign w:val="center"/>
          </w:tcPr>
          <w:p w:rsidR="009A6B78" w:rsidRPr="00F32A3A" w:rsidRDefault="002530EF" w:rsidP="00055599">
            <w:pPr>
              <w:spacing w:after="0" w:line="240" w:lineRule="auto"/>
              <w:jc w:val="center"/>
              <w:rPr>
                <w:rFonts w:ascii="Times New Roman" w:hAnsi="Times New Roman"/>
                <w:b/>
                <w:sz w:val="28"/>
                <w:szCs w:val="28"/>
              </w:rPr>
            </w:pPr>
            <w:r w:rsidRPr="00F32A3A">
              <w:rPr>
                <w:rFonts w:ascii="Times New Roman" w:hAnsi="Times New Roman"/>
                <w:b/>
                <w:sz w:val="28"/>
                <w:szCs w:val="28"/>
              </w:rPr>
              <w:t>3</w:t>
            </w:r>
          </w:p>
        </w:tc>
        <w:tc>
          <w:tcPr>
            <w:tcW w:w="3475" w:type="pct"/>
          </w:tcPr>
          <w:p w:rsidR="009A6B78" w:rsidRPr="00F32A3A" w:rsidRDefault="009A6B78" w:rsidP="00055599">
            <w:pPr>
              <w:spacing w:after="0" w:line="240" w:lineRule="auto"/>
              <w:jc w:val="both"/>
              <w:rPr>
                <w:rFonts w:ascii="Times New Roman" w:hAnsi="Times New Roman"/>
                <w:sz w:val="28"/>
                <w:szCs w:val="28"/>
              </w:rPr>
            </w:pPr>
            <w:r w:rsidRPr="00F32A3A">
              <w:rPr>
                <w:rFonts w:ascii="Times New Roman" w:hAnsi="Times New Roman"/>
                <w:sz w:val="28"/>
                <w:szCs w:val="28"/>
              </w:rPr>
              <w:t>Карта размещения объектов местного значения МО, в том числе планируемые</w:t>
            </w:r>
          </w:p>
        </w:tc>
        <w:tc>
          <w:tcPr>
            <w:tcW w:w="1018" w:type="pct"/>
            <w:vAlign w:val="center"/>
          </w:tcPr>
          <w:p w:rsidR="009A6B78" w:rsidRPr="00F32A3A" w:rsidRDefault="00055599" w:rsidP="00055599">
            <w:pPr>
              <w:spacing w:after="0" w:line="240" w:lineRule="auto"/>
              <w:jc w:val="center"/>
              <w:rPr>
                <w:rFonts w:ascii="Times New Roman" w:hAnsi="Times New Roman"/>
                <w:sz w:val="28"/>
                <w:szCs w:val="28"/>
              </w:rPr>
            </w:pPr>
            <w:r w:rsidRPr="00F32A3A">
              <w:rPr>
                <w:rFonts w:ascii="Times New Roman" w:hAnsi="Times New Roman"/>
                <w:sz w:val="28"/>
                <w:szCs w:val="28"/>
              </w:rPr>
              <w:t>М 1:</w:t>
            </w:r>
            <w:r>
              <w:rPr>
                <w:rFonts w:ascii="Times New Roman" w:hAnsi="Times New Roman"/>
                <w:sz w:val="28"/>
                <w:szCs w:val="28"/>
              </w:rPr>
              <w:t>5</w:t>
            </w:r>
            <w:r w:rsidRPr="00F32A3A">
              <w:rPr>
                <w:rFonts w:ascii="Times New Roman" w:hAnsi="Times New Roman"/>
                <w:sz w:val="28"/>
                <w:szCs w:val="28"/>
              </w:rPr>
              <w:t xml:space="preserve"> 000</w:t>
            </w:r>
          </w:p>
        </w:tc>
      </w:tr>
      <w:tr w:rsidR="00AA0374" w:rsidRPr="00F32A3A" w:rsidTr="00055599">
        <w:tc>
          <w:tcPr>
            <w:tcW w:w="507" w:type="pct"/>
            <w:vAlign w:val="center"/>
          </w:tcPr>
          <w:p w:rsidR="009A6B78" w:rsidRPr="00F32A3A" w:rsidRDefault="002530EF" w:rsidP="00055599">
            <w:pPr>
              <w:spacing w:after="0" w:line="240" w:lineRule="auto"/>
              <w:jc w:val="center"/>
              <w:rPr>
                <w:rFonts w:ascii="Times New Roman" w:hAnsi="Times New Roman"/>
                <w:b/>
                <w:sz w:val="28"/>
                <w:szCs w:val="28"/>
              </w:rPr>
            </w:pPr>
            <w:r w:rsidRPr="00F32A3A">
              <w:rPr>
                <w:rFonts w:ascii="Times New Roman" w:hAnsi="Times New Roman"/>
                <w:b/>
                <w:sz w:val="28"/>
                <w:szCs w:val="28"/>
              </w:rPr>
              <w:t>4</w:t>
            </w:r>
          </w:p>
        </w:tc>
        <w:tc>
          <w:tcPr>
            <w:tcW w:w="3475" w:type="pct"/>
          </w:tcPr>
          <w:p w:rsidR="009A6B78" w:rsidRPr="00F32A3A" w:rsidRDefault="002530EF" w:rsidP="00055599">
            <w:pPr>
              <w:spacing w:after="0" w:line="240" w:lineRule="auto"/>
              <w:jc w:val="both"/>
              <w:rPr>
                <w:rFonts w:ascii="Times New Roman" w:hAnsi="Times New Roman"/>
                <w:sz w:val="28"/>
                <w:szCs w:val="28"/>
              </w:rPr>
            </w:pPr>
            <w:r w:rsidRPr="00F32A3A">
              <w:rPr>
                <w:rFonts w:ascii="Times New Roman" w:hAnsi="Times New Roman"/>
                <w:sz w:val="28"/>
                <w:szCs w:val="28"/>
              </w:rPr>
              <w:t>Карта функциональных зон поселения или городского округа, в том числе планируемые</w:t>
            </w:r>
          </w:p>
        </w:tc>
        <w:tc>
          <w:tcPr>
            <w:tcW w:w="1018" w:type="pct"/>
            <w:vAlign w:val="center"/>
          </w:tcPr>
          <w:p w:rsidR="009A6B78" w:rsidRPr="00F32A3A" w:rsidRDefault="00055599" w:rsidP="00055599">
            <w:pPr>
              <w:spacing w:after="0" w:line="240" w:lineRule="auto"/>
              <w:jc w:val="center"/>
              <w:rPr>
                <w:rFonts w:ascii="Times New Roman" w:hAnsi="Times New Roman"/>
                <w:sz w:val="28"/>
                <w:szCs w:val="28"/>
              </w:rPr>
            </w:pPr>
            <w:r w:rsidRPr="00F32A3A">
              <w:rPr>
                <w:rFonts w:ascii="Times New Roman" w:hAnsi="Times New Roman"/>
                <w:sz w:val="28"/>
                <w:szCs w:val="28"/>
              </w:rPr>
              <w:t>М 1:</w:t>
            </w:r>
            <w:r>
              <w:rPr>
                <w:rFonts w:ascii="Times New Roman" w:hAnsi="Times New Roman"/>
                <w:sz w:val="28"/>
                <w:szCs w:val="28"/>
              </w:rPr>
              <w:t>5</w:t>
            </w:r>
            <w:r w:rsidRPr="00F32A3A">
              <w:rPr>
                <w:rFonts w:ascii="Times New Roman" w:hAnsi="Times New Roman"/>
                <w:sz w:val="28"/>
                <w:szCs w:val="28"/>
              </w:rPr>
              <w:t xml:space="preserve"> 000</w:t>
            </w:r>
          </w:p>
        </w:tc>
      </w:tr>
      <w:tr w:rsidR="00055599" w:rsidRPr="00F32A3A" w:rsidTr="00055599">
        <w:tc>
          <w:tcPr>
            <w:tcW w:w="507" w:type="pct"/>
            <w:vAlign w:val="center"/>
          </w:tcPr>
          <w:p w:rsidR="00055599" w:rsidRPr="00F32A3A" w:rsidRDefault="00055599" w:rsidP="00055599">
            <w:pPr>
              <w:spacing w:after="0" w:line="240" w:lineRule="auto"/>
              <w:jc w:val="center"/>
              <w:rPr>
                <w:rFonts w:ascii="Times New Roman" w:hAnsi="Times New Roman"/>
                <w:b/>
                <w:sz w:val="28"/>
                <w:szCs w:val="28"/>
              </w:rPr>
            </w:pPr>
            <w:r>
              <w:rPr>
                <w:rFonts w:ascii="Times New Roman" w:hAnsi="Times New Roman"/>
                <w:b/>
                <w:sz w:val="28"/>
                <w:szCs w:val="28"/>
              </w:rPr>
              <w:t>5</w:t>
            </w:r>
          </w:p>
        </w:tc>
        <w:tc>
          <w:tcPr>
            <w:tcW w:w="3475" w:type="pct"/>
          </w:tcPr>
          <w:p w:rsidR="00055599" w:rsidRPr="00F32A3A" w:rsidRDefault="00055599" w:rsidP="00055599">
            <w:pPr>
              <w:spacing w:after="0" w:line="240" w:lineRule="auto"/>
              <w:jc w:val="both"/>
              <w:rPr>
                <w:rFonts w:ascii="Times New Roman" w:hAnsi="Times New Roman"/>
                <w:sz w:val="28"/>
                <w:szCs w:val="28"/>
              </w:rPr>
            </w:pPr>
            <w:r>
              <w:rPr>
                <w:rFonts w:ascii="Times New Roman" w:hAnsi="Times New Roman"/>
                <w:sz w:val="28"/>
                <w:szCs w:val="28"/>
              </w:rPr>
              <w:t>Карта границ территорий, подверженных риску возникновения чрезвычайных ситуаций природного и техногенного характера</w:t>
            </w:r>
          </w:p>
        </w:tc>
        <w:tc>
          <w:tcPr>
            <w:tcW w:w="1018" w:type="pct"/>
            <w:vAlign w:val="center"/>
          </w:tcPr>
          <w:p w:rsidR="00055599" w:rsidRPr="00F32A3A" w:rsidRDefault="00055599" w:rsidP="00055599">
            <w:pPr>
              <w:spacing w:after="0" w:line="240" w:lineRule="auto"/>
              <w:jc w:val="center"/>
              <w:rPr>
                <w:rFonts w:ascii="Times New Roman" w:hAnsi="Times New Roman"/>
                <w:sz w:val="28"/>
                <w:szCs w:val="28"/>
              </w:rPr>
            </w:pPr>
            <w:r w:rsidRPr="00F32A3A">
              <w:rPr>
                <w:rFonts w:ascii="Times New Roman" w:hAnsi="Times New Roman"/>
                <w:sz w:val="28"/>
                <w:szCs w:val="28"/>
              </w:rPr>
              <w:t>М 1:</w:t>
            </w:r>
            <w:r>
              <w:rPr>
                <w:rFonts w:ascii="Times New Roman" w:hAnsi="Times New Roman"/>
                <w:sz w:val="28"/>
                <w:szCs w:val="28"/>
              </w:rPr>
              <w:t>5</w:t>
            </w:r>
            <w:r w:rsidRPr="00F32A3A">
              <w:rPr>
                <w:rFonts w:ascii="Times New Roman" w:hAnsi="Times New Roman"/>
                <w:sz w:val="28"/>
                <w:szCs w:val="28"/>
              </w:rPr>
              <w:t xml:space="preserve"> 000</w:t>
            </w:r>
          </w:p>
        </w:tc>
      </w:tr>
    </w:tbl>
    <w:p w:rsidR="00132C23" w:rsidRPr="00E20B97" w:rsidRDefault="00132C23" w:rsidP="00E20B97">
      <w:pPr>
        <w:pStyle w:val="af6"/>
        <w:tabs>
          <w:tab w:val="left" w:pos="851"/>
        </w:tabs>
        <w:spacing w:after="0" w:line="300" w:lineRule="auto"/>
        <w:jc w:val="both"/>
        <w:outlineLvl w:val="0"/>
        <w:rPr>
          <w:b w:val="0"/>
          <w:color w:val="auto"/>
        </w:rPr>
      </w:pPr>
      <w:r w:rsidRPr="00590FD2">
        <w:rPr>
          <w:color w:val="auto"/>
        </w:rPr>
        <w:br w:type="page"/>
      </w:r>
      <w:bookmarkStart w:id="6" w:name="_Toc140569104"/>
      <w:bookmarkStart w:id="7" w:name="_Toc149140922"/>
      <w:r w:rsidRPr="00E20B97">
        <w:rPr>
          <w:b w:val="0"/>
          <w:color w:val="auto"/>
        </w:rPr>
        <w:lastRenderedPageBreak/>
        <w:t>СОДЕРЖАНИЕ</w:t>
      </w:r>
      <w:bookmarkEnd w:id="6"/>
      <w:bookmarkEnd w:id="7"/>
    </w:p>
    <w:p w:rsidR="00E20B97" w:rsidRPr="00E20B97" w:rsidRDefault="00D86026" w:rsidP="00E20B97">
      <w:pPr>
        <w:pStyle w:val="15"/>
        <w:rPr>
          <w:rFonts w:asciiTheme="minorHAnsi" w:hAnsiTheme="minorHAnsi"/>
          <w:noProof/>
          <w:sz w:val="22"/>
        </w:rPr>
      </w:pPr>
      <w:r w:rsidRPr="00E20B97">
        <w:fldChar w:fldCharType="begin"/>
      </w:r>
      <w:r w:rsidR="00132C23" w:rsidRPr="00E20B97">
        <w:instrText xml:space="preserve"> TOC \o "1-3" \h \z \u </w:instrText>
      </w:r>
      <w:r w:rsidRPr="00E20B97">
        <w:fldChar w:fldCharType="separate"/>
      </w:r>
      <w:hyperlink w:anchor="_Toc149140921" w:history="1">
        <w:r w:rsidR="00E20B97" w:rsidRPr="00E20B97">
          <w:rPr>
            <w:rStyle w:val="a3"/>
            <w:noProof/>
          </w:rPr>
          <w:t>СОСТАВ ГЕНЕРАЛЬНОГО ПЛАНА</w:t>
        </w:r>
        <w:r w:rsidR="00E20B97" w:rsidRPr="00E20B97">
          <w:rPr>
            <w:noProof/>
            <w:webHidden/>
          </w:rPr>
          <w:tab/>
        </w:r>
        <w:r w:rsidR="00E20B97" w:rsidRPr="00E20B97">
          <w:rPr>
            <w:noProof/>
            <w:webHidden/>
          </w:rPr>
          <w:fldChar w:fldCharType="begin"/>
        </w:r>
        <w:r w:rsidR="00E20B97" w:rsidRPr="00E20B97">
          <w:rPr>
            <w:noProof/>
            <w:webHidden/>
          </w:rPr>
          <w:instrText xml:space="preserve"> PAGEREF _Toc149140921 \h </w:instrText>
        </w:r>
        <w:r w:rsidR="00E20B97" w:rsidRPr="00E20B97">
          <w:rPr>
            <w:noProof/>
            <w:webHidden/>
          </w:rPr>
        </w:r>
        <w:r w:rsidR="00E20B97" w:rsidRPr="00E20B97">
          <w:rPr>
            <w:noProof/>
            <w:webHidden/>
          </w:rPr>
          <w:fldChar w:fldCharType="separate"/>
        </w:r>
        <w:r w:rsidR="00E20B97" w:rsidRPr="00E20B97">
          <w:rPr>
            <w:noProof/>
            <w:webHidden/>
          </w:rPr>
          <w:t>2</w:t>
        </w:r>
        <w:r w:rsidR="00E20B97" w:rsidRPr="00E20B97">
          <w:rPr>
            <w:noProof/>
            <w:webHidden/>
          </w:rPr>
          <w:fldChar w:fldCharType="end"/>
        </w:r>
      </w:hyperlink>
    </w:p>
    <w:p w:rsidR="00E20B97" w:rsidRPr="00E20B97" w:rsidRDefault="00214013" w:rsidP="00E20B97">
      <w:pPr>
        <w:pStyle w:val="15"/>
        <w:rPr>
          <w:rFonts w:asciiTheme="minorHAnsi" w:hAnsiTheme="minorHAnsi"/>
          <w:noProof/>
          <w:sz w:val="22"/>
        </w:rPr>
      </w:pPr>
      <w:hyperlink w:anchor="_Toc149140923" w:history="1">
        <w:r w:rsidR="00E20B97" w:rsidRPr="00E20B97">
          <w:rPr>
            <w:rStyle w:val="a3"/>
            <w:rFonts w:cs="Times New Roman"/>
            <w:noProof/>
          </w:rPr>
          <w:t>ВВЕДЕНИЕ</w:t>
        </w:r>
        <w:r w:rsidR="00E20B97" w:rsidRPr="00E20B97">
          <w:rPr>
            <w:noProof/>
            <w:webHidden/>
          </w:rPr>
          <w:tab/>
        </w:r>
        <w:r w:rsidR="00E20B97" w:rsidRPr="00E20B97">
          <w:rPr>
            <w:noProof/>
            <w:webHidden/>
          </w:rPr>
          <w:fldChar w:fldCharType="begin"/>
        </w:r>
        <w:r w:rsidR="00E20B97" w:rsidRPr="00E20B97">
          <w:rPr>
            <w:noProof/>
            <w:webHidden/>
          </w:rPr>
          <w:instrText xml:space="preserve"> PAGEREF _Toc149140923 \h </w:instrText>
        </w:r>
        <w:r w:rsidR="00E20B97" w:rsidRPr="00E20B97">
          <w:rPr>
            <w:noProof/>
            <w:webHidden/>
          </w:rPr>
        </w:r>
        <w:r w:rsidR="00E20B97" w:rsidRPr="00E20B97">
          <w:rPr>
            <w:noProof/>
            <w:webHidden/>
          </w:rPr>
          <w:fldChar w:fldCharType="separate"/>
        </w:r>
        <w:r w:rsidR="00E20B97" w:rsidRPr="00E20B97">
          <w:rPr>
            <w:noProof/>
            <w:webHidden/>
          </w:rPr>
          <w:t>6</w:t>
        </w:r>
        <w:r w:rsidR="00E20B97" w:rsidRPr="00E20B97">
          <w:rPr>
            <w:noProof/>
            <w:webHidden/>
          </w:rPr>
          <w:fldChar w:fldCharType="end"/>
        </w:r>
      </w:hyperlink>
    </w:p>
    <w:p w:rsidR="00E20B97" w:rsidRPr="00E20B97" w:rsidRDefault="00214013" w:rsidP="00E20B97">
      <w:pPr>
        <w:pStyle w:val="15"/>
        <w:rPr>
          <w:rFonts w:asciiTheme="minorHAnsi" w:hAnsiTheme="minorHAnsi"/>
          <w:noProof/>
          <w:sz w:val="22"/>
        </w:rPr>
      </w:pPr>
      <w:hyperlink w:anchor="_Toc149140924" w:history="1">
        <w:r w:rsidR="00E20B97" w:rsidRPr="00E20B97">
          <w:rPr>
            <w:rStyle w:val="a3"/>
            <w:noProof/>
          </w:rPr>
          <w:t>1.</w:t>
        </w:r>
        <w:r w:rsidR="00E20B97" w:rsidRPr="00E20B97">
          <w:rPr>
            <w:rFonts w:asciiTheme="minorHAnsi" w:hAnsiTheme="minorHAnsi"/>
            <w:noProof/>
            <w:sz w:val="22"/>
          </w:rPr>
          <w:tab/>
        </w:r>
        <w:r w:rsidR="00E20B97" w:rsidRPr="00E20B97">
          <w:rPr>
            <w:rStyle w:val="a3"/>
            <w:noProof/>
          </w:rPr>
          <w:t>ОБЩИЕ СВЕДЕНИЯ О МУНИЦИПАЛЬНОМ ОБРАЗОВАНИИ</w:t>
        </w:r>
        <w:r w:rsidR="00E20B97" w:rsidRPr="00E20B97">
          <w:rPr>
            <w:noProof/>
            <w:webHidden/>
          </w:rPr>
          <w:tab/>
        </w:r>
        <w:r w:rsidR="00E20B97" w:rsidRPr="00E20B97">
          <w:rPr>
            <w:noProof/>
            <w:webHidden/>
          </w:rPr>
          <w:fldChar w:fldCharType="begin"/>
        </w:r>
        <w:r w:rsidR="00E20B97" w:rsidRPr="00E20B97">
          <w:rPr>
            <w:noProof/>
            <w:webHidden/>
          </w:rPr>
          <w:instrText xml:space="preserve"> PAGEREF _Toc149140924 \h </w:instrText>
        </w:r>
        <w:r w:rsidR="00E20B97" w:rsidRPr="00E20B97">
          <w:rPr>
            <w:noProof/>
            <w:webHidden/>
          </w:rPr>
        </w:r>
        <w:r w:rsidR="00E20B97" w:rsidRPr="00E20B97">
          <w:rPr>
            <w:noProof/>
            <w:webHidden/>
          </w:rPr>
          <w:fldChar w:fldCharType="separate"/>
        </w:r>
        <w:r w:rsidR="00E20B97" w:rsidRPr="00E20B97">
          <w:rPr>
            <w:noProof/>
            <w:webHidden/>
          </w:rPr>
          <w:t>11</w:t>
        </w:r>
        <w:r w:rsidR="00E20B97" w:rsidRPr="00E20B97">
          <w:rPr>
            <w:noProof/>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25" w:history="1">
        <w:r w:rsidR="00E20B97" w:rsidRPr="00E20B97">
          <w:rPr>
            <w:rStyle w:val="a3"/>
          </w:rPr>
          <w:t>1.1</w:t>
        </w:r>
        <w:r w:rsidR="00E20B97" w:rsidRPr="00E20B97">
          <w:rPr>
            <w:rFonts w:asciiTheme="minorHAnsi" w:hAnsiTheme="minorHAnsi" w:cstheme="minorBidi"/>
            <w:sz w:val="22"/>
          </w:rPr>
          <w:tab/>
        </w:r>
        <w:r w:rsidR="00E20B97" w:rsidRPr="00E20B97">
          <w:rPr>
            <w:rStyle w:val="a3"/>
          </w:rPr>
          <w:t>Общие сведения</w:t>
        </w:r>
        <w:r w:rsidR="00E20B97" w:rsidRPr="00E20B97">
          <w:rPr>
            <w:webHidden/>
          </w:rPr>
          <w:tab/>
        </w:r>
        <w:r w:rsidR="00E20B97" w:rsidRPr="00E20B97">
          <w:rPr>
            <w:webHidden/>
          </w:rPr>
          <w:fldChar w:fldCharType="begin"/>
        </w:r>
        <w:r w:rsidR="00E20B97" w:rsidRPr="00E20B97">
          <w:rPr>
            <w:webHidden/>
          </w:rPr>
          <w:instrText xml:space="preserve"> PAGEREF _Toc149140925 \h </w:instrText>
        </w:r>
        <w:r w:rsidR="00E20B97" w:rsidRPr="00E20B97">
          <w:rPr>
            <w:webHidden/>
          </w:rPr>
        </w:r>
        <w:r w:rsidR="00E20B97" w:rsidRPr="00E20B97">
          <w:rPr>
            <w:webHidden/>
          </w:rPr>
          <w:fldChar w:fldCharType="separate"/>
        </w:r>
        <w:r w:rsidR="00E20B97" w:rsidRPr="00E20B97">
          <w:rPr>
            <w:webHidden/>
          </w:rPr>
          <w:t>11</w:t>
        </w:r>
        <w:r w:rsidR="00E20B97" w:rsidRPr="00E20B97">
          <w:rPr>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26" w:history="1">
        <w:r w:rsidR="00E20B97" w:rsidRPr="00E20B97">
          <w:rPr>
            <w:rStyle w:val="a3"/>
          </w:rPr>
          <w:t>1.2</w:t>
        </w:r>
        <w:r w:rsidR="00E20B97" w:rsidRPr="00E20B97">
          <w:rPr>
            <w:rFonts w:asciiTheme="minorHAnsi" w:hAnsiTheme="minorHAnsi" w:cstheme="minorBidi"/>
            <w:sz w:val="22"/>
          </w:rPr>
          <w:tab/>
        </w:r>
        <w:r w:rsidR="00E20B97" w:rsidRPr="00E20B97">
          <w:rPr>
            <w:rStyle w:val="a3"/>
          </w:rPr>
          <w:t>Историческая справка</w:t>
        </w:r>
        <w:r w:rsidR="00E20B97" w:rsidRPr="00E20B97">
          <w:rPr>
            <w:webHidden/>
          </w:rPr>
          <w:tab/>
        </w:r>
        <w:r w:rsidR="00E20B97" w:rsidRPr="00E20B97">
          <w:rPr>
            <w:webHidden/>
          </w:rPr>
          <w:fldChar w:fldCharType="begin"/>
        </w:r>
        <w:r w:rsidR="00E20B97" w:rsidRPr="00E20B97">
          <w:rPr>
            <w:webHidden/>
          </w:rPr>
          <w:instrText xml:space="preserve"> PAGEREF _Toc149140926 \h </w:instrText>
        </w:r>
        <w:r w:rsidR="00E20B97" w:rsidRPr="00E20B97">
          <w:rPr>
            <w:webHidden/>
          </w:rPr>
        </w:r>
        <w:r w:rsidR="00E20B97" w:rsidRPr="00E20B97">
          <w:rPr>
            <w:webHidden/>
          </w:rPr>
          <w:fldChar w:fldCharType="separate"/>
        </w:r>
        <w:r w:rsidR="00E20B97" w:rsidRPr="00E20B97">
          <w:rPr>
            <w:webHidden/>
          </w:rPr>
          <w:t>12</w:t>
        </w:r>
        <w:r w:rsidR="00E20B97" w:rsidRPr="00E20B97">
          <w:rPr>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27" w:history="1">
        <w:r w:rsidR="00E20B97" w:rsidRPr="00E20B97">
          <w:rPr>
            <w:rStyle w:val="a3"/>
          </w:rPr>
          <w:t>1.3</w:t>
        </w:r>
        <w:r w:rsidR="00E20B97" w:rsidRPr="00E20B97">
          <w:rPr>
            <w:rFonts w:asciiTheme="minorHAnsi" w:hAnsiTheme="minorHAnsi" w:cstheme="minorBidi"/>
            <w:sz w:val="22"/>
          </w:rPr>
          <w:tab/>
        </w:r>
        <w:r w:rsidR="00E20B97" w:rsidRPr="00E20B97">
          <w:rPr>
            <w:rStyle w:val="a3"/>
          </w:rPr>
          <w:t>Особенности экономико-географического положения</w:t>
        </w:r>
        <w:r w:rsidR="00E20B97" w:rsidRPr="00E20B97">
          <w:rPr>
            <w:webHidden/>
          </w:rPr>
          <w:tab/>
        </w:r>
        <w:r w:rsidR="00E20B97" w:rsidRPr="00E20B97">
          <w:rPr>
            <w:webHidden/>
          </w:rPr>
          <w:fldChar w:fldCharType="begin"/>
        </w:r>
        <w:r w:rsidR="00E20B97" w:rsidRPr="00E20B97">
          <w:rPr>
            <w:webHidden/>
          </w:rPr>
          <w:instrText xml:space="preserve"> PAGEREF _Toc149140927 \h </w:instrText>
        </w:r>
        <w:r w:rsidR="00E20B97" w:rsidRPr="00E20B97">
          <w:rPr>
            <w:webHidden/>
          </w:rPr>
        </w:r>
        <w:r w:rsidR="00E20B97" w:rsidRPr="00E20B97">
          <w:rPr>
            <w:webHidden/>
          </w:rPr>
          <w:fldChar w:fldCharType="separate"/>
        </w:r>
        <w:r w:rsidR="00E20B97" w:rsidRPr="00E20B97">
          <w:rPr>
            <w:webHidden/>
          </w:rPr>
          <w:t>16</w:t>
        </w:r>
        <w:r w:rsidR="00E20B97" w:rsidRPr="00E20B97">
          <w:rPr>
            <w:webHidden/>
          </w:rPr>
          <w:fldChar w:fldCharType="end"/>
        </w:r>
      </w:hyperlink>
    </w:p>
    <w:p w:rsidR="00E20B97" w:rsidRPr="00E20B97" w:rsidRDefault="00214013" w:rsidP="00E20B97">
      <w:pPr>
        <w:pStyle w:val="15"/>
        <w:rPr>
          <w:rFonts w:asciiTheme="minorHAnsi" w:hAnsiTheme="minorHAnsi"/>
          <w:noProof/>
          <w:sz w:val="22"/>
        </w:rPr>
      </w:pPr>
      <w:hyperlink w:anchor="_Toc149140928" w:history="1">
        <w:r w:rsidR="00E20B97" w:rsidRPr="00E20B97">
          <w:rPr>
            <w:rStyle w:val="a3"/>
            <w:noProof/>
          </w:rPr>
          <w:t>2.</w:t>
        </w:r>
        <w:r w:rsidR="00E20B97" w:rsidRPr="00E20B97">
          <w:rPr>
            <w:rFonts w:asciiTheme="minorHAnsi" w:hAnsiTheme="minorHAnsi"/>
            <w:noProof/>
            <w:sz w:val="22"/>
          </w:rPr>
          <w:tab/>
        </w:r>
        <w:r w:rsidR="00E20B97" w:rsidRPr="00E20B97">
          <w:rPr>
            <w:rStyle w:val="a3"/>
            <w:noProof/>
          </w:rPr>
          <w:t>ПРИРОДНЫЕ РЕСУРСЫ  И  УСЛОВИЯ</w:t>
        </w:r>
        <w:r w:rsidR="00E20B97" w:rsidRPr="00E20B97">
          <w:rPr>
            <w:noProof/>
            <w:webHidden/>
          </w:rPr>
          <w:tab/>
        </w:r>
        <w:r w:rsidR="00E20B97" w:rsidRPr="00E20B97">
          <w:rPr>
            <w:noProof/>
            <w:webHidden/>
          </w:rPr>
          <w:fldChar w:fldCharType="begin"/>
        </w:r>
        <w:r w:rsidR="00E20B97" w:rsidRPr="00E20B97">
          <w:rPr>
            <w:noProof/>
            <w:webHidden/>
          </w:rPr>
          <w:instrText xml:space="preserve"> PAGEREF _Toc149140928 \h </w:instrText>
        </w:r>
        <w:r w:rsidR="00E20B97" w:rsidRPr="00E20B97">
          <w:rPr>
            <w:noProof/>
            <w:webHidden/>
          </w:rPr>
        </w:r>
        <w:r w:rsidR="00E20B97" w:rsidRPr="00E20B97">
          <w:rPr>
            <w:noProof/>
            <w:webHidden/>
          </w:rPr>
          <w:fldChar w:fldCharType="separate"/>
        </w:r>
        <w:r w:rsidR="00E20B97" w:rsidRPr="00E20B97">
          <w:rPr>
            <w:noProof/>
            <w:webHidden/>
          </w:rPr>
          <w:t>18</w:t>
        </w:r>
        <w:r w:rsidR="00E20B97" w:rsidRPr="00E20B97">
          <w:rPr>
            <w:noProof/>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29" w:history="1">
        <w:r w:rsidR="00E20B97" w:rsidRPr="00E20B97">
          <w:rPr>
            <w:rStyle w:val="a3"/>
          </w:rPr>
          <w:t>2.1</w:t>
        </w:r>
        <w:r w:rsidR="00E20B97" w:rsidRPr="00E20B97">
          <w:rPr>
            <w:rFonts w:asciiTheme="minorHAnsi" w:hAnsiTheme="minorHAnsi" w:cstheme="minorBidi"/>
            <w:sz w:val="22"/>
          </w:rPr>
          <w:tab/>
        </w:r>
        <w:r w:rsidR="00E20B97" w:rsidRPr="00E20B97">
          <w:rPr>
            <w:rStyle w:val="a3"/>
          </w:rPr>
          <w:t>Климат</w:t>
        </w:r>
        <w:r w:rsidR="00E20B97" w:rsidRPr="00E20B97">
          <w:rPr>
            <w:webHidden/>
          </w:rPr>
          <w:tab/>
        </w:r>
        <w:r w:rsidR="00E20B97" w:rsidRPr="00E20B97">
          <w:rPr>
            <w:webHidden/>
          </w:rPr>
          <w:fldChar w:fldCharType="begin"/>
        </w:r>
        <w:r w:rsidR="00E20B97" w:rsidRPr="00E20B97">
          <w:rPr>
            <w:webHidden/>
          </w:rPr>
          <w:instrText xml:space="preserve"> PAGEREF _Toc149140929 \h </w:instrText>
        </w:r>
        <w:r w:rsidR="00E20B97" w:rsidRPr="00E20B97">
          <w:rPr>
            <w:webHidden/>
          </w:rPr>
        </w:r>
        <w:r w:rsidR="00E20B97" w:rsidRPr="00E20B97">
          <w:rPr>
            <w:webHidden/>
          </w:rPr>
          <w:fldChar w:fldCharType="separate"/>
        </w:r>
        <w:r w:rsidR="00E20B97" w:rsidRPr="00E20B97">
          <w:rPr>
            <w:webHidden/>
          </w:rPr>
          <w:t>18</w:t>
        </w:r>
        <w:r w:rsidR="00E20B97" w:rsidRPr="00E20B97">
          <w:rPr>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30" w:history="1">
        <w:r w:rsidR="00E20B97" w:rsidRPr="00E20B97">
          <w:rPr>
            <w:rStyle w:val="a3"/>
          </w:rPr>
          <w:t>2.2</w:t>
        </w:r>
        <w:r w:rsidR="00E20B97" w:rsidRPr="00E20B97">
          <w:rPr>
            <w:rFonts w:asciiTheme="minorHAnsi" w:hAnsiTheme="minorHAnsi" w:cstheme="minorBidi"/>
            <w:sz w:val="22"/>
          </w:rPr>
          <w:tab/>
        </w:r>
        <w:r w:rsidR="00E20B97" w:rsidRPr="00E20B97">
          <w:rPr>
            <w:rStyle w:val="a3"/>
          </w:rPr>
          <w:t>Геологическое строение</w:t>
        </w:r>
        <w:r w:rsidR="00E20B97" w:rsidRPr="00E20B97">
          <w:rPr>
            <w:webHidden/>
          </w:rPr>
          <w:tab/>
        </w:r>
        <w:r w:rsidR="00E20B97" w:rsidRPr="00E20B97">
          <w:rPr>
            <w:webHidden/>
          </w:rPr>
          <w:fldChar w:fldCharType="begin"/>
        </w:r>
        <w:r w:rsidR="00E20B97" w:rsidRPr="00E20B97">
          <w:rPr>
            <w:webHidden/>
          </w:rPr>
          <w:instrText xml:space="preserve"> PAGEREF _Toc149140930 \h </w:instrText>
        </w:r>
        <w:r w:rsidR="00E20B97" w:rsidRPr="00E20B97">
          <w:rPr>
            <w:webHidden/>
          </w:rPr>
        </w:r>
        <w:r w:rsidR="00E20B97" w:rsidRPr="00E20B97">
          <w:rPr>
            <w:webHidden/>
          </w:rPr>
          <w:fldChar w:fldCharType="separate"/>
        </w:r>
        <w:r w:rsidR="00E20B97" w:rsidRPr="00E20B97">
          <w:rPr>
            <w:webHidden/>
          </w:rPr>
          <w:t>19</w:t>
        </w:r>
        <w:r w:rsidR="00E20B97" w:rsidRPr="00E20B97">
          <w:rPr>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31" w:history="1">
        <w:r w:rsidR="00E20B97" w:rsidRPr="00E20B97">
          <w:rPr>
            <w:rStyle w:val="a3"/>
          </w:rPr>
          <w:t>2.3</w:t>
        </w:r>
        <w:r w:rsidR="00E20B97" w:rsidRPr="00E20B97">
          <w:rPr>
            <w:rFonts w:asciiTheme="minorHAnsi" w:hAnsiTheme="minorHAnsi" w:cstheme="minorBidi"/>
            <w:sz w:val="22"/>
          </w:rPr>
          <w:tab/>
        </w:r>
        <w:r w:rsidR="00E20B97" w:rsidRPr="00E20B97">
          <w:rPr>
            <w:rStyle w:val="a3"/>
          </w:rPr>
          <w:t>Рельеф</w:t>
        </w:r>
        <w:r w:rsidR="00E20B97" w:rsidRPr="00E20B97">
          <w:rPr>
            <w:webHidden/>
          </w:rPr>
          <w:tab/>
        </w:r>
        <w:r w:rsidR="00E20B97" w:rsidRPr="00E20B97">
          <w:rPr>
            <w:webHidden/>
          </w:rPr>
          <w:fldChar w:fldCharType="begin"/>
        </w:r>
        <w:r w:rsidR="00E20B97" w:rsidRPr="00E20B97">
          <w:rPr>
            <w:webHidden/>
          </w:rPr>
          <w:instrText xml:space="preserve"> PAGEREF _Toc149140931 \h </w:instrText>
        </w:r>
        <w:r w:rsidR="00E20B97" w:rsidRPr="00E20B97">
          <w:rPr>
            <w:webHidden/>
          </w:rPr>
        </w:r>
        <w:r w:rsidR="00E20B97" w:rsidRPr="00E20B97">
          <w:rPr>
            <w:webHidden/>
          </w:rPr>
          <w:fldChar w:fldCharType="separate"/>
        </w:r>
        <w:r w:rsidR="00E20B97" w:rsidRPr="00E20B97">
          <w:rPr>
            <w:webHidden/>
          </w:rPr>
          <w:t>21</w:t>
        </w:r>
        <w:r w:rsidR="00E20B97" w:rsidRPr="00E20B97">
          <w:rPr>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32" w:history="1">
        <w:r w:rsidR="00E20B97" w:rsidRPr="00E20B97">
          <w:rPr>
            <w:rStyle w:val="a3"/>
          </w:rPr>
          <w:t>2.4</w:t>
        </w:r>
        <w:r w:rsidR="00E20B97" w:rsidRPr="00E20B97">
          <w:rPr>
            <w:rFonts w:asciiTheme="minorHAnsi" w:hAnsiTheme="minorHAnsi" w:cstheme="minorBidi"/>
            <w:sz w:val="22"/>
          </w:rPr>
          <w:tab/>
        </w:r>
        <w:r w:rsidR="00E20B97" w:rsidRPr="00E20B97">
          <w:rPr>
            <w:rStyle w:val="a3"/>
          </w:rPr>
          <w:t>Полезные ископаемые</w:t>
        </w:r>
        <w:r w:rsidR="00E20B97" w:rsidRPr="00E20B97">
          <w:rPr>
            <w:webHidden/>
          </w:rPr>
          <w:tab/>
        </w:r>
        <w:r w:rsidR="00E20B97" w:rsidRPr="00E20B97">
          <w:rPr>
            <w:webHidden/>
          </w:rPr>
          <w:fldChar w:fldCharType="begin"/>
        </w:r>
        <w:r w:rsidR="00E20B97" w:rsidRPr="00E20B97">
          <w:rPr>
            <w:webHidden/>
          </w:rPr>
          <w:instrText xml:space="preserve"> PAGEREF _Toc149140932 \h </w:instrText>
        </w:r>
        <w:r w:rsidR="00E20B97" w:rsidRPr="00E20B97">
          <w:rPr>
            <w:webHidden/>
          </w:rPr>
        </w:r>
        <w:r w:rsidR="00E20B97" w:rsidRPr="00E20B97">
          <w:rPr>
            <w:webHidden/>
          </w:rPr>
          <w:fldChar w:fldCharType="separate"/>
        </w:r>
        <w:r w:rsidR="00E20B97" w:rsidRPr="00E20B97">
          <w:rPr>
            <w:webHidden/>
          </w:rPr>
          <w:t>22</w:t>
        </w:r>
        <w:r w:rsidR="00E20B97" w:rsidRPr="00E20B97">
          <w:rPr>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33" w:history="1">
        <w:r w:rsidR="00E20B97" w:rsidRPr="00E20B97">
          <w:rPr>
            <w:rStyle w:val="a3"/>
          </w:rPr>
          <w:t>2.5</w:t>
        </w:r>
        <w:r w:rsidR="00E20B97" w:rsidRPr="00E20B97">
          <w:rPr>
            <w:rFonts w:asciiTheme="minorHAnsi" w:hAnsiTheme="minorHAnsi" w:cstheme="minorBidi"/>
            <w:sz w:val="22"/>
          </w:rPr>
          <w:tab/>
        </w:r>
        <w:r w:rsidR="00E20B97" w:rsidRPr="00E20B97">
          <w:rPr>
            <w:rStyle w:val="a3"/>
          </w:rPr>
          <w:t>Поверхностные и подземные воды</w:t>
        </w:r>
        <w:r w:rsidR="00E20B97" w:rsidRPr="00E20B97">
          <w:rPr>
            <w:webHidden/>
          </w:rPr>
          <w:tab/>
        </w:r>
        <w:r w:rsidR="00E20B97" w:rsidRPr="00E20B97">
          <w:rPr>
            <w:webHidden/>
          </w:rPr>
          <w:fldChar w:fldCharType="begin"/>
        </w:r>
        <w:r w:rsidR="00E20B97" w:rsidRPr="00E20B97">
          <w:rPr>
            <w:webHidden/>
          </w:rPr>
          <w:instrText xml:space="preserve"> PAGEREF _Toc149140933 \h </w:instrText>
        </w:r>
        <w:r w:rsidR="00E20B97" w:rsidRPr="00E20B97">
          <w:rPr>
            <w:webHidden/>
          </w:rPr>
        </w:r>
        <w:r w:rsidR="00E20B97" w:rsidRPr="00E20B97">
          <w:rPr>
            <w:webHidden/>
          </w:rPr>
          <w:fldChar w:fldCharType="separate"/>
        </w:r>
        <w:r w:rsidR="00E20B97" w:rsidRPr="00E20B97">
          <w:rPr>
            <w:webHidden/>
          </w:rPr>
          <w:t>23</w:t>
        </w:r>
        <w:r w:rsidR="00E20B97" w:rsidRPr="00E20B97">
          <w:rPr>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34" w:history="1">
        <w:r w:rsidR="00E20B97" w:rsidRPr="00E20B97">
          <w:rPr>
            <w:rStyle w:val="a3"/>
          </w:rPr>
          <w:t>2.6</w:t>
        </w:r>
        <w:r w:rsidR="00E20B97" w:rsidRPr="00E20B97">
          <w:rPr>
            <w:rFonts w:asciiTheme="minorHAnsi" w:hAnsiTheme="minorHAnsi" w:cstheme="minorBidi"/>
            <w:sz w:val="22"/>
          </w:rPr>
          <w:tab/>
        </w:r>
        <w:r w:rsidR="00E20B97" w:rsidRPr="00E20B97">
          <w:rPr>
            <w:rStyle w:val="a3"/>
          </w:rPr>
          <w:t>Гидрогеологические условия</w:t>
        </w:r>
        <w:r w:rsidR="00E20B97" w:rsidRPr="00E20B97">
          <w:rPr>
            <w:webHidden/>
          </w:rPr>
          <w:tab/>
        </w:r>
        <w:r w:rsidR="00E20B97" w:rsidRPr="00E20B97">
          <w:rPr>
            <w:webHidden/>
          </w:rPr>
          <w:fldChar w:fldCharType="begin"/>
        </w:r>
        <w:r w:rsidR="00E20B97" w:rsidRPr="00E20B97">
          <w:rPr>
            <w:webHidden/>
          </w:rPr>
          <w:instrText xml:space="preserve"> PAGEREF _Toc149140934 \h </w:instrText>
        </w:r>
        <w:r w:rsidR="00E20B97" w:rsidRPr="00E20B97">
          <w:rPr>
            <w:webHidden/>
          </w:rPr>
        </w:r>
        <w:r w:rsidR="00E20B97" w:rsidRPr="00E20B97">
          <w:rPr>
            <w:webHidden/>
          </w:rPr>
          <w:fldChar w:fldCharType="separate"/>
        </w:r>
        <w:r w:rsidR="00E20B97" w:rsidRPr="00E20B97">
          <w:rPr>
            <w:webHidden/>
          </w:rPr>
          <w:t>24</w:t>
        </w:r>
        <w:r w:rsidR="00E20B97" w:rsidRPr="00E20B97">
          <w:rPr>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35" w:history="1">
        <w:r w:rsidR="00E20B97" w:rsidRPr="00E20B97">
          <w:rPr>
            <w:rStyle w:val="a3"/>
          </w:rPr>
          <w:t>2.7</w:t>
        </w:r>
        <w:r w:rsidR="00E20B97" w:rsidRPr="00E20B97">
          <w:rPr>
            <w:rFonts w:asciiTheme="minorHAnsi" w:hAnsiTheme="minorHAnsi" w:cstheme="minorBidi"/>
            <w:sz w:val="22"/>
          </w:rPr>
          <w:tab/>
        </w:r>
        <w:r w:rsidR="00E20B97" w:rsidRPr="00E20B97">
          <w:rPr>
            <w:rStyle w:val="a3"/>
          </w:rPr>
          <w:t>Ландшафтное районирование</w:t>
        </w:r>
        <w:r w:rsidR="00E20B97" w:rsidRPr="00E20B97">
          <w:rPr>
            <w:webHidden/>
          </w:rPr>
          <w:tab/>
        </w:r>
        <w:r w:rsidR="00E20B97" w:rsidRPr="00E20B97">
          <w:rPr>
            <w:webHidden/>
          </w:rPr>
          <w:fldChar w:fldCharType="begin"/>
        </w:r>
        <w:r w:rsidR="00E20B97" w:rsidRPr="00E20B97">
          <w:rPr>
            <w:webHidden/>
          </w:rPr>
          <w:instrText xml:space="preserve"> PAGEREF _Toc149140935 \h </w:instrText>
        </w:r>
        <w:r w:rsidR="00E20B97" w:rsidRPr="00E20B97">
          <w:rPr>
            <w:webHidden/>
          </w:rPr>
        </w:r>
        <w:r w:rsidR="00E20B97" w:rsidRPr="00E20B97">
          <w:rPr>
            <w:webHidden/>
          </w:rPr>
          <w:fldChar w:fldCharType="separate"/>
        </w:r>
        <w:r w:rsidR="00E20B97" w:rsidRPr="00E20B97">
          <w:rPr>
            <w:webHidden/>
          </w:rPr>
          <w:t>25</w:t>
        </w:r>
        <w:r w:rsidR="00E20B97" w:rsidRPr="00E20B97">
          <w:rPr>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36" w:history="1">
        <w:r w:rsidR="00E20B97" w:rsidRPr="00E20B97">
          <w:rPr>
            <w:rStyle w:val="a3"/>
          </w:rPr>
          <w:t>2.8</w:t>
        </w:r>
        <w:r w:rsidR="00E20B97" w:rsidRPr="00E20B97">
          <w:rPr>
            <w:rFonts w:asciiTheme="minorHAnsi" w:hAnsiTheme="minorHAnsi" w:cstheme="minorBidi"/>
            <w:sz w:val="22"/>
          </w:rPr>
          <w:tab/>
        </w:r>
        <w:r w:rsidR="00E20B97" w:rsidRPr="00E20B97">
          <w:rPr>
            <w:rStyle w:val="a3"/>
          </w:rPr>
          <w:t>Почвенный покров</w:t>
        </w:r>
        <w:r w:rsidR="00E20B97" w:rsidRPr="00E20B97">
          <w:rPr>
            <w:webHidden/>
          </w:rPr>
          <w:tab/>
        </w:r>
        <w:r w:rsidR="00E20B97" w:rsidRPr="00E20B97">
          <w:rPr>
            <w:webHidden/>
          </w:rPr>
          <w:fldChar w:fldCharType="begin"/>
        </w:r>
        <w:r w:rsidR="00E20B97" w:rsidRPr="00E20B97">
          <w:rPr>
            <w:webHidden/>
          </w:rPr>
          <w:instrText xml:space="preserve"> PAGEREF _Toc149140936 \h </w:instrText>
        </w:r>
        <w:r w:rsidR="00E20B97" w:rsidRPr="00E20B97">
          <w:rPr>
            <w:webHidden/>
          </w:rPr>
        </w:r>
        <w:r w:rsidR="00E20B97" w:rsidRPr="00E20B97">
          <w:rPr>
            <w:webHidden/>
          </w:rPr>
          <w:fldChar w:fldCharType="separate"/>
        </w:r>
        <w:r w:rsidR="00E20B97" w:rsidRPr="00E20B97">
          <w:rPr>
            <w:webHidden/>
          </w:rPr>
          <w:t>27</w:t>
        </w:r>
        <w:r w:rsidR="00E20B97" w:rsidRPr="00E20B97">
          <w:rPr>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37" w:history="1">
        <w:r w:rsidR="00E20B97" w:rsidRPr="00E20B97">
          <w:rPr>
            <w:rStyle w:val="a3"/>
          </w:rPr>
          <w:t>2.9</w:t>
        </w:r>
        <w:r w:rsidR="00E20B97" w:rsidRPr="00E20B97">
          <w:rPr>
            <w:rFonts w:asciiTheme="minorHAnsi" w:hAnsiTheme="minorHAnsi" w:cstheme="minorBidi"/>
            <w:sz w:val="22"/>
          </w:rPr>
          <w:tab/>
        </w:r>
        <w:r w:rsidR="00E20B97" w:rsidRPr="00E20B97">
          <w:rPr>
            <w:rStyle w:val="a3"/>
          </w:rPr>
          <w:t>Естественная растительность и животный мир</w:t>
        </w:r>
        <w:r w:rsidR="00E20B97" w:rsidRPr="00E20B97">
          <w:rPr>
            <w:webHidden/>
          </w:rPr>
          <w:tab/>
        </w:r>
        <w:r w:rsidR="00E20B97" w:rsidRPr="00E20B97">
          <w:rPr>
            <w:webHidden/>
          </w:rPr>
          <w:fldChar w:fldCharType="begin"/>
        </w:r>
        <w:r w:rsidR="00E20B97" w:rsidRPr="00E20B97">
          <w:rPr>
            <w:webHidden/>
          </w:rPr>
          <w:instrText xml:space="preserve"> PAGEREF _Toc149140937 \h </w:instrText>
        </w:r>
        <w:r w:rsidR="00E20B97" w:rsidRPr="00E20B97">
          <w:rPr>
            <w:webHidden/>
          </w:rPr>
        </w:r>
        <w:r w:rsidR="00E20B97" w:rsidRPr="00E20B97">
          <w:rPr>
            <w:webHidden/>
          </w:rPr>
          <w:fldChar w:fldCharType="separate"/>
        </w:r>
        <w:r w:rsidR="00E20B97" w:rsidRPr="00E20B97">
          <w:rPr>
            <w:webHidden/>
          </w:rPr>
          <w:t>28</w:t>
        </w:r>
        <w:r w:rsidR="00E20B97" w:rsidRPr="00E20B97">
          <w:rPr>
            <w:webHidden/>
          </w:rPr>
          <w:fldChar w:fldCharType="end"/>
        </w:r>
      </w:hyperlink>
    </w:p>
    <w:p w:rsidR="00E20B97" w:rsidRPr="00E20B97" w:rsidRDefault="00214013" w:rsidP="00E20B97">
      <w:pPr>
        <w:pStyle w:val="15"/>
        <w:rPr>
          <w:rFonts w:asciiTheme="minorHAnsi" w:hAnsiTheme="minorHAnsi"/>
          <w:noProof/>
          <w:sz w:val="22"/>
        </w:rPr>
      </w:pPr>
      <w:hyperlink w:anchor="_Toc149140938" w:history="1">
        <w:r w:rsidR="00E20B97" w:rsidRPr="00E20B97">
          <w:rPr>
            <w:rStyle w:val="a3"/>
            <w:noProof/>
          </w:rPr>
          <w:t>3.</w:t>
        </w:r>
        <w:r w:rsidR="00E20B97" w:rsidRPr="00E20B97">
          <w:rPr>
            <w:rFonts w:asciiTheme="minorHAnsi" w:hAnsiTheme="minorHAnsi"/>
            <w:noProof/>
            <w:sz w:val="22"/>
          </w:rPr>
          <w:tab/>
        </w:r>
        <w:r w:rsidR="00E20B97" w:rsidRPr="00E20B97">
          <w:rPr>
            <w:rStyle w:val="a3"/>
            <w:noProof/>
          </w:rPr>
          <w:t>НАСЕЛЕНИЕ И ТРУДОВЫЕ РЕСУРСЫ</w:t>
        </w:r>
        <w:r w:rsidR="00E20B97" w:rsidRPr="00E20B97">
          <w:rPr>
            <w:noProof/>
            <w:webHidden/>
          </w:rPr>
          <w:tab/>
        </w:r>
        <w:r w:rsidR="00E20B97" w:rsidRPr="00E20B97">
          <w:rPr>
            <w:noProof/>
            <w:webHidden/>
          </w:rPr>
          <w:fldChar w:fldCharType="begin"/>
        </w:r>
        <w:r w:rsidR="00E20B97" w:rsidRPr="00E20B97">
          <w:rPr>
            <w:noProof/>
            <w:webHidden/>
          </w:rPr>
          <w:instrText xml:space="preserve"> PAGEREF _Toc149140938 \h </w:instrText>
        </w:r>
        <w:r w:rsidR="00E20B97" w:rsidRPr="00E20B97">
          <w:rPr>
            <w:noProof/>
            <w:webHidden/>
          </w:rPr>
        </w:r>
        <w:r w:rsidR="00E20B97" w:rsidRPr="00E20B97">
          <w:rPr>
            <w:noProof/>
            <w:webHidden/>
          </w:rPr>
          <w:fldChar w:fldCharType="separate"/>
        </w:r>
        <w:r w:rsidR="00E20B97" w:rsidRPr="00E20B97">
          <w:rPr>
            <w:noProof/>
            <w:webHidden/>
          </w:rPr>
          <w:t>31</w:t>
        </w:r>
        <w:r w:rsidR="00E20B97" w:rsidRPr="00E20B97">
          <w:rPr>
            <w:noProof/>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39" w:history="1">
        <w:r w:rsidR="00E20B97" w:rsidRPr="00E20B97">
          <w:rPr>
            <w:rStyle w:val="a3"/>
          </w:rPr>
          <w:t>3.1</w:t>
        </w:r>
        <w:r w:rsidR="00E20B97" w:rsidRPr="00E20B97">
          <w:rPr>
            <w:rFonts w:asciiTheme="minorHAnsi" w:hAnsiTheme="minorHAnsi" w:cstheme="minorBidi"/>
            <w:sz w:val="22"/>
          </w:rPr>
          <w:tab/>
        </w:r>
        <w:r w:rsidR="00E20B97" w:rsidRPr="00E20B97">
          <w:rPr>
            <w:rStyle w:val="a3"/>
          </w:rPr>
          <w:t>Динамика численности населения, миграционные процессы</w:t>
        </w:r>
        <w:r w:rsidR="00E20B97" w:rsidRPr="00E20B97">
          <w:rPr>
            <w:webHidden/>
          </w:rPr>
          <w:tab/>
        </w:r>
        <w:r w:rsidR="00E20B97" w:rsidRPr="00E20B97">
          <w:rPr>
            <w:webHidden/>
          </w:rPr>
          <w:fldChar w:fldCharType="begin"/>
        </w:r>
        <w:r w:rsidR="00E20B97" w:rsidRPr="00E20B97">
          <w:rPr>
            <w:webHidden/>
          </w:rPr>
          <w:instrText xml:space="preserve"> PAGEREF _Toc149140939 \h </w:instrText>
        </w:r>
        <w:r w:rsidR="00E20B97" w:rsidRPr="00E20B97">
          <w:rPr>
            <w:webHidden/>
          </w:rPr>
        </w:r>
        <w:r w:rsidR="00E20B97" w:rsidRPr="00E20B97">
          <w:rPr>
            <w:webHidden/>
          </w:rPr>
          <w:fldChar w:fldCharType="separate"/>
        </w:r>
        <w:r w:rsidR="00E20B97" w:rsidRPr="00E20B97">
          <w:rPr>
            <w:webHidden/>
          </w:rPr>
          <w:t>31</w:t>
        </w:r>
        <w:r w:rsidR="00E20B97" w:rsidRPr="00E20B97">
          <w:rPr>
            <w:webHidden/>
          </w:rPr>
          <w:fldChar w:fldCharType="end"/>
        </w:r>
      </w:hyperlink>
    </w:p>
    <w:p w:rsidR="00E20B97" w:rsidRPr="00E20B97" w:rsidRDefault="00214013" w:rsidP="00E20B97">
      <w:pPr>
        <w:pStyle w:val="15"/>
        <w:rPr>
          <w:rFonts w:asciiTheme="minorHAnsi" w:hAnsiTheme="minorHAnsi"/>
          <w:noProof/>
          <w:sz w:val="22"/>
        </w:rPr>
      </w:pPr>
      <w:hyperlink w:anchor="_Toc149140940" w:history="1">
        <w:r w:rsidR="00E20B97" w:rsidRPr="00E20B97">
          <w:rPr>
            <w:rStyle w:val="a3"/>
            <w:rFonts w:eastAsia="Courier New" w:cs="Times New Roman"/>
            <w:noProof/>
          </w:rPr>
          <w:t>4.</w:t>
        </w:r>
        <w:r w:rsidR="00E20B97" w:rsidRPr="00E20B97">
          <w:rPr>
            <w:rFonts w:asciiTheme="minorHAnsi" w:hAnsiTheme="minorHAnsi"/>
            <w:noProof/>
            <w:sz w:val="22"/>
          </w:rPr>
          <w:tab/>
        </w:r>
        <w:r w:rsidR="00E20B97" w:rsidRPr="00E20B97">
          <w:rPr>
            <w:rStyle w:val="a3"/>
            <w:rFonts w:eastAsia="Courier New" w:cs="Times New Roman"/>
            <w:noProof/>
          </w:rPr>
          <w:t>СОЦИАЛЬНО-ЭКОНОМИЧЕСКОЕ РАЗВИТИЕ</w:t>
        </w:r>
        <w:r w:rsidR="00E20B97" w:rsidRPr="00E20B97">
          <w:rPr>
            <w:noProof/>
            <w:webHidden/>
          </w:rPr>
          <w:tab/>
        </w:r>
        <w:r w:rsidR="00E20B97" w:rsidRPr="00E20B97">
          <w:rPr>
            <w:noProof/>
            <w:webHidden/>
          </w:rPr>
          <w:fldChar w:fldCharType="begin"/>
        </w:r>
        <w:r w:rsidR="00E20B97" w:rsidRPr="00E20B97">
          <w:rPr>
            <w:noProof/>
            <w:webHidden/>
          </w:rPr>
          <w:instrText xml:space="preserve"> PAGEREF _Toc149140940 \h </w:instrText>
        </w:r>
        <w:r w:rsidR="00E20B97" w:rsidRPr="00E20B97">
          <w:rPr>
            <w:noProof/>
            <w:webHidden/>
          </w:rPr>
        </w:r>
        <w:r w:rsidR="00E20B97" w:rsidRPr="00E20B97">
          <w:rPr>
            <w:noProof/>
            <w:webHidden/>
          </w:rPr>
          <w:fldChar w:fldCharType="separate"/>
        </w:r>
        <w:r w:rsidR="00E20B97" w:rsidRPr="00E20B97">
          <w:rPr>
            <w:noProof/>
            <w:webHidden/>
          </w:rPr>
          <w:t>37</w:t>
        </w:r>
        <w:r w:rsidR="00E20B97" w:rsidRPr="00E20B97">
          <w:rPr>
            <w:noProof/>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41" w:history="1">
        <w:r w:rsidR="00E20B97" w:rsidRPr="00E20B97">
          <w:rPr>
            <w:rStyle w:val="a3"/>
          </w:rPr>
          <w:t>4.1</w:t>
        </w:r>
        <w:r w:rsidR="00E20B97" w:rsidRPr="00E20B97">
          <w:rPr>
            <w:rFonts w:asciiTheme="minorHAnsi" w:hAnsiTheme="minorHAnsi" w:cstheme="minorBidi"/>
            <w:sz w:val="22"/>
          </w:rPr>
          <w:tab/>
        </w:r>
        <w:r w:rsidR="00E20B97" w:rsidRPr="00E20B97">
          <w:rPr>
            <w:rStyle w:val="a3"/>
          </w:rPr>
          <w:t>Жилищный фонд и жилищное строительство</w:t>
        </w:r>
        <w:r w:rsidR="00E20B97" w:rsidRPr="00E20B97">
          <w:rPr>
            <w:webHidden/>
          </w:rPr>
          <w:tab/>
        </w:r>
        <w:r w:rsidR="00E20B97" w:rsidRPr="00E20B97">
          <w:rPr>
            <w:webHidden/>
          </w:rPr>
          <w:fldChar w:fldCharType="begin"/>
        </w:r>
        <w:r w:rsidR="00E20B97" w:rsidRPr="00E20B97">
          <w:rPr>
            <w:webHidden/>
          </w:rPr>
          <w:instrText xml:space="preserve"> PAGEREF _Toc149140941 \h </w:instrText>
        </w:r>
        <w:r w:rsidR="00E20B97" w:rsidRPr="00E20B97">
          <w:rPr>
            <w:webHidden/>
          </w:rPr>
        </w:r>
        <w:r w:rsidR="00E20B97" w:rsidRPr="00E20B97">
          <w:rPr>
            <w:webHidden/>
          </w:rPr>
          <w:fldChar w:fldCharType="separate"/>
        </w:r>
        <w:r w:rsidR="00E20B97" w:rsidRPr="00E20B97">
          <w:rPr>
            <w:webHidden/>
          </w:rPr>
          <w:t>37</w:t>
        </w:r>
        <w:r w:rsidR="00E20B97" w:rsidRPr="00E20B97">
          <w:rPr>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42" w:history="1">
        <w:r w:rsidR="00E20B97" w:rsidRPr="00E20B97">
          <w:rPr>
            <w:rStyle w:val="a3"/>
          </w:rPr>
          <w:t>4.2</w:t>
        </w:r>
        <w:r w:rsidR="00E20B97" w:rsidRPr="00E20B97">
          <w:rPr>
            <w:rFonts w:asciiTheme="minorHAnsi" w:hAnsiTheme="minorHAnsi" w:cstheme="minorBidi"/>
            <w:sz w:val="22"/>
          </w:rPr>
          <w:tab/>
        </w:r>
        <w:r w:rsidR="00E20B97" w:rsidRPr="00E20B97">
          <w:rPr>
            <w:rStyle w:val="a3"/>
          </w:rPr>
          <w:t>Аграрный сектор экономики муниципального образования</w:t>
        </w:r>
        <w:r w:rsidR="00E20B97" w:rsidRPr="00E20B97">
          <w:rPr>
            <w:webHidden/>
          </w:rPr>
          <w:tab/>
        </w:r>
        <w:r w:rsidR="00E20B97" w:rsidRPr="00E20B97">
          <w:rPr>
            <w:webHidden/>
          </w:rPr>
          <w:fldChar w:fldCharType="begin"/>
        </w:r>
        <w:r w:rsidR="00E20B97" w:rsidRPr="00E20B97">
          <w:rPr>
            <w:webHidden/>
          </w:rPr>
          <w:instrText xml:space="preserve"> PAGEREF _Toc149140942 \h </w:instrText>
        </w:r>
        <w:r w:rsidR="00E20B97" w:rsidRPr="00E20B97">
          <w:rPr>
            <w:webHidden/>
          </w:rPr>
        </w:r>
        <w:r w:rsidR="00E20B97" w:rsidRPr="00E20B97">
          <w:rPr>
            <w:webHidden/>
          </w:rPr>
          <w:fldChar w:fldCharType="separate"/>
        </w:r>
        <w:r w:rsidR="00E20B97" w:rsidRPr="00E20B97">
          <w:rPr>
            <w:webHidden/>
          </w:rPr>
          <w:t>37</w:t>
        </w:r>
        <w:r w:rsidR="00E20B97" w:rsidRPr="00E20B97">
          <w:rPr>
            <w:webHidden/>
          </w:rPr>
          <w:fldChar w:fldCharType="end"/>
        </w:r>
      </w:hyperlink>
    </w:p>
    <w:p w:rsidR="00E20B97" w:rsidRPr="00E20B97" w:rsidRDefault="00214013" w:rsidP="00E20B97">
      <w:pPr>
        <w:pStyle w:val="15"/>
        <w:rPr>
          <w:rFonts w:asciiTheme="minorHAnsi" w:hAnsiTheme="minorHAnsi"/>
          <w:noProof/>
          <w:sz w:val="22"/>
        </w:rPr>
      </w:pPr>
      <w:hyperlink w:anchor="_Toc149140943" w:history="1">
        <w:r w:rsidR="00E20B97" w:rsidRPr="00E20B97">
          <w:rPr>
            <w:rStyle w:val="a3"/>
            <w:rFonts w:eastAsia="Courier New" w:cs="Times New Roman"/>
            <w:noProof/>
          </w:rPr>
          <w:t>5.</w:t>
        </w:r>
        <w:r w:rsidR="00E20B97" w:rsidRPr="00E20B97">
          <w:rPr>
            <w:rFonts w:asciiTheme="minorHAnsi" w:hAnsiTheme="minorHAnsi"/>
            <w:noProof/>
            <w:sz w:val="22"/>
          </w:rPr>
          <w:tab/>
        </w:r>
        <w:r w:rsidR="00E20B97" w:rsidRPr="00E20B97">
          <w:rPr>
            <w:rStyle w:val="a3"/>
            <w:rFonts w:eastAsia="Courier New" w:cs="Times New Roman"/>
            <w:noProof/>
          </w:rPr>
          <w:t>СФЕРА СОЦИАЛЬНОГО И БЫТОВОГО ОБСЛУЖИВАНИЯ</w:t>
        </w:r>
        <w:r w:rsidR="00E20B97" w:rsidRPr="00E20B97">
          <w:rPr>
            <w:noProof/>
            <w:webHidden/>
          </w:rPr>
          <w:tab/>
        </w:r>
        <w:r w:rsidR="00E20B97" w:rsidRPr="00E20B97">
          <w:rPr>
            <w:noProof/>
            <w:webHidden/>
          </w:rPr>
          <w:fldChar w:fldCharType="begin"/>
        </w:r>
        <w:r w:rsidR="00E20B97" w:rsidRPr="00E20B97">
          <w:rPr>
            <w:noProof/>
            <w:webHidden/>
          </w:rPr>
          <w:instrText xml:space="preserve"> PAGEREF _Toc149140943 \h </w:instrText>
        </w:r>
        <w:r w:rsidR="00E20B97" w:rsidRPr="00E20B97">
          <w:rPr>
            <w:noProof/>
            <w:webHidden/>
          </w:rPr>
        </w:r>
        <w:r w:rsidR="00E20B97" w:rsidRPr="00E20B97">
          <w:rPr>
            <w:noProof/>
            <w:webHidden/>
          </w:rPr>
          <w:fldChar w:fldCharType="separate"/>
        </w:r>
        <w:r w:rsidR="00E20B97" w:rsidRPr="00E20B97">
          <w:rPr>
            <w:noProof/>
            <w:webHidden/>
          </w:rPr>
          <w:t>40</w:t>
        </w:r>
        <w:r w:rsidR="00E20B97" w:rsidRPr="00E20B97">
          <w:rPr>
            <w:noProof/>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44" w:history="1">
        <w:r w:rsidR="00E20B97" w:rsidRPr="00E20B97">
          <w:rPr>
            <w:rStyle w:val="a3"/>
          </w:rPr>
          <w:t>5.1</w:t>
        </w:r>
        <w:r w:rsidR="00E20B97" w:rsidRPr="00E20B97">
          <w:rPr>
            <w:rFonts w:asciiTheme="minorHAnsi" w:hAnsiTheme="minorHAnsi" w:cstheme="minorBidi"/>
            <w:sz w:val="22"/>
          </w:rPr>
          <w:tab/>
        </w:r>
        <w:r w:rsidR="00E20B97" w:rsidRPr="00E20B97">
          <w:rPr>
            <w:rStyle w:val="a3"/>
          </w:rPr>
          <w:t>Учреждения образования и воспитания</w:t>
        </w:r>
        <w:r w:rsidR="00E20B97" w:rsidRPr="00E20B97">
          <w:rPr>
            <w:webHidden/>
          </w:rPr>
          <w:tab/>
        </w:r>
        <w:r w:rsidR="00E20B97" w:rsidRPr="00E20B97">
          <w:rPr>
            <w:webHidden/>
          </w:rPr>
          <w:fldChar w:fldCharType="begin"/>
        </w:r>
        <w:r w:rsidR="00E20B97" w:rsidRPr="00E20B97">
          <w:rPr>
            <w:webHidden/>
          </w:rPr>
          <w:instrText xml:space="preserve"> PAGEREF _Toc149140944 \h </w:instrText>
        </w:r>
        <w:r w:rsidR="00E20B97" w:rsidRPr="00E20B97">
          <w:rPr>
            <w:webHidden/>
          </w:rPr>
        </w:r>
        <w:r w:rsidR="00E20B97" w:rsidRPr="00E20B97">
          <w:rPr>
            <w:webHidden/>
          </w:rPr>
          <w:fldChar w:fldCharType="separate"/>
        </w:r>
        <w:r w:rsidR="00E20B97" w:rsidRPr="00E20B97">
          <w:rPr>
            <w:webHidden/>
          </w:rPr>
          <w:t>40</w:t>
        </w:r>
        <w:r w:rsidR="00E20B97" w:rsidRPr="00E20B97">
          <w:rPr>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45" w:history="1">
        <w:r w:rsidR="00E20B97" w:rsidRPr="00E20B97">
          <w:rPr>
            <w:rStyle w:val="a3"/>
          </w:rPr>
          <w:t>5.2</w:t>
        </w:r>
        <w:r w:rsidR="00E20B97" w:rsidRPr="00E20B97">
          <w:rPr>
            <w:rFonts w:asciiTheme="minorHAnsi" w:hAnsiTheme="minorHAnsi" w:cstheme="minorBidi"/>
            <w:sz w:val="22"/>
          </w:rPr>
          <w:tab/>
        </w:r>
        <w:r w:rsidR="00E20B97" w:rsidRPr="00E20B97">
          <w:rPr>
            <w:rStyle w:val="a3"/>
          </w:rPr>
          <w:t>Культурно-досуговые учреждения</w:t>
        </w:r>
        <w:r w:rsidR="00E20B97" w:rsidRPr="00E20B97">
          <w:rPr>
            <w:webHidden/>
          </w:rPr>
          <w:tab/>
        </w:r>
        <w:r w:rsidR="00E20B97" w:rsidRPr="00E20B97">
          <w:rPr>
            <w:webHidden/>
          </w:rPr>
          <w:fldChar w:fldCharType="begin"/>
        </w:r>
        <w:r w:rsidR="00E20B97" w:rsidRPr="00E20B97">
          <w:rPr>
            <w:webHidden/>
          </w:rPr>
          <w:instrText xml:space="preserve"> PAGEREF _Toc149140945 \h </w:instrText>
        </w:r>
        <w:r w:rsidR="00E20B97" w:rsidRPr="00E20B97">
          <w:rPr>
            <w:webHidden/>
          </w:rPr>
        </w:r>
        <w:r w:rsidR="00E20B97" w:rsidRPr="00E20B97">
          <w:rPr>
            <w:webHidden/>
          </w:rPr>
          <w:fldChar w:fldCharType="separate"/>
        </w:r>
        <w:r w:rsidR="00E20B97" w:rsidRPr="00E20B97">
          <w:rPr>
            <w:webHidden/>
          </w:rPr>
          <w:t>42</w:t>
        </w:r>
        <w:r w:rsidR="00E20B97" w:rsidRPr="00E20B97">
          <w:rPr>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46" w:history="1">
        <w:r w:rsidR="00E20B97" w:rsidRPr="00E20B97">
          <w:rPr>
            <w:rStyle w:val="a3"/>
          </w:rPr>
          <w:t>5.3</w:t>
        </w:r>
        <w:r w:rsidR="00E20B97" w:rsidRPr="00E20B97">
          <w:rPr>
            <w:rFonts w:asciiTheme="minorHAnsi" w:hAnsiTheme="minorHAnsi" w:cstheme="minorBidi"/>
            <w:sz w:val="22"/>
          </w:rPr>
          <w:tab/>
        </w:r>
        <w:r w:rsidR="00E20B97" w:rsidRPr="00E20B97">
          <w:rPr>
            <w:rStyle w:val="a3"/>
          </w:rPr>
          <w:t>Учреждения здравоохранения</w:t>
        </w:r>
        <w:r w:rsidR="00E20B97" w:rsidRPr="00E20B97">
          <w:rPr>
            <w:webHidden/>
          </w:rPr>
          <w:tab/>
        </w:r>
        <w:r w:rsidR="00E20B97" w:rsidRPr="00E20B97">
          <w:rPr>
            <w:webHidden/>
          </w:rPr>
          <w:fldChar w:fldCharType="begin"/>
        </w:r>
        <w:r w:rsidR="00E20B97" w:rsidRPr="00E20B97">
          <w:rPr>
            <w:webHidden/>
          </w:rPr>
          <w:instrText xml:space="preserve"> PAGEREF _Toc149140946 \h </w:instrText>
        </w:r>
        <w:r w:rsidR="00E20B97" w:rsidRPr="00E20B97">
          <w:rPr>
            <w:webHidden/>
          </w:rPr>
        </w:r>
        <w:r w:rsidR="00E20B97" w:rsidRPr="00E20B97">
          <w:rPr>
            <w:webHidden/>
          </w:rPr>
          <w:fldChar w:fldCharType="separate"/>
        </w:r>
        <w:r w:rsidR="00E20B97" w:rsidRPr="00E20B97">
          <w:rPr>
            <w:webHidden/>
          </w:rPr>
          <w:t>44</w:t>
        </w:r>
        <w:r w:rsidR="00E20B97" w:rsidRPr="00E20B97">
          <w:rPr>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47" w:history="1">
        <w:r w:rsidR="00E20B97" w:rsidRPr="00E20B97">
          <w:rPr>
            <w:rStyle w:val="a3"/>
          </w:rPr>
          <w:t>5.4</w:t>
        </w:r>
        <w:r w:rsidR="00E20B97" w:rsidRPr="00E20B97">
          <w:rPr>
            <w:rFonts w:asciiTheme="minorHAnsi" w:hAnsiTheme="minorHAnsi" w:cstheme="minorBidi"/>
            <w:sz w:val="22"/>
          </w:rPr>
          <w:tab/>
        </w:r>
        <w:r w:rsidR="00E20B97" w:rsidRPr="00E20B97">
          <w:rPr>
            <w:rStyle w:val="a3"/>
          </w:rPr>
          <w:t>Объекты спортивного назначения</w:t>
        </w:r>
        <w:r w:rsidR="00E20B97" w:rsidRPr="00E20B97">
          <w:rPr>
            <w:webHidden/>
          </w:rPr>
          <w:tab/>
        </w:r>
        <w:r w:rsidR="00E20B97" w:rsidRPr="00E20B97">
          <w:rPr>
            <w:webHidden/>
          </w:rPr>
          <w:fldChar w:fldCharType="begin"/>
        </w:r>
        <w:r w:rsidR="00E20B97" w:rsidRPr="00E20B97">
          <w:rPr>
            <w:webHidden/>
          </w:rPr>
          <w:instrText xml:space="preserve"> PAGEREF _Toc149140947 \h </w:instrText>
        </w:r>
        <w:r w:rsidR="00E20B97" w:rsidRPr="00E20B97">
          <w:rPr>
            <w:webHidden/>
          </w:rPr>
        </w:r>
        <w:r w:rsidR="00E20B97" w:rsidRPr="00E20B97">
          <w:rPr>
            <w:webHidden/>
          </w:rPr>
          <w:fldChar w:fldCharType="separate"/>
        </w:r>
        <w:r w:rsidR="00E20B97" w:rsidRPr="00E20B97">
          <w:rPr>
            <w:webHidden/>
          </w:rPr>
          <w:t>44</w:t>
        </w:r>
        <w:r w:rsidR="00E20B97" w:rsidRPr="00E20B97">
          <w:rPr>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48" w:history="1">
        <w:r w:rsidR="00E20B97" w:rsidRPr="00E20B97">
          <w:rPr>
            <w:rStyle w:val="a3"/>
          </w:rPr>
          <w:t>5.5</w:t>
        </w:r>
        <w:r w:rsidR="00E20B97" w:rsidRPr="00E20B97">
          <w:rPr>
            <w:rFonts w:asciiTheme="minorHAnsi" w:hAnsiTheme="minorHAnsi" w:cstheme="minorBidi"/>
            <w:sz w:val="22"/>
          </w:rPr>
          <w:tab/>
        </w:r>
        <w:r w:rsidR="00E20B97" w:rsidRPr="00E20B97">
          <w:rPr>
            <w:rStyle w:val="a3"/>
          </w:rPr>
          <w:t>Учреждения общественного питания, торговли, сферы услуг</w:t>
        </w:r>
        <w:r w:rsidR="00E20B97" w:rsidRPr="00E20B97">
          <w:rPr>
            <w:webHidden/>
          </w:rPr>
          <w:tab/>
        </w:r>
        <w:r w:rsidR="00E20B97" w:rsidRPr="00E20B97">
          <w:rPr>
            <w:webHidden/>
          </w:rPr>
          <w:fldChar w:fldCharType="begin"/>
        </w:r>
        <w:r w:rsidR="00E20B97" w:rsidRPr="00E20B97">
          <w:rPr>
            <w:webHidden/>
          </w:rPr>
          <w:instrText xml:space="preserve"> PAGEREF _Toc149140948 \h </w:instrText>
        </w:r>
        <w:r w:rsidR="00E20B97" w:rsidRPr="00E20B97">
          <w:rPr>
            <w:webHidden/>
          </w:rPr>
        </w:r>
        <w:r w:rsidR="00E20B97" w:rsidRPr="00E20B97">
          <w:rPr>
            <w:webHidden/>
          </w:rPr>
          <w:fldChar w:fldCharType="separate"/>
        </w:r>
        <w:r w:rsidR="00E20B97" w:rsidRPr="00E20B97">
          <w:rPr>
            <w:webHidden/>
          </w:rPr>
          <w:t>45</w:t>
        </w:r>
        <w:r w:rsidR="00E20B97" w:rsidRPr="00E20B97">
          <w:rPr>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49" w:history="1">
        <w:r w:rsidR="00E20B97" w:rsidRPr="00E20B97">
          <w:rPr>
            <w:rStyle w:val="a3"/>
          </w:rPr>
          <w:t>5.6</w:t>
        </w:r>
        <w:r w:rsidR="00E20B97" w:rsidRPr="00E20B97">
          <w:rPr>
            <w:rFonts w:asciiTheme="minorHAnsi" w:hAnsiTheme="minorHAnsi" w:cstheme="minorBidi"/>
            <w:sz w:val="22"/>
          </w:rPr>
          <w:tab/>
        </w:r>
        <w:r w:rsidR="00E20B97" w:rsidRPr="00E20B97">
          <w:rPr>
            <w:rStyle w:val="a3"/>
          </w:rPr>
          <w:t>Социальное обслуживание населения</w:t>
        </w:r>
        <w:r w:rsidR="00E20B97" w:rsidRPr="00E20B97">
          <w:rPr>
            <w:webHidden/>
          </w:rPr>
          <w:tab/>
        </w:r>
        <w:r w:rsidR="00E20B97" w:rsidRPr="00E20B97">
          <w:rPr>
            <w:webHidden/>
          </w:rPr>
          <w:fldChar w:fldCharType="begin"/>
        </w:r>
        <w:r w:rsidR="00E20B97" w:rsidRPr="00E20B97">
          <w:rPr>
            <w:webHidden/>
          </w:rPr>
          <w:instrText xml:space="preserve"> PAGEREF _Toc149140949 \h </w:instrText>
        </w:r>
        <w:r w:rsidR="00E20B97" w:rsidRPr="00E20B97">
          <w:rPr>
            <w:webHidden/>
          </w:rPr>
        </w:r>
        <w:r w:rsidR="00E20B97" w:rsidRPr="00E20B97">
          <w:rPr>
            <w:webHidden/>
          </w:rPr>
          <w:fldChar w:fldCharType="separate"/>
        </w:r>
        <w:r w:rsidR="00E20B97" w:rsidRPr="00E20B97">
          <w:rPr>
            <w:webHidden/>
          </w:rPr>
          <w:t>46</w:t>
        </w:r>
        <w:r w:rsidR="00E20B97" w:rsidRPr="00E20B97">
          <w:rPr>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50" w:history="1">
        <w:r w:rsidR="00E20B97" w:rsidRPr="00E20B97">
          <w:rPr>
            <w:rStyle w:val="a3"/>
          </w:rPr>
          <w:t>5.7</w:t>
        </w:r>
        <w:r w:rsidR="00E20B97" w:rsidRPr="00E20B97">
          <w:rPr>
            <w:rFonts w:asciiTheme="minorHAnsi" w:hAnsiTheme="minorHAnsi" w:cstheme="minorBidi"/>
            <w:sz w:val="22"/>
          </w:rPr>
          <w:tab/>
        </w:r>
        <w:r w:rsidR="00E20B97" w:rsidRPr="00E20B97">
          <w:rPr>
            <w:rStyle w:val="a3"/>
          </w:rPr>
          <w:t>Организация ритуальных услуг</w:t>
        </w:r>
        <w:r w:rsidR="00E20B97" w:rsidRPr="00E20B97">
          <w:rPr>
            <w:webHidden/>
          </w:rPr>
          <w:tab/>
        </w:r>
        <w:r w:rsidR="00E20B97" w:rsidRPr="00E20B97">
          <w:rPr>
            <w:webHidden/>
          </w:rPr>
          <w:fldChar w:fldCharType="begin"/>
        </w:r>
        <w:r w:rsidR="00E20B97" w:rsidRPr="00E20B97">
          <w:rPr>
            <w:webHidden/>
          </w:rPr>
          <w:instrText xml:space="preserve"> PAGEREF _Toc149140950 \h </w:instrText>
        </w:r>
        <w:r w:rsidR="00E20B97" w:rsidRPr="00E20B97">
          <w:rPr>
            <w:webHidden/>
          </w:rPr>
        </w:r>
        <w:r w:rsidR="00E20B97" w:rsidRPr="00E20B97">
          <w:rPr>
            <w:webHidden/>
          </w:rPr>
          <w:fldChar w:fldCharType="separate"/>
        </w:r>
        <w:r w:rsidR="00E20B97" w:rsidRPr="00E20B97">
          <w:rPr>
            <w:webHidden/>
          </w:rPr>
          <w:t>48</w:t>
        </w:r>
        <w:r w:rsidR="00E20B97" w:rsidRPr="00E20B97">
          <w:rPr>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51" w:history="1">
        <w:r w:rsidR="00E20B97" w:rsidRPr="00E20B97">
          <w:rPr>
            <w:rStyle w:val="a3"/>
          </w:rPr>
          <w:t>5.8</w:t>
        </w:r>
        <w:r w:rsidR="00E20B97" w:rsidRPr="00E20B97">
          <w:rPr>
            <w:rFonts w:asciiTheme="minorHAnsi" w:hAnsiTheme="minorHAnsi" w:cstheme="minorBidi"/>
            <w:sz w:val="22"/>
          </w:rPr>
          <w:tab/>
        </w:r>
        <w:r w:rsidR="00E20B97" w:rsidRPr="00E20B97">
          <w:rPr>
            <w:rStyle w:val="a3"/>
          </w:rPr>
          <w:t>Объекты религиозного назначения</w:t>
        </w:r>
        <w:r w:rsidR="00E20B97" w:rsidRPr="00E20B97">
          <w:rPr>
            <w:webHidden/>
          </w:rPr>
          <w:tab/>
        </w:r>
        <w:r w:rsidR="00E20B97" w:rsidRPr="00E20B97">
          <w:rPr>
            <w:webHidden/>
          </w:rPr>
          <w:fldChar w:fldCharType="begin"/>
        </w:r>
        <w:r w:rsidR="00E20B97" w:rsidRPr="00E20B97">
          <w:rPr>
            <w:webHidden/>
          </w:rPr>
          <w:instrText xml:space="preserve"> PAGEREF _Toc149140951 \h </w:instrText>
        </w:r>
        <w:r w:rsidR="00E20B97" w:rsidRPr="00E20B97">
          <w:rPr>
            <w:webHidden/>
          </w:rPr>
        </w:r>
        <w:r w:rsidR="00E20B97" w:rsidRPr="00E20B97">
          <w:rPr>
            <w:webHidden/>
          </w:rPr>
          <w:fldChar w:fldCharType="separate"/>
        </w:r>
        <w:r w:rsidR="00E20B97" w:rsidRPr="00E20B97">
          <w:rPr>
            <w:webHidden/>
          </w:rPr>
          <w:t>49</w:t>
        </w:r>
        <w:r w:rsidR="00E20B97" w:rsidRPr="00E20B97">
          <w:rPr>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52" w:history="1">
        <w:r w:rsidR="00E20B97" w:rsidRPr="00E20B97">
          <w:rPr>
            <w:rStyle w:val="a3"/>
          </w:rPr>
          <w:t>5.9</w:t>
        </w:r>
        <w:r w:rsidR="00E20B97" w:rsidRPr="00E20B97">
          <w:rPr>
            <w:rFonts w:asciiTheme="minorHAnsi" w:hAnsiTheme="minorHAnsi" w:cstheme="minorBidi"/>
            <w:sz w:val="22"/>
          </w:rPr>
          <w:tab/>
        </w:r>
        <w:r w:rsidR="00E20B97" w:rsidRPr="00E20B97">
          <w:rPr>
            <w:rStyle w:val="a3"/>
          </w:rPr>
          <w:t>Объекты специального назначения</w:t>
        </w:r>
        <w:r w:rsidR="00E20B97" w:rsidRPr="00E20B97">
          <w:rPr>
            <w:webHidden/>
          </w:rPr>
          <w:tab/>
        </w:r>
        <w:r w:rsidR="00E20B97" w:rsidRPr="00E20B97">
          <w:rPr>
            <w:webHidden/>
          </w:rPr>
          <w:fldChar w:fldCharType="begin"/>
        </w:r>
        <w:r w:rsidR="00E20B97" w:rsidRPr="00E20B97">
          <w:rPr>
            <w:webHidden/>
          </w:rPr>
          <w:instrText xml:space="preserve"> PAGEREF _Toc149140952 \h </w:instrText>
        </w:r>
        <w:r w:rsidR="00E20B97" w:rsidRPr="00E20B97">
          <w:rPr>
            <w:webHidden/>
          </w:rPr>
        </w:r>
        <w:r w:rsidR="00E20B97" w:rsidRPr="00E20B97">
          <w:rPr>
            <w:webHidden/>
          </w:rPr>
          <w:fldChar w:fldCharType="separate"/>
        </w:r>
        <w:r w:rsidR="00E20B97" w:rsidRPr="00E20B97">
          <w:rPr>
            <w:webHidden/>
          </w:rPr>
          <w:t>49</w:t>
        </w:r>
        <w:r w:rsidR="00E20B97" w:rsidRPr="00E20B97">
          <w:rPr>
            <w:webHidden/>
          </w:rPr>
          <w:fldChar w:fldCharType="end"/>
        </w:r>
      </w:hyperlink>
    </w:p>
    <w:p w:rsidR="00E20B97" w:rsidRPr="00E20B97" w:rsidRDefault="00214013" w:rsidP="00E20B97">
      <w:pPr>
        <w:pStyle w:val="15"/>
        <w:rPr>
          <w:rFonts w:asciiTheme="minorHAnsi" w:hAnsiTheme="minorHAnsi"/>
          <w:noProof/>
          <w:sz w:val="22"/>
        </w:rPr>
      </w:pPr>
      <w:hyperlink w:anchor="_Toc149140953" w:history="1">
        <w:r w:rsidR="00E20B97" w:rsidRPr="00E20B97">
          <w:rPr>
            <w:rStyle w:val="a3"/>
            <w:rFonts w:eastAsia="Courier New" w:cs="Times New Roman"/>
            <w:noProof/>
          </w:rPr>
          <w:t>6.</w:t>
        </w:r>
        <w:r w:rsidR="00E20B97" w:rsidRPr="00E20B97">
          <w:rPr>
            <w:rFonts w:asciiTheme="minorHAnsi" w:hAnsiTheme="minorHAnsi"/>
            <w:noProof/>
            <w:sz w:val="22"/>
          </w:rPr>
          <w:tab/>
        </w:r>
        <w:r w:rsidR="00E20B97" w:rsidRPr="00E20B97">
          <w:rPr>
            <w:rStyle w:val="a3"/>
            <w:rFonts w:eastAsia="Courier New" w:cs="Times New Roman"/>
            <w:noProof/>
          </w:rPr>
          <w:t>ТЕРРИТОРИАЛЬНО - ПЛАНИРОВОЧНАЯ ОРГАНИЗАЦИЯ</w:t>
        </w:r>
        <w:r w:rsidR="00E20B97" w:rsidRPr="00E20B97">
          <w:rPr>
            <w:noProof/>
            <w:webHidden/>
          </w:rPr>
          <w:tab/>
        </w:r>
        <w:r w:rsidR="00E20B97" w:rsidRPr="00E20B97">
          <w:rPr>
            <w:noProof/>
            <w:webHidden/>
          </w:rPr>
          <w:fldChar w:fldCharType="begin"/>
        </w:r>
        <w:r w:rsidR="00E20B97" w:rsidRPr="00E20B97">
          <w:rPr>
            <w:noProof/>
            <w:webHidden/>
          </w:rPr>
          <w:instrText xml:space="preserve"> PAGEREF _Toc149140953 \h </w:instrText>
        </w:r>
        <w:r w:rsidR="00E20B97" w:rsidRPr="00E20B97">
          <w:rPr>
            <w:noProof/>
            <w:webHidden/>
          </w:rPr>
        </w:r>
        <w:r w:rsidR="00E20B97" w:rsidRPr="00E20B97">
          <w:rPr>
            <w:noProof/>
            <w:webHidden/>
          </w:rPr>
          <w:fldChar w:fldCharType="separate"/>
        </w:r>
        <w:r w:rsidR="00E20B97" w:rsidRPr="00E20B97">
          <w:rPr>
            <w:noProof/>
            <w:webHidden/>
          </w:rPr>
          <w:t>52</w:t>
        </w:r>
        <w:r w:rsidR="00E20B97" w:rsidRPr="00E20B97">
          <w:rPr>
            <w:noProof/>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54" w:history="1">
        <w:r w:rsidR="00E20B97" w:rsidRPr="00E20B97">
          <w:rPr>
            <w:rStyle w:val="a3"/>
          </w:rPr>
          <w:t>6.1</w:t>
        </w:r>
        <w:r w:rsidR="00E20B97" w:rsidRPr="00E20B97">
          <w:rPr>
            <w:rFonts w:asciiTheme="minorHAnsi" w:hAnsiTheme="minorHAnsi" w:cstheme="minorBidi"/>
            <w:sz w:val="22"/>
          </w:rPr>
          <w:tab/>
        </w:r>
        <w:r w:rsidR="00E20B97" w:rsidRPr="00E20B97">
          <w:rPr>
            <w:rStyle w:val="a3"/>
          </w:rPr>
          <w:t>Территория муниципального образования. Существующее положение</w:t>
        </w:r>
        <w:r w:rsidR="00E20B97" w:rsidRPr="00E20B97">
          <w:rPr>
            <w:webHidden/>
          </w:rPr>
          <w:tab/>
        </w:r>
        <w:r w:rsidR="00E20B97" w:rsidRPr="00E20B97">
          <w:rPr>
            <w:webHidden/>
          </w:rPr>
          <w:fldChar w:fldCharType="begin"/>
        </w:r>
        <w:r w:rsidR="00E20B97" w:rsidRPr="00E20B97">
          <w:rPr>
            <w:webHidden/>
          </w:rPr>
          <w:instrText xml:space="preserve"> PAGEREF _Toc149140954 \h </w:instrText>
        </w:r>
        <w:r w:rsidR="00E20B97" w:rsidRPr="00E20B97">
          <w:rPr>
            <w:webHidden/>
          </w:rPr>
        </w:r>
        <w:r w:rsidR="00E20B97" w:rsidRPr="00E20B97">
          <w:rPr>
            <w:webHidden/>
          </w:rPr>
          <w:fldChar w:fldCharType="separate"/>
        </w:r>
        <w:r w:rsidR="00E20B97" w:rsidRPr="00E20B97">
          <w:rPr>
            <w:webHidden/>
          </w:rPr>
          <w:t>52</w:t>
        </w:r>
        <w:r w:rsidR="00E20B97" w:rsidRPr="00E20B97">
          <w:rPr>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55" w:history="1">
        <w:r w:rsidR="00E20B97" w:rsidRPr="00E20B97">
          <w:rPr>
            <w:rStyle w:val="a3"/>
          </w:rPr>
          <w:t>6.2</w:t>
        </w:r>
        <w:r w:rsidR="00E20B97" w:rsidRPr="00E20B97">
          <w:rPr>
            <w:rFonts w:asciiTheme="minorHAnsi" w:hAnsiTheme="minorHAnsi" w:cstheme="minorBidi"/>
            <w:sz w:val="22"/>
          </w:rPr>
          <w:tab/>
        </w:r>
        <w:r w:rsidR="00E20B97" w:rsidRPr="00E20B97">
          <w:rPr>
            <w:rStyle w:val="a3"/>
          </w:rPr>
          <w:t>Территориальные ресурсы</w:t>
        </w:r>
        <w:r w:rsidR="00E20B97" w:rsidRPr="00E20B97">
          <w:rPr>
            <w:webHidden/>
          </w:rPr>
          <w:tab/>
        </w:r>
        <w:r w:rsidR="00E20B97" w:rsidRPr="00E20B97">
          <w:rPr>
            <w:webHidden/>
          </w:rPr>
          <w:fldChar w:fldCharType="begin"/>
        </w:r>
        <w:r w:rsidR="00E20B97" w:rsidRPr="00E20B97">
          <w:rPr>
            <w:webHidden/>
          </w:rPr>
          <w:instrText xml:space="preserve"> PAGEREF _Toc149140955 \h </w:instrText>
        </w:r>
        <w:r w:rsidR="00E20B97" w:rsidRPr="00E20B97">
          <w:rPr>
            <w:webHidden/>
          </w:rPr>
        </w:r>
        <w:r w:rsidR="00E20B97" w:rsidRPr="00E20B97">
          <w:rPr>
            <w:webHidden/>
          </w:rPr>
          <w:fldChar w:fldCharType="separate"/>
        </w:r>
        <w:r w:rsidR="00E20B97" w:rsidRPr="00E20B97">
          <w:rPr>
            <w:webHidden/>
          </w:rPr>
          <w:t>52</w:t>
        </w:r>
        <w:r w:rsidR="00E20B97" w:rsidRPr="00E20B97">
          <w:rPr>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56" w:history="1">
        <w:r w:rsidR="00E20B97" w:rsidRPr="00E20B97">
          <w:rPr>
            <w:rStyle w:val="a3"/>
          </w:rPr>
          <w:t>6.3</w:t>
        </w:r>
        <w:r w:rsidR="00E20B97" w:rsidRPr="00E20B97">
          <w:rPr>
            <w:rFonts w:asciiTheme="minorHAnsi" w:hAnsiTheme="minorHAnsi" w:cstheme="minorBidi"/>
            <w:sz w:val="22"/>
          </w:rPr>
          <w:tab/>
        </w:r>
        <w:r w:rsidR="00E20B97" w:rsidRPr="00E20B97">
          <w:rPr>
            <w:rStyle w:val="a3"/>
          </w:rPr>
          <w:t>Функциональное зонирование</w:t>
        </w:r>
        <w:r w:rsidR="00E20B97" w:rsidRPr="00E20B97">
          <w:rPr>
            <w:webHidden/>
          </w:rPr>
          <w:tab/>
        </w:r>
        <w:r w:rsidR="00E20B97" w:rsidRPr="00E20B97">
          <w:rPr>
            <w:webHidden/>
          </w:rPr>
          <w:fldChar w:fldCharType="begin"/>
        </w:r>
        <w:r w:rsidR="00E20B97" w:rsidRPr="00E20B97">
          <w:rPr>
            <w:webHidden/>
          </w:rPr>
          <w:instrText xml:space="preserve"> PAGEREF _Toc149140956 \h </w:instrText>
        </w:r>
        <w:r w:rsidR="00E20B97" w:rsidRPr="00E20B97">
          <w:rPr>
            <w:webHidden/>
          </w:rPr>
        </w:r>
        <w:r w:rsidR="00E20B97" w:rsidRPr="00E20B97">
          <w:rPr>
            <w:webHidden/>
          </w:rPr>
          <w:fldChar w:fldCharType="separate"/>
        </w:r>
        <w:r w:rsidR="00E20B97" w:rsidRPr="00E20B97">
          <w:rPr>
            <w:webHidden/>
          </w:rPr>
          <w:t>54</w:t>
        </w:r>
        <w:r w:rsidR="00E20B97" w:rsidRPr="00E20B97">
          <w:rPr>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57" w:history="1">
        <w:r w:rsidR="00E20B97" w:rsidRPr="00E20B97">
          <w:rPr>
            <w:rStyle w:val="a3"/>
          </w:rPr>
          <w:t>6.4</w:t>
        </w:r>
        <w:r w:rsidR="00E20B97" w:rsidRPr="00E20B97">
          <w:rPr>
            <w:rFonts w:asciiTheme="minorHAnsi" w:hAnsiTheme="minorHAnsi" w:cstheme="minorBidi"/>
            <w:sz w:val="22"/>
          </w:rPr>
          <w:tab/>
        </w:r>
        <w:r w:rsidR="00E20B97" w:rsidRPr="00E20B97">
          <w:rPr>
            <w:rStyle w:val="a3"/>
          </w:rPr>
          <w:t>Планировочные ограничения</w:t>
        </w:r>
        <w:r w:rsidR="00E20B97" w:rsidRPr="00E20B97">
          <w:rPr>
            <w:webHidden/>
          </w:rPr>
          <w:tab/>
        </w:r>
        <w:r w:rsidR="00E20B97" w:rsidRPr="00E20B97">
          <w:rPr>
            <w:webHidden/>
          </w:rPr>
          <w:fldChar w:fldCharType="begin"/>
        </w:r>
        <w:r w:rsidR="00E20B97" w:rsidRPr="00E20B97">
          <w:rPr>
            <w:webHidden/>
          </w:rPr>
          <w:instrText xml:space="preserve"> PAGEREF _Toc149140957 \h </w:instrText>
        </w:r>
        <w:r w:rsidR="00E20B97" w:rsidRPr="00E20B97">
          <w:rPr>
            <w:webHidden/>
          </w:rPr>
        </w:r>
        <w:r w:rsidR="00E20B97" w:rsidRPr="00E20B97">
          <w:rPr>
            <w:webHidden/>
          </w:rPr>
          <w:fldChar w:fldCharType="separate"/>
        </w:r>
        <w:r w:rsidR="00E20B97" w:rsidRPr="00E20B97">
          <w:rPr>
            <w:webHidden/>
          </w:rPr>
          <w:t>56</w:t>
        </w:r>
        <w:r w:rsidR="00E20B97" w:rsidRPr="00E20B97">
          <w:rPr>
            <w:webHidden/>
          </w:rPr>
          <w:fldChar w:fldCharType="end"/>
        </w:r>
      </w:hyperlink>
    </w:p>
    <w:p w:rsidR="00E20B97" w:rsidRPr="00E20B97" w:rsidRDefault="00214013" w:rsidP="00E20B97">
      <w:pPr>
        <w:pStyle w:val="35"/>
        <w:spacing w:after="0" w:line="300" w:lineRule="auto"/>
        <w:jc w:val="both"/>
        <w:rPr>
          <w:rFonts w:asciiTheme="minorHAnsi" w:hAnsiTheme="minorHAnsi"/>
          <w:noProof/>
          <w:sz w:val="22"/>
        </w:rPr>
      </w:pPr>
      <w:hyperlink w:anchor="_Toc149140958" w:history="1">
        <w:r w:rsidR="00E20B97" w:rsidRPr="00E20B97">
          <w:rPr>
            <w:rStyle w:val="a3"/>
            <w:noProof/>
          </w:rPr>
          <w:t>6.4.1</w:t>
        </w:r>
        <w:r w:rsidR="00E20B97" w:rsidRPr="00E20B97">
          <w:rPr>
            <w:rFonts w:asciiTheme="minorHAnsi" w:hAnsiTheme="minorHAnsi"/>
            <w:noProof/>
            <w:sz w:val="22"/>
          </w:rPr>
          <w:tab/>
        </w:r>
        <w:r w:rsidR="00E20B97" w:rsidRPr="00E20B97">
          <w:rPr>
            <w:rStyle w:val="a3"/>
            <w:noProof/>
          </w:rPr>
          <w:t>Водоохранная зона, прибрежная защитная и береговая полоса</w:t>
        </w:r>
        <w:r w:rsidR="00E20B97" w:rsidRPr="00E20B97">
          <w:rPr>
            <w:noProof/>
            <w:webHidden/>
          </w:rPr>
          <w:tab/>
        </w:r>
        <w:r w:rsidR="00E20B97" w:rsidRPr="00E20B97">
          <w:rPr>
            <w:noProof/>
            <w:webHidden/>
          </w:rPr>
          <w:fldChar w:fldCharType="begin"/>
        </w:r>
        <w:r w:rsidR="00E20B97" w:rsidRPr="00E20B97">
          <w:rPr>
            <w:noProof/>
            <w:webHidden/>
          </w:rPr>
          <w:instrText xml:space="preserve"> PAGEREF _Toc149140958 \h </w:instrText>
        </w:r>
        <w:r w:rsidR="00E20B97" w:rsidRPr="00E20B97">
          <w:rPr>
            <w:noProof/>
            <w:webHidden/>
          </w:rPr>
        </w:r>
        <w:r w:rsidR="00E20B97" w:rsidRPr="00E20B97">
          <w:rPr>
            <w:noProof/>
            <w:webHidden/>
          </w:rPr>
          <w:fldChar w:fldCharType="separate"/>
        </w:r>
        <w:r w:rsidR="00E20B97" w:rsidRPr="00E20B97">
          <w:rPr>
            <w:noProof/>
            <w:webHidden/>
          </w:rPr>
          <w:t>57</w:t>
        </w:r>
        <w:r w:rsidR="00E20B97" w:rsidRPr="00E20B97">
          <w:rPr>
            <w:noProof/>
            <w:webHidden/>
          </w:rPr>
          <w:fldChar w:fldCharType="end"/>
        </w:r>
      </w:hyperlink>
    </w:p>
    <w:p w:rsidR="00E20B97" w:rsidRPr="00E20B97" w:rsidRDefault="00214013" w:rsidP="00E20B97">
      <w:pPr>
        <w:pStyle w:val="35"/>
        <w:spacing w:after="0" w:line="300" w:lineRule="auto"/>
        <w:jc w:val="both"/>
        <w:rPr>
          <w:rFonts w:asciiTheme="minorHAnsi" w:hAnsiTheme="minorHAnsi"/>
          <w:noProof/>
          <w:sz w:val="22"/>
        </w:rPr>
      </w:pPr>
      <w:hyperlink w:anchor="_Toc149140959" w:history="1">
        <w:r w:rsidR="00E20B97" w:rsidRPr="00E20B97">
          <w:rPr>
            <w:rStyle w:val="a3"/>
            <w:noProof/>
          </w:rPr>
          <w:t>6.4.2</w:t>
        </w:r>
        <w:r w:rsidR="00E20B97" w:rsidRPr="00E20B97">
          <w:rPr>
            <w:rFonts w:asciiTheme="minorHAnsi" w:hAnsiTheme="minorHAnsi"/>
            <w:noProof/>
            <w:sz w:val="22"/>
          </w:rPr>
          <w:tab/>
        </w:r>
        <w:r w:rsidR="00E20B97" w:rsidRPr="00E20B97">
          <w:rPr>
            <w:rStyle w:val="a3"/>
            <w:noProof/>
          </w:rPr>
          <w:t>Охранная зона объектов электросетевого хозяйства</w:t>
        </w:r>
        <w:r w:rsidR="00E20B97" w:rsidRPr="00E20B97">
          <w:rPr>
            <w:noProof/>
            <w:webHidden/>
          </w:rPr>
          <w:tab/>
        </w:r>
        <w:r w:rsidR="00E20B97" w:rsidRPr="00E20B97">
          <w:rPr>
            <w:noProof/>
            <w:webHidden/>
          </w:rPr>
          <w:fldChar w:fldCharType="begin"/>
        </w:r>
        <w:r w:rsidR="00E20B97" w:rsidRPr="00E20B97">
          <w:rPr>
            <w:noProof/>
            <w:webHidden/>
          </w:rPr>
          <w:instrText xml:space="preserve"> PAGEREF _Toc149140959 \h </w:instrText>
        </w:r>
        <w:r w:rsidR="00E20B97" w:rsidRPr="00E20B97">
          <w:rPr>
            <w:noProof/>
            <w:webHidden/>
          </w:rPr>
        </w:r>
        <w:r w:rsidR="00E20B97" w:rsidRPr="00E20B97">
          <w:rPr>
            <w:noProof/>
            <w:webHidden/>
          </w:rPr>
          <w:fldChar w:fldCharType="separate"/>
        </w:r>
        <w:r w:rsidR="00E20B97" w:rsidRPr="00E20B97">
          <w:rPr>
            <w:noProof/>
            <w:webHidden/>
          </w:rPr>
          <w:t>61</w:t>
        </w:r>
        <w:r w:rsidR="00E20B97" w:rsidRPr="00E20B97">
          <w:rPr>
            <w:noProof/>
            <w:webHidden/>
          </w:rPr>
          <w:fldChar w:fldCharType="end"/>
        </w:r>
      </w:hyperlink>
    </w:p>
    <w:p w:rsidR="00E20B97" w:rsidRPr="00E20B97" w:rsidRDefault="00214013" w:rsidP="00E20B97">
      <w:pPr>
        <w:pStyle w:val="35"/>
        <w:spacing w:after="0" w:line="300" w:lineRule="auto"/>
        <w:jc w:val="both"/>
        <w:rPr>
          <w:rFonts w:asciiTheme="minorHAnsi" w:hAnsiTheme="minorHAnsi"/>
          <w:noProof/>
          <w:sz w:val="22"/>
        </w:rPr>
      </w:pPr>
      <w:hyperlink w:anchor="_Toc149140960" w:history="1">
        <w:r w:rsidR="00E20B97" w:rsidRPr="00E20B97">
          <w:rPr>
            <w:rStyle w:val="a3"/>
            <w:noProof/>
          </w:rPr>
          <w:t>6.4.3</w:t>
        </w:r>
        <w:r w:rsidR="00E20B97" w:rsidRPr="00E20B97">
          <w:rPr>
            <w:rFonts w:asciiTheme="minorHAnsi" w:hAnsiTheme="minorHAnsi"/>
            <w:noProof/>
            <w:sz w:val="22"/>
          </w:rPr>
          <w:tab/>
        </w:r>
        <w:r w:rsidR="00E20B97" w:rsidRPr="00E20B97">
          <w:rPr>
            <w:rStyle w:val="a3"/>
            <w:noProof/>
          </w:rPr>
          <w:t>Охранные зоны линий и сооружений связи</w:t>
        </w:r>
        <w:r w:rsidR="00E20B97" w:rsidRPr="00E20B97">
          <w:rPr>
            <w:noProof/>
            <w:webHidden/>
          </w:rPr>
          <w:tab/>
        </w:r>
        <w:r w:rsidR="00E20B97" w:rsidRPr="00E20B97">
          <w:rPr>
            <w:noProof/>
            <w:webHidden/>
          </w:rPr>
          <w:fldChar w:fldCharType="begin"/>
        </w:r>
        <w:r w:rsidR="00E20B97" w:rsidRPr="00E20B97">
          <w:rPr>
            <w:noProof/>
            <w:webHidden/>
          </w:rPr>
          <w:instrText xml:space="preserve"> PAGEREF _Toc149140960 \h </w:instrText>
        </w:r>
        <w:r w:rsidR="00E20B97" w:rsidRPr="00E20B97">
          <w:rPr>
            <w:noProof/>
            <w:webHidden/>
          </w:rPr>
        </w:r>
        <w:r w:rsidR="00E20B97" w:rsidRPr="00E20B97">
          <w:rPr>
            <w:noProof/>
            <w:webHidden/>
          </w:rPr>
          <w:fldChar w:fldCharType="separate"/>
        </w:r>
        <w:r w:rsidR="00E20B97" w:rsidRPr="00E20B97">
          <w:rPr>
            <w:noProof/>
            <w:webHidden/>
          </w:rPr>
          <w:t>64</w:t>
        </w:r>
        <w:r w:rsidR="00E20B97" w:rsidRPr="00E20B97">
          <w:rPr>
            <w:noProof/>
            <w:webHidden/>
          </w:rPr>
          <w:fldChar w:fldCharType="end"/>
        </w:r>
      </w:hyperlink>
    </w:p>
    <w:p w:rsidR="00E20B97" w:rsidRPr="00E20B97" w:rsidRDefault="00214013" w:rsidP="00E20B97">
      <w:pPr>
        <w:pStyle w:val="35"/>
        <w:spacing w:after="0" w:line="300" w:lineRule="auto"/>
        <w:jc w:val="both"/>
        <w:rPr>
          <w:rFonts w:asciiTheme="minorHAnsi" w:hAnsiTheme="minorHAnsi"/>
          <w:noProof/>
          <w:sz w:val="22"/>
        </w:rPr>
      </w:pPr>
      <w:hyperlink w:anchor="_Toc149140961" w:history="1">
        <w:r w:rsidR="00E20B97" w:rsidRPr="00E20B97">
          <w:rPr>
            <w:rStyle w:val="a3"/>
            <w:noProof/>
          </w:rPr>
          <w:t>6.4.4</w:t>
        </w:r>
        <w:r w:rsidR="00E20B97" w:rsidRPr="00E20B97">
          <w:rPr>
            <w:rFonts w:asciiTheme="minorHAnsi" w:hAnsiTheme="minorHAnsi"/>
            <w:noProof/>
            <w:sz w:val="22"/>
          </w:rPr>
          <w:tab/>
        </w:r>
        <w:r w:rsidR="00E20B97" w:rsidRPr="00E20B97">
          <w:rPr>
            <w:rStyle w:val="a3"/>
            <w:noProof/>
          </w:rPr>
          <w:t>Охранная зона газопроводов и систем газоснабжения</w:t>
        </w:r>
        <w:r w:rsidR="00E20B97" w:rsidRPr="00E20B97">
          <w:rPr>
            <w:noProof/>
            <w:webHidden/>
          </w:rPr>
          <w:tab/>
        </w:r>
        <w:r w:rsidR="00E20B97" w:rsidRPr="00E20B97">
          <w:rPr>
            <w:noProof/>
            <w:webHidden/>
          </w:rPr>
          <w:fldChar w:fldCharType="begin"/>
        </w:r>
        <w:r w:rsidR="00E20B97" w:rsidRPr="00E20B97">
          <w:rPr>
            <w:noProof/>
            <w:webHidden/>
          </w:rPr>
          <w:instrText xml:space="preserve"> PAGEREF _Toc149140961 \h </w:instrText>
        </w:r>
        <w:r w:rsidR="00E20B97" w:rsidRPr="00E20B97">
          <w:rPr>
            <w:noProof/>
            <w:webHidden/>
          </w:rPr>
        </w:r>
        <w:r w:rsidR="00E20B97" w:rsidRPr="00E20B97">
          <w:rPr>
            <w:noProof/>
            <w:webHidden/>
          </w:rPr>
          <w:fldChar w:fldCharType="separate"/>
        </w:r>
        <w:r w:rsidR="00E20B97" w:rsidRPr="00E20B97">
          <w:rPr>
            <w:noProof/>
            <w:webHidden/>
          </w:rPr>
          <w:t>65</w:t>
        </w:r>
        <w:r w:rsidR="00E20B97" w:rsidRPr="00E20B97">
          <w:rPr>
            <w:noProof/>
            <w:webHidden/>
          </w:rPr>
          <w:fldChar w:fldCharType="end"/>
        </w:r>
      </w:hyperlink>
    </w:p>
    <w:p w:rsidR="00E20B97" w:rsidRPr="00E20B97" w:rsidRDefault="00214013" w:rsidP="00E20B97">
      <w:pPr>
        <w:pStyle w:val="35"/>
        <w:spacing w:after="0" w:line="300" w:lineRule="auto"/>
        <w:jc w:val="both"/>
        <w:rPr>
          <w:rFonts w:asciiTheme="minorHAnsi" w:hAnsiTheme="minorHAnsi"/>
          <w:noProof/>
          <w:sz w:val="22"/>
        </w:rPr>
      </w:pPr>
      <w:hyperlink w:anchor="_Toc149140962" w:history="1">
        <w:r w:rsidR="00E20B97" w:rsidRPr="00E20B97">
          <w:rPr>
            <w:rStyle w:val="a3"/>
            <w:noProof/>
          </w:rPr>
          <w:t>6.4.5</w:t>
        </w:r>
        <w:r w:rsidR="00E20B97" w:rsidRPr="00E20B97">
          <w:rPr>
            <w:rFonts w:asciiTheme="minorHAnsi" w:hAnsiTheme="minorHAnsi"/>
            <w:noProof/>
            <w:sz w:val="22"/>
          </w:rPr>
          <w:tab/>
        </w:r>
        <w:r w:rsidR="00E20B97" w:rsidRPr="00E20B97">
          <w:rPr>
            <w:rStyle w:val="a3"/>
            <w:noProof/>
          </w:rPr>
          <w:t>Санитарно-защитные зоны предприятий, сооружений и иных объектов</w:t>
        </w:r>
        <w:r w:rsidR="00E20B97" w:rsidRPr="00E20B97">
          <w:rPr>
            <w:noProof/>
            <w:webHidden/>
          </w:rPr>
          <w:tab/>
        </w:r>
        <w:r w:rsidR="00E20B97" w:rsidRPr="00E20B97">
          <w:rPr>
            <w:noProof/>
            <w:webHidden/>
          </w:rPr>
          <w:fldChar w:fldCharType="begin"/>
        </w:r>
        <w:r w:rsidR="00E20B97" w:rsidRPr="00E20B97">
          <w:rPr>
            <w:noProof/>
            <w:webHidden/>
          </w:rPr>
          <w:instrText xml:space="preserve"> PAGEREF _Toc149140962 \h </w:instrText>
        </w:r>
        <w:r w:rsidR="00E20B97" w:rsidRPr="00E20B97">
          <w:rPr>
            <w:noProof/>
            <w:webHidden/>
          </w:rPr>
        </w:r>
        <w:r w:rsidR="00E20B97" w:rsidRPr="00E20B97">
          <w:rPr>
            <w:noProof/>
            <w:webHidden/>
          </w:rPr>
          <w:fldChar w:fldCharType="separate"/>
        </w:r>
        <w:r w:rsidR="00E20B97" w:rsidRPr="00E20B97">
          <w:rPr>
            <w:noProof/>
            <w:webHidden/>
          </w:rPr>
          <w:t>67</w:t>
        </w:r>
        <w:r w:rsidR="00E20B97" w:rsidRPr="00E20B97">
          <w:rPr>
            <w:noProof/>
            <w:webHidden/>
          </w:rPr>
          <w:fldChar w:fldCharType="end"/>
        </w:r>
      </w:hyperlink>
    </w:p>
    <w:p w:rsidR="00E20B97" w:rsidRPr="00E20B97" w:rsidRDefault="00214013" w:rsidP="00E20B97">
      <w:pPr>
        <w:pStyle w:val="35"/>
        <w:spacing w:after="0" w:line="300" w:lineRule="auto"/>
        <w:jc w:val="both"/>
        <w:rPr>
          <w:rFonts w:asciiTheme="minorHAnsi" w:hAnsiTheme="minorHAnsi"/>
          <w:noProof/>
          <w:sz w:val="22"/>
        </w:rPr>
      </w:pPr>
      <w:hyperlink w:anchor="_Toc149140963" w:history="1">
        <w:r w:rsidR="00E20B97" w:rsidRPr="00E20B97">
          <w:rPr>
            <w:rStyle w:val="a3"/>
            <w:noProof/>
          </w:rPr>
          <w:t>6.4.6</w:t>
        </w:r>
        <w:r w:rsidR="00E20B97" w:rsidRPr="00E20B97">
          <w:rPr>
            <w:rFonts w:asciiTheme="minorHAnsi" w:hAnsiTheme="minorHAnsi"/>
            <w:noProof/>
            <w:sz w:val="22"/>
          </w:rPr>
          <w:tab/>
        </w:r>
        <w:r w:rsidR="00E20B97" w:rsidRPr="00E20B97">
          <w:rPr>
            <w:rStyle w:val="a3"/>
            <w:noProof/>
          </w:rPr>
          <w:t>Зона санитарной охраны источника водоснабжения (первый пояс)</w:t>
        </w:r>
        <w:r w:rsidR="00E20B97" w:rsidRPr="00E20B97">
          <w:rPr>
            <w:noProof/>
            <w:webHidden/>
          </w:rPr>
          <w:tab/>
        </w:r>
        <w:r w:rsidR="00E20B97" w:rsidRPr="00E20B97">
          <w:rPr>
            <w:noProof/>
            <w:webHidden/>
          </w:rPr>
          <w:fldChar w:fldCharType="begin"/>
        </w:r>
        <w:r w:rsidR="00E20B97" w:rsidRPr="00E20B97">
          <w:rPr>
            <w:noProof/>
            <w:webHidden/>
          </w:rPr>
          <w:instrText xml:space="preserve"> PAGEREF _Toc149140963 \h </w:instrText>
        </w:r>
        <w:r w:rsidR="00E20B97" w:rsidRPr="00E20B97">
          <w:rPr>
            <w:noProof/>
            <w:webHidden/>
          </w:rPr>
        </w:r>
        <w:r w:rsidR="00E20B97" w:rsidRPr="00E20B97">
          <w:rPr>
            <w:noProof/>
            <w:webHidden/>
          </w:rPr>
          <w:fldChar w:fldCharType="separate"/>
        </w:r>
        <w:r w:rsidR="00E20B97" w:rsidRPr="00E20B97">
          <w:rPr>
            <w:noProof/>
            <w:webHidden/>
          </w:rPr>
          <w:t>69</w:t>
        </w:r>
        <w:r w:rsidR="00E20B97" w:rsidRPr="00E20B97">
          <w:rPr>
            <w:noProof/>
            <w:webHidden/>
          </w:rPr>
          <w:fldChar w:fldCharType="end"/>
        </w:r>
      </w:hyperlink>
    </w:p>
    <w:p w:rsidR="00E20B97" w:rsidRPr="00E20B97" w:rsidRDefault="00214013" w:rsidP="00E20B97">
      <w:pPr>
        <w:pStyle w:val="35"/>
        <w:spacing w:after="0" w:line="300" w:lineRule="auto"/>
        <w:jc w:val="both"/>
        <w:rPr>
          <w:rFonts w:asciiTheme="minorHAnsi" w:hAnsiTheme="minorHAnsi"/>
          <w:noProof/>
          <w:sz w:val="22"/>
        </w:rPr>
      </w:pPr>
      <w:hyperlink w:anchor="_Toc149140964" w:history="1">
        <w:r w:rsidR="00E20B97" w:rsidRPr="00E20B97">
          <w:rPr>
            <w:rStyle w:val="a3"/>
            <w:noProof/>
          </w:rPr>
          <w:t>6.4.7</w:t>
        </w:r>
        <w:r w:rsidR="00E20B97" w:rsidRPr="00E20B97">
          <w:rPr>
            <w:rFonts w:asciiTheme="minorHAnsi" w:hAnsiTheme="minorHAnsi"/>
            <w:noProof/>
            <w:sz w:val="22"/>
          </w:rPr>
          <w:tab/>
        </w:r>
        <w:r w:rsidR="00E20B97" w:rsidRPr="00E20B97">
          <w:rPr>
            <w:rStyle w:val="a3"/>
            <w:noProof/>
          </w:rPr>
          <w:t>Санитарно-защитная полоса водоводов</w:t>
        </w:r>
        <w:r w:rsidR="00E20B97" w:rsidRPr="00E20B97">
          <w:rPr>
            <w:noProof/>
            <w:webHidden/>
          </w:rPr>
          <w:tab/>
        </w:r>
        <w:r w:rsidR="00E20B97" w:rsidRPr="00E20B97">
          <w:rPr>
            <w:noProof/>
            <w:webHidden/>
          </w:rPr>
          <w:fldChar w:fldCharType="begin"/>
        </w:r>
        <w:r w:rsidR="00E20B97" w:rsidRPr="00E20B97">
          <w:rPr>
            <w:noProof/>
            <w:webHidden/>
          </w:rPr>
          <w:instrText xml:space="preserve"> PAGEREF _Toc149140964 \h </w:instrText>
        </w:r>
        <w:r w:rsidR="00E20B97" w:rsidRPr="00E20B97">
          <w:rPr>
            <w:noProof/>
            <w:webHidden/>
          </w:rPr>
        </w:r>
        <w:r w:rsidR="00E20B97" w:rsidRPr="00E20B97">
          <w:rPr>
            <w:noProof/>
            <w:webHidden/>
          </w:rPr>
          <w:fldChar w:fldCharType="separate"/>
        </w:r>
        <w:r w:rsidR="00E20B97" w:rsidRPr="00E20B97">
          <w:rPr>
            <w:noProof/>
            <w:webHidden/>
          </w:rPr>
          <w:t>70</w:t>
        </w:r>
        <w:r w:rsidR="00E20B97" w:rsidRPr="00E20B97">
          <w:rPr>
            <w:noProof/>
            <w:webHidden/>
          </w:rPr>
          <w:fldChar w:fldCharType="end"/>
        </w:r>
      </w:hyperlink>
    </w:p>
    <w:p w:rsidR="00E20B97" w:rsidRPr="00E20B97" w:rsidRDefault="00214013" w:rsidP="00E20B97">
      <w:pPr>
        <w:pStyle w:val="35"/>
        <w:spacing w:after="0" w:line="300" w:lineRule="auto"/>
        <w:jc w:val="both"/>
        <w:rPr>
          <w:rFonts w:asciiTheme="minorHAnsi" w:hAnsiTheme="minorHAnsi"/>
          <w:noProof/>
          <w:sz w:val="22"/>
        </w:rPr>
      </w:pPr>
      <w:hyperlink w:anchor="_Toc149140965" w:history="1">
        <w:r w:rsidR="00E20B97" w:rsidRPr="00E20B97">
          <w:rPr>
            <w:rStyle w:val="a3"/>
            <w:noProof/>
          </w:rPr>
          <w:t>6.4.8</w:t>
        </w:r>
        <w:r w:rsidR="00E20B97" w:rsidRPr="00E20B97">
          <w:rPr>
            <w:rFonts w:asciiTheme="minorHAnsi" w:hAnsiTheme="minorHAnsi"/>
            <w:noProof/>
            <w:sz w:val="22"/>
          </w:rPr>
          <w:tab/>
        </w:r>
        <w:r w:rsidR="00E20B97" w:rsidRPr="00E20B97">
          <w:rPr>
            <w:rStyle w:val="a3"/>
            <w:noProof/>
          </w:rPr>
          <w:t>Зоны затопления и подтопления</w:t>
        </w:r>
        <w:r w:rsidR="00E20B97" w:rsidRPr="00E20B97">
          <w:rPr>
            <w:noProof/>
            <w:webHidden/>
          </w:rPr>
          <w:tab/>
        </w:r>
        <w:r w:rsidR="00E20B97" w:rsidRPr="00E20B97">
          <w:rPr>
            <w:noProof/>
            <w:webHidden/>
          </w:rPr>
          <w:fldChar w:fldCharType="begin"/>
        </w:r>
        <w:r w:rsidR="00E20B97" w:rsidRPr="00E20B97">
          <w:rPr>
            <w:noProof/>
            <w:webHidden/>
          </w:rPr>
          <w:instrText xml:space="preserve"> PAGEREF _Toc149140965 \h </w:instrText>
        </w:r>
        <w:r w:rsidR="00E20B97" w:rsidRPr="00E20B97">
          <w:rPr>
            <w:noProof/>
            <w:webHidden/>
          </w:rPr>
        </w:r>
        <w:r w:rsidR="00E20B97" w:rsidRPr="00E20B97">
          <w:rPr>
            <w:noProof/>
            <w:webHidden/>
          </w:rPr>
          <w:fldChar w:fldCharType="separate"/>
        </w:r>
        <w:r w:rsidR="00E20B97" w:rsidRPr="00E20B97">
          <w:rPr>
            <w:noProof/>
            <w:webHidden/>
          </w:rPr>
          <w:t>70</w:t>
        </w:r>
        <w:r w:rsidR="00E20B97" w:rsidRPr="00E20B97">
          <w:rPr>
            <w:noProof/>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66" w:history="1">
        <w:r w:rsidR="00E20B97" w:rsidRPr="00E20B97">
          <w:rPr>
            <w:rStyle w:val="a3"/>
          </w:rPr>
          <w:t>6.5</w:t>
        </w:r>
        <w:r w:rsidR="00E20B97" w:rsidRPr="00E20B97">
          <w:rPr>
            <w:rFonts w:asciiTheme="minorHAnsi" w:hAnsiTheme="minorHAnsi" w:cstheme="minorBidi"/>
            <w:sz w:val="22"/>
          </w:rPr>
          <w:tab/>
        </w:r>
        <w:r w:rsidR="00E20B97" w:rsidRPr="00E20B97">
          <w:rPr>
            <w:rStyle w:val="a3"/>
          </w:rPr>
          <w:t>Объекты культурного наследия</w:t>
        </w:r>
        <w:r w:rsidR="00E20B97" w:rsidRPr="00E20B97">
          <w:rPr>
            <w:webHidden/>
          </w:rPr>
          <w:tab/>
        </w:r>
        <w:r w:rsidR="00E20B97" w:rsidRPr="00E20B97">
          <w:rPr>
            <w:webHidden/>
          </w:rPr>
          <w:fldChar w:fldCharType="begin"/>
        </w:r>
        <w:r w:rsidR="00E20B97" w:rsidRPr="00E20B97">
          <w:rPr>
            <w:webHidden/>
          </w:rPr>
          <w:instrText xml:space="preserve"> PAGEREF _Toc149140966 \h </w:instrText>
        </w:r>
        <w:r w:rsidR="00E20B97" w:rsidRPr="00E20B97">
          <w:rPr>
            <w:webHidden/>
          </w:rPr>
        </w:r>
        <w:r w:rsidR="00E20B97" w:rsidRPr="00E20B97">
          <w:rPr>
            <w:webHidden/>
          </w:rPr>
          <w:fldChar w:fldCharType="separate"/>
        </w:r>
        <w:r w:rsidR="00E20B97" w:rsidRPr="00E20B97">
          <w:rPr>
            <w:webHidden/>
          </w:rPr>
          <w:t>72</w:t>
        </w:r>
        <w:r w:rsidR="00E20B97" w:rsidRPr="00E20B97">
          <w:rPr>
            <w:webHidden/>
          </w:rPr>
          <w:fldChar w:fldCharType="end"/>
        </w:r>
      </w:hyperlink>
    </w:p>
    <w:p w:rsidR="00E20B97" w:rsidRPr="00E20B97" w:rsidRDefault="00214013" w:rsidP="00E20B97">
      <w:pPr>
        <w:pStyle w:val="35"/>
        <w:spacing w:after="0" w:line="300" w:lineRule="auto"/>
        <w:jc w:val="both"/>
        <w:rPr>
          <w:rFonts w:asciiTheme="minorHAnsi" w:hAnsiTheme="minorHAnsi"/>
          <w:noProof/>
          <w:sz w:val="22"/>
        </w:rPr>
      </w:pPr>
      <w:hyperlink w:anchor="_Toc149140967" w:history="1">
        <w:r w:rsidR="00E20B97" w:rsidRPr="00E20B97">
          <w:rPr>
            <w:rStyle w:val="a3"/>
            <w:noProof/>
          </w:rPr>
          <w:t>6.5.1</w:t>
        </w:r>
        <w:r w:rsidR="00E20B97" w:rsidRPr="00E20B97">
          <w:rPr>
            <w:rFonts w:asciiTheme="minorHAnsi" w:hAnsiTheme="minorHAnsi"/>
            <w:noProof/>
            <w:sz w:val="22"/>
          </w:rPr>
          <w:tab/>
        </w:r>
        <w:r w:rsidR="00E20B97" w:rsidRPr="00E20B97">
          <w:rPr>
            <w:rStyle w:val="a3"/>
            <w:noProof/>
          </w:rPr>
          <w:t>Мероприятия по охране объектов культурного наследия</w:t>
        </w:r>
        <w:r w:rsidR="00E20B97" w:rsidRPr="00E20B97">
          <w:rPr>
            <w:noProof/>
            <w:webHidden/>
          </w:rPr>
          <w:tab/>
        </w:r>
        <w:r w:rsidR="00E20B97" w:rsidRPr="00E20B97">
          <w:rPr>
            <w:noProof/>
            <w:webHidden/>
          </w:rPr>
          <w:fldChar w:fldCharType="begin"/>
        </w:r>
        <w:r w:rsidR="00E20B97" w:rsidRPr="00E20B97">
          <w:rPr>
            <w:noProof/>
            <w:webHidden/>
          </w:rPr>
          <w:instrText xml:space="preserve"> PAGEREF _Toc149140967 \h </w:instrText>
        </w:r>
        <w:r w:rsidR="00E20B97" w:rsidRPr="00E20B97">
          <w:rPr>
            <w:noProof/>
            <w:webHidden/>
          </w:rPr>
        </w:r>
        <w:r w:rsidR="00E20B97" w:rsidRPr="00E20B97">
          <w:rPr>
            <w:noProof/>
            <w:webHidden/>
          </w:rPr>
          <w:fldChar w:fldCharType="separate"/>
        </w:r>
        <w:r w:rsidR="00E20B97" w:rsidRPr="00E20B97">
          <w:rPr>
            <w:noProof/>
            <w:webHidden/>
          </w:rPr>
          <w:t>76</w:t>
        </w:r>
        <w:r w:rsidR="00E20B97" w:rsidRPr="00E20B97">
          <w:rPr>
            <w:noProof/>
            <w:webHidden/>
          </w:rPr>
          <w:fldChar w:fldCharType="end"/>
        </w:r>
      </w:hyperlink>
    </w:p>
    <w:p w:rsidR="00E20B97" w:rsidRPr="00E20B97" w:rsidRDefault="00214013" w:rsidP="00E20B97">
      <w:pPr>
        <w:pStyle w:val="15"/>
        <w:rPr>
          <w:rFonts w:asciiTheme="minorHAnsi" w:hAnsiTheme="minorHAnsi"/>
          <w:noProof/>
          <w:sz w:val="22"/>
        </w:rPr>
      </w:pPr>
      <w:hyperlink w:anchor="_Toc149140968" w:history="1">
        <w:r w:rsidR="00E20B97" w:rsidRPr="00E20B97">
          <w:rPr>
            <w:rStyle w:val="a3"/>
            <w:rFonts w:eastAsia="Courier New" w:cs="Times New Roman"/>
            <w:noProof/>
          </w:rPr>
          <w:t>7.</w:t>
        </w:r>
        <w:r w:rsidR="00E20B97" w:rsidRPr="00E20B97">
          <w:rPr>
            <w:rFonts w:asciiTheme="minorHAnsi" w:hAnsiTheme="minorHAnsi"/>
            <w:noProof/>
            <w:sz w:val="22"/>
          </w:rPr>
          <w:tab/>
        </w:r>
        <w:r w:rsidR="00E20B97" w:rsidRPr="00E20B97">
          <w:rPr>
            <w:rStyle w:val="a3"/>
            <w:rFonts w:eastAsia="Courier New" w:cs="Times New Roman"/>
            <w:noProof/>
          </w:rPr>
          <w:t>ИНЖЕНЕРНАЯ И ТРАНСПОРТНАЯ ИНФРАСТРУКТУРА</w:t>
        </w:r>
        <w:r w:rsidR="00E20B97" w:rsidRPr="00E20B97">
          <w:rPr>
            <w:noProof/>
            <w:webHidden/>
          </w:rPr>
          <w:tab/>
        </w:r>
        <w:r w:rsidR="00E20B97" w:rsidRPr="00E20B97">
          <w:rPr>
            <w:noProof/>
            <w:webHidden/>
          </w:rPr>
          <w:fldChar w:fldCharType="begin"/>
        </w:r>
        <w:r w:rsidR="00E20B97" w:rsidRPr="00E20B97">
          <w:rPr>
            <w:noProof/>
            <w:webHidden/>
          </w:rPr>
          <w:instrText xml:space="preserve"> PAGEREF _Toc149140968 \h </w:instrText>
        </w:r>
        <w:r w:rsidR="00E20B97" w:rsidRPr="00E20B97">
          <w:rPr>
            <w:noProof/>
            <w:webHidden/>
          </w:rPr>
        </w:r>
        <w:r w:rsidR="00E20B97" w:rsidRPr="00E20B97">
          <w:rPr>
            <w:noProof/>
            <w:webHidden/>
          </w:rPr>
          <w:fldChar w:fldCharType="separate"/>
        </w:r>
        <w:r w:rsidR="00E20B97" w:rsidRPr="00E20B97">
          <w:rPr>
            <w:noProof/>
            <w:webHidden/>
          </w:rPr>
          <w:t>78</w:t>
        </w:r>
        <w:r w:rsidR="00E20B97" w:rsidRPr="00E20B97">
          <w:rPr>
            <w:noProof/>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69" w:history="1">
        <w:r w:rsidR="00E20B97" w:rsidRPr="00E20B97">
          <w:rPr>
            <w:rStyle w:val="a3"/>
          </w:rPr>
          <w:t>7.1</w:t>
        </w:r>
        <w:r w:rsidR="00E20B97" w:rsidRPr="00E20B97">
          <w:rPr>
            <w:rFonts w:asciiTheme="minorHAnsi" w:hAnsiTheme="minorHAnsi" w:cstheme="minorBidi"/>
            <w:sz w:val="22"/>
          </w:rPr>
          <w:tab/>
        </w:r>
        <w:r w:rsidR="00E20B97" w:rsidRPr="00E20B97">
          <w:rPr>
            <w:rStyle w:val="a3"/>
          </w:rPr>
          <w:t>Водоснабжение и водоотведение</w:t>
        </w:r>
        <w:r w:rsidR="00E20B97" w:rsidRPr="00E20B97">
          <w:rPr>
            <w:webHidden/>
          </w:rPr>
          <w:tab/>
        </w:r>
        <w:r w:rsidR="00E20B97" w:rsidRPr="00E20B97">
          <w:rPr>
            <w:webHidden/>
          </w:rPr>
          <w:fldChar w:fldCharType="begin"/>
        </w:r>
        <w:r w:rsidR="00E20B97" w:rsidRPr="00E20B97">
          <w:rPr>
            <w:webHidden/>
          </w:rPr>
          <w:instrText xml:space="preserve"> PAGEREF _Toc149140969 \h </w:instrText>
        </w:r>
        <w:r w:rsidR="00E20B97" w:rsidRPr="00E20B97">
          <w:rPr>
            <w:webHidden/>
          </w:rPr>
        </w:r>
        <w:r w:rsidR="00E20B97" w:rsidRPr="00E20B97">
          <w:rPr>
            <w:webHidden/>
          </w:rPr>
          <w:fldChar w:fldCharType="separate"/>
        </w:r>
        <w:r w:rsidR="00E20B97" w:rsidRPr="00E20B97">
          <w:rPr>
            <w:webHidden/>
          </w:rPr>
          <w:t>78</w:t>
        </w:r>
        <w:r w:rsidR="00E20B97" w:rsidRPr="00E20B97">
          <w:rPr>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70" w:history="1">
        <w:r w:rsidR="00E20B97" w:rsidRPr="00E20B97">
          <w:rPr>
            <w:rStyle w:val="a3"/>
          </w:rPr>
          <w:t>7.2</w:t>
        </w:r>
        <w:r w:rsidR="00E20B97" w:rsidRPr="00E20B97">
          <w:rPr>
            <w:rFonts w:asciiTheme="minorHAnsi" w:hAnsiTheme="minorHAnsi" w:cstheme="minorBidi"/>
            <w:sz w:val="22"/>
          </w:rPr>
          <w:tab/>
        </w:r>
        <w:r w:rsidR="00E20B97" w:rsidRPr="00E20B97">
          <w:rPr>
            <w:rStyle w:val="a3"/>
          </w:rPr>
          <w:t>Теплоснабжение</w:t>
        </w:r>
        <w:r w:rsidR="00E20B97" w:rsidRPr="00E20B97">
          <w:rPr>
            <w:webHidden/>
          </w:rPr>
          <w:tab/>
        </w:r>
        <w:r w:rsidR="00E20B97" w:rsidRPr="00E20B97">
          <w:rPr>
            <w:webHidden/>
          </w:rPr>
          <w:fldChar w:fldCharType="begin"/>
        </w:r>
        <w:r w:rsidR="00E20B97" w:rsidRPr="00E20B97">
          <w:rPr>
            <w:webHidden/>
          </w:rPr>
          <w:instrText xml:space="preserve"> PAGEREF _Toc149140970 \h </w:instrText>
        </w:r>
        <w:r w:rsidR="00E20B97" w:rsidRPr="00E20B97">
          <w:rPr>
            <w:webHidden/>
          </w:rPr>
        </w:r>
        <w:r w:rsidR="00E20B97" w:rsidRPr="00E20B97">
          <w:rPr>
            <w:webHidden/>
          </w:rPr>
          <w:fldChar w:fldCharType="separate"/>
        </w:r>
        <w:r w:rsidR="00E20B97" w:rsidRPr="00E20B97">
          <w:rPr>
            <w:webHidden/>
          </w:rPr>
          <w:t>78</w:t>
        </w:r>
        <w:r w:rsidR="00E20B97" w:rsidRPr="00E20B97">
          <w:rPr>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71" w:history="1">
        <w:r w:rsidR="00E20B97" w:rsidRPr="00E20B97">
          <w:rPr>
            <w:rStyle w:val="a3"/>
          </w:rPr>
          <w:t>7.3</w:t>
        </w:r>
        <w:r w:rsidR="00E20B97" w:rsidRPr="00E20B97">
          <w:rPr>
            <w:rFonts w:asciiTheme="minorHAnsi" w:hAnsiTheme="minorHAnsi" w:cstheme="minorBidi"/>
            <w:sz w:val="22"/>
          </w:rPr>
          <w:tab/>
        </w:r>
        <w:r w:rsidR="00E20B97" w:rsidRPr="00E20B97">
          <w:rPr>
            <w:rStyle w:val="a3"/>
          </w:rPr>
          <w:t>Электроснабжение</w:t>
        </w:r>
        <w:r w:rsidR="00E20B97" w:rsidRPr="00E20B97">
          <w:rPr>
            <w:webHidden/>
          </w:rPr>
          <w:tab/>
        </w:r>
        <w:r w:rsidR="00E20B97" w:rsidRPr="00E20B97">
          <w:rPr>
            <w:webHidden/>
          </w:rPr>
          <w:fldChar w:fldCharType="begin"/>
        </w:r>
        <w:r w:rsidR="00E20B97" w:rsidRPr="00E20B97">
          <w:rPr>
            <w:webHidden/>
          </w:rPr>
          <w:instrText xml:space="preserve"> PAGEREF _Toc149140971 \h </w:instrText>
        </w:r>
        <w:r w:rsidR="00E20B97" w:rsidRPr="00E20B97">
          <w:rPr>
            <w:webHidden/>
          </w:rPr>
        </w:r>
        <w:r w:rsidR="00E20B97" w:rsidRPr="00E20B97">
          <w:rPr>
            <w:webHidden/>
          </w:rPr>
          <w:fldChar w:fldCharType="separate"/>
        </w:r>
        <w:r w:rsidR="00E20B97" w:rsidRPr="00E20B97">
          <w:rPr>
            <w:webHidden/>
          </w:rPr>
          <w:t>79</w:t>
        </w:r>
        <w:r w:rsidR="00E20B97" w:rsidRPr="00E20B97">
          <w:rPr>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72" w:history="1">
        <w:r w:rsidR="00E20B97" w:rsidRPr="00E20B97">
          <w:rPr>
            <w:rStyle w:val="a3"/>
          </w:rPr>
          <w:t>7.4</w:t>
        </w:r>
        <w:r w:rsidR="00E20B97" w:rsidRPr="00E20B97">
          <w:rPr>
            <w:rFonts w:asciiTheme="minorHAnsi" w:hAnsiTheme="minorHAnsi" w:cstheme="minorBidi"/>
            <w:sz w:val="22"/>
          </w:rPr>
          <w:tab/>
        </w:r>
        <w:r w:rsidR="00E20B97" w:rsidRPr="00E20B97">
          <w:rPr>
            <w:rStyle w:val="a3"/>
          </w:rPr>
          <w:t>Газоснабжение</w:t>
        </w:r>
        <w:r w:rsidR="00E20B97" w:rsidRPr="00E20B97">
          <w:rPr>
            <w:webHidden/>
          </w:rPr>
          <w:tab/>
        </w:r>
        <w:r w:rsidR="00E20B97" w:rsidRPr="00E20B97">
          <w:rPr>
            <w:webHidden/>
          </w:rPr>
          <w:fldChar w:fldCharType="begin"/>
        </w:r>
        <w:r w:rsidR="00E20B97" w:rsidRPr="00E20B97">
          <w:rPr>
            <w:webHidden/>
          </w:rPr>
          <w:instrText xml:space="preserve"> PAGEREF _Toc149140972 \h </w:instrText>
        </w:r>
        <w:r w:rsidR="00E20B97" w:rsidRPr="00E20B97">
          <w:rPr>
            <w:webHidden/>
          </w:rPr>
        </w:r>
        <w:r w:rsidR="00E20B97" w:rsidRPr="00E20B97">
          <w:rPr>
            <w:webHidden/>
          </w:rPr>
          <w:fldChar w:fldCharType="separate"/>
        </w:r>
        <w:r w:rsidR="00E20B97" w:rsidRPr="00E20B97">
          <w:rPr>
            <w:webHidden/>
          </w:rPr>
          <w:t>87</w:t>
        </w:r>
        <w:r w:rsidR="00E20B97" w:rsidRPr="00E20B97">
          <w:rPr>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73" w:history="1">
        <w:r w:rsidR="00E20B97" w:rsidRPr="00E20B97">
          <w:rPr>
            <w:rStyle w:val="a3"/>
          </w:rPr>
          <w:t>7.5</w:t>
        </w:r>
        <w:r w:rsidR="00E20B97" w:rsidRPr="00E20B97">
          <w:rPr>
            <w:rFonts w:asciiTheme="minorHAnsi" w:hAnsiTheme="minorHAnsi" w:cstheme="minorBidi"/>
            <w:sz w:val="22"/>
          </w:rPr>
          <w:tab/>
        </w:r>
        <w:r w:rsidR="00E20B97" w:rsidRPr="00E20B97">
          <w:rPr>
            <w:rStyle w:val="a3"/>
          </w:rPr>
          <w:t>Связь</w:t>
        </w:r>
        <w:r w:rsidR="00E20B97" w:rsidRPr="00E20B97">
          <w:rPr>
            <w:webHidden/>
          </w:rPr>
          <w:tab/>
        </w:r>
        <w:r w:rsidR="00E20B97" w:rsidRPr="00E20B97">
          <w:rPr>
            <w:webHidden/>
          </w:rPr>
          <w:fldChar w:fldCharType="begin"/>
        </w:r>
        <w:r w:rsidR="00E20B97" w:rsidRPr="00E20B97">
          <w:rPr>
            <w:webHidden/>
          </w:rPr>
          <w:instrText xml:space="preserve"> PAGEREF _Toc149140973 \h </w:instrText>
        </w:r>
        <w:r w:rsidR="00E20B97" w:rsidRPr="00E20B97">
          <w:rPr>
            <w:webHidden/>
          </w:rPr>
        </w:r>
        <w:r w:rsidR="00E20B97" w:rsidRPr="00E20B97">
          <w:rPr>
            <w:webHidden/>
          </w:rPr>
          <w:fldChar w:fldCharType="separate"/>
        </w:r>
        <w:r w:rsidR="00E20B97" w:rsidRPr="00E20B97">
          <w:rPr>
            <w:webHidden/>
          </w:rPr>
          <w:t>89</w:t>
        </w:r>
        <w:r w:rsidR="00E20B97" w:rsidRPr="00E20B97">
          <w:rPr>
            <w:webHidden/>
          </w:rPr>
          <w:fldChar w:fldCharType="end"/>
        </w:r>
      </w:hyperlink>
    </w:p>
    <w:p w:rsidR="00E20B97" w:rsidRPr="00E20B97" w:rsidRDefault="00214013" w:rsidP="00E20B97">
      <w:pPr>
        <w:pStyle w:val="35"/>
        <w:spacing w:after="0" w:line="300" w:lineRule="auto"/>
        <w:jc w:val="both"/>
        <w:rPr>
          <w:rFonts w:asciiTheme="minorHAnsi" w:hAnsiTheme="minorHAnsi"/>
          <w:noProof/>
          <w:sz w:val="22"/>
        </w:rPr>
      </w:pPr>
      <w:hyperlink w:anchor="_Toc149140974" w:history="1">
        <w:r w:rsidR="00E20B97" w:rsidRPr="00E20B97">
          <w:rPr>
            <w:rStyle w:val="a3"/>
            <w:noProof/>
          </w:rPr>
          <w:t>7.5.1</w:t>
        </w:r>
        <w:r w:rsidR="00E20B97" w:rsidRPr="00E20B97">
          <w:rPr>
            <w:rFonts w:asciiTheme="minorHAnsi" w:hAnsiTheme="minorHAnsi"/>
            <w:noProof/>
            <w:sz w:val="22"/>
          </w:rPr>
          <w:tab/>
        </w:r>
        <w:r w:rsidR="00E20B97" w:rsidRPr="00E20B97">
          <w:rPr>
            <w:rStyle w:val="a3"/>
            <w:noProof/>
          </w:rPr>
          <w:t>Почтовая связь</w:t>
        </w:r>
        <w:r w:rsidR="00E20B97" w:rsidRPr="00E20B97">
          <w:rPr>
            <w:noProof/>
            <w:webHidden/>
          </w:rPr>
          <w:tab/>
        </w:r>
        <w:r w:rsidR="00E20B97" w:rsidRPr="00E20B97">
          <w:rPr>
            <w:noProof/>
            <w:webHidden/>
          </w:rPr>
          <w:fldChar w:fldCharType="begin"/>
        </w:r>
        <w:r w:rsidR="00E20B97" w:rsidRPr="00E20B97">
          <w:rPr>
            <w:noProof/>
            <w:webHidden/>
          </w:rPr>
          <w:instrText xml:space="preserve"> PAGEREF _Toc149140974 \h </w:instrText>
        </w:r>
        <w:r w:rsidR="00E20B97" w:rsidRPr="00E20B97">
          <w:rPr>
            <w:noProof/>
            <w:webHidden/>
          </w:rPr>
        </w:r>
        <w:r w:rsidR="00E20B97" w:rsidRPr="00E20B97">
          <w:rPr>
            <w:noProof/>
            <w:webHidden/>
          </w:rPr>
          <w:fldChar w:fldCharType="separate"/>
        </w:r>
        <w:r w:rsidR="00E20B97" w:rsidRPr="00E20B97">
          <w:rPr>
            <w:noProof/>
            <w:webHidden/>
          </w:rPr>
          <w:t>89</w:t>
        </w:r>
        <w:r w:rsidR="00E20B97" w:rsidRPr="00E20B97">
          <w:rPr>
            <w:noProof/>
            <w:webHidden/>
          </w:rPr>
          <w:fldChar w:fldCharType="end"/>
        </w:r>
      </w:hyperlink>
    </w:p>
    <w:p w:rsidR="00E20B97" w:rsidRPr="00E20B97" w:rsidRDefault="00214013" w:rsidP="00E20B97">
      <w:pPr>
        <w:pStyle w:val="35"/>
        <w:spacing w:after="0" w:line="300" w:lineRule="auto"/>
        <w:jc w:val="both"/>
        <w:rPr>
          <w:rFonts w:asciiTheme="minorHAnsi" w:hAnsiTheme="minorHAnsi"/>
          <w:noProof/>
          <w:sz w:val="22"/>
        </w:rPr>
      </w:pPr>
      <w:hyperlink w:anchor="_Toc149140975" w:history="1">
        <w:r w:rsidR="00E20B97" w:rsidRPr="00E20B97">
          <w:rPr>
            <w:rStyle w:val="a3"/>
            <w:noProof/>
          </w:rPr>
          <w:t>7.5.2</w:t>
        </w:r>
        <w:r w:rsidR="00E20B97" w:rsidRPr="00E20B97">
          <w:rPr>
            <w:rFonts w:asciiTheme="minorHAnsi" w:hAnsiTheme="minorHAnsi"/>
            <w:noProof/>
            <w:sz w:val="22"/>
          </w:rPr>
          <w:tab/>
        </w:r>
        <w:r w:rsidR="00E20B97" w:rsidRPr="00E20B97">
          <w:rPr>
            <w:rStyle w:val="a3"/>
            <w:noProof/>
          </w:rPr>
          <w:t>Телефонная связь и телевещание</w:t>
        </w:r>
        <w:r w:rsidR="00E20B97" w:rsidRPr="00E20B97">
          <w:rPr>
            <w:noProof/>
            <w:webHidden/>
          </w:rPr>
          <w:tab/>
        </w:r>
        <w:r w:rsidR="00E20B97" w:rsidRPr="00E20B97">
          <w:rPr>
            <w:noProof/>
            <w:webHidden/>
          </w:rPr>
          <w:fldChar w:fldCharType="begin"/>
        </w:r>
        <w:r w:rsidR="00E20B97" w:rsidRPr="00E20B97">
          <w:rPr>
            <w:noProof/>
            <w:webHidden/>
          </w:rPr>
          <w:instrText xml:space="preserve"> PAGEREF _Toc149140975 \h </w:instrText>
        </w:r>
        <w:r w:rsidR="00E20B97" w:rsidRPr="00E20B97">
          <w:rPr>
            <w:noProof/>
            <w:webHidden/>
          </w:rPr>
        </w:r>
        <w:r w:rsidR="00E20B97" w:rsidRPr="00E20B97">
          <w:rPr>
            <w:noProof/>
            <w:webHidden/>
          </w:rPr>
          <w:fldChar w:fldCharType="separate"/>
        </w:r>
        <w:r w:rsidR="00E20B97" w:rsidRPr="00E20B97">
          <w:rPr>
            <w:noProof/>
            <w:webHidden/>
          </w:rPr>
          <w:t>89</w:t>
        </w:r>
        <w:r w:rsidR="00E20B97" w:rsidRPr="00E20B97">
          <w:rPr>
            <w:noProof/>
            <w:webHidden/>
          </w:rPr>
          <w:fldChar w:fldCharType="end"/>
        </w:r>
      </w:hyperlink>
    </w:p>
    <w:p w:rsidR="00E20B97" w:rsidRPr="00E20B97" w:rsidRDefault="00214013" w:rsidP="00E20B97">
      <w:pPr>
        <w:pStyle w:val="35"/>
        <w:spacing w:after="0" w:line="300" w:lineRule="auto"/>
        <w:jc w:val="both"/>
        <w:rPr>
          <w:rFonts w:asciiTheme="minorHAnsi" w:hAnsiTheme="minorHAnsi"/>
          <w:noProof/>
          <w:sz w:val="22"/>
        </w:rPr>
      </w:pPr>
      <w:hyperlink w:anchor="_Toc149140976" w:history="1">
        <w:r w:rsidR="00E20B97" w:rsidRPr="00E20B97">
          <w:rPr>
            <w:rStyle w:val="a3"/>
            <w:noProof/>
          </w:rPr>
          <w:t>7.5.3</w:t>
        </w:r>
        <w:r w:rsidR="00E20B97" w:rsidRPr="00E20B97">
          <w:rPr>
            <w:rFonts w:asciiTheme="minorHAnsi" w:hAnsiTheme="minorHAnsi"/>
            <w:noProof/>
            <w:sz w:val="22"/>
          </w:rPr>
          <w:tab/>
        </w:r>
        <w:r w:rsidR="00E20B97" w:rsidRPr="00E20B97">
          <w:rPr>
            <w:rStyle w:val="a3"/>
            <w:noProof/>
          </w:rPr>
          <w:t>Радиовещание</w:t>
        </w:r>
        <w:r w:rsidR="00E20B97" w:rsidRPr="00E20B97">
          <w:rPr>
            <w:noProof/>
            <w:webHidden/>
          </w:rPr>
          <w:tab/>
        </w:r>
        <w:r w:rsidR="00E20B97" w:rsidRPr="00E20B97">
          <w:rPr>
            <w:noProof/>
            <w:webHidden/>
          </w:rPr>
          <w:fldChar w:fldCharType="begin"/>
        </w:r>
        <w:r w:rsidR="00E20B97" w:rsidRPr="00E20B97">
          <w:rPr>
            <w:noProof/>
            <w:webHidden/>
          </w:rPr>
          <w:instrText xml:space="preserve"> PAGEREF _Toc149140976 \h </w:instrText>
        </w:r>
        <w:r w:rsidR="00E20B97" w:rsidRPr="00E20B97">
          <w:rPr>
            <w:noProof/>
            <w:webHidden/>
          </w:rPr>
        </w:r>
        <w:r w:rsidR="00E20B97" w:rsidRPr="00E20B97">
          <w:rPr>
            <w:noProof/>
            <w:webHidden/>
          </w:rPr>
          <w:fldChar w:fldCharType="separate"/>
        </w:r>
        <w:r w:rsidR="00E20B97" w:rsidRPr="00E20B97">
          <w:rPr>
            <w:noProof/>
            <w:webHidden/>
          </w:rPr>
          <w:t>90</w:t>
        </w:r>
        <w:r w:rsidR="00E20B97" w:rsidRPr="00E20B97">
          <w:rPr>
            <w:noProof/>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77" w:history="1">
        <w:r w:rsidR="00E20B97" w:rsidRPr="00E20B97">
          <w:rPr>
            <w:rStyle w:val="a3"/>
          </w:rPr>
          <w:t>7.6</w:t>
        </w:r>
        <w:r w:rsidR="00E20B97" w:rsidRPr="00E20B97">
          <w:rPr>
            <w:rFonts w:asciiTheme="minorHAnsi" w:hAnsiTheme="minorHAnsi" w:cstheme="minorBidi"/>
            <w:sz w:val="22"/>
          </w:rPr>
          <w:tab/>
        </w:r>
        <w:r w:rsidR="00E20B97" w:rsidRPr="00E20B97">
          <w:rPr>
            <w:rStyle w:val="a3"/>
          </w:rPr>
          <w:t>Внешний транспорт</w:t>
        </w:r>
        <w:r w:rsidR="00E20B97" w:rsidRPr="00E20B97">
          <w:rPr>
            <w:webHidden/>
          </w:rPr>
          <w:tab/>
        </w:r>
        <w:r w:rsidR="00E20B97" w:rsidRPr="00E20B97">
          <w:rPr>
            <w:webHidden/>
          </w:rPr>
          <w:fldChar w:fldCharType="begin"/>
        </w:r>
        <w:r w:rsidR="00E20B97" w:rsidRPr="00E20B97">
          <w:rPr>
            <w:webHidden/>
          </w:rPr>
          <w:instrText xml:space="preserve"> PAGEREF _Toc149140977 \h </w:instrText>
        </w:r>
        <w:r w:rsidR="00E20B97" w:rsidRPr="00E20B97">
          <w:rPr>
            <w:webHidden/>
          </w:rPr>
        </w:r>
        <w:r w:rsidR="00E20B97" w:rsidRPr="00E20B97">
          <w:rPr>
            <w:webHidden/>
          </w:rPr>
          <w:fldChar w:fldCharType="separate"/>
        </w:r>
        <w:r w:rsidR="00E20B97" w:rsidRPr="00E20B97">
          <w:rPr>
            <w:webHidden/>
          </w:rPr>
          <w:t>90</w:t>
        </w:r>
        <w:r w:rsidR="00E20B97" w:rsidRPr="00E20B97">
          <w:rPr>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78" w:history="1">
        <w:r w:rsidR="00E20B97" w:rsidRPr="00E20B97">
          <w:rPr>
            <w:rStyle w:val="a3"/>
            <w:bCs/>
          </w:rPr>
          <w:t>7.7</w:t>
        </w:r>
        <w:r w:rsidR="00E20B97" w:rsidRPr="00E20B97">
          <w:rPr>
            <w:rFonts w:asciiTheme="minorHAnsi" w:hAnsiTheme="minorHAnsi" w:cstheme="minorBidi"/>
            <w:sz w:val="22"/>
          </w:rPr>
          <w:tab/>
        </w:r>
        <w:r w:rsidR="00E20B97" w:rsidRPr="00E20B97">
          <w:rPr>
            <w:rStyle w:val="a3"/>
          </w:rPr>
          <w:t>Трубопроводный транспорт</w:t>
        </w:r>
        <w:r w:rsidR="00E20B97" w:rsidRPr="00E20B97">
          <w:rPr>
            <w:webHidden/>
          </w:rPr>
          <w:tab/>
        </w:r>
        <w:r w:rsidR="00E20B97" w:rsidRPr="00E20B97">
          <w:rPr>
            <w:webHidden/>
          </w:rPr>
          <w:fldChar w:fldCharType="begin"/>
        </w:r>
        <w:r w:rsidR="00E20B97" w:rsidRPr="00E20B97">
          <w:rPr>
            <w:webHidden/>
          </w:rPr>
          <w:instrText xml:space="preserve"> PAGEREF _Toc149140978 \h </w:instrText>
        </w:r>
        <w:r w:rsidR="00E20B97" w:rsidRPr="00E20B97">
          <w:rPr>
            <w:webHidden/>
          </w:rPr>
        </w:r>
        <w:r w:rsidR="00E20B97" w:rsidRPr="00E20B97">
          <w:rPr>
            <w:webHidden/>
          </w:rPr>
          <w:fldChar w:fldCharType="separate"/>
        </w:r>
        <w:r w:rsidR="00E20B97" w:rsidRPr="00E20B97">
          <w:rPr>
            <w:webHidden/>
          </w:rPr>
          <w:t>90</w:t>
        </w:r>
        <w:r w:rsidR="00E20B97" w:rsidRPr="00E20B97">
          <w:rPr>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79" w:history="1">
        <w:r w:rsidR="00E20B97" w:rsidRPr="00E20B97">
          <w:rPr>
            <w:rStyle w:val="a3"/>
            <w:rFonts w:eastAsia="Courier New"/>
          </w:rPr>
          <w:t>7.8</w:t>
        </w:r>
        <w:r w:rsidR="00E20B97" w:rsidRPr="00E20B97">
          <w:rPr>
            <w:rFonts w:asciiTheme="minorHAnsi" w:hAnsiTheme="minorHAnsi" w:cstheme="minorBidi"/>
            <w:sz w:val="22"/>
          </w:rPr>
          <w:tab/>
        </w:r>
        <w:r w:rsidR="00E20B97" w:rsidRPr="00E20B97">
          <w:rPr>
            <w:rStyle w:val="a3"/>
          </w:rPr>
          <w:t>Железнодорожный транспорт</w:t>
        </w:r>
        <w:r w:rsidR="00E20B97" w:rsidRPr="00E20B97">
          <w:rPr>
            <w:webHidden/>
          </w:rPr>
          <w:tab/>
        </w:r>
        <w:r w:rsidR="00E20B97" w:rsidRPr="00E20B97">
          <w:rPr>
            <w:webHidden/>
          </w:rPr>
          <w:fldChar w:fldCharType="begin"/>
        </w:r>
        <w:r w:rsidR="00E20B97" w:rsidRPr="00E20B97">
          <w:rPr>
            <w:webHidden/>
          </w:rPr>
          <w:instrText xml:space="preserve"> PAGEREF _Toc149140979 \h </w:instrText>
        </w:r>
        <w:r w:rsidR="00E20B97" w:rsidRPr="00E20B97">
          <w:rPr>
            <w:webHidden/>
          </w:rPr>
        </w:r>
        <w:r w:rsidR="00E20B97" w:rsidRPr="00E20B97">
          <w:rPr>
            <w:webHidden/>
          </w:rPr>
          <w:fldChar w:fldCharType="separate"/>
        </w:r>
        <w:r w:rsidR="00E20B97" w:rsidRPr="00E20B97">
          <w:rPr>
            <w:webHidden/>
          </w:rPr>
          <w:t>91</w:t>
        </w:r>
        <w:r w:rsidR="00E20B97" w:rsidRPr="00E20B97">
          <w:rPr>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80" w:history="1">
        <w:r w:rsidR="00E20B97" w:rsidRPr="00E20B97">
          <w:rPr>
            <w:rStyle w:val="a3"/>
            <w:bCs/>
          </w:rPr>
          <w:t>7.9</w:t>
        </w:r>
        <w:r w:rsidR="00E20B97" w:rsidRPr="00E20B97">
          <w:rPr>
            <w:rFonts w:asciiTheme="minorHAnsi" w:hAnsiTheme="minorHAnsi" w:cstheme="minorBidi"/>
            <w:sz w:val="22"/>
          </w:rPr>
          <w:tab/>
        </w:r>
        <w:r w:rsidR="00E20B97" w:rsidRPr="00E20B97">
          <w:rPr>
            <w:rStyle w:val="a3"/>
            <w:bCs/>
          </w:rPr>
          <w:t>Автомобильные дороги</w:t>
        </w:r>
        <w:r w:rsidR="00E20B97" w:rsidRPr="00E20B97">
          <w:rPr>
            <w:webHidden/>
          </w:rPr>
          <w:tab/>
        </w:r>
        <w:r w:rsidR="00E20B97" w:rsidRPr="00E20B97">
          <w:rPr>
            <w:webHidden/>
          </w:rPr>
          <w:fldChar w:fldCharType="begin"/>
        </w:r>
        <w:r w:rsidR="00E20B97" w:rsidRPr="00E20B97">
          <w:rPr>
            <w:webHidden/>
          </w:rPr>
          <w:instrText xml:space="preserve"> PAGEREF _Toc149140980 \h </w:instrText>
        </w:r>
        <w:r w:rsidR="00E20B97" w:rsidRPr="00E20B97">
          <w:rPr>
            <w:webHidden/>
          </w:rPr>
        </w:r>
        <w:r w:rsidR="00E20B97" w:rsidRPr="00E20B97">
          <w:rPr>
            <w:webHidden/>
          </w:rPr>
          <w:fldChar w:fldCharType="separate"/>
        </w:r>
        <w:r w:rsidR="00E20B97" w:rsidRPr="00E20B97">
          <w:rPr>
            <w:webHidden/>
          </w:rPr>
          <w:t>91</w:t>
        </w:r>
        <w:r w:rsidR="00E20B97" w:rsidRPr="00E20B97">
          <w:rPr>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81" w:history="1">
        <w:r w:rsidR="00E20B97" w:rsidRPr="00E20B97">
          <w:rPr>
            <w:rStyle w:val="a3"/>
            <w:rFonts w:eastAsia="Courier New"/>
          </w:rPr>
          <w:t>7.10</w:t>
        </w:r>
        <w:r w:rsidR="00E20B97" w:rsidRPr="00E20B97">
          <w:rPr>
            <w:rFonts w:asciiTheme="minorHAnsi" w:hAnsiTheme="minorHAnsi" w:cstheme="minorBidi"/>
            <w:sz w:val="22"/>
          </w:rPr>
          <w:tab/>
        </w:r>
        <w:r w:rsidR="00E20B97" w:rsidRPr="00E20B97">
          <w:rPr>
            <w:rStyle w:val="a3"/>
            <w:bCs/>
          </w:rPr>
          <w:t>Улично-дорожная сеть</w:t>
        </w:r>
        <w:r w:rsidR="00E20B97" w:rsidRPr="00E20B97">
          <w:rPr>
            <w:webHidden/>
          </w:rPr>
          <w:tab/>
        </w:r>
        <w:r w:rsidR="00E20B97" w:rsidRPr="00E20B97">
          <w:rPr>
            <w:webHidden/>
          </w:rPr>
          <w:fldChar w:fldCharType="begin"/>
        </w:r>
        <w:r w:rsidR="00E20B97" w:rsidRPr="00E20B97">
          <w:rPr>
            <w:webHidden/>
          </w:rPr>
          <w:instrText xml:space="preserve"> PAGEREF _Toc149140981 \h </w:instrText>
        </w:r>
        <w:r w:rsidR="00E20B97" w:rsidRPr="00E20B97">
          <w:rPr>
            <w:webHidden/>
          </w:rPr>
        </w:r>
        <w:r w:rsidR="00E20B97" w:rsidRPr="00E20B97">
          <w:rPr>
            <w:webHidden/>
          </w:rPr>
          <w:fldChar w:fldCharType="separate"/>
        </w:r>
        <w:r w:rsidR="00E20B97" w:rsidRPr="00E20B97">
          <w:rPr>
            <w:webHidden/>
          </w:rPr>
          <w:t>92</w:t>
        </w:r>
        <w:r w:rsidR="00E20B97" w:rsidRPr="00E20B97">
          <w:rPr>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82" w:history="1">
        <w:r w:rsidR="00E20B97" w:rsidRPr="00E20B97">
          <w:rPr>
            <w:rStyle w:val="a3"/>
            <w:bCs/>
          </w:rPr>
          <w:t>7.11</w:t>
        </w:r>
        <w:r w:rsidR="00E20B97" w:rsidRPr="00E20B97">
          <w:rPr>
            <w:rFonts w:asciiTheme="minorHAnsi" w:hAnsiTheme="minorHAnsi" w:cstheme="minorBidi"/>
            <w:sz w:val="22"/>
          </w:rPr>
          <w:tab/>
        </w:r>
        <w:r w:rsidR="00E20B97" w:rsidRPr="00E20B97">
          <w:rPr>
            <w:rStyle w:val="a3"/>
            <w:bCs/>
          </w:rPr>
          <w:t>Автомобильный и общественный транспорт</w:t>
        </w:r>
        <w:r w:rsidR="00E20B97" w:rsidRPr="00E20B97">
          <w:rPr>
            <w:webHidden/>
          </w:rPr>
          <w:tab/>
        </w:r>
        <w:r w:rsidR="00E20B97" w:rsidRPr="00E20B97">
          <w:rPr>
            <w:webHidden/>
          </w:rPr>
          <w:fldChar w:fldCharType="begin"/>
        </w:r>
        <w:r w:rsidR="00E20B97" w:rsidRPr="00E20B97">
          <w:rPr>
            <w:webHidden/>
          </w:rPr>
          <w:instrText xml:space="preserve"> PAGEREF _Toc149140982 \h </w:instrText>
        </w:r>
        <w:r w:rsidR="00E20B97" w:rsidRPr="00E20B97">
          <w:rPr>
            <w:webHidden/>
          </w:rPr>
        </w:r>
        <w:r w:rsidR="00E20B97" w:rsidRPr="00E20B97">
          <w:rPr>
            <w:webHidden/>
          </w:rPr>
          <w:fldChar w:fldCharType="separate"/>
        </w:r>
        <w:r w:rsidR="00E20B97" w:rsidRPr="00E20B97">
          <w:rPr>
            <w:webHidden/>
          </w:rPr>
          <w:t>93</w:t>
        </w:r>
        <w:r w:rsidR="00E20B97" w:rsidRPr="00E20B97">
          <w:rPr>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83" w:history="1">
        <w:r w:rsidR="00E20B97" w:rsidRPr="00E20B97">
          <w:rPr>
            <w:rStyle w:val="a3"/>
            <w:bCs/>
          </w:rPr>
          <w:t>7.12</w:t>
        </w:r>
        <w:r w:rsidR="00E20B97" w:rsidRPr="00E20B97">
          <w:rPr>
            <w:rFonts w:asciiTheme="minorHAnsi" w:hAnsiTheme="minorHAnsi" w:cstheme="minorBidi"/>
            <w:sz w:val="22"/>
          </w:rPr>
          <w:tab/>
        </w:r>
        <w:r w:rsidR="00E20B97" w:rsidRPr="00E20B97">
          <w:rPr>
            <w:rStyle w:val="a3"/>
            <w:bCs/>
          </w:rPr>
          <w:t>Объекты обслуживания автомобильного транспорта</w:t>
        </w:r>
        <w:r w:rsidR="00E20B97" w:rsidRPr="00E20B97">
          <w:rPr>
            <w:webHidden/>
          </w:rPr>
          <w:tab/>
        </w:r>
        <w:r w:rsidR="00E20B97" w:rsidRPr="00E20B97">
          <w:rPr>
            <w:webHidden/>
          </w:rPr>
          <w:fldChar w:fldCharType="begin"/>
        </w:r>
        <w:r w:rsidR="00E20B97" w:rsidRPr="00E20B97">
          <w:rPr>
            <w:webHidden/>
          </w:rPr>
          <w:instrText xml:space="preserve"> PAGEREF _Toc149140983 \h </w:instrText>
        </w:r>
        <w:r w:rsidR="00E20B97" w:rsidRPr="00E20B97">
          <w:rPr>
            <w:webHidden/>
          </w:rPr>
        </w:r>
        <w:r w:rsidR="00E20B97" w:rsidRPr="00E20B97">
          <w:rPr>
            <w:webHidden/>
          </w:rPr>
          <w:fldChar w:fldCharType="separate"/>
        </w:r>
        <w:r w:rsidR="00E20B97" w:rsidRPr="00E20B97">
          <w:rPr>
            <w:webHidden/>
          </w:rPr>
          <w:t>94</w:t>
        </w:r>
        <w:r w:rsidR="00E20B97" w:rsidRPr="00E20B97">
          <w:rPr>
            <w:webHidden/>
          </w:rPr>
          <w:fldChar w:fldCharType="end"/>
        </w:r>
      </w:hyperlink>
    </w:p>
    <w:p w:rsidR="00E20B97" w:rsidRPr="00E20B97" w:rsidRDefault="00214013" w:rsidP="00E20B97">
      <w:pPr>
        <w:pStyle w:val="15"/>
        <w:rPr>
          <w:rFonts w:asciiTheme="minorHAnsi" w:hAnsiTheme="minorHAnsi"/>
          <w:noProof/>
          <w:sz w:val="22"/>
        </w:rPr>
      </w:pPr>
      <w:hyperlink w:anchor="_Toc149140984" w:history="1">
        <w:r w:rsidR="00E20B97" w:rsidRPr="00E20B97">
          <w:rPr>
            <w:rStyle w:val="a3"/>
            <w:rFonts w:eastAsia="Courier New" w:cs="Times New Roman"/>
            <w:noProof/>
          </w:rPr>
          <w:t>8.</w:t>
        </w:r>
        <w:r w:rsidR="00E20B97" w:rsidRPr="00E20B97">
          <w:rPr>
            <w:rFonts w:asciiTheme="minorHAnsi" w:hAnsiTheme="minorHAnsi"/>
            <w:noProof/>
            <w:sz w:val="22"/>
          </w:rPr>
          <w:tab/>
        </w:r>
        <w:r w:rsidR="00E20B97" w:rsidRPr="00E20B97">
          <w:rPr>
            <w:rStyle w:val="a3"/>
            <w:rFonts w:eastAsia="Courier New" w:cs="Times New Roman"/>
            <w:noProof/>
          </w:rPr>
          <w:t>БЛАГОУСТРОЙСТВО</w:t>
        </w:r>
        <w:r w:rsidR="00E20B97" w:rsidRPr="00E20B97">
          <w:rPr>
            <w:noProof/>
            <w:webHidden/>
          </w:rPr>
          <w:tab/>
        </w:r>
        <w:r w:rsidR="00E20B97" w:rsidRPr="00E20B97">
          <w:rPr>
            <w:noProof/>
            <w:webHidden/>
          </w:rPr>
          <w:fldChar w:fldCharType="begin"/>
        </w:r>
        <w:r w:rsidR="00E20B97" w:rsidRPr="00E20B97">
          <w:rPr>
            <w:noProof/>
            <w:webHidden/>
          </w:rPr>
          <w:instrText xml:space="preserve"> PAGEREF _Toc149140984 \h </w:instrText>
        </w:r>
        <w:r w:rsidR="00E20B97" w:rsidRPr="00E20B97">
          <w:rPr>
            <w:noProof/>
            <w:webHidden/>
          </w:rPr>
        </w:r>
        <w:r w:rsidR="00E20B97" w:rsidRPr="00E20B97">
          <w:rPr>
            <w:noProof/>
            <w:webHidden/>
          </w:rPr>
          <w:fldChar w:fldCharType="separate"/>
        </w:r>
        <w:r w:rsidR="00E20B97" w:rsidRPr="00E20B97">
          <w:rPr>
            <w:noProof/>
            <w:webHidden/>
          </w:rPr>
          <w:t>95</w:t>
        </w:r>
        <w:r w:rsidR="00E20B97" w:rsidRPr="00E20B97">
          <w:rPr>
            <w:noProof/>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85" w:history="1">
        <w:r w:rsidR="00E20B97" w:rsidRPr="00E20B97">
          <w:rPr>
            <w:rStyle w:val="a3"/>
          </w:rPr>
          <w:t>8.1</w:t>
        </w:r>
        <w:r w:rsidR="00E20B97" w:rsidRPr="00E20B97">
          <w:rPr>
            <w:rFonts w:asciiTheme="minorHAnsi" w:hAnsiTheme="minorHAnsi" w:cstheme="minorBidi"/>
            <w:sz w:val="22"/>
          </w:rPr>
          <w:tab/>
        </w:r>
        <w:r w:rsidR="00E20B97" w:rsidRPr="00E20B97">
          <w:rPr>
            <w:rStyle w:val="a3"/>
            <w:bCs/>
          </w:rPr>
          <w:t>Озеленение территории</w:t>
        </w:r>
        <w:r w:rsidR="00E20B97" w:rsidRPr="00E20B97">
          <w:rPr>
            <w:webHidden/>
          </w:rPr>
          <w:tab/>
        </w:r>
        <w:r w:rsidR="00E20B97" w:rsidRPr="00E20B97">
          <w:rPr>
            <w:webHidden/>
          </w:rPr>
          <w:fldChar w:fldCharType="begin"/>
        </w:r>
        <w:r w:rsidR="00E20B97" w:rsidRPr="00E20B97">
          <w:rPr>
            <w:webHidden/>
          </w:rPr>
          <w:instrText xml:space="preserve"> PAGEREF _Toc149140985 \h </w:instrText>
        </w:r>
        <w:r w:rsidR="00E20B97" w:rsidRPr="00E20B97">
          <w:rPr>
            <w:webHidden/>
          </w:rPr>
        </w:r>
        <w:r w:rsidR="00E20B97" w:rsidRPr="00E20B97">
          <w:rPr>
            <w:webHidden/>
          </w:rPr>
          <w:fldChar w:fldCharType="separate"/>
        </w:r>
        <w:r w:rsidR="00E20B97" w:rsidRPr="00E20B97">
          <w:rPr>
            <w:webHidden/>
          </w:rPr>
          <w:t>95</w:t>
        </w:r>
        <w:r w:rsidR="00E20B97" w:rsidRPr="00E20B97">
          <w:rPr>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86" w:history="1">
        <w:r w:rsidR="00E20B97" w:rsidRPr="00E20B97">
          <w:rPr>
            <w:rStyle w:val="a3"/>
            <w:bCs/>
          </w:rPr>
          <w:t>8.2</w:t>
        </w:r>
        <w:r w:rsidR="00E20B97" w:rsidRPr="00E20B97">
          <w:rPr>
            <w:rFonts w:asciiTheme="minorHAnsi" w:hAnsiTheme="minorHAnsi" w:cstheme="minorBidi"/>
            <w:sz w:val="22"/>
          </w:rPr>
          <w:tab/>
        </w:r>
        <w:r w:rsidR="00E20B97" w:rsidRPr="00E20B97">
          <w:rPr>
            <w:rStyle w:val="a3"/>
            <w:bCs/>
          </w:rPr>
          <w:t>Освещение</w:t>
        </w:r>
        <w:r w:rsidR="00E20B97" w:rsidRPr="00E20B97">
          <w:rPr>
            <w:webHidden/>
          </w:rPr>
          <w:tab/>
        </w:r>
        <w:r w:rsidR="00E20B97" w:rsidRPr="00E20B97">
          <w:rPr>
            <w:webHidden/>
          </w:rPr>
          <w:fldChar w:fldCharType="begin"/>
        </w:r>
        <w:r w:rsidR="00E20B97" w:rsidRPr="00E20B97">
          <w:rPr>
            <w:webHidden/>
          </w:rPr>
          <w:instrText xml:space="preserve"> PAGEREF _Toc149140986 \h </w:instrText>
        </w:r>
        <w:r w:rsidR="00E20B97" w:rsidRPr="00E20B97">
          <w:rPr>
            <w:webHidden/>
          </w:rPr>
        </w:r>
        <w:r w:rsidR="00E20B97" w:rsidRPr="00E20B97">
          <w:rPr>
            <w:webHidden/>
          </w:rPr>
          <w:fldChar w:fldCharType="separate"/>
        </w:r>
        <w:r w:rsidR="00E20B97" w:rsidRPr="00E20B97">
          <w:rPr>
            <w:webHidden/>
          </w:rPr>
          <w:t>96</w:t>
        </w:r>
        <w:r w:rsidR="00E20B97" w:rsidRPr="00E20B97">
          <w:rPr>
            <w:webHidden/>
          </w:rPr>
          <w:fldChar w:fldCharType="end"/>
        </w:r>
      </w:hyperlink>
    </w:p>
    <w:p w:rsidR="00E20B97" w:rsidRPr="00E20B97" w:rsidRDefault="00214013" w:rsidP="00E20B97">
      <w:pPr>
        <w:pStyle w:val="15"/>
        <w:rPr>
          <w:rFonts w:asciiTheme="minorHAnsi" w:hAnsiTheme="minorHAnsi"/>
          <w:noProof/>
          <w:sz w:val="22"/>
        </w:rPr>
      </w:pPr>
      <w:hyperlink w:anchor="_Toc149140987" w:history="1">
        <w:r w:rsidR="00E20B97" w:rsidRPr="00E20B97">
          <w:rPr>
            <w:rStyle w:val="a3"/>
            <w:rFonts w:eastAsia="Courier New" w:cs="Times New Roman"/>
            <w:noProof/>
          </w:rPr>
          <w:t>9.</w:t>
        </w:r>
        <w:r w:rsidR="00E20B97" w:rsidRPr="00E20B97">
          <w:rPr>
            <w:rFonts w:asciiTheme="minorHAnsi" w:hAnsiTheme="minorHAnsi"/>
            <w:noProof/>
            <w:sz w:val="22"/>
          </w:rPr>
          <w:tab/>
        </w:r>
        <w:r w:rsidR="00E20B97" w:rsidRPr="00E20B97">
          <w:rPr>
            <w:rStyle w:val="a3"/>
            <w:rFonts w:cs="Times New Roman"/>
            <w:bCs/>
            <w:noProof/>
          </w:rPr>
          <w:t>ПЕРЕЧЕНЬ ОСНОВНЫХ ФАКТОРОВ РИСКА (ВОЗМОЖНЫХ ИСТОЧНИКОВ) ВОЗНИКНОВЕНИЯ ЧРЕЗВЫЧАЙНЫХ СИТУАЦИЙ ПРИРОДНОГО И ТЕХНОГЕННОГО ХАРАКТЕРА</w:t>
        </w:r>
        <w:r w:rsidR="00E20B97" w:rsidRPr="00E20B97">
          <w:rPr>
            <w:noProof/>
            <w:webHidden/>
          </w:rPr>
          <w:tab/>
        </w:r>
        <w:r w:rsidR="00E20B97" w:rsidRPr="00E20B97">
          <w:rPr>
            <w:noProof/>
            <w:webHidden/>
          </w:rPr>
          <w:fldChar w:fldCharType="begin"/>
        </w:r>
        <w:r w:rsidR="00E20B97" w:rsidRPr="00E20B97">
          <w:rPr>
            <w:noProof/>
            <w:webHidden/>
          </w:rPr>
          <w:instrText xml:space="preserve"> PAGEREF _Toc149140987 \h </w:instrText>
        </w:r>
        <w:r w:rsidR="00E20B97" w:rsidRPr="00E20B97">
          <w:rPr>
            <w:noProof/>
            <w:webHidden/>
          </w:rPr>
        </w:r>
        <w:r w:rsidR="00E20B97" w:rsidRPr="00E20B97">
          <w:rPr>
            <w:noProof/>
            <w:webHidden/>
          </w:rPr>
          <w:fldChar w:fldCharType="separate"/>
        </w:r>
        <w:r w:rsidR="00E20B97" w:rsidRPr="00E20B97">
          <w:rPr>
            <w:noProof/>
            <w:webHidden/>
          </w:rPr>
          <w:t>97</w:t>
        </w:r>
        <w:r w:rsidR="00E20B97" w:rsidRPr="00E20B97">
          <w:rPr>
            <w:noProof/>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88" w:history="1">
        <w:r w:rsidR="00E20B97" w:rsidRPr="00E20B97">
          <w:rPr>
            <w:rStyle w:val="a3"/>
            <w:bCs/>
          </w:rPr>
          <w:t>9.1</w:t>
        </w:r>
        <w:r w:rsidR="00E20B97" w:rsidRPr="00E20B97">
          <w:rPr>
            <w:rFonts w:asciiTheme="minorHAnsi" w:hAnsiTheme="minorHAnsi" w:cstheme="minorBidi"/>
            <w:sz w:val="22"/>
          </w:rPr>
          <w:tab/>
        </w:r>
        <w:r w:rsidR="00E20B97" w:rsidRPr="00E20B97">
          <w:rPr>
            <w:rStyle w:val="a3"/>
            <w:bCs/>
          </w:rPr>
          <w:t>Перечень основных факторов риска возникновения чрезвычайных ситуаций природного и техногенного характера</w:t>
        </w:r>
        <w:r w:rsidR="00E20B97" w:rsidRPr="00E20B97">
          <w:rPr>
            <w:webHidden/>
          </w:rPr>
          <w:tab/>
        </w:r>
        <w:r w:rsidR="00E20B97" w:rsidRPr="00E20B97">
          <w:rPr>
            <w:webHidden/>
          </w:rPr>
          <w:fldChar w:fldCharType="begin"/>
        </w:r>
        <w:r w:rsidR="00E20B97" w:rsidRPr="00E20B97">
          <w:rPr>
            <w:webHidden/>
          </w:rPr>
          <w:instrText xml:space="preserve"> PAGEREF _Toc149140988 \h </w:instrText>
        </w:r>
        <w:r w:rsidR="00E20B97" w:rsidRPr="00E20B97">
          <w:rPr>
            <w:webHidden/>
          </w:rPr>
        </w:r>
        <w:r w:rsidR="00E20B97" w:rsidRPr="00E20B97">
          <w:rPr>
            <w:webHidden/>
          </w:rPr>
          <w:fldChar w:fldCharType="separate"/>
        </w:r>
        <w:r w:rsidR="00E20B97" w:rsidRPr="00E20B97">
          <w:rPr>
            <w:webHidden/>
          </w:rPr>
          <w:t>97</w:t>
        </w:r>
        <w:r w:rsidR="00E20B97" w:rsidRPr="00E20B97">
          <w:rPr>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89" w:history="1">
        <w:r w:rsidR="00E20B97" w:rsidRPr="00E20B97">
          <w:rPr>
            <w:rStyle w:val="a3"/>
            <w:bCs/>
          </w:rPr>
          <w:t>9.2</w:t>
        </w:r>
        <w:r w:rsidR="00E20B97" w:rsidRPr="00E20B97">
          <w:rPr>
            <w:rFonts w:asciiTheme="minorHAnsi" w:hAnsiTheme="minorHAnsi" w:cstheme="minorBidi"/>
            <w:sz w:val="22"/>
          </w:rPr>
          <w:tab/>
        </w:r>
        <w:r w:rsidR="00E20B97" w:rsidRPr="00E20B97">
          <w:rPr>
            <w:rStyle w:val="a3"/>
            <w:bCs/>
          </w:rPr>
          <w:t>Мероприятия по предотвращению и снижению последствий ЧС природного характера</w:t>
        </w:r>
        <w:r w:rsidR="00E20B97" w:rsidRPr="00E20B97">
          <w:rPr>
            <w:webHidden/>
          </w:rPr>
          <w:tab/>
        </w:r>
        <w:r w:rsidR="00E20B97" w:rsidRPr="00E20B97">
          <w:rPr>
            <w:webHidden/>
          </w:rPr>
          <w:fldChar w:fldCharType="begin"/>
        </w:r>
        <w:r w:rsidR="00E20B97" w:rsidRPr="00E20B97">
          <w:rPr>
            <w:webHidden/>
          </w:rPr>
          <w:instrText xml:space="preserve"> PAGEREF _Toc149140989 \h </w:instrText>
        </w:r>
        <w:r w:rsidR="00E20B97" w:rsidRPr="00E20B97">
          <w:rPr>
            <w:webHidden/>
          </w:rPr>
        </w:r>
        <w:r w:rsidR="00E20B97" w:rsidRPr="00E20B97">
          <w:rPr>
            <w:webHidden/>
          </w:rPr>
          <w:fldChar w:fldCharType="separate"/>
        </w:r>
        <w:r w:rsidR="00E20B97" w:rsidRPr="00E20B97">
          <w:rPr>
            <w:webHidden/>
          </w:rPr>
          <w:t>98</w:t>
        </w:r>
        <w:r w:rsidR="00E20B97" w:rsidRPr="00E20B97">
          <w:rPr>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90" w:history="1">
        <w:r w:rsidR="00E20B97" w:rsidRPr="00E20B97">
          <w:rPr>
            <w:rStyle w:val="a3"/>
            <w:bCs/>
          </w:rPr>
          <w:t>9.3</w:t>
        </w:r>
        <w:r w:rsidR="00E20B97" w:rsidRPr="00E20B97">
          <w:rPr>
            <w:rFonts w:asciiTheme="minorHAnsi" w:hAnsiTheme="minorHAnsi" w:cstheme="minorBidi"/>
            <w:sz w:val="22"/>
          </w:rPr>
          <w:tab/>
        </w:r>
        <w:r w:rsidR="00E20B97" w:rsidRPr="00E20B97">
          <w:rPr>
            <w:rStyle w:val="a3"/>
            <w:bCs/>
          </w:rPr>
          <w:t>Чрезвычайные ситуации биолого-социального характера</w:t>
        </w:r>
        <w:r w:rsidR="00E20B97" w:rsidRPr="00E20B97">
          <w:rPr>
            <w:webHidden/>
          </w:rPr>
          <w:tab/>
        </w:r>
        <w:r w:rsidR="00E20B97" w:rsidRPr="00E20B97">
          <w:rPr>
            <w:webHidden/>
          </w:rPr>
          <w:fldChar w:fldCharType="begin"/>
        </w:r>
        <w:r w:rsidR="00E20B97" w:rsidRPr="00E20B97">
          <w:rPr>
            <w:webHidden/>
          </w:rPr>
          <w:instrText xml:space="preserve"> PAGEREF _Toc149140990 \h </w:instrText>
        </w:r>
        <w:r w:rsidR="00E20B97" w:rsidRPr="00E20B97">
          <w:rPr>
            <w:webHidden/>
          </w:rPr>
        </w:r>
        <w:r w:rsidR="00E20B97" w:rsidRPr="00E20B97">
          <w:rPr>
            <w:webHidden/>
          </w:rPr>
          <w:fldChar w:fldCharType="separate"/>
        </w:r>
        <w:r w:rsidR="00E20B97" w:rsidRPr="00E20B97">
          <w:rPr>
            <w:webHidden/>
          </w:rPr>
          <w:t>99</w:t>
        </w:r>
        <w:r w:rsidR="00E20B97" w:rsidRPr="00E20B97">
          <w:rPr>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91" w:history="1">
        <w:r w:rsidR="00E20B97" w:rsidRPr="00E20B97">
          <w:rPr>
            <w:rStyle w:val="a3"/>
            <w:bCs/>
          </w:rPr>
          <w:t>9.4</w:t>
        </w:r>
        <w:r w:rsidR="00E20B97" w:rsidRPr="00E20B97">
          <w:rPr>
            <w:rFonts w:asciiTheme="minorHAnsi" w:hAnsiTheme="minorHAnsi" w:cstheme="minorBidi"/>
            <w:sz w:val="22"/>
          </w:rPr>
          <w:tab/>
        </w:r>
        <w:r w:rsidR="00E20B97" w:rsidRPr="00E20B97">
          <w:rPr>
            <w:rStyle w:val="a3"/>
            <w:bCs/>
          </w:rPr>
          <w:t>Общие мероприятия и рекомендации по снижению риска на территории</w:t>
        </w:r>
        <w:r w:rsidR="00E20B97" w:rsidRPr="00E20B97">
          <w:rPr>
            <w:webHidden/>
          </w:rPr>
          <w:tab/>
        </w:r>
        <w:r w:rsidR="00E20B97" w:rsidRPr="00E20B97">
          <w:rPr>
            <w:webHidden/>
          </w:rPr>
          <w:fldChar w:fldCharType="begin"/>
        </w:r>
        <w:r w:rsidR="00E20B97" w:rsidRPr="00E20B97">
          <w:rPr>
            <w:webHidden/>
          </w:rPr>
          <w:instrText xml:space="preserve"> PAGEREF _Toc149140991 \h </w:instrText>
        </w:r>
        <w:r w:rsidR="00E20B97" w:rsidRPr="00E20B97">
          <w:rPr>
            <w:webHidden/>
          </w:rPr>
        </w:r>
        <w:r w:rsidR="00E20B97" w:rsidRPr="00E20B97">
          <w:rPr>
            <w:webHidden/>
          </w:rPr>
          <w:fldChar w:fldCharType="separate"/>
        </w:r>
        <w:r w:rsidR="00E20B97" w:rsidRPr="00E20B97">
          <w:rPr>
            <w:webHidden/>
          </w:rPr>
          <w:t>101</w:t>
        </w:r>
        <w:r w:rsidR="00E20B97" w:rsidRPr="00E20B97">
          <w:rPr>
            <w:webHidden/>
          </w:rPr>
          <w:fldChar w:fldCharType="end"/>
        </w:r>
      </w:hyperlink>
    </w:p>
    <w:p w:rsidR="00E20B97" w:rsidRPr="00E20B97" w:rsidRDefault="00214013" w:rsidP="00E20B97">
      <w:pPr>
        <w:pStyle w:val="15"/>
        <w:rPr>
          <w:rFonts w:asciiTheme="minorHAnsi" w:hAnsiTheme="minorHAnsi"/>
          <w:noProof/>
          <w:sz w:val="22"/>
        </w:rPr>
      </w:pPr>
      <w:hyperlink w:anchor="_Toc149140992" w:history="1">
        <w:r w:rsidR="00E20B97" w:rsidRPr="00E20B97">
          <w:rPr>
            <w:rStyle w:val="a3"/>
            <w:rFonts w:eastAsia="Courier New" w:cs="Times New Roman"/>
            <w:noProof/>
          </w:rPr>
          <w:t>10.</w:t>
        </w:r>
        <w:r w:rsidR="00E20B97" w:rsidRPr="00E20B97">
          <w:rPr>
            <w:rFonts w:asciiTheme="minorHAnsi" w:hAnsiTheme="minorHAnsi"/>
            <w:noProof/>
            <w:sz w:val="22"/>
          </w:rPr>
          <w:tab/>
        </w:r>
        <w:r w:rsidR="00E20B97" w:rsidRPr="00E20B97">
          <w:rPr>
            <w:rStyle w:val="a3"/>
            <w:rFonts w:eastAsia="Courier New" w:cs="Times New Roman"/>
            <w:noProof/>
          </w:rPr>
          <w:t>ОХРАНА ОКРУЖАЮЩЕЙ СРЕДЫ</w:t>
        </w:r>
        <w:r w:rsidR="00E20B97" w:rsidRPr="00E20B97">
          <w:rPr>
            <w:noProof/>
            <w:webHidden/>
          </w:rPr>
          <w:tab/>
        </w:r>
        <w:r w:rsidR="00E20B97" w:rsidRPr="00E20B97">
          <w:rPr>
            <w:noProof/>
            <w:webHidden/>
          </w:rPr>
          <w:fldChar w:fldCharType="begin"/>
        </w:r>
        <w:r w:rsidR="00E20B97" w:rsidRPr="00E20B97">
          <w:rPr>
            <w:noProof/>
            <w:webHidden/>
          </w:rPr>
          <w:instrText xml:space="preserve"> PAGEREF _Toc149140992 \h </w:instrText>
        </w:r>
        <w:r w:rsidR="00E20B97" w:rsidRPr="00E20B97">
          <w:rPr>
            <w:noProof/>
            <w:webHidden/>
          </w:rPr>
        </w:r>
        <w:r w:rsidR="00E20B97" w:rsidRPr="00E20B97">
          <w:rPr>
            <w:noProof/>
            <w:webHidden/>
          </w:rPr>
          <w:fldChar w:fldCharType="separate"/>
        </w:r>
        <w:r w:rsidR="00E20B97" w:rsidRPr="00E20B97">
          <w:rPr>
            <w:noProof/>
            <w:webHidden/>
          </w:rPr>
          <w:t>103</w:t>
        </w:r>
        <w:r w:rsidR="00E20B97" w:rsidRPr="00E20B97">
          <w:rPr>
            <w:noProof/>
            <w:webHidden/>
          </w:rPr>
          <w:fldChar w:fldCharType="end"/>
        </w:r>
      </w:hyperlink>
    </w:p>
    <w:p w:rsidR="00E20B97" w:rsidRPr="00E20B97" w:rsidRDefault="00214013" w:rsidP="00E20B97">
      <w:pPr>
        <w:pStyle w:val="23"/>
        <w:spacing w:after="0" w:line="300" w:lineRule="auto"/>
        <w:jc w:val="both"/>
        <w:rPr>
          <w:rFonts w:asciiTheme="minorHAnsi" w:hAnsiTheme="minorHAnsi" w:cstheme="minorBidi"/>
          <w:sz w:val="22"/>
        </w:rPr>
      </w:pPr>
      <w:hyperlink w:anchor="_Toc149140993" w:history="1">
        <w:r w:rsidR="00E20B97" w:rsidRPr="00E20B97">
          <w:rPr>
            <w:rStyle w:val="a3"/>
            <w:bCs/>
          </w:rPr>
          <w:t>10.1</w:t>
        </w:r>
        <w:r w:rsidR="00E20B97" w:rsidRPr="00E20B97">
          <w:rPr>
            <w:rFonts w:asciiTheme="minorHAnsi" w:hAnsiTheme="minorHAnsi" w:cstheme="minorBidi"/>
            <w:sz w:val="22"/>
          </w:rPr>
          <w:tab/>
        </w:r>
        <w:r w:rsidR="00E20B97" w:rsidRPr="00E20B97">
          <w:rPr>
            <w:rStyle w:val="a3"/>
            <w:bCs/>
          </w:rPr>
          <w:t>Охрана окружающей среды</w:t>
        </w:r>
        <w:r w:rsidR="00E20B97" w:rsidRPr="00E20B97">
          <w:rPr>
            <w:webHidden/>
          </w:rPr>
          <w:tab/>
        </w:r>
        <w:r w:rsidR="00E20B97" w:rsidRPr="00E20B97">
          <w:rPr>
            <w:webHidden/>
          </w:rPr>
          <w:fldChar w:fldCharType="begin"/>
        </w:r>
        <w:r w:rsidR="00E20B97" w:rsidRPr="00E20B97">
          <w:rPr>
            <w:webHidden/>
          </w:rPr>
          <w:instrText xml:space="preserve"> PAGEREF _Toc149140993 \h </w:instrText>
        </w:r>
        <w:r w:rsidR="00E20B97" w:rsidRPr="00E20B97">
          <w:rPr>
            <w:webHidden/>
          </w:rPr>
        </w:r>
        <w:r w:rsidR="00E20B97" w:rsidRPr="00E20B97">
          <w:rPr>
            <w:webHidden/>
          </w:rPr>
          <w:fldChar w:fldCharType="separate"/>
        </w:r>
        <w:r w:rsidR="00E20B97" w:rsidRPr="00E20B97">
          <w:rPr>
            <w:webHidden/>
          </w:rPr>
          <w:t>103</w:t>
        </w:r>
        <w:r w:rsidR="00E20B97" w:rsidRPr="00E20B97">
          <w:rPr>
            <w:webHidden/>
          </w:rPr>
          <w:fldChar w:fldCharType="end"/>
        </w:r>
      </w:hyperlink>
    </w:p>
    <w:p w:rsidR="00E20B97" w:rsidRPr="00E20B97" w:rsidRDefault="00214013" w:rsidP="00E20B97">
      <w:pPr>
        <w:pStyle w:val="15"/>
        <w:rPr>
          <w:rFonts w:asciiTheme="minorHAnsi" w:hAnsiTheme="minorHAnsi"/>
          <w:noProof/>
          <w:sz w:val="22"/>
        </w:rPr>
      </w:pPr>
      <w:hyperlink w:anchor="_Toc149140994" w:history="1">
        <w:r w:rsidR="00E20B97" w:rsidRPr="00E20B97">
          <w:rPr>
            <w:rStyle w:val="a3"/>
            <w:rFonts w:eastAsia="Courier New" w:cs="Times New Roman"/>
            <w:noProof/>
          </w:rPr>
          <w:t>11.</w:t>
        </w:r>
        <w:r w:rsidR="00E20B97" w:rsidRPr="00E20B97">
          <w:rPr>
            <w:rFonts w:asciiTheme="minorHAnsi" w:hAnsiTheme="minorHAnsi"/>
            <w:noProof/>
            <w:sz w:val="22"/>
          </w:rPr>
          <w:tab/>
        </w:r>
        <w:r w:rsidR="00E20B97" w:rsidRPr="00E20B97">
          <w:rPr>
            <w:rStyle w:val="a3"/>
            <w:rFonts w:eastAsia="Courier New" w:cs="Times New Roman"/>
            <w:noProof/>
          </w:rPr>
          <w:t>ОСНОВНЫЕ ТЕХНИКО-ЭКОНОМИЧЕСКИЕ ПОКАЗАТЕЛИ ГЕНЕРАЛЬНОГО ПЛАНА В ОТНОШЕНИИ НАСЕЛЕННЫХ ПУНКТОВ</w:t>
        </w:r>
        <w:r w:rsidR="00E20B97" w:rsidRPr="00E20B97">
          <w:rPr>
            <w:noProof/>
            <w:webHidden/>
          </w:rPr>
          <w:tab/>
        </w:r>
        <w:r w:rsidR="00E20B97" w:rsidRPr="00E20B97">
          <w:rPr>
            <w:noProof/>
            <w:webHidden/>
          </w:rPr>
          <w:fldChar w:fldCharType="begin"/>
        </w:r>
        <w:r w:rsidR="00E20B97" w:rsidRPr="00E20B97">
          <w:rPr>
            <w:noProof/>
            <w:webHidden/>
          </w:rPr>
          <w:instrText xml:space="preserve"> PAGEREF _Toc149140994 \h </w:instrText>
        </w:r>
        <w:r w:rsidR="00E20B97" w:rsidRPr="00E20B97">
          <w:rPr>
            <w:noProof/>
            <w:webHidden/>
          </w:rPr>
        </w:r>
        <w:r w:rsidR="00E20B97" w:rsidRPr="00E20B97">
          <w:rPr>
            <w:noProof/>
            <w:webHidden/>
          </w:rPr>
          <w:fldChar w:fldCharType="separate"/>
        </w:r>
        <w:r w:rsidR="00E20B97" w:rsidRPr="00E20B97">
          <w:rPr>
            <w:noProof/>
            <w:webHidden/>
          </w:rPr>
          <w:t>107</w:t>
        </w:r>
        <w:r w:rsidR="00E20B97" w:rsidRPr="00E20B97">
          <w:rPr>
            <w:noProof/>
            <w:webHidden/>
          </w:rPr>
          <w:fldChar w:fldCharType="end"/>
        </w:r>
      </w:hyperlink>
    </w:p>
    <w:p w:rsidR="00132C23" w:rsidRPr="00590FD2" w:rsidRDefault="00D86026" w:rsidP="00E20B97">
      <w:pPr>
        <w:tabs>
          <w:tab w:val="left" w:pos="709"/>
          <w:tab w:val="left" w:pos="851"/>
        </w:tabs>
        <w:spacing w:after="0" w:line="300" w:lineRule="auto"/>
        <w:jc w:val="both"/>
        <w:rPr>
          <w:rFonts w:ascii="Times New Roman" w:hAnsi="Times New Roman"/>
          <w:sz w:val="28"/>
        </w:rPr>
      </w:pPr>
      <w:r w:rsidRPr="00E20B97">
        <w:rPr>
          <w:rFonts w:ascii="Times New Roman" w:hAnsi="Times New Roman"/>
          <w:bCs/>
          <w:sz w:val="28"/>
        </w:rPr>
        <w:fldChar w:fldCharType="end"/>
      </w:r>
    </w:p>
    <w:p w:rsidR="00132C23" w:rsidRPr="00590FD2" w:rsidRDefault="00132C23" w:rsidP="001702CD">
      <w:pPr>
        <w:tabs>
          <w:tab w:val="left" w:pos="709"/>
        </w:tabs>
        <w:spacing w:after="0"/>
        <w:jc w:val="center"/>
        <w:rPr>
          <w:rFonts w:ascii="Times New Roman" w:hAnsi="Times New Roman"/>
          <w:b/>
          <w:sz w:val="28"/>
          <w:szCs w:val="28"/>
        </w:rPr>
      </w:pPr>
    </w:p>
    <w:p w:rsidR="00132C23" w:rsidRPr="00590FD2" w:rsidRDefault="00132C23" w:rsidP="00D348AB">
      <w:pPr>
        <w:rPr>
          <w:rFonts w:ascii="Times New Roman" w:hAnsi="Times New Roman" w:cs="Times New Roman"/>
          <w:b/>
          <w:sz w:val="28"/>
          <w:szCs w:val="28"/>
        </w:rPr>
      </w:pPr>
      <w:r w:rsidRPr="00590FD2">
        <w:rPr>
          <w:b/>
        </w:rPr>
        <w:br w:type="page"/>
      </w:r>
    </w:p>
    <w:p w:rsidR="00B43E2D" w:rsidRPr="00590FD2" w:rsidRDefault="00B43E2D" w:rsidP="000539E5">
      <w:pPr>
        <w:spacing w:after="0" w:line="300" w:lineRule="auto"/>
        <w:ind w:firstLine="709"/>
        <w:outlineLvl w:val="0"/>
        <w:rPr>
          <w:rFonts w:ascii="Times New Roman" w:hAnsi="Times New Roman" w:cs="Times New Roman"/>
          <w:b/>
          <w:sz w:val="28"/>
          <w:szCs w:val="28"/>
        </w:rPr>
      </w:pPr>
      <w:bookmarkStart w:id="8" w:name="_Toc149140923"/>
      <w:r w:rsidRPr="00590FD2">
        <w:rPr>
          <w:rFonts w:ascii="Times New Roman" w:hAnsi="Times New Roman" w:cs="Times New Roman"/>
          <w:b/>
          <w:sz w:val="28"/>
          <w:szCs w:val="28"/>
        </w:rPr>
        <w:lastRenderedPageBreak/>
        <w:t>ВВЕДЕНИЕ</w:t>
      </w:r>
      <w:bookmarkEnd w:id="1"/>
      <w:bookmarkEnd w:id="2"/>
      <w:bookmarkEnd w:id="8"/>
    </w:p>
    <w:p w:rsidR="00045E6D" w:rsidRPr="00590FD2" w:rsidRDefault="005E0898" w:rsidP="000539E5">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B43E2D" w:rsidRPr="00590FD2">
        <w:rPr>
          <w:rFonts w:ascii="Times New Roman" w:hAnsi="Times New Roman" w:cs="Times New Roman"/>
          <w:sz w:val="28"/>
          <w:szCs w:val="28"/>
        </w:rPr>
        <w:t>енеральн</w:t>
      </w:r>
      <w:r>
        <w:rPr>
          <w:rFonts w:ascii="Times New Roman" w:hAnsi="Times New Roman" w:cs="Times New Roman"/>
          <w:sz w:val="28"/>
          <w:szCs w:val="28"/>
        </w:rPr>
        <w:t>ый</w:t>
      </w:r>
      <w:r w:rsidR="00B43E2D" w:rsidRPr="00590FD2">
        <w:rPr>
          <w:rFonts w:ascii="Times New Roman" w:hAnsi="Times New Roman" w:cs="Times New Roman"/>
          <w:sz w:val="28"/>
          <w:szCs w:val="28"/>
        </w:rPr>
        <w:t xml:space="preserve"> план </w:t>
      </w:r>
      <w:r w:rsidR="00FE6CAA" w:rsidRPr="00FE6CAA">
        <w:rPr>
          <w:rFonts w:ascii="Times New Roman" w:hAnsi="Times New Roman" w:cs="Times New Roman"/>
          <w:sz w:val="28"/>
          <w:szCs w:val="28"/>
        </w:rPr>
        <w:t>Преображенского</w:t>
      </w:r>
      <w:r w:rsidR="00A51B5D" w:rsidRPr="00A51B5D">
        <w:rPr>
          <w:rFonts w:ascii="Times New Roman" w:hAnsi="Times New Roman" w:cs="Times New Roman"/>
          <w:sz w:val="28"/>
          <w:szCs w:val="28"/>
        </w:rPr>
        <w:t xml:space="preserve"> муниципального образования Пугачевского</w:t>
      </w:r>
      <w:r w:rsidR="002809CE" w:rsidRPr="00590FD2">
        <w:rPr>
          <w:rFonts w:ascii="Times New Roman" w:hAnsi="Times New Roman" w:cs="Times New Roman"/>
          <w:sz w:val="28"/>
          <w:szCs w:val="28"/>
        </w:rPr>
        <w:t xml:space="preserve"> муниципального района</w:t>
      </w:r>
      <w:r w:rsidR="00D553F8" w:rsidRPr="00590FD2">
        <w:rPr>
          <w:rFonts w:ascii="Times New Roman" w:hAnsi="Times New Roman" w:cs="Times New Roman"/>
          <w:sz w:val="28"/>
          <w:szCs w:val="28"/>
        </w:rPr>
        <w:t xml:space="preserve"> </w:t>
      </w:r>
      <w:r w:rsidR="00B43E2D" w:rsidRPr="00590FD2">
        <w:rPr>
          <w:rFonts w:ascii="Times New Roman" w:hAnsi="Times New Roman" w:cs="Times New Roman"/>
          <w:sz w:val="28"/>
          <w:szCs w:val="28"/>
        </w:rPr>
        <w:t xml:space="preserve">Саратовской области разработан </w:t>
      </w:r>
      <w:r w:rsidR="00A51B5D" w:rsidRPr="00643432">
        <w:rPr>
          <w:rFonts w:ascii="Times New Roman" w:hAnsi="Times New Roman" w:cs="Times New Roman"/>
          <w:sz w:val="28"/>
          <w:szCs w:val="28"/>
        </w:rPr>
        <w:t>филиалом ППК «Роскадастр» по Саратовской области</w:t>
      </w:r>
      <w:r w:rsidR="00A51B5D" w:rsidRPr="00A51B5D">
        <w:rPr>
          <w:rFonts w:ascii="Times New Roman" w:hAnsi="Times New Roman" w:cs="Times New Roman"/>
          <w:sz w:val="28"/>
          <w:szCs w:val="28"/>
        </w:rPr>
        <w:t xml:space="preserve"> </w:t>
      </w:r>
      <w:r w:rsidR="00585D3E" w:rsidRPr="00590FD2">
        <w:rPr>
          <w:rFonts w:ascii="Times New Roman" w:hAnsi="Times New Roman" w:cs="Times New Roman"/>
          <w:sz w:val="28"/>
          <w:szCs w:val="28"/>
        </w:rPr>
        <w:t xml:space="preserve">по заказу </w:t>
      </w:r>
      <w:r w:rsidR="00B43E2D" w:rsidRPr="00590FD2">
        <w:rPr>
          <w:rFonts w:ascii="Times New Roman" w:hAnsi="Times New Roman" w:cs="Times New Roman"/>
          <w:sz w:val="28"/>
          <w:szCs w:val="28"/>
        </w:rPr>
        <w:t xml:space="preserve">администрации </w:t>
      </w:r>
      <w:r w:rsidR="009F318D" w:rsidRPr="00590FD2">
        <w:rPr>
          <w:rFonts w:ascii="Times New Roman" w:hAnsi="Times New Roman" w:cs="Times New Roman"/>
          <w:sz w:val="28"/>
          <w:szCs w:val="28"/>
        </w:rPr>
        <w:t xml:space="preserve">муниципального </w:t>
      </w:r>
      <w:r w:rsidR="00045E6D" w:rsidRPr="00590FD2">
        <w:rPr>
          <w:rFonts w:ascii="Times New Roman" w:hAnsi="Times New Roman" w:cs="Times New Roman"/>
          <w:sz w:val="28"/>
          <w:szCs w:val="28"/>
        </w:rPr>
        <w:t>района</w:t>
      </w:r>
      <w:r w:rsidR="009F318D" w:rsidRPr="00590FD2">
        <w:rPr>
          <w:rFonts w:ascii="Times New Roman" w:hAnsi="Times New Roman" w:cs="Times New Roman"/>
          <w:sz w:val="28"/>
          <w:szCs w:val="28"/>
        </w:rPr>
        <w:t xml:space="preserve"> в соответствии</w:t>
      </w:r>
      <w:r w:rsidR="002B00B7" w:rsidRPr="00590FD2">
        <w:rPr>
          <w:rFonts w:ascii="Times New Roman" w:hAnsi="Times New Roman" w:cs="Times New Roman"/>
          <w:sz w:val="28"/>
          <w:szCs w:val="28"/>
        </w:rPr>
        <w:t xml:space="preserve"> </w:t>
      </w:r>
      <w:r w:rsidR="00B43E2D" w:rsidRPr="00590FD2">
        <w:rPr>
          <w:rFonts w:ascii="Times New Roman" w:hAnsi="Times New Roman" w:cs="Times New Roman"/>
          <w:sz w:val="28"/>
          <w:szCs w:val="28"/>
        </w:rPr>
        <w:t>с договором</w:t>
      </w:r>
      <w:r w:rsidR="00BE0ED3" w:rsidRPr="00590FD2">
        <w:rPr>
          <w:rFonts w:ascii="Times New Roman" w:hAnsi="Times New Roman" w:cs="Times New Roman"/>
          <w:sz w:val="28"/>
          <w:szCs w:val="28"/>
        </w:rPr>
        <w:t xml:space="preserve"> подряда</w:t>
      </w:r>
      <w:r w:rsidR="00B43E2D" w:rsidRPr="00590FD2">
        <w:rPr>
          <w:rFonts w:ascii="Times New Roman" w:hAnsi="Times New Roman" w:cs="Times New Roman"/>
          <w:sz w:val="28"/>
          <w:szCs w:val="28"/>
        </w:rPr>
        <w:t xml:space="preserve"> № </w:t>
      </w:r>
      <w:r w:rsidR="00F84394">
        <w:rPr>
          <w:rFonts w:ascii="Times New Roman" w:hAnsi="Times New Roman" w:cs="Times New Roman"/>
          <w:sz w:val="28"/>
          <w:szCs w:val="28"/>
        </w:rPr>
        <w:t>23-6454-Д/0</w:t>
      </w:r>
      <w:r w:rsidR="00472055">
        <w:rPr>
          <w:rFonts w:ascii="Times New Roman" w:hAnsi="Times New Roman" w:cs="Times New Roman"/>
          <w:sz w:val="28"/>
          <w:szCs w:val="28"/>
        </w:rPr>
        <w:t>552</w:t>
      </w:r>
      <w:r w:rsidR="00F84394">
        <w:rPr>
          <w:rFonts w:ascii="Times New Roman" w:hAnsi="Times New Roman" w:cs="Times New Roman"/>
          <w:sz w:val="28"/>
          <w:szCs w:val="28"/>
        </w:rPr>
        <w:t xml:space="preserve"> </w:t>
      </w:r>
      <w:r w:rsidR="00B43E2D" w:rsidRPr="00590FD2">
        <w:rPr>
          <w:rFonts w:ascii="Times New Roman" w:hAnsi="Times New Roman" w:cs="Times New Roman"/>
          <w:sz w:val="28"/>
          <w:szCs w:val="28"/>
        </w:rPr>
        <w:t>от</w:t>
      </w:r>
      <w:r w:rsidR="003A73C4">
        <w:rPr>
          <w:rFonts w:ascii="Times New Roman" w:hAnsi="Times New Roman" w:cs="Times New Roman"/>
          <w:sz w:val="28"/>
          <w:szCs w:val="28"/>
        </w:rPr>
        <w:t> </w:t>
      </w:r>
      <w:r w:rsidR="00F84394">
        <w:rPr>
          <w:rFonts w:ascii="Times New Roman" w:hAnsi="Times New Roman" w:cs="Times New Roman"/>
          <w:sz w:val="28"/>
          <w:szCs w:val="28"/>
        </w:rPr>
        <w:t>2</w:t>
      </w:r>
      <w:r w:rsidR="00472055">
        <w:rPr>
          <w:rFonts w:ascii="Times New Roman" w:hAnsi="Times New Roman" w:cs="Times New Roman"/>
          <w:sz w:val="28"/>
          <w:szCs w:val="28"/>
        </w:rPr>
        <w:t>5</w:t>
      </w:r>
      <w:r w:rsidR="00B43E2D" w:rsidRPr="00590FD2">
        <w:rPr>
          <w:rFonts w:ascii="Times New Roman" w:hAnsi="Times New Roman" w:cs="Times New Roman"/>
          <w:sz w:val="28"/>
          <w:szCs w:val="28"/>
        </w:rPr>
        <w:t>.</w:t>
      </w:r>
      <w:r w:rsidR="00F84394">
        <w:rPr>
          <w:rFonts w:ascii="Times New Roman" w:hAnsi="Times New Roman" w:cs="Times New Roman"/>
          <w:sz w:val="28"/>
          <w:szCs w:val="28"/>
        </w:rPr>
        <w:t>04</w:t>
      </w:r>
      <w:r w:rsidR="00B43E2D" w:rsidRPr="00590FD2">
        <w:rPr>
          <w:rFonts w:ascii="Times New Roman" w:hAnsi="Times New Roman" w:cs="Times New Roman"/>
          <w:sz w:val="28"/>
          <w:szCs w:val="28"/>
        </w:rPr>
        <w:t>.2</w:t>
      </w:r>
      <w:r w:rsidR="002B0CB1" w:rsidRPr="00590FD2">
        <w:rPr>
          <w:rFonts w:ascii="Times New Roman" w:hAnsi="Times New Roman" w:cs="Times New Roman"/>
          <w:sz w:val="28"/>
          <w:szCs w:val="28"/>
        </w:rPr>
        <w:t>02</w:t>
      </w:r>
      <w:r w:rsidR="00F84394">
        <w:rPr>
          <w:rFonts w:ascii="Times New Roman" w:hAnsi="Times New Roman" w:cs="Times New Roman"/>
          <w:sz w:val="28"/>
          <w:szCs w:val="28"/>
        </w:rPr>
        <w:t>3</w:t>
      </w:r>
      <w:r w:rsidR="00B43E2D" w:rsidRPr="00590FD2">
        <w:rPr>
          <w:rFonts w:ascii="Times New Roman" w:hAnsi="Times New Roman" w:cs="Times New Roman"/>
          <w:sz w:val="28"/>
          <w:szCs w:val="28"/>
        </w:rPr>
        <w:t xml:space="preserve">. </w:t>
      </w:r>
    </w:p>
    <w:p w:rsidR="00B43E2D" w:rsidRPr="00590FD2" w:rsidRDefault="00B43E2D" w:rsidP="007977AB">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В основу данной работы положены:</w:t>
      </w:r>
    </w:p>
    <w:p w:rsidR="00B43E2D" w:rsidRPr="00590FD2" w:rsidRDefault="00952E50"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Т</w:t>
      </w:r>
      <w:r w:rsidR="00B43E2D" w:rsidRPr="00590FD2">
        <w:rPr>
          <w:rFonts w:ascii="Times New Roman" w:hAnsi="Times New Roman" w:cs="Times New Roman"/>
          <w:sz w:val="28"/>
          <w:szCs w:val="28"/>
        </w:rPr>
        <w:t xml:space="preserve">ехническое задание на </w:t>
      </w:r>
      <w:r w:rsidR="007271FE" w:rsidRPr="00590FD2">
        <w:rPr>
          <w:rFonts w:ascii="Times New Roman" w:hAnsi="Times New Roman" w:cs="Times New Roman"/>
          <w:sz w:val="28"/>
          <w:szCs w:val="28"/>
        </w:rPr>
        <w:t>подготовку проекта генерального плана</w:t>
      </w:r>
      <w:r w:rsidR="00BD68ED" w:rsidRPr="00590FD2">
        <w:rPr>
          <w:rFonts w:ascii="Times New Roman" w:hAnsi="Times New Roman" w:cs="Times New Roman"/>
          <w:sz w:val="28"/>
          <w:szCs w:val="28"/>
        </w:rPr>
        <w:t xml:space="preserve"> </w:t>
      </w:r>
      <w:r w:rsidR="00B20544">
        <w:rPr>
          <w:rFonts w:ascii="Times New Roman" w:hAnsi="Times New Roman" w:cs="Times New Roman"/>
          <w:sz w:val="28"/>
          <w:szCs w:val="28"/>
        </w:rPr>
        <w:t>Преображенского</w:t>
      </w:r>
      <w:r w:rsidR="007271FE" w:rsidRPr="00590FD2">
        <w:rPr>
          <w:rFonts w:ascii="Times New Roman" w:hAnsi="Times New Roman" w:cs="Times New Roman"/>
          <w:sz w:val="28"/>
          <w:szCs w:val="28"/>
        </w:rPr>
        <w:t xml:space="preserve"> муниципального образования</w:t>
      </w:r>
      <w:r w:rsidR="00B43E2D" w:rsidRPr="00590FD2">
        <w:rPr>
          <w:rFonts w:ascii="Times New Roman" w:hAnsi="Times New Roman" w:cs="Times New Roman"/>
          <w:sz w:val="28"/>
          <w:szCs w:val="28"/>
        </w:rPr>
        <w:t xml:space="preserve">; </w:t>
      </w:r>
    </w:p>
    <w:p w:rsidR="00B43E2D" w:rsidRPr="00590FD2" w:rsidRDefault="00B43E2D"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Градостроительный кодекс Российской Федерации с изменениями и дополнениями;</w:t>
      </w:r>
    </w:p>
    <w:p w:rsidR="00B43E2D" w:rsidRPr="00590FD2" w:rsidRDefault="00B43E2D"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Земельный кодекс Российской Федерации с изменениями и дополнениями;</w:t>
      </w:r>
    </w:p>
    <w:p w:rsidR="00B43E2D" w:rsidRPr="00590FD2" w:rsidRDefault="00B43E2D"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Водный кодекс Российской Федерации с изменениями и дополнениями;</w:t>
      </w:r>
    </w:p>
    <w:p w:rsidR="00B43E2D" w:rsidRPr="00590FD2" w:rsidRDefault="00B43E2D"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Лесной кодекс Российской Федерации с изменениями и дополнениями;</w:t>
      </w:r>
    </w:p>
    <w:p w:rsidR="00B43E2D" w:rsidRPr="00590FD2" w:rsidRDefault="00B43E2D"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06.10.2003 № 131-ФЗ «Об общих принципах местного самоуправления в Российской Федерации»;</w:t>
      </w:r>
    </w:p>
    <w:p w:rsidR="00861396" w:rsidRPr="00590FD2" w:rsidRDefault="00861396"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13.07.2015</w:t>
      </w:r>
      <w:r w:rsidR="008B7152" w:rsidRPr="00590FD2">
        <w:rPr>
          <w:rFonts w:ascii="Times New Roman" w:hAnsi="Times New Roman" w:cs="Times New Roman"/>
          <w:sz w:val="28"/>
          <w:szCs w:val="28"/>
        </w:rPr>
        <w:t xml:space="preserve"> </w:t>
      </w:r>
      <w:r w:rsidRPr="00590FD2">
        <w:rPr>
          <w:rFonts w:ascii="Times New Roman" w:hAnsi="Times New Roman" w:cs="Times New Roman"/>
          <w:sz w:val="28"/>
          <w:szCs w:val="28"/>
        </w:rPr>
        <w:t>№ 218-ФЗ «О государственной регистрации недвижимости»;</w:t>
      </w:r>
    </w:p>
    <w:p w:rsidR="00861396" w:rsidRPr="00590FD2" w:rsidRDefault="00861396"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861396" w:rsidRPr="00590FD2" w:rsidRDefault="00861396"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14.03.1995 № 33-ФЗ «Об особо охраняемых природных территориях»;</w:t>
      </w:r>
    </w:p>
    <w:p w:rsidR="00861396" w:rsidRPr="00590FD2" w:rsidRDefault="00861396"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040D1" w:rsidRPr="00590FD2" w:rsidRDefault="001040D1"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22.06.2008 № 123-Ф3 «Технический регламент о требованиях пожарной безопасности»;</w:t>
      </w:r>
    </w:p>
    <w:p w:rsidR="001040D1" w:rsidRPr="00590FD2" w:rsidRDefault="001040D1"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21.12.1994 № 68-ФЗ «О защите населения и территорий от чрезвычайных ситуаций природного и техногенного характера»;</w:t>
      </w:r>
    </w:p>
    <w:p w:rsidR="001040D1" w:rsidRPr="00590FD2" w:rsidRDefault="001040D1"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Приказ </w:t>
      </w:r>
      <w:r w:rsidR="00237BF0" w:rsidRPr="00590FD2">
        <w:rPr>
          <w:rFonts w:ascii="Times New Roman" w:hAnsi="Times New Roman" w:cs="Times New Roman"/>
          <w:sz w:val="28"/>
          <w:szCs w:val="28"/>
        </w:rPr>
        <w:t>Федеральной службы государственной регистрации, кадастра и картографии от 10.11.2020 № П/0412</w:t>
      </w:r>
      <w:r w:rsidRPr="00590FD2">
        <w:rPr>
          <w:rFonts w:ascii="Times New Roman" w:hAnsi="Times New Roman" w:cs="Times New Roman"/>
          <w:sz w:val="28"/>
          <w:szCs w:val="28"/>
        </w:rPr>
        <w:t xml:space="preserve"> «Об утверждении классификатора видов разрешенного использования земельных участков»;</w:t>
      </w:r>
    </w:p>
    <w:p w:rsidR="001040D1" w:rsidRPr="000E242D" w:rsidRDefault="001040D1" w:rsidP="000E242D">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Приказ </w:t>
      </w:r>
      <w:r w:rsidR="000E242D" w:rsidRPr="000E242D">
        <w:rPr>
          <w:rFonts w:ascii="Times New Roman" w:hAnsi="Times New Roman" w:cs="Times New Roman"/>
          <w:sz w:val="28"/>
          <w:szCs w:val="28"/>
        </w:rPr>
        <w:t>Министерства</w:t>
      </w:r>
      <w:r w:rsidR="000E242D">
        <w:rPr>
          <w:rFonts w:ascii="Times New Roman" w:hAnsi="Times New Roman" w:cs="Times New Roman"/>
          <w:sz w:val="28"/>
          <w:szCs w:val="28"/>
        </w:rPr>
        <w:t xml:space="preserve"> </w:t>
      </w:r>
      <w:r w:rsidR="000E242D" w:rsidRPr="000E242D">
        <w:rPr>
          <w:rFonts w:ascii="Times New Roman" w:hAnsi="Times New Roman" w:cs="Times New Roman"/>
          <w:sz w:val="28"/>
          <w:szCs w:val="28"/>
        </w:rPr>
        <w:t>регионального развития</w:t>
      </w:r>
      <w:r w:rsidRPr="000E242D">
        <w:rPr>
          <w:rFonts w:ascii="Times New Roman" w:hAnsi="Times New Roman" w:cs="Times New Roman"/>
          <w:sz w:val="28"/>
          <w:szCs w:val="28"/>
        </w:rPr>
        <w:t xml:space="preserve"> России от 26.05.2011 № 244 «Об утверждении Методических рекомендаций по разработке проектов генеральных планов поселений и городских округов»;</w:t>
      </w:r>
    </w:p>
    <w:p w:rsidR="00B42072" w:rsidRPr="00590FD2" w:rsidRDefault="00B42072"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lastRenderedPageBreak/>
        <w:t xml:space="preserve">Приказ Министерства экономического развития РФ от 9.01.2018 № 10 </w:t>
      </w:r>
      <w:r w:rsidR="005D704C">
        <w:rPr>
          <w:rFonts w:ascii="Times New Roman" w:hAnsi="Times New Roman" w:cs="Times New Roman"/>
          <w:sz w:val="28"/>
          <w:szCs w:val="28"/>
        </w:rPr>
        <w:t>«</w:t>
      </w:r>
      <w:r w:rsidRPr="00590FD2">
        <w:rPr>
          <w:rFonts w:ascii="Times New Roman" w:hAnsi="Times New Roman" w:cs="Times New Roman"/>
          <w:sz w:val="28"/>
          <w:szCs w:val="28"/>
        </w:rPr>
        <w:t>Об</w:t>
      </w:r>
      <w:r w:rsidR="00557720">
        <w:rPr>
          <w:rFonts w:ascii="Times New Roman" w:hAnsi="Times New Roman" w:cs="Times New Roman"/>
          <w:sz w:val="28"/>
          <w:szCs w:val="28"/>
        </w:rPr>
        <w:t> </w:t>
      </w:r>
      <w:r w:rsidRPr="00590FD2">
        <w:rPr>
          <w:rFonts w:ascii="Times New Roman" w:hAnsi="Times New Roman" w:cs="Times New Roman"/>
          <w:sz w:val="28"/>
          <w:szCs w:val="28"/>
        </w:rPr>
        <w:t>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7.12.2016</w:t>
      </w:r>
      <w:r w:rsidR="00FE5920" w:rsidRPr="00590FD2">
        <w:rPr>
          <w:rFonts w:ascii="Times New Roman" w:hAnsi="Times New Roman" w:cs="Times New Roman"/>
          <w:sz w:val="28"/>
          <w:szCs w:val="28"/>
        </w:rPr>
        <w:t xml:space="preserve"> </w:t>
      </w:r>
      <w:r w:rsidR="005B1DB7" w:rsidRPr="00590FD2">
        <w:rPr>
          <w:rFonts w:ascii="Times New Roman" w:hAnsi="Times New Roman" w:cs="Times New Roman"/>
          <w:sz w:val="28"/>
          <w:szCs w:val="28"/>
        </w:rPr>
        <w:t>№</w:t>
      </w:r>
      <w:r w:rsidRPr="00590FD2">
        <w:rPr>
          <w:rFonts w:ascii="Times New Roman" w:hAnsi="Times New Roman" w:cs="Times New Roman"/>
          <w:sz w:val="28"/>
          <w:szCs w:val="28"/>
        </w:rPr>
        <w:t> 793</w:t>
      </w:r>
      <w:r w:rsidR="005D704C">
        <w:rPr>
          <w:rFonts w:ascii="Times New Roman" w:hAnsi="Times New Roman" w:cs="Times New Roman"/>
          <w:sz w:val="28"/>
          <w:szCs w:val="28"/>
        </w:rPr>
        <w:t>»</w:t>
      </w:r>
      <w:r w:rsidR="00557720">
        <w:rPr>
          <w:rFonts w:ascii="Times New Roman" w:hAnsi="Times New Roman" w:cs="Times New Roman"/>
          <w:sz w:val="28"/>
          <w:szCs w:val="28"/>
        </w:rPr>
        <w:t>;</w:t>
      </w:r>
    </w:p>
    <w:p w:rsidR="00B42072" w:rsidRPr="00590FD2" w:rsidRDefault="00B42072"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Приказ Министерства экономического развития РФ от 21.07.2016</w:t>
      </w:r>
      <w:r w:rsidR="00BE0ED3" w:rsidRPr="00590FD2">
        <w:rPr>
          <w:rFonts w:ascii="Times New Roman" w:hAnsi="Times New Roman" w:cs="Times New Roman"/>
          <w:sz w:val="28"/>
          <w:szCs w:val="28"/>
        </w:rPr>
        <w:t xml:space="preserve"> </w:t>
      </w:r>
      <w:r w:rsidR="005B1DB7" w:rsidRPr="00590FD2">
        <w:rPr>
          <w:rFonts w:ascii="Times New Roman" w:hAnsi="Times New Roman" w:cs="Times New Roman"/>
          <w:sz w:val="28"/>
          <w:szCs w:val="28"/>
        </w:rPr>
        <w:t>№</w:t>
      </w:r>
      <w:r w:rsidRPr="00590FD2">
        <w:rPr>
          <w:rFonts w:ascii="Times New Roman" w:hAnsi="Times New Roman" w:cs="Times New Roman"/>
          <w:sz w:val="28"/>
          <w:szCs w:val="28"/>
        </w:rPr>
        <w:t xml:space="preserve"> 460 </w:t>
      </w:r>
      <w:r w:rsidR="005D704C">
        <w:rPr>
          <w:rFonts w:ascii="Times New Roman" w:hAnsi="Times New Roman" w:cs="Times New Roman"/>
          <w:sz w:val="28"/>
          <w:szCs w:val="28"/>
        </w:rPr>
        <w:t>«</w:t>
      </w:r>
      <w:r w:rsidRPr="00590FD2">
        <w:rPr>
          <w:rFonts w:ascii="Times New Roman" w:hAnsi="Times New Roman" w:cs="Times New Roman"/>
          <w:sz w:val="28"/>
          <w:szCs w:val="28"/>
        </w:rPr>
        <w: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r w:rsidR="005D704C">
        <w:rPr>
          <w:rFonts w:ascii="Times New Roman" w:hAnsi="Times New Roman" w:cs="Times New Roman"/>
          <w:sz w:val="28"/>
          <w:szCs w:val="28"/>
        </w:rPr>
        <w:t>»;</w:t>
      </w:r>
    </w:p>
    <w:p w:rsidR="00B42072" w:rsidRPr="00590FD2" w:rsidRDefault="00FE09A7" w:rsidP="00FE09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FE09A7">
        <w:rPr>
          <w:rFonts w:ascii="Times New Roman" w:hAnsi="Times New Roman" w:cs="Times New Roman"/>
          <w:sz w:val="28"/>
          <w:szCs w:val="28"/>
        </w:rPr>
        <w:t xml:space="preserve">Приказ Росреестра от 26.07.2022 № П/0292 </w:t>
      </w:r>
      <w:r>
        <w:rPr>
          <w:rFonts w:ascii="Times New Roman" w:hAnsi="Times New Roman" w:cs="Times New Roman"/>
          <w:sz w:val="28"/>
          <w:szCs w:val="28"/>
        </w:rPr>
        <w:t>«</w:t>
      </w:r>
      <w:r w:rsidRPr="00FE09A7">
        <w:rPr>
          <w:rFonts w:ascii="Times New Roman" w:hAnsi="Times New Roman" w:cs="Times New Roman"/>
          <w:sz w:val="28"/>
          <w:szCs w:val="28"/>
        </w:rPr>
        <w: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w:t>
      </w:r>
      <w:r>
        <w:rPr>
          <w:rFonts w:ascii="Times New Roman" w:hAnsi="Times New Roman" w:cs="Times New Roman"/>
          <w:sz w:val="28"/>
          <w:szCs w:val="28"/>
        </w:rPr>
        <w:t>виями использования территории»</w:t>
      </w:r>
      <w:r w:rsidR="00B42072" w:rsidRPr="00590FD2">
        <w:rPr>
          <w:rFonts w:ascii="Times New Roman" w:hAnsi="Times New Roman" w:cs="Times New Roman"/>
          <w:sz w:val="28"/>
          <w:szCs w:val="28"/>
        </w:rPr>
        <w:t>;</w:t>
      </w:r>
    </w:p>
    <w:p w:rsidR="00B42072" w:rsidRPr="00590FD2" w:rsidRDefault="00B42072"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Иные федеральные законы, нормативно-правовые акты Президента Российской Федерации, Правительства Российской Федерации, нормативно-правовые акты федеральных органов исполнительной власти, регулирующие</w:t>
      </w:r>
      <w:r w:rsidR="002B00B7" w:rsidRPr="00590FD2">
        <w:rPr>
          <w:rFonts w:ascii="Times New Roman" w:hAnsi="Times New Roman" w:cs="Times New Roman"/>
          <w:sz w:val="28"/>
          <w:szCs w:val="28"/>
        </w:rPr>
        <w:t xml:space="preserve"> </w:t>
      </w:r>
      <w:r w:rsidRPr="00590FD2">
        <w:rPr>
          <w:rFonts w:ascii="Times New Roman" w:hAnsi="Times New Roman" w:cs="Times New Roman"/>
          <w:sz w:val="28"/>
          <w:szCs w:val="28"/>
        </w:rPr>
        <w:t>отношения в области территориального планирования;</w:t>
      </w:r>
    </w:p>
    <w:p w:rsidR="00B42072" w:rsidRDefault="00B42072"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Закон Саратовской области от </w:t>
      </w:r>
      <w:r w:rsidR="007B5CD9" w:rsidRPr="00590FD2">
        <w:rPr>
          <w:rFonts w:ascii="Times New Roman" w:hAnsi="Times New Roman" w:cs="Times New Roman"/>
          <w:sz w:val="28"/>
          <w:szCs w:val="28"/>
        </w:rPr>
        <w:t>2</w:t>
      </w:r>
      <w:r w:rsidR="001768F0">
        <w:rPr>
          <w:rFonts w:ascii="Times New Roman" w:hAnsi="Times New Roman" w:cs="Times New Roman"/>
          <w:sz w:val="28"/>
          <w:szCs w:val="28"/>
        </w:rPr>
        <w:t>7</w:t>
      </w:r>
      <w:r w:rsidRPr="00590FD2">
        <w:rPr>
          <w:rFonts w:ascii="Times New Roman" w:hAnsi="Times New Roman" w:cs="Times New Roman"/>
          <w:sz w:val="28"/>
          <w:szCs w:val="28"/>
        </w:rPr>
        <w:t>.1</w:t>
      </w:r>
      <w:r w:rsidR="007B5CD9" w:rsidRPr="00590FD2">
        <w:rPr>
          <w:rFonts w:ascii="Times New Roman" w:hAnsi="Times New Roman" w:cs="Times New Roman"/>
          <w:sz w:val="28"/>
          <w:szCs w:val="28"/>
        </w:rPr>
        <w:t>2</w:t>
      </w:r>
      <w:r w:rsidRPr="00590FD2">
        <w:rPr>
          <w:rFonts w:ascii="Times New Roman" w:hAnsi="Times New Roman" w:cs="Times New Roman"/>
          <w:sz w:val="28"/>
          <w:szCs w:val="28"/>
        </w:rPr>
        <w:t>.200</w:t>
      </w:r>
      <w:r w:rsidR="007B5CD9" w:rsidRPr="00590FD2">
        <w:rPr>
          <w:rFonts w:ascii="Times New Roman" w:hAnsi="Times New Roman" w:cs="Times New Roman"/>
          <w:sz w:val="28"/>
          <w:szCs w:val="28"/>
        </w:rPr>
        <w:t>4</w:t>
      </w:r>
      <w:r w:rsidRPr="00590FD2">
        <w:rPr>
          <w:rFonts w:ascii="Times New Roman" w:hAnsi="Times New Roman" w:cs="Times New Roman"/>
          <w:sz w:val="28"/>
          <w:szCs w:val="28"/>
        </w:rPr>
        <w:t xml:space="preserve"> </w:t>
      </w:r>
      <w:r w:rsidR="005B1DB7" w:rsidRPr="00590FD2">
        <w:rPr>
          <w:rFonts w:ascii="Times New Roman" w:hAnsi="Times New Roman" w:cs="Times New Roman"/>
          <w:sz w:val="28"/>
          <w:szCs w:val="28"/>
        </w:rPr>
        <w:t>№</w:t>
      </w:r>
      <w:r w:rsidR="00FE5920" w:rsidRPr="00590FD2">
        <w:rPr>
          <w:rFonts w:ascii="Times New Roman" w:hAnsi="Times New Roman" w:cs="Times New Roman"/>
          <w:sz w:val="28"/>
          <w:szCs w:val="28"/>
        </w:rPr>
        <w:t xml:space="preserve"> </w:t>
      </w:r>
      <w:r w:rsidR="001768F0">
        <w:rPr>
          <w:rFonts w:ascii="Times New Roman" w:hAnsi="Times New Roman" w:cs="Times New Roman"/>
          <w:sz w:val="28"/>
          <w:szCs w:val="28"/>
        </w:rPr>
        <w:t>89</w:t>
      </w:r>
      <w:r w:rsidRPr="00590FD2">
        <w:rPr>
          <w:rFonts w:ascii="Times New Roman" w:hAnsi="Times New Roman" w:cs="Times New Roman"/>
          <w:sz w:val="28"/>
          <w:szCs w:val="28"/>
        </w:rPr>
        <w:t xml:space="preserve">-ЗСО </w:t>
      </w:r>
      <w:r w:rsidR="005D704C">
        <w:rPr>
          <w:rFonts w:ascii="Times New Roman" w:hAnsi="Times New Roman" w:cs="Times New Roman"/>
          <w:sz w:val="28"/>
          <w:szCs w:val="28"/>
        </w:rPr>
        <w:t>«</w:t>
      </w:r>
      <w:r w:rsidRPr="00590FD2">
        <w:rPr>
          <w:rFonts w:ascii="Times New Roman" w:hAnsi="Times New Roman" w:cs="Times New Roman"/>
          <w:sz w:val="28"/>
          <w:szCs w:val="28"/>
        </w:rPr>
        <w:t xml:space="preserve">О </w:t>
      </w:r>
      <w:r w:rsidR="007B5CD9" w:rsidRPr="00590FD2">
        <w:rPr>
          <w:rFonts w:ascii="Times New Roman" w:hAnsi="Times New Roman" w:cs="Times New Roman"/>
          <w:sz w:val="28"/>
          <w:szCs w:val="28"/>
        </w:rPr>
        <w:t xml:space="preserve">муниципальных образованиях, входящих в состав </w:t>
      </w:r>
      <w:r w:rsidR="001768F0" w:rsidRPr="001768F0">
        <w:rPr>
          <w:rFonts w:ascii="Times New Roman" w:hAnsi="Times New Roman" w:cs="Times New Roman"/>
          <w:sz w:val="28"/>
          <w:szCs w:val="28"/>
        </w:rPr>
        <w:t>Пугачевского муниципальног</w:t>
      </w:r>
      <w:r w:rsidR="001768F0">
        <w:rPr>
          <w:rFonts w:ascii="Times New Roman" w:hAnsi="Times New Roman" w:cs="Times New Roman"/>
          <w:sz w:val="28"/>
          <w:szCs w:val="28"/>
        </w:rPr>
        <w:t>о</w:t>
      </w:r>
      <w:r w:rsidR="001768F0" w:rsidRPr="001768F0">
        <w:rPr>
          <w:rFonts w:ascii="Times New Roman" w:hAnsi="Times New Roman" w:cs="Times New Roman"/>
          <w:sz w:val="28"/>
          <w:szCs w:val="28"/>
        </w:rPr>
        <w:t xml:space="preserve"> </w:t>
      </w:r>
      <w:r w:rsidR="007B5CD9" w:rsidRPr="00590FD2">
        <w:rPr>
          <w:rFonts w:ascii="Times New Roman" w:hAnsi="Times New Roman" w:cs="Times New Roman"/>
          <w:sz w:val="28"/>
          <w:szCs w:val="28"/>
        </w:rPr>
        <w:t>района</w:t>
      </w:r>
      <w:r w:rsidR="005D704C">
        <w:rPr>
          <w:rFonts w:ascii="Times New Roman" w:hAnsi="Times New Roman" w:cs="Times New Roman"/>
          <w:sz w:val="28"/>
          <w:szCs w:val="28"/>
        </w:rPr>
        <w:t>»</w:t>
      </w:r>
      <w:r w:rsidRPr="00590FD2">
        <w:rPr>
          <w:rFonts w:ascii="Times New Roman" w:hAnsi="Times New Roman" w:cs="Times New Roman"/>
          <w:sz w:val="28"/>
          <w:szCs w:val="28"/>
        </w:rPr>
        <w:t>;</w:t>
      </w:r>
    </w:p>
    <w:p w:rsidR="008F3E23" w:rsidRPr="00590FD2" w:rsidRDefault="008F3E23"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Закон Саратовской области от 0</w:t>
      </w:r>
      <w:r w:rsidR="00741BFD" w:rsidRPr="00590FD2">
        <w:rPr>
          <w:rFonts w:ascii="Times New Roman" w:hAnsi="Times New Roman" w:cs="Times New Roman"/>
          <w:sz w:val="28"/>
          <w:szCs w:val="28"/>
        </w:rPr>
        <w:t>9.10</w:t>
      </w:r>
      <w:r w:rsidRPr="00590FD2">
        <w:rPr>
          <w:rFonts w:ascii="Times New Roman" w:hAnsi="Times New Roman" w:cs="Times New Roman"/>
          <w:sz w:val="28"/>
          <w:szCs w:val="28"/>
        </w:rPr>
        <w:t>.20</w:t>
      </w:r>
      <w:r w:rsidR="00741BFD" w:rsidRPr="00590FD2">
        <w:rPr>
          <w:rFonts w:ascii="Times New Roman" w:hAnsi="Times New Roman" w:cs="Times New Roman"/>
          <w:sz w:val="28"/>
          <w:szCs w:val="28"/>
        </w:rPr>
        <w:t>06</w:t>
      </w:r>
      <w:r w:rsidRPr="00590FD2">
        <w:rPr>
          <w:rFonts w:ascii="Times New Roman" w:hAnsi="Times New Roman" w:cs="Times New Roman"/>
          <w:sz w:val="28"/>
          <w:szCs w:val="28"/>
        </w:rPr>
        <w:t xml:space="preserve"> г. № </w:t>
      </w:r>
      <w:r w:rsidR="00741BFD" w:rsidRPr="00590FD2">
        <w:rPr>
          <w:rFonts w:ascii="Times New Roman" w:hAnsi="Times New Roman" w:cs="Times New Roman"/>
          <w:sz w:val="28"/>
          <w:szCs w:val="28"/>
        </w:rPr>
        <w:t>96</w:t>
      </w:r>
      <w:r w:rsidRPr="00590FD2">
        <w:rPr>
          <w:rFonts w:ascii="Times New Roman" w:hAnsi="Times New Roman" w:cs="Times New Roman"/>
          <w:sz w:val="28"/>
          <w:szCs w:val="28"/>
        </w:rPr>
        <w:t>-ЗСО «О регулировании градостроительной деятельности в Саратовской области»;</w:t>
      </w:r>
    </w:p>
    <w:p w:rsidR="00DA4113" w:rsidRPr="00590FD2" w:rsidRDefault="00DA4113"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Устав </w:t>
      </w:r>
      <w:r w:rsidR="001768F0" w:rsidRPr="001768F0">
        <w:rPr>
          <w:rFonts w:ascii="Times New Roman" w:hAnsi="Times New Roman" w:cs="Times New Roman"/>
          <w:sz w:val="28"/>
          <w:szCs w:val="28"/>
        </w:rPr>
        <w:t>Пугачевского</w:t>
      </w:r>
      <w:r w:rsidR="001768F0" w:rsidRPr="00590FD2">
        <w:rPr>
          <w:rFonts w:ascii="Times New Roman" w:hAnsi="Times New Roman" w:cs="Times New Roman"/>
          <w:sz w:val="28"/>
          <w:szCs w:val="28"/>
        </w:rPr>
        <w:t xml:space="preserve"> </w:t>
      </w:r>
      <w:r w:rsidR="00D5393D" w:rsidRPr="00590FD2">
        <w:rPr>
          <w:rFonts w:ascii="Times New Roman" w:hAnsi="Times New Roman" w:cs="Times New Roman"/>
          <w:sz w:val="28"/>
          <w:szCs w:val="28"/>
        </w:rPr>
        <w:t>муниципального района</w:t>
      </w:r>
      <w:r w:rsidRPr="00590FD2">
        <w:rPr>
          <w:rFonts w:ascii="Times New Roman" w:hAnsi="Times New Roman" w:cs="Times New Roman"/>
          <w:sz w:val="28"/>
          <w:szCs w:val="28"/>
        </w:rPr>
        <w:t xml:space="preserve"> с изменениями и дополнениями;</w:t>
      </w:r>
    </w:p>
    <w:p w:rsidR="00B42072" w:rsidRPr="00590FD2" w:rsidRDefault="00B42072"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Стратегия социально-экономического развития Саратовской области до 2030 года, утвержденная Постановлением</w:t>
      </w:r>
      <w:r w:rsidR="002B00B7" w:rsidRPr="00590FD2">
        <w:rPr>
          <w:rFonts w:ascii="Times New Roman" w:hAnsi="Times New Roman" w:cs="Times New Roman"/>
          <w:sz w:val="28"/>
          <w:szCs w:val="28"/>
        </w:rPr>
        <w:t xml:space="preserve"> </w:t>
      </w:r>
      <w:r w:rsidRPr="00590FD2">
        <w:rPr>
          <w:rFonts w:ascii="Times New Roman" w:hAnsi="Times New Roman" w:cs="Times New Roman"/>
          <w:sz w:val="28"/>
          <w:szCs w:val="28"/>
        </w:rPr>
        <w:t>Правительства Саратовской области от 30.06.2016</w:t>
      </w:r>
      <w:r w:rsidR="00A415C9" w:rsidRPr="00590FD2">
        <w:rPr>
          <w:rFonts w:ascii="Times New Roman" w:hAnsi="Times New Roman" w:cs="Times New Roman"/>
          <w:sz w:val="28"/>
          <w:szCs w:val="28"/>
        </w:rPr>
        <w:t xml:space="preserve"> </w:t>
      </w:r>
      <w:r w:rsidR="005B1DB7" w:rsidRPr="00590FD2">
        <w:rPr>
          <w:rFonts w:ascii="Times New Roman" w:hAnsi="Times New Roman" w:cs="Times New Roman"/>
          <w:sz w:val="28"/>
          <w:szCs w:val="28"/>
        </w:rPr>
        <w:t>№</w:t>
      </w:r>
      <w:r w:rsidRPr="00590FD2">
        <w:rPr>
          <w:rFonts w:ascii="Times New Roman" w:hAnsi="Times New Roman" w:cs="Times New Roman"/>
          <w:sz w:val="28"/>
          <w:szCs w:val="28"/>
        </w:rPr>
        <w:t xml:space="preserve"> 321-П; </w:t>
      </w:r>
    </w:p>
    <w:p w:rsidR="005B3B3F" w:rsidRDefault="001D2050" w:rsidP="005B3B3F">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D2050">
        <w:rPr>
          <w:rFonts w:ascii="Times New Roman" w:hAnsi="Times New Roman" w:cs="Times New Roman"/>
          <w:sz w:val="28"/>
          <w:szCs w:val="28"/>
        </w:rPr>
        <w:t>Стратегия социально-экономического развития Пугачевского муниципального района Саратовской области на период до 2030 года</w:t>
      </w:r>
      <w:r w:rsidR="004E0148" w:rsidRPr="001D2050">
        <w:rPr>
          <w:rFonts w:ascii="Times New Roman" w:hAnsi="Times New Roman" w:cs="Times New Roman"/>
          <w:sz w:val="28"/>
          <w:szCs w:val="28"/>
        </w:rPr>
        <w:t xml:space="preserve">, утвержденная </w:t>
      </w:r>
      <w:r w:rsidR="0032032C" w:rsidRPr="001D2050">
        <w:rPr>
          <w:rFonts w:ascii="Times New Roman" w:hAnsi="Times New Roman" w:cs="Times New Roman"/>
          <w:sz w:val="28"/>
          <w:szCs w:val="28"/>
        </w:rPr>
        <w:lastRenderedPageBreak/>
        <w:t xml:space="preserve">Решением </w:t>
      </w:r>
      <w:r w:rsidR="004E0148" w:rsidRPr="001D2050">
        <w:rPr>
          <w:rFonts w:ascii="Times New Roman" w:hAnsi="Times New Roman" w:cs="Times New Roman"/>
          <w:sz w:val="28"/>
          <w:szCs w:val="28"/>
        </w:rPr>
        <w:t xml:space="preserve"> </w:t>
      </w:r>
      <w:r w:rsidR="0032032C" w:rsidRPr="001D2050">
        <w:rPr>
          <w:rFonts w:ascii="Times New Roman" w:hAnsi="Times New Roman" w:cs="Times New Roman"/>
          <w:sz w:val="28"/>
          <w:szCs w:val="28"/>
        </w:rPr>
        <w:t xml:space="preserve">Собрания </w:t>
      </w:r>
      <w:r w:rsidRPr="001D2050">
        <w:rPr>
          <w:rFonts w:ascii="Times New Roman" w:hAnsi="Times New Roman" w:cs="Times New Roman"/>
          <w:sz w:val="28"/>
          <w:szCs w:val="28"/>
        </w:rPr>
        <w:t>Пугачевского</w:t>
      </w:r>
      <w:r w:rsidR="0032032C" w:rsidRPr="001D2050">
        <w:rPr>
          <w:rFonts w:ascii="Times New Roman" w:hAnsi="Times New Roman" w:cs="Times New Roman"/>
          <w:sz w:val="28"/>
          <w:szCs w:val="28"/>
        </w:rPr>
        <w:t xml:space="preserve"> муниципального района Саратовской области </w:t>
      </w:r>
      <w:r w:rsidR="004E0148" w:rsidRPr="001D2050">
        <w:rPr>
          <w:rFonts w:ascii="Times New Roman" w:hAnsi="Times New Roman" w:cs="Times New Roman"/>
          <w:sz w:val="28"/>
          <w:szCs w:val="28"/>
        </w:rPr>
        <w:t xml:space="preserve">от </w:t>
      </w:r>
      <w:r w:rsidRPr="001D2050">
        <w:rPr>
          <w:rFonts w:ascii="Times New Roman" w:hAnsi="Times New Roman" w:cs="Times New Roman"/>
          <w:sz w:val="28"/>
          <w:szCs w:val="28"/>
        </w:rPr>
        <w:t>21</w:t>
      </w:r>
      <w:r w:rsidR="004E0148" w:rsidRPr="001D2050">
        <w:rPr>
          <w:rFonts w:ascii="Times New Roman" w:hAnsi="Times New Roman" w:cs="Times New Roman"/>
          <w:sz w:val="28"/>
          <w:szCs w:val="28"/>
        </w:rPr>
        <w:t>.1</w:t>
      </w:r>
      <w:r w:rsidRPr="001D2050">
        <w:rPr>
          <w:rFonts w:ascii="Times New Roman" w:hAnsi="Times New Roman" w:cs="Times New Roman"/>
          <w:sz w:val="28"/>
          <w:szCs w:val="28"/>
        </w:rPr>
        <w:t>2</w:t>
      </w:r>
      <w:r w:rsidR="004E0148" w:rsidRPr="001D2050">
        <w:rPr>
          <w:rFonts w:ascii="Times New Roman" w:hAnsi="Times New Roman" w:cs="Times New Roman"/>
          <w:sz w:val="28"/>
          <w:szCs w:val="28"/>
        </w:rPr>
        <w:t xml:space="preserve">.2018 № </w:t>
      </w:r>
      <w:r w:rsidRPr="001D2050">
        <w:rPr>
          <w:rFonts w:ascii="Times New Roman" w:hAnsi="Times New Roman" w:cs="Times New Roman"/>
          <w:sz w:val="28"/>
          <w:szCs w:val="28"/>
        </w:rPr>
        <w:t>184</w:t>
      </w:r>
      <w:r w:rsidR="004E0148" w:rsidRPr="001D2050">
        <w:rPr>
          <w:rFonts w:ascii="Times New Roman" w:hAnsi="Times New Roman" w:cs="Times New Roman"/>
          <w:sz w:val="28"/>
          <w:szCs w:val="28"/>
        </w:rPr>
        <w:t>;</w:t>
      </w:r>
    </w:p>
    <w:p w:rsidR="005B3B3F" w:rsidRPr="005B3B3F" w:rsidRDefault="005B3B3F" w:rsidP="005B3B3F">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B3B3F">
        <w:rPr>
          <w:rFonts w:ascii="Times New Roman" w:hAnsi="Times New Roman" w:cs="Times New Roman"/>
          <w:noProof/>
          <w:sz w:val="28"/>
          <w:szCs w:val="28"/>
        </w:rPr>
        <w:t>Федеральный проект «Формирова</w:t>
      </w:r>
      <w:r>
        <w:rPr>
          <w:rFonts w:ascii="Times New Roman" w:hAnsi="Times New Roman" w:cs="Times New Roman"/>
          <w:noProof/>
          <w:sz w:val="28"/>
          <w:szCs w:val="28"/>
        </w:rPr>
        <w:t>ние комфортной городской среды»;</w:t>
      </w:r>
    </w:p>
    <w:p w:rsidR="005B3B3F" w:rsidRPr="005B3B3F" w:rsidRDefault="005B3B3F" w:rsidP="005B3B3F">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B3B3F">
        <w:rPr>
          <w:rFonts w:ascii="Times New Roman" w:hAnsi="Times New Roman" w:cs="Times New Roman"/>
          <w:noProof/>
          <w:sz w:val="28"/>
          <w:szCs w:val="28"/>
        </w:rPr>
        <w:t>Федеральный проект «Модернизация коммунальной инфраструктуры»</w:t>
      </w:r>
      <w:r>
        <w:rPr>
          <w:rFonts w:ascii="Times New Roman" w:hAnsi="Times New Roman" w:cs="Times New Roman"/>
          <w:noProof/>
          <w:sz w:val="28"/>
          <w:szCs w:val="28"/>
        </w:rPr>
        <w:t>;</w:t>
      </w:r>
    </w:p>
    <w:p w:rsidR="002803F4" w:rsidRPr="00590FD2" w:rsidRDefault="002803F4" w:rsidP="002803F4">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Муниципальная программа «</w:t>
      </w:r>
      <w:r w:rsidRPr="002803F4">
        <w:rPr>
          <w:rFonts w:ascii="Times New Roman" w:hAnsi="Times New Roman" w:cs="Times New Roman"/>
          <w:sz w:val="28"/>
          <w:szCs w:val="28"/>
        </w:rPr>
        <w:t>Развитие туризма на территории Пугачевского муниципального района Саратовской области на 2023 год</w:t>
      </w:r>
      <w:r w:rsidRPr="00590FD2">
        <w:rPr>
          <w:rFonts w:ascii="Times New Roman" w:hAnsi="Times New Roman" w:cs="Times New Roman"/>
          <w:sz w:val="28"/>
          <w:szCs w:val="28"/>
        </w:rPr>
        <w:t>»;</w:t>
      </w:r>
    </w:p>
    <w:p w:rsidR="002803F4" w:rsidRPr="00590FD2" w:rsidRDefault="002803F4" w:rsidP="002803F4">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Муниципальная программа «</w:t>
      </w:r>
      <w:r w:rsidRPr="002803F4">
        <w:rPr>
          <w:rFonts w:ascii="Times New Roman" w:hAnsi="Times New Roman" w:cs="Times New Roman"/>
          <w:sz w:val="28"/>
          <w:szCs w:val="28"/>
        </w:rPr>
        <w:t>Развитие транспортной системы, обеспечение безопасности дорожного движения Пугачевского муниципального района Саратовской области на 2023-2025 годы</w:t>
      </w:r>
      <w:r w:rsidRPr="00590FD2">
        <w:rPr>
          <w:rFonts w:ascii="Times New Roman" w:hAnsi="Times New Roman" w:cs="Times New Roman"/>
          <w:sz w:val="28"/>
          <w:szCs w:val="28"/>
        </w:rPr>
        <w:t>»;</w:t>
      </w:r>
    </w:p>
    <w:p w:rsidR="002803F4" w:rsidRPr="00590FD2" w:rsidRDefault="002803F4" w:rsidP="002803F4">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Муниципальная программа «</w:t>
      </w:r>
      <w:r w:rsidRPr="002803F4">
        <w:rPr>
          <w:rFonts w:ascii="Times New Roman" w:hAnsi="Times New Roman" w:cs="Times New Roman"/>
          <w:sz w:val="28"/>
          <w:szCs w:val="28"/>
        </w:rPr>
        <w:t>Энергосбережение и повышение энергетической эффективности в Пугачевском муниципальном районе Саратовской области на 2023-2025 годы</w:t>
      </w:r>
      <w:r w:rsidRPr="00590FD2">
        <w:rPr>
          <w:rFonts w:ascii="Times New Roman" w:hAnsi="Times New Roman" w:cs="Times New Roman"/>
          <w:sz w:val="28"/>
          <w:szCs w:val="28"/>
        </w:rPr>
        <w:t>»;</w:t>
      </w:r>
    </w:p>
    <w:p w:rsidR="002803F4" w:rsidRPr="00590FD2" w:rsidRDefault="002803F4" w:rsidP="002803F4">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Муниципальная программа «</w:t>
      </w:r>
      <w:r w:rsidRPr="002803F4">
        <w:rPr>
          <w:rFonts w:ascii="Times New Roman" w:hAnsi="Times New Roman" w:cs="Times New Roman"/>
          <w:sz w:val="28"/>
          <w:szCs w:val="28"/>
        </w:rPr>
        <w:t>Развитие образования Пугачевского муниципального района Саратовской области на 2023-2025 годы</w:t>
      </w:r>
      <w:r w:rsidRPr="00590FD2">
        <w:rPr>
          <w:rFonts w:ascii="Times New Roman" w:hAnsi="Times New Roman" w:cs="Times New Roman"/>
          <w:sz w:val="28"/>
          <w:szCs w:val="28"/>
        </w:rPr>
        <w:t>»;</w:t>
      </w:r>
    </w:p>
    <w:p w:rsidR="002803F4" w:rsidRPr="00590FD2" w:rsidRDefault="002803F4" w:rsidP="002803F4">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Муниципальная программа «</w:t>
      </w:r>
      <w:r w:rsidRPr="002803F4">
        <w:rPr>
          <w:rFonts w:ascii="Times New Roman" w:hAnsi="Times New Roman" w:cs="Times New Roman"/>
          <w:sz w:val="28"/>
          <w:szCs w:val="28"/>
        </w:rPr>
        <w:t>Организация и реализация мероприятий по строительству системы водоснабжения на территории Пугачевского муниципального района Саратовской области на 2020-2025 годы</w:t>
      </w:r>
      <w:r w:rsidRPr="00590FD2">
        <w:rPr>
          <w:rFonts w:ascii="Times New Roman" w:hAnsi="Times New Roman" w:cs="Times New Roman"/>
          <w:sz w:val="28"/>
          <w:szCs w:val="28"/>
        </w:rPr>
        <w:t>»;</w:t>
      </w:r>
    </w:p>
    <w:p w:rsidR="002803F4" w:rsidRPr="00590FD2" w:rsidRDefault="002803F4" w:rsidP="002803F4">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Муниципальная программа «</w:t>
      </w:r>
      <w:r w:rsidRPr="002803F4">
        <w:rPr>
          <w:rFonts w:ascii="Times New Roman" w:hAnsi="Times New Roman" w:cs="Times New Roman"/>
          <w:sz w:val="28"/>
          <w:szCs w:val="28"/>
        </w:rPr>
        <w:t>Обеспечение защиты прав потребителей в Пугачевском муниципальном районе на 2021-2025 годы</w:t>
      </w:r>
      <w:r w:rsidRPr="00590FD2">
        <w:rPr>
          <w:rFonts w:ascii="Times New Roman" w:hAnsi="Times New Roman" w:cs="Times New Roman"/>
          <w:sz w:val="28"/>
          <w:szCs w:val="28"/>
        </w:rPr>
        <w:t>»;</w:t>
      </w:r>
    </w:p>
    <w:p w:rsidR="002803F4" w:rsidRPr="00590FD2" w:rsidRDefault="002803F4" w:rsidP="002803F4">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Муниципальная программа «</w:t>
      </w:r>
      <w:r w:rsidRPr="002803F4">
        <w:rPr>
          <w:rFonts w:ascii="Times New Roman" w:hAnsi="Times New Roman" w:cs="Times New Roman"/>
          <w:sz w:val="28"/>
          <w:szCs w:val="28"/>
        </w:rPr>
        <w:t>Укрепление общественного здоровья на территории Пугачевского муниципального района Саратовской области на 2022-2026 годы</w:t>
      </w:r>
      <w:r w:rsidRPr="00590FD2">
        <w:rPr>
          <w:rFonts w:ascii="Times New Roman" w:hAnsi="Times New Roman" w:cs="Times New Roman"/>
          <w:sz w:val="28"/>
          <w:szCs w:val="28"/>
        </w:rPr>
        <w:t>»;</w:t>
      </w:r>
    </w:p>
    <w:p w:rsidR="002803F4" w:rsidRPr="00590FD2" w:rsidRDefault="002803F4" w:rsidP="002803F4">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Муниципальная программа «</w:t>
      </w:r>
      <w:r w:rsidRPr="002803F4">
        <w:rPr>
          <w:rFonts w:ascii="Times New Roman" w:hAnsi="Times New Roman" w:cs="Times New Roman"/>
          <w:sz w:val="28"/>
          <w:szCs w:val="28"/>
        </w:rPr>
        <w:t>Обеспечение жилыми помещениями молодых семей, проживающих на территории Пугачевского муниципального района Саратовской области на 2021-2025 годы</w:t>
      </w:r>
      <w:r w:rsidRPr="00590FD2">
        <w:rPr>
          <w:rFonts w:ascii="Times New Roman" w:hAnsi="Times New Roman" w:cs="Times New Roman"/>
          <w:sz w:val="28"/>
          <w:szCs w:val="28"/>
        </w:rPr>
        <w:t>»;</w:t>
      </w:r>
    </w:p>
    <w:p w:rsidR="002803F4" w:rsidRPr="00590FD2" w:rsidRDefault="002803F4" w:rsidP="002803F4">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Муниципальная программа «</w:t>
      </w:r>
      <w:r w:rsidRPr="002803F4">
        <w:rPr>
          <w:rFonts w:ascii="Times New Roman" w:hAnsi="Times New Roman" w:cs="Times New Roman"/>
          <w:sz w:val="28"/>
          <w:szCs w:val="28"/>
        </w:rPr>
        <w:t>Обеспечение безопасности жизнедеятельности населения на территории Пугачевского муниципального района Саратовской области на 2023 год</w:t>
      </w:r>
      <w:r w:rsidRPr="00590FD2">
        <w:rPr>
          <w:rFonts w:ascii="Times New Roman" w:hAnsi="Times New Roman" w:cs="Times New Roman"/>
          <w:sz w:val="28"/>
          <w:szCs w:val="28"/>
        </w:rPr>
        <w:t>»;</w:t>
      </w:r>
    </w:p>
    <w:p w:rsidR="002803F4" w:rsidRDefault="002803F4" w:rsidP="002803F4">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Муниципальная программа «</w:t>
      </w:r>
      <w:r w:rsidRPr="002803F4">
        <w:rPr>
          <w:rFonts w:ascii="Times New Roman" w:hAnsi="Times New Roman" w:cs="Times New Roman"/>
          <w:sz w:val="28"/>
          <w:szCs w:val="28"/>
        </w:rPr>
        <w:t>Развитие культуры Пугачевского муниципального района Саратовской области</w:t>
      </w:r>
      <w:r>
        <w:rPr>
          <w:rFonts w:ascii="Times New Roman" w:hAnsi="Times New Roman" w:cs="Times New Roman"/>
          <w:sz w:val="28"/>
          <w:szCs w:val="28"/>
        </w:rPr>
        <w:t xml:space="preserve"> </w:t>
      </w:r>
      <w:r w:rsidRPr="002803F4">
        <w:rPr>
          <w:rFonts w:ascii="Times New Roman" w:hAnsi="Times New Roman" w:cs="Times New Roman"/>
          <w:sz w:val="28"/>
          <w:szCs w:val="28"/>
        </w:rPr>
        <w:t>на 2023-2025 годы</w:t>
      </w:r>
      <w:r w:rsidRPr="00590FD2">
        <w:rPr>
          <w:rFonts w:ascii="Times New Roman" w:hAnsi="Times New Roman" w:cs="Times New Roman"/>
          <w:sz w:val="28"/>
          <w:szCs w:val="28"/>
        </w:rPr>
        <w:t>»</w:t>
      </w:r>
      <w:r>
        <w:rPr>
          <w:rFonts w:ascii="Times New Roman" w:hAnsi="Times New Roman" w:cs="Times New Roman"/>
          <w:sz w:val="28"/>
          <w:szCs w:val="28"/>
        </w:rPr>
        <w:t>;</w:t>
      </w:r>
    </w:p>
    <w:p w:rsidR="00485DAE" w:rsidRDefault="00485DAE" w:rsidP="00485DAE">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485DAE">
        <w:rPr>
          <w:rFonts w:ascii="Times New Roman" w:hAnsi="Times New Roman" w:cs="Times New Roman"/>
          <w:sz w:val="28"/>
          <w:szCs w:val="28"/>
        </w:rPr>
        <w:t>Муниципальная программа «Ремонт, содержание и безопасность автомобильных дорог общего пользования на территории Преображенского муниципального образования Пугачевского муниципального</w:t>
      </w:r>
      <w:r>
        <w:rPr>
          <w:rFonts w:ascii="Times New Roman" w:hAnsi="Times New Roman" w:cs="Times New Roman"/>
          <w:sz w:val="28"/>
          <w:szCs w:val="28"/>
        </w:rPr>
        <w:t xml:space="preserve"> </w:t>
      </w:r>
      <w:r w:rsidRPr="00485DAE">
        <w:rPr>
          <w:rFonts w:ascii="Times New Roman" w:hAnsi="Times New Roman" w:cs="Times New Roman"/>
          <w:sz w:val="28"/>
          <w:szCs w:val="28"/>
        </w:rPr>
        <w:t>района Саратовской области на 2023-2025 годы»</w:t>
      </w:r>
      <w:r>
        <w:rPr>
          <w:rFonts w:ascii="Times New Roman" w:hAnsi="Times New Roman" w:cs="Times New Roman"/>
          <w:sz w:val="28"/>
          <w:szCs w:val="28"/>
        </w:rPr>
        <w:t>;</w:t>
      </w:r>
    </w:p>
    <w:p w:rsidR="008C4664" w:rsidRPr="008C4664" w:rsidRDefault="008C4664" w:rsidP="008C4664">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485DAE">
        <w:rPr>
          <w:rFonts w:ascii="Times New Roman" w:hAnsi="Times New Roman" w:cs="Times New Roman"/>
          <w:sz w:val="28"/>
          <w:szCs w:val="28"/>
        </w:rPr>
        <w:lastRenderedPageBreak/>
        <w:t>Муниципальная программа</w:t>
      </w:r>
      <w:r>
        <w:rPr>
          <w:rFonts w:ascii="Times New Roman" w:hAnsi="Times New Roman" w:cs="Times New Roman"/>
          <w:sz w:val="28"/>
          <w:szCs w:val="28"/>
        </w:rPr>
        <w:t xml:space="preserve"> </w:t>
      </w:r>
      <w:r w:rsidRPr="008C4664">
        <w:rPr>
          <w:rFonts w:ascii="Times New Roman" w:hAnsi="Times New Roman" w:cs="Times New Roman"/>
          <w:sz w:val="28"/>
          <w:szCs w:val="28"/>
        </w:rPr>
        <w:t>«Благоустройст</w:t>
      </w:r>
      <w:r w:rsidR="00841F98">
        <w:rPr>
          <w:rFonts w:ascii="Times New Roman" w:hAnsi="Times New Roman" w:cs="Times New Roman"/>
          <w:sz w:val="28"/>
          <w:szCs w:val="28"/>
        </w:rPr>
        <w:t>во общественной территории в с.</w:t>
      </w:r>
      <w:r w:rsidR="00557720">
        <w:rPr>
          <w:rFonts w:ascii="Times New Roman" w:hAnsi="Times New Roman" w:cs="Times New Roman"/>
          <w:sz w:val="28"/>
          <w:szCs w:val="28"/>
        </w:rPr>
        <w:t> </w:t>
      </w:r>
      <w:r w:rsidRPr="008C4664">
        <w:rPr>
          <w:rFonts w:ascii="Times New Roman" w:hAnsi="Times New Roman" w:cs="Times New Roman"/>
          <w:sz w:val="28"/>
          <w:szCs w:val="28"/>
        </w:rPr>
        <w:t>Успенка Преображенского муниципального образования Пугачевского муниципального района Саратовской области на 2023 год»</w:t>
      </w:r>
      <w:r>
        <w:rPr>
          <w:rFonts w:ascii="Times New Roman" w:hAnsi="Times New Roman" w:cs="Times New Roman"/>
          <w:sz w:val="28"/>
          <w:szCs w:val="28"/>
        </w:rPr>
        <w:t>;</w:t>
      </w:r>
    </w:p>
    <w:p w:rsidR="008D2D7F" w:rsidRPr="002803F4" w:rsidRDefault="003A188B" w:rsidP="002803F4">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2803F4">
        <w:rPr>
          <w:rFonts w:ascii="Times New Roman" w:hAnsi="Times New Roman" w:cs="Times New Roman"/>
          <w:sz w:val="28"/>
          <w:szCs w:val="28"/>
        </w:rPr>
        <w:t>Иные муниципальные программы;</w:t>
      </w:r>
    </w:p>
    <w:p w:rsidR="00D26964" w:rsidRPr="00590FD2" w:rsidRDefault="00D26964"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Нормативно-правовые акты органов местного самоуправления;</w:t>
      </w:r>
    </w:p>
    <w:p w:rsidR="005602B6" w:rsidRPr="00590FD2" w:rsidRDefault="005602B6"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Постановление </w:t>
      </w:r>
      <w:r w:rsidR="00A415C9" w:rsidRPr="00590FD2">
        <w:rPr>
          <w:rFonts w:ascii="Times New Roman" w:hAnsi="Times New Roman" w:cs="Times New Roman"/>
          <w:sz w:val="28"/>
          <w:szCs w:val="28"/>
        </w:rPr>
        <w:t xml:space="preserve">Правительства РФ от 3.03.2018 </w:t>
      </w:r>
      <w:r w:rsidRPr="00590FD2">
        <w:rPr>
          <w:rFonts w:ascii="Times New Roman" w:hAnsi="Times New Roman" w:cs="Times New Roman"/>
          <w:sz w:val="28"/>
          <w:szCs w:val="28"/>
        </w:rPr>
        <w:t>№</w:t>
      </w:r>
      <w:r w:rsidR="00FE5920" w:rsidRPr="00590FD2">
        <w:rPr>
          <w:rFonts w:ascii="Times New Roman" w:hAnsi="Times New Roman" w:cs="Times New Roman"/>
          <w:sz w:val="28"/>
          <w:szCs w:val="28"/>
        </w:rPr>
        <w:t xml:space="preserve"> </w:t>
      </w:r>
      <w:r w:rsidRPr="00590FD2">
        <w:rPr>
          <w:rFonts w:ascii="Times New Roman" w:hAnsi="Times New Roman" w:cs="Times New Roman"/>
          <w:sz w:val="28"/>
          <w:szCs w:val="28"/>
        </w:rPr>
        <w:t>222 «Об утверждении Правил установления санитарно-защитных зон и использования земельных участков, расположенных в</w:t>
      </w:r>
      <w:r w:rsidR="002B00B7" w:rsidRPr="00590FD2">
        <w:rPr>
          <w:rFonts w:ascii="Times New Roman" w:hAnsi="Times New Roman" w:cs="Times New Roman"/>
          <w:sz w:val="28"/>
          <w:szCs w:val="28"/>
        </w:rPr>
        <w:t xml:space="preserve"> </w:t>
      </w:r>
      <w:r w:rsidRPr="00590FD2">
        <w:rPr>
          <w:rFonts w:ascii="Times New Roman" w:hAnsi="Times New Roman" w:cs="Times New Roman"/>
          <w:sz w:val="28"/>
          <w:szCs w:val="28"/>
        </w:rPr>
        <w:t>границах санитарно-защитных зон»;</w:t>
      </w:r>
    </w:p>
    <w:p w:rsidR="00B42072" w:rsidRPr="00590FD2" w:rsidRDefault="005602B6"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Технические регламенты:</w:t>
      </w:r>
    </w:p>
    <w:p w:rsidR="00B42072" w:rsidRPr="00590FD2" w:rsidRDefault="00B42072"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СанПиН 2.2.1/2.1.1.1200-03 </w:t>
      </w:r>
      <w:r w:rsidR="00841F98">
        <w:rPr>
          <w:rFonts w:ascii="Times New Roman" w:hAnsi="Times New Roman" w:cs="Times New Roman"/>
          <w:sz w:val="28"/>
          <w:szCs w:val="28"/>
        </w:rPr>
        <w:t>«</w:t>
      </w:r>
      <w:r w:rsidRPr="00590FD2">
        <w:rPr>
          <w:rFonts w:ascii="Times New Roman" w:hAnsi="Times New Roman" w:cs="Times New Roman"/>
          <w:sz w:val="28"/>
          <w:szCs w:val="28"/>
        </w:rPr>
        <w:t>Санитарно-защитные зоны и санитарная классификация предприятий, сооружений и иных объектов</w:t>
      </w:r>
      <w:r w:rsidR="00841F98">
        <w:rPr>
          <w:rFonts w:ascii="Times New Roman" w:hAnsi="Times New Roman" w:cs="Times New Roman"/>
          <w:sz w:val="28"/>
          <w:szCs w:val="28"/>
        </w:rPr>
        <w:t>»</w:t>
      </w:r>
      <w:r w:rsidRPr="00590FD2">
        <w:rPr>
          <w:rFonts w:ascii="Times New Roman" w:hAnsi="Times New Roman" w:cs="Times New Roman"/>
          <w:sz w:val="28"/>
          <w:szCs w:val="28"/>
        </w:rPr>
        <w:t>;</w:t>
      </w:r>
    </w:p>
    <w:p w:rsidR="00B42072" w:rsidRPr="00590FD2" w:rsidRDefault="00B42072"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w:t>
      </w:r>
    </w:p>
    <w:p w:rsidR="00B42072" w:rsidRPr="00590FD2" w:rsidRDefault="00B42072"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Региональные нормативы градостроительного проектирования Саратовской области;</w:t>
      </w:r>
    </w:p>
    <w:p w:rsidR="00B43E2D" w:rsidRPr="00590FD2" w:rsidRDefault="00B43E2D" w:rsidP="00D47AE0">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Иные </w:t>
      </w:r>
      <w:r w:rsidR="00B42072" w:rsidRPr="00590FD2">
        <w:rPr>
          <w:rFonts w:ascii="Times New Roman" w:hAnsi="Times New Roman" w:cs="Times New Roman"/>
          <w:sz w:val="28"/>
          <w:szCs w:val="28"/>
        </w:rPr>
        <w:t>действующие н</w:t>
      </w:r>
      <w:r w:rsidRPr="00590FD2">
        <w:rPr>
          <w:rFonts w:ascii="Times New Roman" w:hAnsi="Times New Roman" w:cs="Times New Roman"/>
          <w:sz w:val="28"/>
          <w:szCs w:val="28"/>
        </w:rPr>
        <w:t>орматив</w:t>
      </w:r>
      <w:r w:rsidR="00B42072" w:rsidRPr="00590FD2">
        <w:rPr>
          <w:rFonts w:ascii="Times New Roman" w:hAnsi="Times New Roman" w:cs="Times New Roman"/>
          <w:sz w:val="28"/>
          <w:szCs w:val="28"/>
        </w:rPr>
        <w:t>н</w:t>
      </w:r>
      <w:r w:rsidRPr="00590FD2">
        <w:rPr>
          <w:rFonts w:ascii="Times New Roman" w:hAnsi="Times New Roman" w:cs="Times New Roman"/>
          <w:sz w:val="28"/>
          <w:szCs w:val="28"/>
        </w:rPr>
        <w:t>ы</w:t>
      </w:r>
      <w:r w:rsidR="00B42072" w:rsidRPr="00590FD2">
        <w:rPr>
          <w:rFonts w:ascii="Times New Roman" w:hAnsi="Times New Roman" w:cs="Times New Roman"/>
          <w:sz w:val="28"/>
          <w:szCs w:val="28"/>
        </w:rPr>
        <w:t>е правовые акты и нормативные технические документы Российской Федерации.</w:t>
      </w:r>
    </w:p>
    <w:p w:rsidR="00B43E2D" w:rsidRPr="00EF0289" w:rsidRDefault="00C3504A" w:rsidP="007977AB">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Исходные данные предоставлены </w:t>
      </w:r>
      <w:r w:rsidR="00B43E2D" w:rsidRPr="00590FD2">
        <w:rPr>
          <w:rFonts w:ascii="Times New Roman" w:hAnsi="Times New Roman" w:cs="Times New Roman"/>
          <w:sz w:val="28"/>
          <w:szCs w:val="28"/>
        </w:rPr>
        <w:t xml:space="preserve">администрацией </w:t>
      </w:r>
      <w:r w:rsidR="004B6FBE" w:rsidRPr="004B6FBE">
        <w:rPr>
          <w:rFonts w:ascii="Times New Roman" w:hAnsi="Times New Roman" w:cs="Times New Roman"/>
          <w:sz w:val="28"/>
          <w:szCs w:val="28"/>
        </w:rPr>
        <w:t>Преображенского</w:t>
      </w:r>
      <w:r w:rsidR="00751B5D" w:rsidRPr="00A51B5D">
        <w:rPr>
          <w:rFonts w:ascii="Times New Roman" w:hAnsi="Times New Roman" w:cs="Times New Roman"/>
          <w:sz w:val="28"/>
          <w:szCs w:val="28"/>
        </w:rPr>
        <w:t xml:space="preserve"> муниципального образования Пугачевского</w:t>
      </w:r>
      <w:r w:rsidR="00751B5D" w:rsidRPr="00590FD2">
        <w:rPr>
          <w:rFonts w:ascii="Times New Roman" w:hAnsi="Times New Roman" w:cs="Times New Roman"/>
          <w:sz w:val="28"/>
          <w:szCs w:val="28"/>
        </w:rPr>
        <w:t xml:space="preserve"> </w:t>
      </w:r>
      <w:r w:rsidR="00DC77FD" w:rsidRPr="00590FD2">
        <w:rPr>
          <w:rFonts w:ascii="Times New Roman" w:hAnsi="Times New Roman" w:cs="Times New Roman"/>
          <w:sz w:val="28"/>
          <w:szCs w:val="28"/>
        </w:rPr>
        <w:t>муниципального района</w:t>
      </w:r>
      <w:r w:rsidR="00B43E2D" w:rsidRPr="00590FD2">
        <w:rPr>
          <w:rFonts w:ascii="Times New Roman" w:hAnsi="Times New Roman" w:cs="Times New Roman"/>
          <w:sz w:val="28"/>
          <w:szCs w:val="28"/>
        </w:rPr>
        <w:t xml:space="preserve"> Саратовской области. В основу генерального плана положены документы о прогнозах развития поселения, принятые на региональном и муниципальном уровнях. В Генеральном плане определены основные параметры развития муниципального образования: перспективная численность населения, объемы жилищного строительства, необходимые для жилищно-коммунального строительства территории, основные направления транспортного комплекса и инженерной инфраструктуры. В </w:t>
      </w:r>
      <w:r w:rsidR="00D71770" w:rsidRPr="00590FD2">
        <w:rPr>
          <w:rFonts w:ascii="Times New Roman" w:hAnsi="Times New Roman" w:cs="Times New Roman"/>
          <w:sz w:val="28"/>
          <w:szCs w:val="28"/>
        </w:rPr>
        <w:t>генеральном плане</w:t>
      </w:r>
      <w:r w:rsidR="00B43E2D" w:rsidRPr="00590FD2">
        <w:rPr>
          <w:rFonts w:ascii="Times New Roman" w:hAnsi="Times New Roman" w:cs="Times New Roman"/>
          <w:sz w:val="28"/>
          <w:szCs w:val="28"/>
        </w:rPr>
        <w:t xml:space="preserve"> выполнено зонирование территорий с выделением жилых, общественно-деловых, производственных, рекреационных зон, территорий для развития других функций городского комплекса. Проектные решения генерального плана являются основанием для разработки документации по проектам планировки территорий поселения, а также отраслевых схем размещения отдельных видов строительства, развития транспортной, инженерной и социальной инфраструктур, </w:t>
      </w:r>
      <w:r w:rsidR="00B43E2D" w:rsidRPr="00EF0289">
        <w:rPr>
          <w:rFonts w:ascii="Times New Roman" w:hAnsi="Times New Roman" w:cs="Times New Roman"/>
          <w:sz w:val="28"/>
          <w:szCs w:val="28"/>
        </w:rPr>
        <w:t xml:space="preserve">охраны окружающей среды. </w:t>
      </w:r>
    </w:p>
    <w:p w:rsidR="00B43E2D" w:rsidRPr="00590FD2" w:rsidRDefault="00B43E2D" w:rsidP="007977AB">
      <w:pPr>
        <w:spacing w:after="0" w:line="300" w:lineRule="auto"/>
        <w:ind w:firstLine="709"/>
        <w:jc w:val="both"/>
        <w:rPr>
          <w:rFonts w:ascii="Times New Roman" w:hAnsi="Times New Roman" w:cs="Times New Roman"/>
          <w:sz w:val="28"/>
          <w:szCs w:val="28"/>
        </w:rPr>
      </w:pPr>
      <w:r w:rsidRPr="00EF0289">
        <w:rPr>
          <w:rFonts w:ascii="Times New Roman" w:hAnsi="Times New Roman" w:cs="Times New Roman"/>
          <w:sz w:val="28"/>
          <w:szCs w:val="28"/>
        </w:rPr>
        <w:t>В генеральном плане определены следующие сроки его реализации: I этап- пер</w:t>
      </w:r>
      <w:r w:rsidR="00B24319" w:rsidRPr="00EF0289">
        <w:rPr>
          <w:rFonts w:ascii="Times New Roman" w:hAnsi="Times New Roman" w:cs="Times New Roman"/>
          <w:sz w:val="28"/>
          <w:szCs w:val="28"/>
        </w:rPr>
        <w:t>вая очередь генерального плана муниципального образования</w:t>
      </w:r>
      <w:r w:rsidRPr="00EF0289">
        <w:rPr>
          <w:rFonts w:ascii="Times New Roman" w:hAnsi="Times New Roman" w:cs="Times New Roman"/>
          <w:sz w:val="28"/>
          <w:szCs w:val="28"/>
        </w:rPr>
        <w:t>, на которую планируются первоочередные мероприятия до 202</w:t>
      </w:r>
      <w:r w:rsidR="00751B5D">
        <w:rPr>
          <w:rFonts w:ascii="Times New Roman" w:hAnsi="Times New Roman" w:cs="Times New Roman"/>
          <w:sz w:val="28"/>
          <w:szCs w:val="28"/>
        </w:rPr>
        <w:t>8</w:t>
      </w:r>
      <w:r w:rsidR="00557720">
        <w:rPr>
          <w:rFonts w:ascii="Times New Roman" w:hAnsi="Times New Roman" w:cs="Times New Roman"/>
          <w:sz w:val="28"/>
          <w:szCs w:val="28"/>
        </w:rPr>
        <w:t xml:space="preserve"> </w:t>
      </w:r>
      <w:r w:rsidRPr="00EF0289">
        <w:rPr>
          <w:rFonts w:ascii="Times New Roman" w:hAnsi="Times New Roman" w:cs="Times New Roman"/>
          <w:sz w:val="28"/>
          <w:szCs w:val="28"/>
        </w:rPr>
        <w:t xml:space="preserve">г.; II этап - расчетный срок </w:t>
      </w:r>
      <w:r w:rsidRPr="00EF0289">
        <w:rPr>
          <w:rFonts w:ascii="Times New Roman" w:hAnsi="Times New Roman" w:cs="Times New Roman"/>
          <w:sz w:val="28"/>
          <w:szCs w:val="28"/>
        </w:rPr>
        <w:lastRenderedPageBreak/>
        <w:t>генерального плана, на который рассчитаны все планируемые мероприятия генерального плана –20</w:t>
      </w:r>
      <w:r w:rsidR="00B77C44" w:rsidRPr="00EF0289">
        <w:rPr>
          <w:rFonts w:ascii="Times New Roman" w:hAnsi="Times New Roman" w:cs="Times New Roman"/>
          <w:sz w:val="28"/>
          <w:szCs w:val="28"/>
        </w:rPr>
        <w:t>4</w:t>
      </w:r>
      <w:r w:rsidR="00751B5D">
        <w:rPr>
          <w:rFonts w:ascii="Times New Roman" w:hAnsi="Times New Roman" w:cs="Times New Roman"/>
          <w:sz w:val="28"/>
          <w:szCs w:val="28"/>
        </w:rPr>
        <w:t>3</w:t>
      </w:r>
      <w:r w:rsidRPr="00EF0289">
        <w:rPr>
          <w:rFonts w:ascii="Times New Roman" w:hAnsi="Times New Roman" w:cs="Times New Roman"/>
          <w:sz w:val="28"/>
          <w:szCs w:val="28"/>
        </w:rPr>
        <w:t xml:space="preserve"> г.</w:t>
      </w:r>
    </w:p>
    <w:p w:rsidR="006A1C63" w:rsidRPr="00590FD2" w:rsidRDefault="006A1C63" w:rsidP="006A1C63">
      <w:pPr>
        <w:pStyle w:val="42"/>
        <w:spacing w:after="0" w:line="300" w:lineRule="auto"/>
        <w:ind w:firstLine="709"/>
        <w:jc w:val="both"/>
        <w:rPr>
          <w:rFonts w:eastAsiaTheme="minorEastAsia"/>
          <w:sz w:val="28"/>
          <w:szCs w:val="28"/>
          <w:lang w:eastAsia="ru-RU"/>
        </w:rPr>
      </w:pPr>
      <w:r w:rsidRPr="00590FD2">
        <w:rPr>
          <w:rFonts w:eastAsiaTheme="minorEastAsia"/>
          <w:sz w:val="28"/>
          <w:szCs w:val="28"/>
          <w:lang w:eastAsia="ru-RU"/>
        </w:rPr>
        <w:t>Установленные этапы являются условными срезами уровня территориального развития муниципального образования, так как сроки реализации намечаемых мероприятий будут зависеть от бюджетных возможностей муниципального образования и уточняться в планах реализации генерального плана.</w:t>
      </w:r>
    </w:p>
    <w:p w:rsidR="00B43E2D" w:rsidRPr="00590FD2" w:rsidRDefault="00B43E2D" w:rsidP="007977AB">
      <w:pPr>
        <w:pStyle w:val="a7"/>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Картографические материалы оформлены в соответствии с приказом Министерства</w:t>
      </w:r>
      <w:r w:rsidR="002B00B7" w:rsidRPr="00590FD2">
        <w:rPr>
          <w:rFonts w:ascii="Times New Roman" w:hAnsi="Times New Roman" w:cs="Times New Roman"/>
          <w:sz w:val="28"/>
          <w:szCs w:val="28"/>
        </w:rPr>
        <w:t xml:space="preserve"> </w:t>
      </w:r>
      <w:r w:rsidRPr="00590FD2">
        <w:rPr>
          <w:rFonts w:ascii="Times New Roman" w:hAnsi="Times New Roman" w:cs="Times New Roman"/>
          <w:sz w:val="28"/>
          <w:szCs w:val="28"/>
        </w:rPr>
        <w:t>экономического развития РФ от 09.01.2018 г. №</w:t>
      </w:r>
      <w:r w:rsidR="00FE5920" w:rsidRPr="00590FD2">
        <w:rPr>
          <w:rFonts w:ascii="Times New Roman" w:hAnsi="Times New Roman" w:cs="Times New Roman"/>
          <w:sz w:val="28"/>
          <w:szCs w:val="28"/>
        </w:rPr>
        <w:t xml:space="preserve"> </w:t>
      </w:r>
      <w:r w:rsidRPr="00590FD2">
        <w:rPr>
          <w:rFonts w:ascii="Times New Roman" w:hAnsi="Times New Roman" w:cs="Times New Roman"/>
          <w:sz w:val="28"/>
          <w:szCs w:val="28"/>
        </w:rPr>
        <w:t>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B43E2D" w:rsidRPr="00A4392E" w:rsidRDefault="00B43E2D" w:rsidP="007977AB">
      <w:pPr>
        <w:spacing w:after="0" w:line="300" w:lineRule="auto"/>
        <w:ind w:firstLine="709"/>
        <w:jc w:val="both"/>
        <w:rPr>
          <w:rFonts w:ascii="Times New Roman" w:eastAsia="Times New Roman" w:hAnsi="Times New Roman" w:cs="Times New Roman"/>
          <w:sz w:val="28"/>
          <w:szCs w:val="28"/>
        </w:rPr>
      </w:pPr>
      <w:r w:rsidRPr="00A4392E">
        <w:rPr>
          <w:rFonts w:ascii="Times New Roman" w:eastAsia="Times New Roman" w:hAnsi="Times New Roman" w:cs="Times New Roman"/>
          <w:sz w:val="28"/>
          <w:szCs w:val="28"/>
        </w:rPr>
        <w:t xml:space="preserve">Работа выполнена отделом кадастровых и землеустроительных работ </w:t>
      </w:r>
      <w:r w:rsidR="00751B5D" w:rsidRPr="00643432">
        <w:rPr>
          <w:rFonts w:ascii="Times New Roman" w:eastAsia="Times New Roman" w:hAnsi="Times New Roman" w:cs="Times New Roman"/>
          <w:sz w:val="28"/>
          <w:szCs w:val="28"/>
        </w:rPr>
        <w:t>филиала ППК «Роскадастр»</w:t>
      </w:r>
      <w:r w:rsidR="00A06A95" w:rsidRPr="00A4392E">
        <w:rPr>
          <w:rFonts w:ascii="Times New Roman" w:eastAsia="Times New Roman" w:hAnsi="Times New Roman" w:cs="Times New Roman"/>
          <w:sz w:val="28"/>
          <w:szCs w:val="28"/>
        </w:rPr>
        <w:t xml:space="preserve"> по Саратовской области.</w:t>
      </w:r>
    </w:p>
    <w:p w:rsidR="00B43E2D" w:rsidRPr="00590FD2" w:rsidRDefault="00B43E2D" w:rsidP="007977AB">
      <w:pPr>
        <w:spacing w:after="0" w:line="300" w:lineRule="auto"/>
        <w:ind w:firstLine="709"/>
        <w:jc w:val="both"/>
        <w:rPr>
          <w:rFonts w:ascii="Times New Roman" w:eastAsia="Times New Roman" w:hAnsi="Times New Roman" w:cs="Times New Roman"/>
          <w:sz w:val="28"/>
          <w:szCs w:val="28"/>
        </w:rPr>
      </w:pPr>
      <w:r w:rsidRPr="00590FD2">
        <w:rPr>
          <w:rFonts w:ascii="Times New Roman" w:eastAsia="Times New Roman" w:hAnsi="Times New Roman" w:cs="Times New Roman"/>
          <w:sz w:val="28"/>
          <w:szCs w:val="28"/>
        </w:rPr>
        <w:t xml:space="preserve">Графические материалы </w:t>
      </w:r>
      <w:r w:rsidR="00D71770" w:rsidRPr="00590FD2">
        <w:rPr>
          <w:rFonts w:ascii="Times New Roman" w:eastAsia="Times New Roman" w:hAnsi="Times New Roman" w:cs="Times New Roman"/>
          <w:sz w:val="28"/>
          <w:szCs w:val="28"/>
        </w:rPr>
        <w:t>генерального плана</w:t>
      </w:r>
      <w:r w:rsidRPr="00590FD2">
        <w:rPr>
          <w:rFonts w:ascii="Times New Roman" w:eastAsia="Times New Roman" w:hAnsi="Times New Roman" w:cs="Times New Roman"/>
          <w:sz w:val="28"/>
          <w:szCs w:val="28"/>
        </w:rPr>
        <w:t xml:space="preserve"> разработаны с использованием программного продукта ГИС «MapI</w:t>
      </w:r>
      <w:r w:rsidR="009F318D" w:rsidRPr="00590FD2">
        <w:rPr>
          <w:rFonts w:ascii="Times New Roman" w:eastAsia="Times New Roman" w:hAnsi="Times New Roman" w:cs="Times New Roman"/>
          <w:sz w:val="28"/>
          <w:szCs w:val="28"/>
          <w:lang w:val="en-US"/>
        </w:rPr>
        <w:t>n</w:t>
      </w:r>
      <w:r w:rsidRPr="00590FD2">
        <w:rPr>
          <w:rFonts w:ascii="Times New Roman" w:eastAsia="Times New Roman" w:hAnsi="Times New Roman" w:cs="Times New Roman"/>
          <w:sz w:val="28"/>
          <w:szCs w:val="28"/>
        </w:rPr>
        <w:t>fo</w:t>
      </w:r>
      <w:r w:rsidR="00DA3B76" w:rsidRPr="00590FD2">
        <w:rPr>
          <w:rFonts w:ascii="Times New Roman" w:eastAsia="Times New Roman" w:hAnsi="Times New Roman" w:cs="Times New Roman"/>
          <w:sz w:val="28"/>
          <w:szCs w:val="28"/>
        </w:rPr>
        <w:t xml:space="preserve"> </w:t>
      </w:r>
      <w:r w:rsidR="009F318D" w:rsidRPr="00590FD2">
        <w:rPr>
          <w:rFonts w:ascii="Times New Roman" w:eastAsia="Times New Roman" w:hAnsi="Times New Roman" w:cs="Times New Roman"/>
          <w:sz w:val="28"/>
          <w:szCs w:val="28"/>
          <w:lang w:val="en-US"/>
        </w:rPr>
        <w:t>Professional</w:t>
      </w:r>
      <w:r w:rsidR="009F318D" w:rsidRPr="00590FD2">
        <w:rPr>
          <w:rFonts w:ascii="Times New Roman" w:eastAsia="Times New Roman" w:hAnsi="Times New Roman" w:cs="Times New Roman"/>
          <w:sz w:val="28"/>
          <w:szCs w:val="28"/>
        </w:rPr>
        <w:t xml:space="preserve"> 17.0</w:t>
      </w:r>
      <w:r w:rsidRPr="00590FD2">
        <w:rPr>
          <w:rFonts w:ascii="Times New Roman" w:eastAsia="Times New Roman" w:hAnsi="Times New Roman" w:cs="Times New Roman"/>
          <w:sz w:val="28"/>
          <w:szCs w:val="28"/>
        </w:rPr>
        <w:t xml:space="preserve">»; специализированного приложения для ГИС </w:t>
      </w:r>
      <w:r w:rsidRPr="00590FD2">
        <w:rPr>
          <w:rFonts w:ascii="Times New Roman" w:eastAsia="Times New Roman" w:hAnsi="Times New Roman" w:cs="Times New Roman"/>
          <w:sz w:val="28"/>
          <w:szCs w:val="28"/>
          <w:lang w:val="en-US"/>
        </w:rPr>
        <w:t>MapI</w:t>
      </w:r>
      <w:r w:rsidR="009F318D" w:rsidRPr="00590FD2">
        <w:rPr>
          <w:rFonts w:ascii="Times New Roman" w:eastAsia="Times New Roman" w:hAnsi="Times New Roman" w:cs="Times New Roman"/>
          <w:sz w:val="28"/>
          <w:szCs w:val="28"/>
          <w:lang w:val="en-US"/>
        </w:rPr>
        <w:t>n</w:t>
      </w:r>
      <w:r w:rsidRPr="00590FD2">
        <w:rPr>
          <w:rFonts w:ascii="Times New Roman" w:eastAsia="Times New Roman" w:hAnsi="Times New Roman" w:cs="Times New Roman"/>
          <w:sz w:val="28"/>
          <w:szCs w:val="28"/>
          <w:lang w:val="en-US"/>
        </w:rPr>
        <w:t>fo</w:t>
      </w:r>
      <w:r w:rsidRPr="00590FD2">
        <w:rPr>
          <w:rFonts w:ascii="Times New Roman" w:eastAsia="Times New Roman" w:hAnsi="Times New Roman" w:cs="Times New Roman"/>
          <w:sz w:val="28"/>
          <w:szCs w:val="28"/>
        </w:rPr>
        <w:t xml:space="preserve"> «Территориальное планирование», разработанное компанией </w:t>
      </w:r>
      <w:r w:rsidRPr="00590FD2">
        <w:rPr>
          <w:rFonts w:ascii="Times New Roman" w:hAnsi="Times New Roman" w:cs="Times New Roman"/>
          <w:sz w:val="28"/>
          <w:szCs w:val="28"/>
        </w:rPr>
        <w:t>ООО «ЭСТИ МАП».</w:t>
      </w:r>
    </w:p>
    <w:p w:rsidR="00B43E2D" w:rsidRPr="00590FD2" w:rsidRDefault="00B43E2D" w:rsidP="007977AB">
      <w:pPr>
        <w:spacing w:after="0" w:line="300" w:lineRule="auto"/>
        <w:ind w:firstLine="709"/>
        <w:jc w:val="both"/>
        <w:rPr>
          <w:rFonts w:ascii="Times New Roman" w:eastAsia="Times New Roman" w:hAnsi="Times New Roman" w:cs="Times New Roman"/>
          <w:sz w:val="28"/>
          <w:szCs w:val="28"/>
        </w:rPr>
      </w:pPr>
      <w:r w:rsidRPr="00590FD2">
        <w:rPr>
          <w:rFonts w:ascii="Times New Roman" w:eastAsia="Times New Roman" w:hAnsi="Times New Roman" w:cs="Times New Roman"/>
          <w:sz w:val="28"/>
          <w:szCs w:val="28"/>
        </w:rPr>
        <w:t>Создание и обработка текстовых материалов проводилась с использованием пакетов программ «Microsoft</w:t>
      </w:r>
      <w:r w:rsidR="00163B00" w:rsidRPr="00590FD2">
        <w:rPr>
          <w:rFonts w:ascii="Times New Roman" w:eastAsia="Times New Roman" w:hAnsi="Times New Roman" w:cs="Times New Roman"/>
          <w:sz w:val="28"/>
          <w:szCs w:val="28"/>
        </w:rPr>
        <w:t xml:space="preserve"> </w:t>
      </w:r>
      <w:r w:rsidRPr="00590FD2">
        <w:rPr>
          <w:rFonts w:ascii="Times New Roman" w:eastAsia="Times New Roman" w:hAnsi="Times New Roman" w:cs="Times New Roman"/>
          <w:sz w:val="28"/>
          <w:szCs w:val="28"/>
        </w:rPr>
        <w:t>Office».</w:t>
      </w:r>
    </w:p>
    <w:p w:rsidR="00B43E2D" w:rsidRPr="00590FD2" w:rsidRDefault="00D71770" w:rsidP="007977AB">
      <w:pPr>
        <w:spacing w:after="0" w:line="300" w:lineRule="auto"/>
        <w:ind w:firstLine="709"/>
        <w:jc w:val="both"/>
        <w:rPr>
          <w:rFonts w:ascii="Times New Roman" w:eastAsia="Times New Roman" w:hAnsi="Times New Roman" w:cs="Times New Roman"/>
          <w:sz w:val="28"/>
          <w:szCs w:val="28"/>
        </w:rPr>
      </w:pPr>
      <w:r w:rsidRPr="00590FD2">
        <w:rPr>
          <w:rFonts w:ascii="Times New Roman" w:eastAsia="Times New Roman" w:hAnsi="Times New Roman" w:cs="Times New Roman"/>
          <w:sz w:val="28"/>
          <w:szCs w:val="28"/>
        </w:rPr>
        <w:t>При подготовке генерального плана</w:t>
      </w:r>
      <w:r w:rsidR="00B43E2D" w:rsidRPr="00590FD2">
        <w:rPr>
          <w:rFonts w:ascii="Times New Roman" w:eastAsia="Times New Roman" w:hAnsi="Times New Roman" w:cs="Times New Roman"/>
          <w:sz w:val="28"/>
          <w:szCs w:val="28"/>
        </w:rPr>
        <w:t xml:space="preserve"> использовано лицензионное программное обеспечение, являющееся собственностью филиала </w:t>
      </w:r>
      <w:r w:rsidR="00751B5D" w:rsidRPr="00643432">
        <w:rPr>
          <w:rFonts w:ascii="Times New Roman" w:eastAsia="Times New Roman" w:hAnsi="Times New Roman" w:cs="Times New Roman"/>
          <w:sz w:val="28"/>
          <w:szCs w:val="28"/>
        </w:rPr>
        <w:t>филиала ППК «Роскадастр»</w:t>
      </w:r>
      <w:r w:rsidR="00B43E2D" w:rsidRPr="00590FD2">
        <w:rPr>
          <w:rFonts w:ascii="Times New Roman" w:eastAsia="Times New Roman" w:hAnsi="Times New Roman" w:cs="Times New Roman"/>
          <w:sz w:val="28"/>
          <w:szCs w:val="28"/>
        </w:rPr>
        <w:t xml:space="preserve"> по Саратовской области.</w:t>
      </w:r>
    </w:p>
    <w:p w:rsidR="00B55A8A" w:rsidRPr="00590FD2" w:rsidRDefault="00B55A8A" w:rsidP="007977AB">
      <w:pPr>
        <w:spacing w:after="0" w:line="300" w:lineRule="auto"/>
        <w:ind w:firstLine="709"/>
        <w:jc w:val="both"/>
        <w:rPr>
          <w:rFonts w:ascii="Times New Roman" w:eastAsia="Times New Roman" w:hAnsi="Times New Roman" w:cs="Times New Roman"/>
          <w:sz w:val="28"/>
          <w:szCs w:val="28"/>
        </w:rPr>
      </w:pPr>
    </w:p>
    <w:p w:rsidR="00B43E2D" w:rsidRPr="00590FD2" w:rsidRDefault="00B43E2D" w:rsidP="007977AB">
      <w:pPr>
        <w:spacing w:after="0" w:line="300" w:lineRule="auto"/>
        <w:ind w:firstLine="709"/>
        <w:rPr>
          <w:rFonts w:ascii="Times New Roman" w:eastAsia="Times New Roman" w:hAnsi="Times New Roman" w:cs="Times New Roman"/>
          <w:b/>
          <w:sz w:val="28"/>
          <w:szCs w:val="28"/>
        </w:rPr>
      </w:pPr>
      <w:r w:rsidRPr="00590FD2">
        <w:rPr>
          <w:rFonts w:ascii="Times New Roman" w:eastAsia="Times New Roman" w:hAnsi="Times New Roman" w:cs="Times New Roman"/>
          <w:b/>
          <w:sz w:val="28"/>
          <w:szCs w:val="28"/>
        </w:rPr>
        <w:t>Список принятых сокращений:</w:t>
      </w:r>
    </w:p>
    <w:p w:rsidR="00B43E2D" w:rsidRPr="00F87448" w:rsidRDefault="00B43E2D" w:rsidP="007977AB">
      <w:pPr>
        <w:spacing w:after="0" w:line="300" w:lineRule="auto"/>
        <w:ind w:firstLine="709"/>
        <w:jc w:val="both"/>
        <w:rPr>
          <w:rFonts w:ascii="Times New Roman" w:eastAsia="Times New Roman" w:hAnsi="Times New Roman" w:cs="Times New Roman"/>
          <w:sz w:val="28"/>
          <w:szCs w:val="28"/>
        </w:rPr>
      </w:pPr>
      <w:r w:rsidRPr="00F87448">
        <w:rPr>
          <w:rFonts w:ascii="Times New Roman" w:eastAsia="Times New Roman" w:hAnsi="Times New Roman" w:cs="Times New Roman"/>
          <w:sz w:val="28"/>
          <w:szCs w:val="28"/>
        </w:rPr>
        <w:t>МО</w:t>
      </w:r>
      <w:r w:rsidRPr="00F87448">
        <w:rPr>
          <w:rFonts w:ascii="Times New Roman" w:eastAsia="Times New Roman" w:hAnsi="Times New Roman" w:cs="Times New Roman"/>
          <w:sz w:val="28"/>
          <w:szCs w:val="28"/>
        </w:rPr>
        <w:tab/>
      </w:r>
      <w:r w:rsidRPr="00F87448">
        <w:rPr>
          <w:rFonts w:ascii="Times New Roman" w:eastAsia="Times New Roman" w:hAnsi="Times New Roman" w:cs="Times New Roman"/>
          <w:sz w:val="28"/>
          <w:szCs w:val="28"/>
        </w:rPr>
        <w:tab/>
        <w:t>муниципальное образование</w:t>
      </w:r>
    </w:p>
    <w:p w:rsidR="00F601F8" w:rsidRPr="00F87448" w:rsidRDefault="00F601F8" w:rsidP="00F601F8">
      <w:pPr>
        <w:spacing w:after="0" w:line="300" w:lineRule="auto"/>
        <w:ind w:firstLine="709"/>
        <w:jc w:val="both"/>
        <w:rPr>
          <w:rFonts w:ascii="Times New Roman" w:eastAsia="Times New Roman" w:hAnsi="Times New Roman" w:cs="Times New Roman"/>
          <w:sz w:val="28"/>
          <w:szCs w:val="28"/>
        </w:rPr>
      </w:pPr>
      <w:r w:rsidRPr="00F87448">
        <w:rPr>
          <w:rFonts w:ascii="Times New Roman" w:eastAsia="Times New Roman" w:hAnsi="Times New Roman" w:cs="Times New Roman"/>
          <w:sz w:val="28"/>
          <w:szCs w:val="28"/>
        </w:rPr>
        <w:t>ЗСО</w:t>
      </w:r>
      <w:r w:rsidRPr="00F87448">
        <w:rPr>
          <w:rFonts w:ascii="Times New Roman" w:eastAsia="Times New Roman" w:hAnsi="Times New Roman" w:cs="Times New Roman"/>
          <w:sz w:val="28"/>
          <w:szCs w:val="28"/>
        </w:rPr>
        <w:tab/>
      </w:r>
      <w:r w:rsidRPr="00F87448">
        <w:rPr>
          <w:rFonts w:ascii="Times New Roman" w:eastAsia="Times New Roman" w:hAnsi="Times New Roman" w:cs="Times New Roman"/>
          <w:sz w:val="28"/>
          <w:szCs w:val="28"/>
        </w:rPr>
        <w:tab/>
        <w:t>закон Саратовской области</w:t>
      </w:r>
    </w:p>
    <w:p w:rsidR="00F601F8" w:rsidRPr="00F87448" w:rsidRDefault="00F601F8" w:rsidP="00F601F8">
      <w:pPr>
        <w:spacing w:after="0" w:line="300" w:lineRule="auto"/>
        <w:ind w:firstLine="709"/>
        <w:jc w:val="both"/>
        <w:rPr>
          <w:rFonts w:ascii="Times New Roman" w:eastAsia="Times New Roman" w:hAnsi="Times New Roman" w:cs="Times New Roman"/>
          <w:sz w:val="28"/>
          <w:szCs w:val="28"/>
        </w:rPr>
      </w:pPr>
      <w:r w:rsidRPr="00F87448">
        <w:rPr>
          <w:rFonts w:ascii="Times New Roman" w:eastAsia="Times New Roman" w:hAnsi="Times New Roman" w:cs="Times New Roman"/>
          <w:sz w:val="28"/>
          <w:szCs w:val="28"/>
        </w:rPr>
        <w:t>ФЗ</w:t>
      </w:r>
      <w:r w:rsidRPr="00F87448">
        <w:rPr>
          <w:rFonts w:ascii="Times New Roman" w:eastAsia="Times New Roman" w:hAnsi="Times New Roman" w:cs="Times New Roman"/>
          <w:sz w:val="28"/>
          <w:szCs w:val="28"/>
        </w:rPr>
        <w:tab/>
      </w:r>
      <w:r w:rsidRPr="00F87448">
        <w:rPr>
          <w:rFonts w:ascii="Times New Roman" w:eastAsia="Times New Roman" w:hAnsi="Times New Roman" w:cs="Times New Roman"/>
          <w:sz w:val="28"/>
          <w:szCs w:val="28"/>
        </w:rPr>
        <w:tab/>
        <w:t>Федеральный Закон</w:t>
      </w:r>
    </w:p>
    <w:p w:rsidR="00B43E2D" w:rsidRPr="001401A2" w:rsidRDefault="00B43E2D" w:rsidP="007977AB">
      <w:pPr>
        <w:spacing w:after="0" w:line="300" w:lineRule="auto"/>
        <w:ind w:firstLine="709"/>
        <w:jc w:val="both"/>
        <w:rPr>
          <w:rFonts w:ascii="Times New Roman" w:eastAsia="Times New Roman" w:hAnsi="Times New Roman" w:cs="Times New Roman"/>
          <w:sz w:val="28"/>
          <w:szCs w:val="28"/>
        </w:rPr>
      </w:pPr>
      <w:r w:rsidRPr="001401A2">
        <w:rPr>
          <w:rFonts w:ascii="Times New Roman" w:eastAsia="Times New Roman" w:hAnsi="Times New Roman" w:cs="Times New Roman"/>
          <w:sz w:val="28"/>
          <w:szCs w:val="28"/>
        </w:rPr>
        <w:t>М</w:t>
      </w:r>
      <w:r w:rsidR="007D3840" w:rsidRPr="001401A2">
        <w:rPr>
          <w:rFonts w:ascii="Times New Roman" w:eastAsia="Times New Roman" w:hAnsi="Times New Roman" w:cs="Times New Roman"/>
          <w:sz w:val="28"/>
          <w:szCs w:val="28"/>
        </w:rPr>
        <w:t>БОУ</w:t>
      </w:r>
      <w:r w:rsidR="007D3840" w:rsidRPr="001401A2">
        <w:rPr>
          <w:rFonts w:ascii="Times New Roman" w:eastAsia="Times New Roman" w:hAnsi="Times New Roman" w:cs="Times New Roman"/>
          <w:sz w:val="28"/>
          <w:szCs w:val="28"/>
        </w:rPr>
        <w:tab/>
      </w:r>
      <w:r w:rsidRPr="001401A2">
        <w:rPr>
          <w:rFonts w:ascii="Times New Roman" w:eastAsia="Times New Roman" w:hAnsi="Times New Roman" w:cs="Times New Roman"/>
          <w:sz w:val="28"/>
          <w:szCs w:val="28"/>
        </w:rPr>
        <w:t xml:space="preserve">муниципальное </w:t>
      </w:r>
      <w:r w:rsidR="007D3840" w:rsidRPr="001401A2">
        <w:rPr>
          <w:rFonts w:ascii="Times New Roman" w:eastAsia="Times New Roman" w:hAnsi="Times New Roman" w:cs="Times New Roman"/>
          <w:sz w:val="28"/>
          <w:szCs w:val="28"/>
        </w:rPr>
        <w:t xml:space="preserve">бюджетное </w:t>
      </w:r>
      <w:r w:rsidRPr="001401A2">
        <w:rPr>
          <w:rFonts w:ascii="Times New Roman" w:eastAsia="Times New Roman" w:hAnsi="Times New Roman" w:cs="Times New Roman"/>
          <w:sz w:val="28"/>
          <w:szCs w:val="28"/>
        </w:rPr>
        <w:t>образовательное учреждение</w:t>
      </w:r>
    </w:p>
    <w:p w:rsidR="00B43E2D" w:rsidRPr="00F87448" w:rsidRDefault="00B43E2D" w:rsidP="007977AB">
      <w:pPr>
        <w:spacing w:after="0" w:line="300" w:lineRule="auto"/>
        <w:ind w:firstLine="709"/>
        <w:jc w:val="both"/>
        <w:rPr>
          <w:rFonts w:ascii="Times New Roman" w:eastAsia="Times New Roman" w:hAnsi="Times New Roman" w:cs="Times New Roman"/>
          <w:sz w:val="28"/>
          <w:szCs w:val="28"/>
        </w:rPr>
      </w:pPr>
      <w:r w:rsidRPr="00F87448">
        <w:rPr>
          <w:rFonts w:ascii="Times New Roman" w:eastAsia="Times New Roman" w:hAnsi="Times New Roman" w:cs="Times New Roman"/>
          <w:sz w:val="28"/>
          <w:szCs w:val="28"/>
        </w:rPr>
        <w:t>СОШ</w:t>
      </w:r>
      <w:r w:rsidRPr="00F87448">
        <w:rPr>
          <w:rFonts w:ascii="Times New Roman" w:eastAsia="Times New Roman" w:hAnsi="Times New Roman" w:cs="Times New Roman"/>
          <w:sz w:val="28"/>
          <w:szCs w:val="28"/>
        </w:rPr>
        <w:tab/>
      </w:r>
      <w:r w:rsidRPr="00F87448">
        <w:rPr>
          <w:rFonts w:ascii="Times New Roman" w:eastAsia="Times New Roman" w:hAnsi="Times New Roman" w:cs="Times New Roman"/>
          <w:sz w:val="28"/>
          <w:szCs w:val="28"/>
        </w:rPr>
        <w:tab/>
        <w:t>средняя общеобразовательная школа</w:t>
      </w:r>
    </w:p>
    <w:p w:rsidR="00B43E2D" w:rsidRPr="001401A2" w:rsidRDefault="00615CBE" w:rsidP="007977AB">
      <w:pPr>
        <w:spacing w:after="0" w:line="300" w:lineRule="auto"/>
        <w:ind w:firstLine="709"/>
        <w:jc w:val="both"/>
        <w:rPr>
          <w:rFonts w:ascii="Times New Roman" w:eastAsia="Times New Roman" w:hAnsi="Times New Roman" w:cs="Times New Roman"/>
          <w:sz w:val="28"/>
          <w:szCs w:val="28"/>
        </w:rPr>
      </w:pPr>
      <w:r w:rsidRPr="001401A2">
        <w:rPr>
          <w:rFonts w:ascii="Times New Roman" w:eastAsia="Times New Roman" w:hAnsi="Times New Roman" w:cs="Times New Roman"/>
          <w:sz w:val="28"/>
          <w:szCs w:val="28"/>
        </w:rPr>
        <w:t>ТКО</w:t>
      </w:r>
      <w:r w:rsidR="00B43E2D" w:rsidRPr="001401A2">
        <w:rPr>
          <w:rFonts w:ascii="Times New Roman" w:eastAsia="Times New Roman" w:hAnsi="Times New Roman" w:cs="Times New Roman"/>
          <w:sz w:val="28"/>
          <w:szCs w:val="28"/>
        </w:rPr>
        <w:tab/>
      </w:r>
      <w:r w:rsidR="00B43E2D" w:rsidRPr="001401A2">
        <w:rPr>
          <w:rFonts w:ascii="Times New Roman" w:eastAsia="Times New Roman" w:hAnsi="Times New Roman" w:cs="Times New Roman"/>
          <w:sz w:val="28"/>
          <w:szCs w:val="28"/>
        </w:rPr>
        <w:tab/>
      </w:r>
      <w:r w:rsidRPr="001401A2">
        <w:rPr>
          <w:rFonts w:ascii="Times New Roman" w:eastAsia="Times New Roman" w:hAnsi="Times New Roman" w:cs="Times New Roman"/>
          <w:sz w:val="28"/>
          <w:szCs w:val="28"/>
        </w:rPr>
        <w:t>твердые коммунальные отходы</w:t>
      </w:r>
    </w:p>
    <w:p w:rsidR="00615CBE" w:rsidRPr="001401A2" w:rsidRDefault="00615CBE" w:rsidP="00615CBE">
      <w:pPr>
        <w:spacing w:after="0" w:line="300" w:lineRule="auto"/>
        <w:ind w:firstLine="709"/>
        <w:jc w:val="both"/>
        <w:rPr>
          <w:rFonts w:ascii="Times New Roman" w:eastAsia="Times New Roman" w:hAnsi="Times New Roman" w:cs="Times New Roman"/>
          <w:sz w:val="28"/>
          <w:szCs w:val="28"/>
        </w:rPr>
      </w:pPr>
      <w:r w:rsidRPr="001401A2">
        <w:rPr>
          <w:rFonts w:ascii="Times New Roman" w:eastAsia="Times New Roman" w:hAnsi="Times New Roman" w:cs="Times New Roman"/>
          <w:sz w:val="28"/>
          <w:szCs w:val="28"/>
        </w:rPr>
        <w:t>ГРП</w:t>
      </w:r>
      <w:r w:rsidRPr="001401A2">
        <w:rPr>
          <w:rFonts w:ascii="Times New Roman" w:eastAsia="Times New Roman" w:hAnsi="Times New Roman" w:cs="Times New Roman"/>
          <w:sz w:val="28"/>
          <w:szCs w:val="28"/>
        </w:rPr>
        <w:tab/>
      </w:r>
      <w:r w:rsidRPr="001401A2">
        <w:rPr>
          <w:rFonts w:ascii="Times New Roman" w:eastAsia="Times New Roman" w:hAnsi="Times New Roman" w:cs="Times New Roman"/>
          <w:sz w:val="28"/>
          <w:szCs w:val="28"/>
        </w:rPr>
        <w:tab/>
        <w:t>газораспределительный пункт</w:t>
      </w:r>
    </w:p>
    <w:p w:rsidR="00B43E2D" w:rsidRPr="001401A2" w:rsidRDefault="00B43E2D" w:rsidP="007977AB">
      <w:pPr>
        <w:spacing w:after="0" w:line="300" w:lineRule="auto"/>
        <w:ind w:firstLine="709"/>
        <w:jc w:val="both"/>
        <w:rPr>
          <w:rFonts w:ascii="Times New Roman" w:eastAsia="Times New Roman" w:hAnsi="Times New Roman" w:cs="Times New Roman"/>
          <w:sz w:val="28"/>
          <w:szCs w:val="28"/>
        </w:rPr>
      </w:pPr>
      <w:r w:rsidRPr="001401A2">
        <w:rPr>
          <w:rFonts w:ascii="Times New Roman" w:eastAsia="Times New Roman" w:hAnsi="Times New Roman" w:cs="Times New Roman"/>
          <w:sz w:val="28"/>
          <w:szCs w:val="28"/>
        </w:rPr>
        <w:t>ГРС</w:t>
      </w:r>
      <w:r w:rsidRPr="001401A2">
        <w:rPr>
          <w:rFonts w:ascii="Times New Roman" w:eastAsia="Times New Roman" w:hAnsi="Times New Roman" w:cs="Times New Roman"/>
          <w:sz w:val="28"/>
          <w:szCs w:val="28"/>
        </w:rPr>
        <w:tab/>
      </w:r>
      <w:r w:rsidRPr="001401A2">
        <w:rPr>
          <w:rFonts w:ascii="Times New Roman" w:eastAsia="Times New Roman" w:hAnsi="Times New Roman" w:cs="Times New Roman"/>
          <w:sz w:val="28"/>
          <w:szCs w:val="28"/>
        </w:rPr>
        <w:tab/>
        <w:t>газораспределительная станция</w:t>
      </w:r>
    </w:p>
    <w:p w:rsidR="00B43E2D" w:rsidRPr="001401A2" w:rsidRDefault="00B43E2D" w:rsidP="007977AB">
      <w:pPr>
        <w:spacing w:after="0" w:line="300" w:lineRule="auto"/>
        <w:ind w:firstLine="709"/>
        <w:jc w:val="both"/>
        <w:rPr>
          <w:rFonts w:ascii="Times New Roman" w:eastAsia="Times New Roman" w:hAnsi="Times New Roman" w:cs="Times New Roman"/>
          <w:sz w:val="28"/>
          <w:szCs w:val="28"/>
        </w:rPr>
      </w:pPr>
      <w:r w:rsidRPr="001401A2">
        <w:rPr>
          <w:rFonts w:ascii="Times New Roman" w:eastAsia="Times New Roman" w:hAnsi="Times New Roman" w:cs="Times New Roman"/>
          <w:sz w:val="28"/>
          <w:szCs w:val="28"/>
        </w:rPr>
        <w:t>ТП</w:t>
      </w:r>
      <w:r w:rsidRPr="001401A2">
        <w:rPr>
          <w:rFonts w:ascii="Times New Roman" w:eastAsia="Times New Roman" w:hAnsi="Times New Roman" w:cs="Times New Roman"/>
          <w:sz w:val="28"/>
          <w:szCs w:val="28"/>
        </w:rPr>
        <w:tab/>
      </w:r>
      <w:r w:rsidRPr="001401A2">
        <w:rPr>
          <w:rFonts w:ascii="Times New Roman" w:eastAsia="Times New Roman" w:hAnsi="Times New Roman" w:cs="Times New Roman"/>
          <w:sz w:val="28"/>
          <w:szCs w:val="28"/>
        </w:rPr>
        <w:tab/>
        <w:t>трансформаторная подстанция</w:t>
      </w:r>
    </w:p>
    <w:p w:rsidR="00B43E2D" w:rsidRPr="00590FD2" w:rsidRDefault="00B43E2D" w:rsidP="007977AB">
      <w:pPr>
        <w:spacing w:after="0" w:line="300" w:lineRule="auto"/>
        <w:ind w:firstLine="709"/>
        <w:jc w:val="both"/>
        <w:rPr>
          <w:rFonts w:ascii="Times New Roman" w:eastAsia="Times New Roman" w:hAnsi="Times New Roman" w:cs="Times New Roman"/>
          <w:sz w:val="28"/>
          <w:szCs w:val="28"/>
        </w:rPr>
      </w:pPr>
    </w:p>
    <w:p w:rsidR="00B43E2D" w:rsidRPr="00590FD2" w:rsidRDefault="00B43E2D" w:rsidP="00A96FFC">
      <w:pPr>
        <w:spacing w:after="0" w:line="300" w:lineRule="auto"/>
        <w:ind w:firstLine="709"/>
        <w:jc w:val="both"/>
        <w:rPr>
          <w:rFonts w:ascii="Times New Roman" w:eastAsia="Times New Roman" w:hAnsi="Times New Roman" w:cs="Times New Roman"/>
          <w:sz w:val="28"/>
          <w:szCs w:val="28"/>
          <w:lang w:eastAsia="ar-SA"/>
        </w:rPr>
      </w:pPr>
      <w:r w:rsidRPr="00590FD2">
        <w:rPr>
          <w:rFonts w:ascii="Times New Roman" w:hAnsi="Times New Roman" w:cs="Times New Roman"/>
          <w:sz w:val="28"/>
          <w:szCs w:val="28"/>
        </w:rPr>
        <w:br w:type="page"/>
      </w:r>
    </w:p>
    <w:p w:rsidR="00E00749" w:rsidRPr="001C7A06" w:rsidRDefault="00E00749" w:rsidP="002F02E3">
      <w:pPr>
        <w:pStyle w:val="af6"/>
        <w:numPr>
          <w:ilvl w:val="0"/>
          <w:numId w:val="2"/>
        </w:numPr>
        <w:tabs>
          <w:tab w:val="left" w:pos="1418"/>
        </w:tabs>
        <w:spacing w:after="0" w:line="300" w:lineRule="auto"/>
        <w:ind w:left="0" w:firstLine="709"/>
        <w:jc w:val="left"/>
        <w:outlineLvl w:val="0"/>
        <w:rPr>
          <w:color w:val="auto"/>
        </w:rPr>
      </w:pPr>
      <w:bookmarkStart w:id="9" w:name="_Toc21089213"/>
      <w:bookmarkStart w:id="10" w:name="_Toc149140924"/>
      <w:r w:rsidRPr="001C7A06">
        <w:rPr>
          <w:color w:val="auto"/>
        </w:rPr>
        <w:lastRenderedPageBreak/>
        <w:t>ОБЩИЕ СВЕДЕНИЯ О МУНИЦИПАЛЬНОМ ОБРАЗОВАНИИ</w:t>
      </w:r>
      <w:bookmarkEnd w:id="3"/>
      <w:bookmarkEnd w:id="4"/>
      <w:bookmarkEnd w:id="9"/>
      <w:bookmarkEnd w:id="10"/>
    </w:p>
    <w:p w:rsidR="00E00749" w:rsidRPr="001C7A06" w:rsidRDefault="00E00749" w:rsidP="002F02E3">
      <w:pPr>
        <w:pStyle w:val="af8"/>
        <w:numPr>
          <w:ilvl w:val="1"/>
          <w:numId w:val="1"/>
        </w:numPr>
        <w:tabs>
          <w:tab w:val="left" w:pos="1418"/>
        </w:tabs>
        <w:spacing w:after="0" w:line="300" w:lineRule="auto"/>
        <w:ind w:left="0" w:firstLine="709"/>
        <w:jc w:val="left"/>
        <w:outlineLvl w:val="1"/>
      </w:pPr>
      <w:bookmarkStart w:id="11" w:name="_Toc9524866"/>
      <w:bookmarkStart w:id="12" w:name="_Toc268263623"/>
      <w:bookmarkStart w:id="13" w:name="_Toc342472302"/>
      <w:bookmarkStart w:id="14" w:name="_Toc509150238"/>
      <w:bookmarkStart w:id="15" w:name="_Toc21089214"/>
      <w:bookmarkStart w:id="16" w:name="_Toc149140925"/>
      <w:r w:rsidRPr="001C7A06">
        <w:t>Общие сведения</w:t>
      </w:r>
      <w:bookmarkEnd w:id="11"/>
      <w:bookmarkEnd w:id="12"/>
      <w:bookmarkEnd w:id="13"/>
      <w:bookmarkEnd w:id="14"/>
      <w:bookmarkEnd w:id="15"/>
      <w:bookmarkEnd w:id="16"/>
    </w:p>
    <w:p w:rsidR="00EA3A71" w:rsidRPr="001C7A06" w:rsidRDefault="00625948" w:rsidP="00547D79">
      <w:pPr>
        <w:spacing w:after="0" w:line="300" w:lineRule="auto"/>
        <w:ind w:firstLine="709"/>
        <w:jc w:val="both"/>
        <w:rPr>
          <w:rFonts w:ascii="Times New Roman" w:hAnsi="Times New Roman" w:cs="Times New Roman"/>
          <w:sz w:val="28"/>
          <w:szCs w:val="28"/>
        </w:rPr>
      </w:pPr>
      <w:r w:rsidRPr="001C7A06">
        <w:rPr>
          <w:rFonts w:ascii="Times New Roman" w:hAnsi="Times New Roman" w:cs="Times New Roman"/>
          <w:sz w:val="28"/>
          <w:szCs w:val="28"/>
        </w:rPr>
        <w:t>Преображенское</w:t>
      </w:r>
      <w:r w:rsidR="00EA3A71" w:rsidRPr="001C7A06">
        <w:rPr>
          <w:rFonts w:ascii="Times New Roman" w:hAnsi="Times New Roman" w:cs="Times New Roman"/>
          <w:sz w:val="28"/>
          <w:szCs w:val="28"/>
        </w:rPr>
        <w:t xml:space="preserve"> муниципальное образование входит в состав Пугачевского муниципального района Саратовской области</w:t>
      </w:r>
      <w:r w:rsidR="00B77011" w:rsidRPr="001C7A06">
        <w:rPr>
          <w:rFonts w:ascii="Times New Roman" w:hAnsi="Times New Roman" w:cs="Times New Roman"/>
          <w:sz w:val="28"/>
          <w:szCs w:val="28"/>
        </w:rPr>
        <w:t xml:space="preserve"> в соответствии Закона Саратовской области от 27.12.2004 № 89-ЗСО «О муниципальных образованиях, входящих в состав Пугачевского муниципального района»</w:t>
      </w:r>
      <w:r w:rsidR="00EA3A71" w:rsidRPr="001C7A06">
        <w:rPr>
          <w:rFonts w:ascii="Times New Roman" w:hAnsi="Times New Roman" w:cs="Times New Roman"/>
          <w:sz w:val="28"/>
          <w:szCs w:val="28"/>
        </w:rPr>
        <w:t xml:space="preserve">. </w:t>
      </w:r>
    </w:p>
    <w:p w:rsidR="005D11D6" w:rsidRDefault="00EA3A71" w:rsidP="00BB5F1A">
      <w:pPr>
        <w:spacing w:after="0" w:line="300" w:lineRule="auto"/>
        <w:ind w:firstLine="709"/>
        <w:jc w:val="both"/>
        <w:rPr>
          <w:rFonts w:ascii="Times New Roman" w:hAnsi="Times New Roman" w:cs="Times New Roman"/>
          <w:sz w:val="28"/>
          <w:szCs w:val="28"/>
        </w:rPr>
      </w:pPr>
      <w:r w:rsidRPr="001C7A06">
        <w:rPr>
          <w:rFonts w:ascii="Times New Roman" w:hAnsi="Times New Roman" w:cs="Times New Roman"/>
          <w:sz w:val="28"/>
          <w:szCs w:val="28"/>
        </w:rPr>
        <w:t xml:space="preserve">Село </w:t>
      </w:r>
      <w:r w:rsidR="00625948" w:rsidRPr="001C7A06">
        <w:rPr>
          <w:rFonts w:ascii="Times New Roman" w:hAnsi="Times New Roman" w:cs="Times New Roman"/>
          <w:sz w:val="28"/>
          <w:szCs w:val="28"/>
        </w:rPr>
        <w:t>Преображенка</w:t>
      </w:r>
      <w:r w:rsidRPr="001C7A06">
        <w:rPr>
          <w:rFonts w:ascii="Times New Roman" w:hAnsi="Times New Roman" w:cs="Times New Roman"/>
          <w:sz w:val="28"/>
          <w:szCs w:val="28"/>
        </w:rPr>
        <w:t xml:space="preserve"> расположено в </w:t>
      </w:r>
      <w:r w:rsidR="00625948" w:rsidRPr="001C7A06">
        <w:rPr>
          <w:rFonts w:ascii="Times New Roman" w:hAnsi="Times New Roman" w:cs="Times New Roman"/>
          <w:sz w:val="28"/>
          <w:szCs w:val="28"/>
        </w:rPr>
        <w:t>16</w:t>
      </w:r>
      <w:r w:rsidRPr="001C7A06">
        <w:rPr>
          <w:rFonts w:ascii="Times New Roman" w:hAnsi="Times New Roman" w:cs="Times New Roman"/>
          <w:sz w:val="28"/>
          <w:szCs w:val="28"/>
        </w:rPr>
        <w:t xml:space="preserve"> км</w:t>
      </w:r>
      <w:r w:rsidR="00625948" w:rsidRPr="001C7A06">
        <w:rPr>
          <w:rFonts w:ascii="Times New Roman" w:hAnsi="Times New Roman" w:cs="Times New Roman"/>
          <w:sz w:val="28"/>
          <w:szCs w:val="28"/>
        </w:rPr>
        <w:t xml:space="preserve"> к северо-востоку</w:t>
      </w:r>
      <w:r w:rsidRPr="001C7A06">
        <w:rPr>
          <w:rFonts w:ascii="Times New Roman" w:hAnsi="Times New Roman" w:cs="Times New Roman"/>
          <w:sz w:val="28"/>
          <w:szCs w:val="28"/>
        </w:rPr>
        <w:t xml:space="preserve"> от районного центра</w:t>
      </w:r>
      <w:r w:rsidR="00B516DC" w:rsidRPr="001C7A06">
        <w:rPr>
          <w:rFonts w:ascii="Times New Roman" w:hAnsi="Times New Roman" w:cs="Times New Roman"/>
          <w:sz w:val="28"/>
          <w:szCs w:val="28"/>
        </w:rPr>
        <w:t xml:space="preserve"> </w:t>
      </w:r>
      <w:r w:rsidR="00625948" w:rsidRPr="001C7A06">
        <w:rPr>
          <w:rFonts w:ascii="Times New Roman" w:hAnsi="Times New Roman" w:cs="Times New Roman"/>
          <w:sz w:val="28"/>
          <w:szCs w:val="28"/>
        </w:rPr>
        <w:t>(г.</w:t>
      </w:r>
      <w:r w:rsidR="00557720">
        <w:rPr>
          <w:rFonts w:ascii="Times New Roman" w:hAnsi="Times New Roman" w:cs="Times New Roman"/>
          <w:sz w:val="28"/>
          <w:szCs w:val="28"/>
        </w:rPr>
        <w:t xml:space="preserve"> </w:t>
      </w:r>
      <w:r w:rsidR="00625948" w:rsidRPr="001C7A06">
        <w:rPr>
          <w:rFonts w:ascii="Times New Roman" w:hAnsi="Times New Roman" w:cs="Times New Roman"/>
          <w:sz w:val="28"/>
          <w:szCs w:val="28"/>
        </w:rPr>
        <w:t>Пугачев)</w:t>
      </w:r>
      <w:r w:rsidRPr="001C7A06">
        <w:rPr>
          <w:rFonts w:ascii="Times New Roman" w:hAnsi="Times New Roman" w:cs="Times New Roman"/>
          <w:sz w:val="28"/>
          <w:szCs w:val="28"/>
        </w:rPr>
        <w:t xml:space="preserve">. </w:t>
      </w:r>
      <w:r w:rsidR="005D11D6" w:rsidRPr="001C7A06">
        <w:rPr>
          <w:rFonts w:ascii="Times New Roman" w:hAnsi="Times New Roman" w:cs="Times New Roman"/>
          <w:sz w:val="28"/>
          <w:szCs w:val="28"/>
        </w:rPr>
        <w:t>Преображенское</w:t>
      </w:r>
      <w:r w:rsidRPr="001C7A06">
        <w:rPr>
          <w:rFonts w:ascii="Times New Roman" w:hAnsi="Times New Roman" w:cs="Times New Roman"/>
          <w:sz w:val="28"/>
          <w:szCs w:val="28"/>
        </w:rPr>
        <w:t xml:space="preserve"> </w:t>
      </w:r>
      <w:r w:rsidR="00B516DC" w:rsidRPr="001C7A06">
        <w:rPr>
          <w:rFonts w:ascii="Times New Roman" w:hAnsi="Times New Roman" w:cs="Times New Roman"/>
          <w:sz w:val="28"/>
          <w:szCs w:val="28"/>
        </w:rPr>
        <w:t>м</w:t>
      </w:r>
      <w:r w:rsidRPr="001C7A06">
        <w:rPr>
          <w:rFonts w:ascii="Times New Roman" w:hAnsi="Times New Roman" w:cs="Times New Roman"/>
          <w:sz w:val="28"/>
          <w:szCs w:val="28"/>
        </w:rPr>
        <w:t>униципальное</w:t>
      </w:r>
      <w:r w:rsidRPr="00EA3A71">
        <w:rPr>
          <w:rFonts w:ascii="Times New Roman" w:hAnsi="Times New Roman" w:cs="Times New Roman"/>
          <w:sz w:val="28"/>
          <w:szCs w:val="28"/>
        </w:rPr>
        <w:t xml:space="preserve"> образование занимает территорию общей площадью </w:t>
      </w:r>
      <w:r w:rsidR="003530B3">
        <w:rPr>
          <w:rFonts w:ascii="Times New Roman" w:hAnsi="Times New Roman" w:cs="Times New Roman"/>
          <w:sz w:val="28"/>
          <w:szCs w:val="28"/>
        </w:rPr>
        <w:t>-</w:t>
      </w:r>
      <w:r w:rsidRPr="00EA3A71">
        <w:rPr>
          <w:rFonts w:ascii="Times New Roman" w:hAnsi="Times New Roman" w:cs="Times New Roman"/>
          <w:sz w:val="28"/>
          <w:szCs w:val="28"/>
        </w:rPr>
        <w:t xml:space="preserve"> </w:t>
      </w:r>
      <w:r w:rsidR="005D11D6" w:rsidRPr="005D11D6">
        <w:rPr>
          <w:rFonts w:ascii="Times New Roman" w:hAnsi="Times New Roman" w:cs="Times New Roman"/>
          <w:sz w:val="28"/>
          <w:szCs w:val="28"/>
        </w:rPr>
        <w:t>39965</w:t>
      </w:r>
      <w:r w:rsidR="005D4537">
        <w:rPr>
          <w:rFonts w:ascii="Times New Roman" w:hAnsi="Times New Roman" w:cs="Times New Roman"/>
          <w:sz w:val="28"/>
          <w:szCs w:val="28"/>
        </w:rPr>
        <w:t>,</w:t>
      </w:r>
      <w:r w:rsidR="005D11D6" w:rsidRPr="005D11D6">
        <w:rPr>
          <w:rFonts w:ascii="Times New Roman" w:hAnsi="Times New Roman" w:cs="Times New Roman"/>
          <w:sz w:val="28"/>
          <w:szCs w:val="28"/>
        </w:rPr>
        <w:t xml:space="preserve">3 </w:t>
      </w:r>
      <w:r w:rsidRPr="00EA3A71">
        <w:rPr>
          <w:rFonts w:ascii="Times New Roman" w:hAnsi="Times New Roman" w:cs="Times New Roman"/>
          <w:sz w:val="28"/>
          <w:szCs w:val="28"/>
        </w:rPr>
        <w:t xml:space="preserve">га и граничит </w:t>
      </w:r>
      <w:r w:rsidR="00AC015B" w:rsidRPr="00AC015B">
        <w:rPr>
          <w:rFonts w:ascii="Times New Roman" w:hAnsi="Times New Roman" w:cs="Times New Roman"/>
          <w:sz w:val="28"/>
          <w:szCs w:val="28"/>
        </w:rPr>
        <w:t xml:space="preserve">с </w:t>
      </w:r>
      <w:r w:rsidR="00BB5F1A">
        <w:rPr>
          <w:rFonts w:ascii="Times New Roman" w:hAnsi="Times New Roman" w:cs="Times New Roman"/>
          <w:sz w:val="28"/>
          <w:szCs w:val="28"/>
        </w:rPr>
        <w:t xml:space="preserve"> 5-ю </w:t>
      </w:r>
      <w:r w:rsidR="00AC015B" w:rsidRPr="00AC015B">
        <w:rPr>
          <w:rFonts w:ascii="Times New Roman" w:hAnsi="Times New Roman" w:cs="Times New Roman"/>
          <w:sz w:val="28"/>
          <w:szCs w:val="28"/>
        </w:rPr>
        <w:t>муниципальным</w:t>
      </w:r>
      <w:r w:rsidR="00BB5F1A">
        <w:rPr>
          <w:rFonts w:ascii="Times New Roman" w:hAnsi="Times New Roman" w:cs="Times New Roman"/>
          <w:sz w:val="28"/>
          <w:szCs w:val="28"/>
        </w:rPr>
        <w:t>и</w:t>
      </w:r>
      <w:r w:rsidR="00AC015B" w:rsidRPr="00AC015B">
        <w:rPr>
          <w:rFonts w:ascii="Times New Roman" w:hAnsi="Times New Roman" w:cs="Times New Roman"/>
          <w:sz w:val="28"/>
          <w:szCs w:val="28"/>
        </w:rPr>
        <w:t xml:space="preserve"> образовани</w:t>
      </w:r>
      <w:r w:rsidR="00BB5F1A">
        <w:rPr>
          <w:rFonts w:ascii="Times New Roman" w:hAnsi="Times New Roman" w:cs="Times New Roman"/>
          <w:sz w:val="28"/>
          <w:szCs w:val="28"/>
        </w:rPr>
        <w:t>ями:</w:t>
      </w:r>
      <w:r w:rsidR="00AC015B" w:rsidRPr="00AC015B">
        <w:rPr>
          <w:rFonts w:ascii="Times New Roman" w:hAnsi="Times New Roman" w:cs="Times New Roman"/>
          <w:sz w:val="28"/>
          <w:szCs w:val="28"/>
        </w:rPr>
        <w:t xml:space="preserve"> </w:t>
      </w:r>
      <w:r w:rsidR="00BB5F1A">
        <w:rPr>
          <w:rFonts w:ascii="Times New Roman" w:hAnsi="Times New Roman" w:cs="Times New Roman"/>
          <w:sz w:val="28"/>
          <w:szCs w:val="28"/>
        </w:rPr>
        <w:t xml:space="preserve">с МО </w:t>
      </w:r>
      <w:r w:rsidR="00AC015B" w:rsidRPr="00AC015B">
        <w:rPr>
          <w:rFonts w:ascii="Times New Roman" w:hAnsi="Times New Roman" w:cs="Times New Roman"/>
          <w:sz w:val="28"/>
          <w:szCs w:val="28"/>
        </w:rPr>
        <w:t xml:space="preserve">город </w:t>
      </w:r>
      <w:r w:rsidR="00AC015B">
        <w:rPr>
          <w:rFonts w:ascii="Times New Roman" w:hAnsi="Times New Roman" w:cs="Times New Roman"/>
          <w:sz w:val="28"/>
          <w:szCs w:val="28"/>
        </w:rPr>
        <w:t>Пугачев</w:t>
      </w:r>
      <w:r w:rsidR="00BB5F1A">
        <w:rPr>
          <w:rFonts w:ascii="Times New Roman" w:hAnsi="Times New Roman" w:cs="Times New Roman"/>
          <w:sz w:val="28"/>
          <w:szCs w:val="28"/>
        </w:rPr>
        <w:t xml:space="preserve"> ‒  </w:t>
      </w:r>
      <w:r w:rsidR="00AC015B">
        <w:rPr>
          <w:rFonts w:ascii="Times New Roman" w:hAnsi="Times New Roman" w:cs="Times New Roman"/>
          <w:sz w:val="28"/>
          <w:szCs w:val="28"/>
        </w:rPr>
        <w:t xml:space="preserve">на </w:t>
      </w:r>
      <w:r w:rsidR="00BB5F1A">
        <w:rPr>
          <w:rFonts w:ascii="Times New Roman" w:hAnsi="Times New Roman" w:cs="Times New Roman"/>
          <w:sz w:val="28"/>
          <w:szCs w:val="28"/>
        </w:rPr>
        <w:t xml:space="preserve">юго-западе, </w:t>
      </w:r>
      <w:r w:rsidR="00AC015B">
        <w:rPr>
          <w:rFonts w:ascii="Times New Roman" w:hAnsi="Times New Roman" w:cs="Times New Roman"/>
          <w:sz w:val="28"/>
          <w:szCs w:val="28"/>
        </w:rPr>
        <w:t xml:space="preserve"> </w:t>
      </w:r>
      <w:r w:rsidR="005D11D6" w:rsidRPr="005D11D6">
        <w:rPr>
          <w:rFonts w:ascii="Times New Roman" w:hAnsi="Times New Roman" w:cs="Times New Roman"/>
          <w:sz w:val="28"/>
          <w:szCs w:val="28"/>
        </w:rPr>
        <w:t>с Надеждинским</w:t>
      </w:r>
      <w:r w:rsidR="00BB5F1A">
        <w:rPr>
          <w:rFonts w:ascii="Times New Roman" w:hAnsi="Times New Roman" w:cs="Times New Roman"/>
          <w:sz w:val="28"/>
          <w:szCs w:val="28"/>
        </w:rPr>
        <w:t xml:space="preserve"> ‒ на северо-западе,</w:t>
      </w:r>
      <w:r w:rsidR="005D11D6">
        <w:rPr>
          <w:rFonts w:ascii="Times New Roman" w:hAnsi="Times New Roman" w:cs="Times New Roman"/>
          <w:sz w:val="28"/>
          <w:szCs w:val="28"/>
        </w:rPr>
        <w:t xml:space="preserve"> </w:t>
      </w:r>
      <w:r w:rsidR="005D11D6" w:rsidRPr="005D11D6">
        <w:rPr>
          <w:rFonts w:ascii="Times New Roman" w:hAnsi="Times New Roman" w:cs="Times New Roman"/>
          <w:sz w:val="28"/>
          <w:szCs w:val="28"/>
        </w:rPr>
        <w:t>со Старопорубежским</w:t>
      </w:r>
      <w:r w:rsidR="00BB5F1A">
        <w:rPr>
          <w:rFonts w:ascii="Times New Roman" w:hAnsi="Times New Roman" w:cs="Times New Roman"/>
          <w:sz w:val="28"/>
          <w:szCs w:val="28"/>
        </w:rPr>
        <w:t xml:space="preserve"> ‒ на юго-востоке</w:t>
      </w:r>
      <w:r w:rsidR="005D11D6" w:rsidRPr="005D11D6">
        <w:rPr>
          <w:rFonts w:ascii="Times New Roman" w:hAnsi="Times New Roman" w:cs="Times New Roman"/>
          <w:sz w:val="28"/>
          <w:szCs w:val="28"/>
        </w:rPr>
        <w:t>, с Давыдовским</w:t>
      </w:r>
      <w:r w:rsidR="00BB5F1A">
        <w:rPr>
          <w:rFonts w:ascii="Times New Roman" w:hAnsi="Times New Roman" w:cs="Times New Roman"/>
          <w:sz w:val="28"/>
          <w:szCs w:val="28"/>
        </w:rPr>
        <w:t xml:space="preserve"> ‒ на юге, </w:t>
      </w:r>
      <w:r w:rsidR="00AC015B" w:rsidRPr="00AC015B">
        <w:rPr>
          <w:rFonts w:ascii="Times New Roman" w:hAnsi="Times New Roman" w:cs="Times New Roman"/>
          <w:sz w:val="28"/>
          <w:szCs w:val="28"/>
        </w:rPr>
        <w:t>с Краснореченским</w:t>
      </w:r>
      <w:r w:rsidR="00BB5F1A">
        <w:rPr>
          <w:rFonts w:ascii="Times New Roman" w:hAnsi="Times New Roman" w:cs="Times New Roman"/>
          <w:sz w:val="28"/>
          <w:szCs w:val="28"/>
        </w:rPr>
        <w:t xml:space="preserve"> ‒ на западе</w:t>
      </w:r>
      <w:r w:rsidR="00AC015B">
        <w:rPr>
          <w:rFonts w:ascii="Times New Roman" w:hAnsi="Times New Roman" w:cs="Times New Roman"/>
          <w:sz w:val="28"/>
          <w:szCs w:val="28"/>
        </w:rPr>
        <w:t>;</w:t>
      </w:r>
      <w:r w:rsidR="005D11D6" w:rsidRPr="005D11D6">
        <w:rPr>
          <w:rFonts w:ascii="Times New Roman" w:hAnsi="Times New Roman" w:cs="Times New Roman"/>
          <w:sz w:val="28"/>
          <w:szCs w:val="28"/>
        </w:rPr>
        <w:t xml:space="preserve"> с Ивантеевским районом</w:t>
      </w:r>
      <w:r w:rsidR="00BB5F1A">
        <w:rPr>
          <w:rFonts w:ascii="Times New Roman" w:hAnsi="Times New Roman" w:cs="Times New Roman"/>
          <w:sz w:val="28"/>
          <w:szCs w:val="28"/>
        </w:rPr>
        <w:t xml:space="preserve"> ‒ на севере и востоке</w:t>
      </w:r>
      <w:r w:rsidR="00AC015B">
        <w:rPr>
          <w:rFonts w:ascii="Times New Roman" w:hAnsi="Times New Roman" w:cs="Times New Roman"/>
          <w:sz w:val="28"/>
          <w:szCs w:val="28"/>
        </w:rPr>
        <w:t>.</w:t>
      </w:r>
    </w:p>
    <w:p w:rsidR="00EA3A71" w:rsidRPr="00590FD2" w:rsidRDefault="00EA3A71" w:rsidP="00547D79">
      <w:pPr>
        <w:spacing w:after="0" w:line="300" w:lineRule="auto"/>
        <w:ind w:firstLine="709"/>
        <w:jc w:val="both"/>
        <w:rPr>
          <w:rFonts w:ascii="Times New Roman" w:hAnsi="Times New Roman"/>
          <w:sz w:val="28"/>
          <w:szCs w:val="28"/>
        </w:rPr>
      </w:pPr>
      <w:r w:rsidRPr="00411BC7">
        <w:rPr>
          <w:rFonts w:ascii="Times New Roman" w:hAnsi="Times New Roman" w:cs="Times New Roman"/>
          <w:sz w:val="28"/>
          <w:szCs w:val="28"/>
        </w:rPr>
        <w:t>В соответствии</w:t>
      </w:r>
      <w:r w:rsidRPr="00590FD2">
        <w:rPr>
          <w:rFonts w:ascii="Times New Roman" w:hAnsi="Times New Roman" w:cs="Times New Roman"/>
          <w:sz w:val="28"/>
          <w:szCs w:val="28"/>
        </w:rPr>
        <w:t xml:space="preserve"> с законом Саратовской области от </w:t>
      </w:r>
      <w:r w:rsidRPr="00EA3A71">
        <w:rPr>
          <w:rFonts w:ascii="Times New Roman" w:hAnsi="Times New Roman" w:cs="Times New Roman"/>
          <w:sz w:val="28"/>
          <w:szCs w:val="28"/>
        </w:rPr>
        <w:t xml:space="preserve">27.12.2004 </w:t>
      </w:r>
      <w:r w:rsidR="00625948">
        <w:rPr>
          <w:rFonts w:ascii="Times New Roman" w:hAnsi="Times New Roman" w:cs="Times New Roman"/>
          <w:sz w:val="28"/>
          <w:szCs w:val="28"/>
        </w:rPr>
        <w:t>№</w:t>
      </w:r>
      <w:r w:rsidRPr="00EA3A71">
        <w:rPr>
          <w:rFonts w:ascii="Times New Roman" w:hAnsi="Times New Roman" w:cs="Times New Roman"/>
          <w:sz w:val="28"/>
          <w:szCs w:val="28"/>
        </w:rPr>
        <w:t xml:space="preserve">89-ЗСО </w:t>
      </w:r>
      <w:r w:rsidRPr="00590FD2">
        <w:rPr>
          <w:rFonts w:ascii="Times New Roman" w:hAnsi="Times New Roman" w:cs="Times New Roman"/>
          <w:sz w:val="28"/>
          <w:szCs w:val="28"/>
        </w:rPr>
        <w:t>«</w:t>
      </w:r>
      <w:r w:rsidRPr="00EA3A71">
        <w:rPr>
          <w:rFonts w:ascii="Times New Roman" w:hAnsi="Times New Roman" w:cs="Times New Roman"/>
          <w:sz w:val="28"/>
          <w:szCs w:val="28"/>
        </w:rPr>
        <w:t>О</w:t>
      </w:r>
      <w:r w:rsidR="006A119E">
        <w:rPr>
          <w:rFonts w:ascii="Times New Roman" w:hAnsi="Times New Roman" w:cs="Times New Roman"/>
          <w:sz w:val="28"/>
          <w:szCs w:val="28"/>
        </w:rPr>
        <w:t> </w:t>
      </w:r>
      <w:r w:rsidRPr="00EA3A71">
        <w:rPr>
          <w:rFonts w:ascii="Times New Roman" w:hAnsi="Times New Roman" w:cs="Times New Roman"/>
          <w:sz w:val="28"/>
          <w:szCs w:val="28"/>
        </w:rPr>
        <w:t>муниципальных образованиях, входящих в состав Пугачевского муниципального района</w:t>
      </w:r>
      <w:r w:rsidRPr="00590FD2">
        <w:rPr>
          <w:rFonts w:ascii="Times New Roman" w:hAnsi="Times New Roman" w:cs="Times New Roman"/>
          <w:sz w:val="28"/>
          <w:szCs w:val="28"/>
        </w:rPr>
        <w:t xml:space="preserve">» и его изменениями </w:t>
      </w:r>
      <w:r w:rsidRPr="00590FD2">
        <w:rPr>
          <w:rFonts w:ascii="Times New Roman" w:hAnsi="Times New Roman"/>
          <w:sz w:val="28"/>
          <w:szCs w:val="28"/>
        </w:rPr>
        <w:t xml:space="preserve">в состав сельского поселения входит </w:t>
      </w:r>
      <w:r w:rsidR="00AC015B">
        <w:rPr>
          <w:rFonts w:ascii="Times New Roman" w:hAnsi="Times New Roman"/>
          <w:sz w:val="28"/>
          <w:szCs w:val="28"/>
        </w:rPr>
        <w:t>4</w:t>
      </w:r>
      <w:r>
        <w:rPr>
          <w:rFonts w:ascii="Times New Roman" w:hAnsi="Times New Roman"/>
          <w:sz w:val="28"/>
          <w:szCs w:val="28"/>
        </w:rPr>
        <w:t xml:space="preserve"> </w:t>
      </w:r>
      <w:r w:rsidR="00AC015B">
        <w:rPr>
          <w:rFonts w:ascii="Times New Roman" w:hAnsi="Times New Roman"/>
          <w:sz w:val="28"/>
          <w:szCs w:val="28"/>
        </w:rPr>
        <w:t>населенны</w:t>
      </w:r>
      <w:r w:rsidR="00B81212">
        <w:rPr>
          <w:rFonts w:ascii="Times New Roman" w:hAnsi="Times New Roman"/>
          <w:sz w:val="28"/>
          <w:szCs w:val="28"/>
        </w:rPr>
        <w:t>х</w:t>
      </w:r>
      <w:r w:rsidRPr="00590FD2">
        <w:rPr>
          <w:rFonts w:ascii="Times New Roman" w:hAnsi="Times New Roman"/>
          <w:sz w:val="28"/>
          <w:szCs w:val="28"/>
        </w:rPr>
        <w:t xml:space="preserve"> пункт</w:t>
      </w:r>
      <w:r w:rsidR="00AC015B">
        <w:rPr>
          <w:rFonts w:ascii="Times New Roman" w:hAnsi="Times New Roman"/>
          <w:sz w:val="28"/>
          <w:szCs w:val="28"/>
        </w:rPr>
        <w:t>а</w:t>
      </w:r>
      <w:r w:rsidRPr="00590FD2">
        <w:rPr>
          <w:rFonts w:ascii="Times New Roman" w:hAnsi="Times New Roman"/>
          <w:sz w:val="28"/>
          <w:szCs w:val="28"/>
        </w:rPr>
        <w:t xml:space="preserve"> (табл.1.1):</w:t>
      </w:r>
    </w:p>
    <w:p w:rsidR="00DD4FBD" w:rsidRPr="00DD4FBD" w:rsidRDefault="00DD4FBD" w:rsidP="00547D79">
      <w:pPr>
        <w:spacing w:after="0" w:line="300" w:lineRule="auto"/>
        <w:ind w:firstLine="709"/>
        <w:jc w:val="both"/>
        <w:rPr>
          <w:rFonts w:ascii="Times New Roman" w:hAnsi="Times New Roman" w:cs="Times New Roman"/>
          <w:sz w:val="28"/>
          <w:szCs w:val="28"/>
        </w:rPr>
      </w:pPr>
      <w:r w:rsidRPr="00DD4FBD">
        <w:rPr>
          <w:rFonts w:ascii="Times New Roman" w:hAnsi="Times New Roman" w:cs="Times New Roman"/>
          <w:sz w:val="28"/>
          <w:szCs w:val="28"/>
        </w:rPr>
        <w:t xml:space="preserve">1) </w:t>
      </w:r>
      <w:r w:rsidR="00AC015B" w:rsidRPr="00AC015B">
        <w:rPr>
          <w:rFonts w:ascii="Times New Roman" w:hAnsi="Times New Roman" w:cs="Times New Roman"/>
          <w:sz w:val="28"/>
          <w:szCs w:val="28"/>
        </w:rPr>
        <w:t>село Преображенка;</w:t>
      </w:r>
    </w:p>
    <w:p w:rsidR="00AC015B" w:rsidRDefault="00DD4FBD" w:rsidP="00547D79">
      <w:pPr>
        <w:spacing w:after="0" w:line="300" w:lineRule="auto"/>
        <w:ind w:firstLine="709"/>
        <w:jc w:val="both"/>
        <w:rPr>
          <w:rFonts w:ascii="Times New Roman" w:hAnsi="Times New Roman" w:cs="Times New Roman"/>
          <w:sz w:val="28"/>
          <w:szCs w:val="28"/>
        </w:rPr>
      </w:pPr>
      <w:r w:rsidRPr="00DD4FBD">
        <w:rPr>
          <w:rFonts w:ascii="Times New Roman" w:hAnsi="Times New Roman" w:cs="Times New Roman"/>
          <w:sz w:val="28"/>
          <w:szCs w:val="28"/>
        </w:rPr>
        <w:t xml:space="preserve">2) </w:t>
      </w:r>
      <w:r w:rsidR="00AC015B" w:rsidRPr="00AC015B">
        <w:rPr>
          <w:rFonts w:ascii="Times New Roman" w:hAnsi="Times New Roman" w:cs="Times New Roman"/>
          <w:sz w:val="28"/>
          <w:szCs w:val="28"/>
        </w:rPr>
        <w:t xml:space="preserve">село Малая Таволожка; </w:t>
      </w:r>
    </w:p>
    <w:p w:rsidR="00DD4FBD" w:rsidRPr="00DD4FBD" w:rsidRDefault="00DD4FBD" w:rsidP="00547D79">
      <w:pPr>
        <w:spacing w:after="0" w:line="300" w:lineRule="auto"/>
        <w:ind w:firstLine="709"/>
        <w:jc w:val="both"/>
        <w:rPr>
          <w:rFonts w:ascii="Times New Roman" w:hAnsi="Times New Roman" w:cs="Times New Roman"/>
          <w:sz w:val="28"/>
          <w:szCs w:val="28"/>
        </w:rPr>
      </w:pPr>
      <w:r w:rsidRPr="00DD4FBD">
        <w:rPr>
          <w:rFonts w:ascii="Times New Roman" w:hAnsi="Times New Roman" w:cs="Times New Roman"/>
          <w:sz w:val="28"/>
          <w:szCs w:val="28"/>
        </w:rPr>
        <w:t xml:space="preserve">3) </w:t>
      </w:r>
      <w:r w:rsidR="00AC015B" w:rsidRPr="00AC015B">
        <w:rPr>
          <w:rFonts w:ascii="Times New Roman" w:hAnsi="Times New Roman" w:cs="Times New Roman"/>
          <w:sz w:val="28"/>
          <w:szCs w:val="28"/>
        </w:rPr>
        <w:t>село Большая Таволожка;</w:t>
      </w:r>
    </w:p>
    <w:p w:rsidR="00DD4FBD" w:rsidRPr="00DD4FBD" w:rsidRDefault="00DD4FBD" w:rsidP="00547D79">
      <w:pPr>
        <w:spacing w:after="0" w:line="300" w:lineRule="auto"/>
        <w:ind w:firstLine="709"/>
        <w:jc w:val="both"/>
        <w:rPr>
          <w:rFonts w:ascii="Times New Roman" w:hAnsi="Times New Roman" w:cs="Times New Roman"/>
          <w:sz w:val="28"/>
          <w:szCs w:val="28"/>
        </w:rPr>
      </w:pPr>
      <w:r w:rsidRPr="00DD4FBD">
        <w:rPr>
          <w:rFonts w:ascii="Times New Roman" w:hAnsi="Times New Roman" w:cs="Times New Roman"/>
          <w:sz w:val="28"/>
          <w:szCs w:val="28"/>
        </w:rPr>
        <w:t xml:space="preserve">4) </w:t>
      </w:r>
      <w:r w:rsidR="00AC015B" w:rsidRPr="00AC015B">
        <w:rPr>
          <w:rFonts w:ascii="Times New Roman" w:hAnsi="Times New Roman" w:cs="Times New Roman"/>
          <w:sz w:val="28"/>
          <w:szCs w:val="28"/>
        </w:rPr>
        <w:t>село Успенка.</w:t>
      </w:r>
    </w:p>
    <w:p w:rsidR="00B81212" w:rsidRDefault="00B81212" w:rsidP="002C3777">
      <w:pPr>
        <w:spacing w:after="0" w:line="300" w:lineRule="auto"/>
        <w:ind w:firstLine="709"/>
        <w:jc w:val="both"/>
        <w:rPr>
          <w:rFonts w:ascii="Times New Roman" w:hAnsi="Times New Roman" w:cs="Times New Roman"/>
          <w:b/>
          <w:sz w:val="24"/>
          <w:szCs w:val="24"/>
        </w:rPr>
      </w:pPr>
    </w:p>
    <w:p w:rsidR="00FB3FD9" w:rsidRPr="00590FD2" w:rsidRDefault="00FB3FD9" w:rsidP="002C3777">
      <w:pPr>
        <w:spacing w:after="0" w:line="300" w:lineRule="auto"/>
        <w:ind w:firstLine="709"/>
        <w:jc w:val="both"/>
        <w:rPr>
          <w:rFonts w:ascii="Times New Roman" w:hAnsi="Times New Roman" w:cs="Times New Roman"/>
          <w:b/>
          <w:sz w:val="24"/>
          <w:szCs w:val="24"/>
        </w:rPr>
      </w:pPr>
      <w:r w:rsidRPr="00590FD2">
        <w:rPr>
          <w:rFonts w:ascii="Times New Roman" w:hAnsi="Times New Roman" w:cs="Times New Roman"/>
          <w:b/>
          <w:sz w:val="24"/>
          <w:szCs w:val="24"/>
        </w:rPr>
        <w:t>Таблица 1.</w:t>
      </w:r>
      <w:r w:rsidR="004E647B" w:rsidRPr="00590FD2">
        <w:rPr>
          <w:rFonts w:ascii="Times New Roman" w:hAnsi="Times New Roman" w:cs="Times New Roman"/>
          <w:b/>
          <w:sz w:val="24"/>
          <w:szCs w:val="24"/>
        </w:rPr>
        <w:t>1</w:t>
      </w:r>
      <w:r w:rsidRPr="00590FD2">
        <w:rPr>
          <w:rFonts w:ascii="Times New Roman" w:hAnsi="Times New Roman" w:cs="Times New Roman"/>
          <w:b/>
          <w:sz w:val="24"/>
          <w:szCs w:val="24"/>
        </w:rPr>
        <w:t xml:space="preserve"> Населенные пункты </w:t>
      </w:r>
      <w:r w:rsidR="00AC015B" w:rsidRPr="00AC015B">
        <w:rPr>
          <w:rFonts w:ascii="Times New Roman" w:hAnsi="Times New Roman" w:cs="Times New Roman"/>
          <w:b/>
          <w:sz w:val="24"/>
          <w:szCs w:val="24"/>
        </w:rPr>
        <w:t>Преображенского</w:t>
      </w:r>
      <w:r w:rsidR="00692E3D" w:rsidRPr="00590FD2">
        <w:rPr>
          <w:rFonts w:ascii="Times New Roman" w:hAnsi="Times New Roman" w:cs="Times New Roman"/>
          <w:b/>
          <w:sz w:val="24"/>
          <w:szCs w:val="24"/>
        </w:rPr>
        <w:t xml:space="preserve"> </w:t>
      </w:r>
      <w:r w:rsidRPr="00590FD2">
        <w:rPr>
          <w:rFonts w:ascii="Times New Roman" w:hAnsi="Times New Roman" w:cs="Times New Roman"/>
          <w:b/>
          <w:sz w:val="24"/>
          <w:szCs w:val="24"/>
        </w:rPr>
        <w:t xml:space="preserve">муниципального образования </w:t>
      </w:r>
    </w:p>
    <w:tbl>
      <w:tblPr>
        <w:tblStyle w:val="a6"/>
        <w:tblW w:w="5000" w:type="pct"/>
        <w:jc w:val="center"/>
        <w:tblLook w:val="04A0" w:firstRow="1" w:lastRow="0" w:firstColumn="1" w:lastColumn="0" w:noHBand="0" w:noVBand="1"/>
      </w:tblPr>
      <w:tblGrid>
        <w:gridCol w:w="5087"/>
        <w:gridCol w:w="2697"/>
        <w:gridCol w:w="2637"/>
      </w:tblGrid>
      <w:tr w:rsidR="00AC015B" w:rsidRPr="00AC015B" w:rsidTr="00AC015B">
        <w:trPr>
          <w:jc w:val="center"/>
        </w:trPr>
        <w:tc>
          <w:tcPr>
            <w:tcW w:w="2441" w:type="pct"/>
            <w:tcBorders>
              <w:right w:val="single" w:sz="4" w:space="0" w:color="auto"/>
            </w:tcBorders>
            <w:vAlign w:val="center"/>
          </w:tcPr>
          <w:p w:rsidR="00AC015B" w:rsidRPr="00AC015B" w:rsidRDefault="00AC015B" w:rsidP="00277D01">
            <w:pPr>
              <w:ind w:firstLine="25"/>
              <w:rPr>
                <w:rFonts w:ascii="Times New Roman" w:hAnsi="Times New Roman" w:cs="Times New Roman"/>
                <w:b/>
                <w:sz w:val="24"/>
                <w:szCs w:val="24"/>
              </w:rPr>
            </w:pPr>
            <w:r w:rsidRPr="00AC015B">
              <w:rPr>
                <w:rFonts w:ascii="Times New Roman" w:hAnsi="Times New Roman" w:cs="Times New Roman"/>
                <w:b/>
                <w:sz w:val="24"/>
                <w:szCs w:val="24"/>
              </w:rPr>
              <w:t>Населенный пункт</w:t>
            </w:r>
          </w:p>
        </w:tc>
        <w:tc>
          <w:tcPr>
            <w:tcW w:w="1294" w:type="pct"/>
            <w:vAlign w:val="center"/>
          </w:tcPr>
          <w:p w:rsidR="00AC015B" w:rsidRPr="00AC015B" w:rsidRDefault="00AC015B" w:rsidP="002C3777">
            <w:pPr>
              <w:ind w:firstLine="13"/>
              <w:jc w:val="center"/>
              <w:rPr>
                <w:rFonts w:ascii="Times New Roman" w:hAnsi="Times New Roman" w:cs="Times New Roman"/>
                <w:b/>
                <w:sz w:val="24"/>
                <w:szCs w:val="24"/>
              </w:rPr>
            </w:pPr>
            <w:r w:rsidRPr="00AC015B">
              <w:rPr>
                <w:rFonts w:ascii="Times New Roman" w:hAnsi="Times New Roman" w:cs="Times New Roman"/>
                <w:b/>
                <w:sz w:val="24"/>
                <w:szCs w:val="24"/>
              </w:rPr>
              <w:t>Год основания</w:t>
            </w:r>
          </w:p>
        </w:tc>
        <w:tc>
          <w:tcPr>
            <w:tcW w:w="1265" w:type="pct"/>
            <w:vAlign w:val="center"/>
          </w:tcPr>
          <w:p w:rsidR="00AC015B" w:rsidRPr="00AC015B" w:rsidRDefault="00AC015B" w:rsidP="00FF30BA">
            <w:pPr>
              <w:jc w:val="center"/>
              <w:rPr>
                <w:rFonts w:ascii="Times New Roman" w:hAnsi="Times New Roman" w:cs="Times New Roman"/>
                <w:b/>
                <w:sz w:val="24"/>
                <w:szCs w:val="24"/>
              </w:rPr>
            </w:pPr>
            <w:r w:rsidRPr="00AC015B">
              <w:rPr>
                <w:rFonts w:ascii="Times New Roman" w:hAnsi="Times New Roman" w:cs="Times New Roman"/>
                <w:b/>
                <w:sz w:val="24"/>
                <w:szCs w:val="24"/>
              </w:rPr>
              <w:t>Количество д</w:t>
            </w:r>
            <w:r w:rsidR="00FF30BA">
              <w:rPr>
                <w:rFonts w:ascii="Times New Roman" w:hAnsi="Times New Roman" w:cs="Times New Roman"/>
                <w:b/>
                <w:sz w:val="24"/>
                <w:szCs w:val="24"/>
              </w:rPr>
              <w:t>омов</w:t>
            </w:r>
          </w:p>
        </w:tc>
      </w:tr>
      <w:tr w:rsidR="00FF30BA" w:rsidRPr="00AC015B" w:rsidTr="00AC015B">
        <w:trPr>
          <w:trHeight w:val="236"/>
          <w:jc w:val="center"/>
        </w:trPr>
        <w:tc>
          <w:tcPr>
            <w:tcW w:w="2441" w:type="pct"/>
            <w:tcBorders>
              <w:bottom w:val="single" w:sz="4" w:space="0" w:color="auto"/>
              <w:right w:val="single" w:sz="4" w:space="0" w:color="auto"/>
            </w:tcBorders>
          </w:tcPr>
          <w:p w:rsidR="00FF30BA" w:rsidRPr="00AC015B" w:rsidRDefault="00FF30BA" w:rsidP="00A90C04">
            <w:pPr>
              <w:jc w:val="both"/>
              <w:rPr>
                <w:rFonts w:ascii="Times New Roman" w:hAnsi="Times New Roman" w:cs="Times New Roman"/>
                <w:sz w:val="24"/>
                <w:szCs w:val="24"/>
              </w:rPr>
            </w:pPr>
            <w:r w:rsidRPr="00AC015B">
              <w:rPr>
                <w:rFonts w:ascii="Times New Roman" w:hAnsi="Times New Roman" w:cs="Times New Roman"/>
                <w:sz w:val="24"/>
                <w:szCs w:val="24"/>
              </w:rPr>
              <w:t>село Преображенка</w:t>
            </w:r>
          </w:p>
        </w:tc>
        <w:tc>
          <w:tcPr>
            <w:tcW w:w="1294" w:type="pct"/>
            <w:tcBorders>
              <w:bottom w:val="single" w:sz="4" w:space="0" w:color="auto"/>
            </w:tcBorders>
          </w:tcPr>
          <w:p w:rsidR="00FF30BA" w:rsidRPr="00AC015B" w:rsidRDefault="00FF30BA" w:rsidP="008E61EC">
            <w:pPr>
              <w:ind w:firstLine="13"/>
              <w:jc w:val="center"/>
              <w:rPr>
                <w:rFonts w:ascii="Times New Roman" w:hAnsi="Times New Roman" w:cs="Times New Roman"/>
                <w:sz w:val="24"/>
                <w:szCs w:val="24"/>
              </w:rPr>
            </w:pPr>
            <w:r>
              <w:rPr>
                <w:rFonts w:ascii="Times New Roman" w:hAnsi="Times New Roman" w:cs="Times New Roman"/>
                <w:sz w:val="24"/>
                <w:szCs w:val="24"/>
              </w:rPr>
              <w:t>1840</w:t>
            </w:r>
          </w:p>
        </w:tc>
        <w:tc>
          <w:tcPr>
            <w:tcW w:w="1265" w:type="pct"/>
            <w:tcBorders>
              <w:bottom w:val="single" w:sz="4" w:space="0" w:color="auto"/>
            </w:tcBorders>
            <w:vAlign w:val="center"/>
          </w:tcPr>
          <w:p w:rsidR="00FF30BA" w:rsidRPr="00786137" w:rsidRDefault="00FF30BA" w:rsidP="00DA771E">
            <w:pPr>
              <w:jc w:val="center"/>
              <w:rPr>
                <w:rFonts w:ascii="Times New Roman" w:hAnsi="Times New Roman" w:cs="Times New Roman"/>
                <w:sz w:val="24"/>
                <w:szCs w:val="24"/>
              </w:rPr>
            </w:pPr>
            <w:r>
              <w:rPr>
                <w:rFonts w:ascii="Times New Roman" w:hAnsi="Times New Roman" w:cs="Times New Roman"/>
                <w:sz w:val="24"/>
                <w:szCs w:val="24"/>
              </w:rPr>
              <w:t>319</w:t>
            </w:r>
          </w:p>
        </w:tc>
      </w:tr>
      <w:tr w:rsidR="00FF30BA" w:rsidRPr="00AC015B" w:rsidTr="00872CAE">
        <w:trPr>
          <w:trHeight w:val="223"/>
          <w:jc w:val="center"/>
        </w:trPr>
        <w:tc>
          <w:tcPr>
            <w:tcW w:w="2441" w:type="pct"/>
            <w:tcBorders>
              <w:top w:val="single" w:sz="4" w:space="0" w:color="auto"/>
              <w:bottom w:val="single" w:sz="4" w:space="0" w:color="auto"/>
              <w:right w:val="single" w:sz="4" w:space="0" w:color="auto"/>
            </w:tcBorders>
          </w:tcPr>
          <w:p w:rsidR="00FF30BA" w:rsidRPr="00AC015B" w:rsidRDefault="00FF30BA" w:rsidP="00A90C04">
            <w:pPr>
              <w:jc w:val="both"/>
              <w:rPr>
                <w:rFonts w:ascii="Times New Roman" w:hAnsi="Times New Roman" w:cs="Times New Roman"/>
                <w:sz w:val="24"/>
                <w:szCs w:val="24"/>
              </w:rPr>
            </w:pPr>
            <w:r w:rsidRPr="00AC015B">
              <w:rPr>
                <w:rFonts w:ascii="Times New Roman" w:hAnsi="Times New Roman" w:cs="Times New Roman"/>
                <w:sz w:val="24"/>
                <w:szCs w:val="24"/>
              </w:rPr>
              <w:t>село Малая Таволожка</w:t>
            </w:r>
          </w:p>
        </w:tc>
        <w:tc>
          <w:tcPr>
            <w:tcW w:w="1294" w:type="pct"/>
            <w:tcBorders>
              <w:top w:val="single" w:sz="4" w:space="0" w:color="auto"/>
              <w:bottom w:val="single" w:sz="4" w:space="0" w:color="auto"/>
            </w:tcBorders>
          </w:tcPr>
          <w:p w:rsidR="00FF30BA" w:rsidRPr="00AC015B" w:rsidRDefault="00FF30BA" w:rsidP="002C3777">
            <w:pPr>
              <w:ind w:firstLine="13"/>
              <w:jc w:val="center"/>
              <w:rPr>
                <w:rFonts w:ascii="Times New Roman" w:hAnsi="Times New Roman" w:cs="Times New Roman"/>
                <w:sz w:val="24"/>
                <w:szCs w:val="24"/>
              </w:rPr>
            </w:pPr>
            <w:r>
              <w:rPr>
                <w:rFonts w:ascii="Times New Roman" w:hAnsi="Times New Roman" w:cs="Times New Roman"/>
                <w:sz w:val="24"/>
                <w:szCs w:val="24"/>
              </w:rPr>
              <w:t>1840</w:t>
            </w:r>
          </w:p>
        </w:tc>
        <w:tc>
          <w:tcPr>
            <w:tcW w:w="1265" w:type="pct"/>
            <w:tcBorders>
              <w:top w:val="single" w:sz="4" w:space="0" w:color="auto"/>
              <w:bottom w:val="single" w:sz="4" w:space="0" w:color="auto"/>
            </w:tcBorders>
          </w:tcPr>
          <w:p w:rsidR="00FF30BA" w:rsidRPr="00786137" w:rsidRDefault="00FF30BA" w:rsidP="00DA771E">
            <w:pPr>
              <w:jc w:val="center"/>
              <w:rPr>
                <w:rFonts w:ascii="Times New Roman" w:hAnsi="Times New Roman" w:cs="Times New Roman"/>
                <w:sz w:val="24"/>
                <w:szCs w:val="24"/>
              </w:rPr>
            </w:pPr>
            <w:r>
              <w:rPr>
                <w:rFonts w:ascii="Times New Roman" w:hAnsi="Times New Roman" w:cs="Times New Roman"/>
                <w:sz w:val="24"/>
                <w:szCs w:val="24"/>
              </w:rPr>
              <w:t>88</w:t>
            </w:r>
          </w:p>
        </w:tc>
      </w:tr>
      <w:tr w:rsidR="00FF30BA" w:rsidRPr="00AC015B" w:rsidTr="00872CAE">
        <w:trPr>
          <w:trHeight w:val="249"/>
          <w:jc w:val="center"/>
        </w:trPr>
        <w:tc>
          <w:tcPr>
            <w:tcW w:w="2441" w:type="pct"/>
            <w:tcBorders>
              <w:top w:val="single" w:sz="4" w:space="0" w:color="auto"/>
              <w:bottom w:val="single" w:sz="4" w:space="0" w:color="auto"/>
              <w:right w:val="single" w:sz="4" w:space="0" w:color="auto"/>
            </w:tcBorders>
          </w:tcPr>
          <w:p w:rsidR="00FF30BA" w:rsidRPr="00AC015B" w:rsidRDefault="00FF30BA" w:rsidP="00A90C04">
            <w:pPr>
              <w:jc w:val="both"/>
              <w:rPr>
                <w:rFonts w:ascii="Times New Roman" w:hAnsi="Times New Roman" w:cs="Times New Roman"/>
                <w:sz w:val="24"/>
                <w:szCs w:val="24"/>
              </w:rPr>
            </w:pPr>
            <w:r w:rsidRPr="00AC015B">
              <w:rPr>
                <w:rFonts w:ascii="Times New Roman" w:hAnsi="Times New Roman" w:cs="Times New Roman"/>
                <w:sz w:val="24"/>
                <w:szCs w:val="24"/>
              </w:rPr>
              <w:t>село Большая Таволожка</w:t>
            </w:r>
          </w:p>
        </w:tc>
        <w:tc>
          <w:tcPr>
            <w:tcW w:w="1294" w:type="pct"/>
            <w:tcBorders>
              <w:top w:val="single" w:sz="4" w:space="0" w:color="auto"/>
              <w:bottom w:val="single" w:sz="4" w:space="0" w:color="auto"/>
            </w:tcBorders>
          </w:tcPr>
          <w:p w:rsidR="00FF30BA" w:rsidRPr="00AC015B" w:rsidRDefault="00FF30BA" w:rsidP="002C3777">
            <w:pPr>
              <w:ind w:firstLine="13"/>
              <w:jc w:val="center"/>
              <w:rPr>
                <w:rFonts w:ascii="Times New Roman" w:hAnsi="Times New Roman" w:cs="Times New Roman"/>
                <w:sz w:val="24"/>
                <w:szCs w:val="24"/>
              </w:rPr>
            </w:pPr>
            <w:r>
              <w:rPr>
                <w:rFonts w:ascii="Times New Roman" w:hAnsi="Times New Roman" w:cs="Times New Roman"/>
                <w:sz w:val="24"/>
                <w:szCs w:val="24"/>
              </w:rPr>
              <w:t>1774</w:t>
            </w:r>
          </w:p>
        </w:tc>
        <w:tc>
          <w:tcPr>
            <w:tcW w:w="1265" w:type="pct"/>
            <w:tcBorders>
              <w:top w:val="single" w:sz="4" w:space="0" w:color="auto"/>
              <w:bottom w:val="single" w:sz="4" w:space="0" w:color="auto"/>
            </w:tcBorders>
          </w:tcPr>
          <w:p w:rsidR="00FF30BA" w:rsidRPr="00786137" w:rsidRDefault="00FF30BA" w:rsidP="00DA771E">
            <w:pPr>
              <w:jc w:val="center"/>
              <w:rPr>
                <w:rFonts w:ascii="Times New Roman" w:hAnsi="Times New Roman" w:cs="Times New Roman"/>
                <w:sz w:val="24"/>
                <w:szCs w:val="24"/>
              </w:rPr>
            </w:pPr>
            <w:r>
              <w:rPr>
                <w:rFonts w:ascii="Times New Roman" w:hAnsi="Times New Roman" w:cs="Times New Roman"/>
                <w:sz w:val="24"/>
                <w:szCs w:val="24"/>
              </w:rPr>
              <w:t>328</w:t>
            </w:r>
          </w:p>
        </w:tc>
      </w:tr>
      <w:tr w:rsidR="00FF30BA" w:rsidRPr="00AC015B" w:rsidTr="00872CAE">
        <w:trPr>
          <w:trHeight w:val="275"/>
          <w:jc w:val="center"/>
        </w:trPr>
        <w:tc>
          <w:tcPr>
            <w:tcW w:w="2441" w:type="pct"/>
            <w:tcBorders>
              <w:top w:val="single" w:sz="4" w:space="0" w:color="auto"/>
              <w:right w:val="single" w:sz="4" w:space="0" w:color="auto"/>
            </w:tcBorders>
          </w:tcPr>
          <w:p w:rsidR="00FF30BA" w:rsidRPr="00AC015B" w:rsidRDefault="00FF30BA" w:rsidP="00A90C04">
            <w:pPr>
              <w:jc w:val="both"/>
              <w:rPr>
                <w:rFonts w:ascii="Times New Roman" w:hAnsi="Times New Roman" w:cs="Times New Roman"/>
                <w:sz w:val="24"/>
                <w:szCs w:val="24"/>
              </w:rPr>
            </w:pPr>
            <w:r w:rsidRPr="00AC015B">
              <w:rPr>
                <w:rFonts w:ascii="Times New Roman" w:hAnsi="Times New Roman" w:cs="Times New Roman"/>
                <w:sz w:val="24"/>
                <w:szCs w:val="24"/>
              </w:rPr>
              <w:t>село Успенка</w:t>
            </w:r>
          </w:p>
        </w:tc>
        <w:tc>
          <w:tcPr>
            <w:tcW w:w="1294" w:type="pct"/>
            <w:tcBorders>
              <w:top w:val="single" w:sz="4" w:space="0" w:color="auto"/>
            </w:tcBorders>
          </w:tcPr>
          <w:p w:rsidR="00FF30BA" w:rsidRPr="00AC015B" w:rsidRDefault="00FF30BA" w:rsidP="002C3777">
            <w:pPr>
              <w:ind w:firstLine="13"/>
              <w:jc w:val="center"/>
              <w:rPr>
                <w:rFonts w:ascii="Times New Roman" w:hAnsi="Times New Roman" w:cs="Times New Roman"/>
                <w:sz w:val="24"/>
                <w:szCs w:val="24"/>
              </w:rPr>
            </w:pPr>
            <w:r>
              <w:rPr>
                <w:rFonts w:ascii="Times New Roman" w:hAnsi="Times New Roman" w:cs="Times New Roman"/>
                <w:sz w:val="24"/>
                <w:szCs w:val="24"/>
              </w:rPr>
              <w:t>1862</w:t>
            </w:r>
          </w:p>
        </w:tc>
        <w:tc>
          <w:tcPr>
            <w:tcW w:w="1265" w:type="pct"/>
            <w:tcBorders>
              <w:top w:val="single" w:sz="4" w:space="0" w:color="auto"/>
            </w:tcBorders>
          </w:tcPr>
          <w:p w:rsidR="00FF30BA" w:rsidRPr="00786137" w:rsidRDefault="00FF30BA" w:rsidP="00DA771E">
            <w:pPr>
              <w:jc w:val="center"/>
              <w:rPr>
                <w:rFonts w:ascii="Times New Roman" w:hAnsi="Times New Roman" w:cs="Times New Roman"/>
                <w:sz w:val="24"/>
                <w:szCs w:val="24"/>
              </w:rPr>
            </w:pPr>
            <w:r>
              <w:rPr>
                <w:rFonts w:ascii="Times New Roman" w:hAnsi="Times New Roman" w:cs="Times New Roman"/>
                <w:sz w:val="24"/>
                <w:szCs w:val="24"/>
              </w:rPr>
              <w:t>263</w:t>
            </w:r>
          </w:p>
        </w:tc>
      </w:tr>
      <w:tr w:rsidR="004E7EBA" w:rsidRPr="00AC015B" w:rsidTr="00AC015B">
        <w:trPr>
          <w:jc w:val="center"/>
        </w:trPr>
        <w:tc>
          <w:tcPr>
            <w:tcW w:w="3735" w:type="pct"/>
            <w:gridSpan w:val="2"/>
          </w:tcPr>
          <w:p w:rsidR="004E7EBA" w:rsidRPr="00AC015B" w:rsidRDefault="004E7EBA" w:rsidP="004E7EBA">
            <w:pPr>
              <w:ind w:firstLine="13"/>
              <w:rPr>
                <w:rFonts w:ascii="Times New Roman" w:hAnsi="Times New Roman" w:cs="Times New Roman"/>
                <w:sz w:val="24"/>
                <w:szCs w:val="24"/>
              </w:rPr>
            </w:pPr>
            <w:r w:rsidRPr="00AC015B">
              <w:rPr>
                <w:rFonts w:ascii="Times New Roman" w:hAnsi="Times New Roman" w:cs="Times New Roman"/>
                <w:b/>
                <w:sz w:val="24"/>
                <w:szCs w:val="24"/>
              </w:rPr>
              <w:t>Всего</w:t>
            </w:r>
          </w:p>
        </w:tc>
        <w:tc>
          <w:tcPr>
            <w:tcW w:w="1265" w:type="pct"/>
          </w:tcPr>
          <w:p w:rsidR="004E7EBA" w:rsidRPr="00AC015B" w:rsidRDefault="00FF30BA" w:rsidP="00342AFF">
            <w:pPr>
              <w:tabs>
                <w:tab w:val="left" w:pos="1951"/>
              </w:tabs>
              <w:jc w:val="center"/>
              <w:rPr>
                <w:rFonts w:ascii="Times New Roman" w:hAnsi="Times New Roman" w:cs="Times New Roman"/>
                <w:b/>
                <w:sz w:val="24"/>
                <w:szCs w:val="24"/>
              </w:rPr>
            </w:pPr>
            <w:r>
              <w:rPr>
                <w:rFonts w:ascii="Times New Roman" w:hAnsi="Times New Roman" w:cs="Times New Roman"/>
                <w:b/>
                <w:sz w:val="24"/>
                <w:szCs w:val="24"/>
              </w:rPr>
              <w:t>998</w:t>
            </w:r>
          </w:p>
        </w:tc>
      </w:tr>
    </w:tbl>
    <w:p w:rsidR="00A0710A" w:rsidRPr="00547D79" w:rsidRDefault="00A0710A" w:rsidP="00547D79">
      <w:pPr>
        <w:spacing w:after="0" w:line="300" w:lineRule="auto"/>
        <w:ind w:firstLine="709"/>
        <w:jc w:val="both"/>
        <w:rPr>
          <w:rFonts w:ascii="Times New Roman" w:hAnsi="Times New Roman" w:cs="Times New Roman"/>
          <w:sz w:val="28"/>
          <w:szCs w:val="28"/>
          <w:shd w:val="clear" w:color="auto" w:fill="FFFFFF"/>
        </w:rPr>
      </w:pPr>
    </w:p>
    <w:p w:rsidR="00C132AF" w:rsidRPr="00590FD2" w:rsidRDefault="00E00749" w:rsidP="00547D79">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Административным центром </w:t>
      </w:r>
      <w:r w:rsidR="004D5FDF" w:rsidRPr="00590FD2">
        <w:rPr>
          <w:rFonts w:ascii="Times New Roman" w:hAnsi="Times New Roman" w:cs="Times New Roman"/>
          <w:sz w:val="28"/>
          <w:szCs w:val="28"/>
        </w:rPr>
        <w:t>сельского поселения</w:t>
      </w:r>
      <w:r w:rsidR="0080224D" w:rsidRPr="00590FD2">
        <w:rPr>
          <w:rFonts w:ascii="Times New Roman" w:hAnsi="Times New Roman" w:cs="Times New Roman"/>
          <w:sz w:val="28"/>
          <w:szCs w:val="28"/>
        </w:rPr>
        <w:t xml:space="preserve"> является </w:t>
      </w:r>
      <w:r w:rsidR="00F54F64" w:rsidRPr="00F54F64">
        <w:rPr>
          <w:rFonts w:ascii="Times New Roman" w:hAnsi="Times New Roman" w:cs="Times New Roman"/>
          <w:sz w:val="28"/>
          <w:szCs w:val="28"/>
        </w:rPr>
        <w:t xml:space="preserve">село </w:t>
      </w:r>
      <w:r w:rsidR="005D4537" w:rsidRPr="005D4537">
        <w:rPr>
          <w:rFonts w:ascii="Times New Roman" w:hAnsi="Times New Roman" w:cs="Times New Roman"/>
          <w:sz w:val="28"/>
          <w:szCs w:val="28"/>
        </w:rPr>
        <w:t>Преображенка</w:t>
      </w:r>
      <w:r w:rsidRPr="00590FD2">
        <w:rPr>
          <w:rFonts w:ascii="Times New Roman" w:hAnsi="Times New Roman" w:cs="Times New Roman"/>
          <w:sz w:val="28"/>
          <w:szCs w:val="28"/>
        </w:rPr>
        <w:t xml:space="preserve">, </w:t>
      </w:r>
      <w:r w:rsidRPr="0073661B">
        <w:rPr>
          <w:rFonts w:ascii="Times New Roman" w:hAnsi="Times New Roman" w:cs="Times New Roman"/>
          <w:sz w:val="28"/>
          <w:szCs w:val="28"/>
        </w:rPr>
        <w:t>котор</w:t>
      </w:r>
      <w:r w:rsidR="00B81212">
        <w:rPr>
          <w:rFonts w:ascii="Times New Roman" w:hAnsi="Times New Roman" w:cs="Times New Roman"/>
          <w:sz w:val="28"/>
          <w:szCs w:val="28"/>
        </w:rPr>
        <w:t>ое</w:t>
      </w:r>
      <w:r w:rsidR="004E1E11" w:rsidRPr="0073661B">
        <w:rPr>
          <w:rFonts w:ascii="Times New Roman" w:hAnsi="Times New Roman" w:cs="Times New Roman"/>
          <w:sz w:val="28"/>
          <w:szCs w:val="28"/>
        </w:rPr>
        <w:t xml:space="preserve"> </w:t>
      </w:r>
      <w:r w:rsidR="00DD0BC2" w:rsidRPr="0073661B">
        <w:rPr>
          <w:rFonts w:ascii="Times New Roman" w:hAnsi="Times New Roman" w:cs="Times New Roman"/>
          <w:sz w:val="28"/>
          <w:szCs w:val="28"/>
        </w:rPr>
        <w:t xml:space="preserve">располагается </w:t>
      </w:r>
      <w:r w:rsidRPr="0073661B">
        <w:rPr>
          <w:rFonts w:ascii="Times New Roman" w:hAnsi="Times New Roman" w:cs="Times New Roman"/>
          <w:sz w:val="28"/>
          <w:szCs w:val="28"/>
        </w:rPr>
        <w:t>в</w:t>
      </w:r>
      <w:r w:rsidR="00E57129" w:rsidRPr="0073661B">
        <w:rPr>
          <w:rFonts w:ascii="Times New Roman" w:hAnsi="Times New Roman" w:cs="Times New Roman"/>
          <w:sz w:val="28"/>
          <w:szCs w:val="28"/>
        </w:rPr>
        <w:t xml:space="preserve"> </w:t>
      </w:r>
      <w:r w:rsidR="0073661B" w:rsidRPr="0073661B">
        <w:rPr>
          <w:rFonts w:ascii="Times New Roman" w:hAnsi="Times New Roman" w:cs="Times New Roman"/>
          <w:sz w:val="28"/>
          <w:szCs w:val="28"/>
        </w:rPr>
        <w:t>2</w:t>
      </w:r>
      <w:r w:rsidR="005D4537">
        <w:rPr>
          <w:rFonts w:ascii="Times New Roman" w:hAnsi="Times New Roman" w:cs="Times New Roman"/>
          <w:sz w:val="28"/>
          <w:szCs w:val="28"/>
        </w:rPr>
        <w:t>65</w:t>
      </w:r>
      <w:r w:rsidRPr="0073661B">
        <w:rPr>
          <w:rFonts w:ascii="Times New Roman" w:hAnsi="Times New Roman" w:cs="Times New Roman"/>
          <w:sz w:val="28"/>
          <w:szCs w:val="28"/>
        </w:rPr>
        <w:t xml:space="preserve"> километрах</w:t>
      </w:r>
      <w:r w:rsidR="004E1E11" w:rsidRPr="00590FD2">
        <w:rPr>
          <w:rFonts w:ascii="Times New Roman" w:hAnsi="Times New Roman" w:cs="Times New Roman"/>
          <w:sz w:val="28"/>
          <w:szCs w:val="28"/>
        </w:rPr>
        <w:t xml:space="preserve"> </w:t>
      </w:r>
      <w:r w:rsidRPr="00590FD2">
        <w:rPr>
          <w:rFonts w:ascii="Times New Roman" w:hAnsi="Times New Roman" w:cs="Times New Roman"/>
          <w:sz w:val="28"/>
          <w:szCs w:val="28"/>
        </w:rPr>
        <w:t>от</w:t>
      </w:r>
      <w:r w:rsidR="0041734D" w:rsidRPr="00590FD2">
        <w:rPr>
          <w:rFonts w:ascii="Times New Roman" w:hAnsi="Times New Roman" w:cs="Times New Roman"/>
          <w:sz w:val="28"/>
          <w:szCs w:val="28"/>
        </w:rPr>
        <w:t xml:space="preserve"> областного </w:t>
      </w:r>
      <w:r w:rsidRPr="00590FD2">
        <w:rPr>
          <w:rFonts w:ascii="Times New Roman" w:hAnsi="Times New Roman" w:cs="Times New Roman"/>
          <w:sz w:val="28"/>
          <w:szCs w:val="28"/>
        </w:rPr>
        <w:t xml:space="preserve">центра </w:t>
      </w:r>
      <w:r w:rsidR="003530B3">
        <w:rPr>
          <w:rFonts w:ascii="Times New Roman" w:hAnsi="Times New Roman" w:cs="Times New Roman"/>
          <w:sz w:val="28"/>
          <w:szCs w:val="28"/>
        </w:rPr>
        <w:t>-</w:t>
      </w:r>
      <w:r w:rsidRPr="00590FD2">
        <w:rPr>
          <w:rFonts w:ascii="Times New Roman" w:hAnsi="Times New Roman" w:cs="Times New Roman"/>
          <w:sz w:val="28"/>
          <w:szCs w:val="28"/>
        </w:rPr>
        <w:t xml:space="preserve"> </w:t>
      </w:r>
      <w:r w:rsidR="0041734D" w:rsidRPr="00590FD2">
        <w:rPr>
          <w:rFonts w:ascii="Times New Roman" w:hAnsi="Times New Roman" w:cs="Times New Roman"/>
          <w:sz w:val="28"/>
          <w:szCs w:val="28"/>
        </w:rPr>
        <w:t>г</w:t>
      </w:r>
      <w:r w:rsidR="00F54F64">
        <w:rPr>
          <w:rFonts w:ascii="Times New Roman" w:hAnsi="Times New Roman" w:cs="Times New Roman"/>
          <w:sz w:val="28"/>
          <w:szCs w:val="28"/>
        </w:rPr>
        <w:t>.</w:t>
      </w:r>
      <w:r w:rsidR="00557720">
        <w:rPr>
          <w:rFonts w:ascii="Times New Roman" w:hAnsi="Times New Roman" w:cs="Times New Roman"/>
          <w:sz w:val="28"/>
          <w:szCs w:val="28"/>
        </w:rPr>
        <w:t> </w:t>
      </w:r>
      <w:r w:rsidR="0041734D" w:rsidRPr="00590FD2">
        <w:rPr>
          <w:rFonts w:ascii="Times New Roman" w:hAnsi="Times New Roman" w:cs="Times New Roman"/>
          <w:sz w:val="28"/>
          <w:szCs w:val="28"/>
        </w:rPr>
        <w:t>Саратов</w:t>
      </w:r>
      <w:r w:rsidR="003C5763" w:rsidRPr="00590FD2">
        <w:rPr>
          <w:rFonts w:ascii="Times New Roman" w:hAnsi="Times New Roman" w:cs="Times New Roman"/>
          <w:sz w:val="28"/>
          <w:szCs w:val="28"/>
        </w:rPr>
        <w:t xml:space="preserve"> </w:t>
      </w:r>
      <w:r w:rsidR="00AE33E2" w:rsidRPr="00590FD2">
        <w:rPr>
          <w:rFonts w:ascii="Times New Roman" w:hAnsi="Times New Roman" w:cs="Times New Roman"/>
          <w:sz w:val="28"/>
          <w:szCs w:val="28"/>
        </w:rPr>
        <w:t xml:space="preserve">и в </w:t>
      </w:r>
      <w:r w:rsidR="005D4537">
        <w:rPr>
          <w:rFonts w:ascii="Times New Roman" w:hAnsi="Times New Roman" w:cs="Times New Roman"/>
          <w:sz w:val="28"/>
          <w:szCs w:val="28"/>
        </w:rPr>
        <w:t>16</w:t>
      </w:r>
      <w:r w:rsidR="00AE33E2" w:rsidRPr="00590FD2">
        <w:rPr>
          <w:rFonts w:ascii="Times New Roman" w:hAnsi="Times New Roman" w:cs="Times New Roman"/>
          <w:sz w:val="28"/>
          <w:szCs w:val="28"/>
        </w:rPr>
        <w:t xml:space="preserve"> км от районного центра -  </w:t>
      </w:r>
      <w:r w:rsidR="00F54F64" w:rsidRPr="00F54F64">
        <w:rPr>
          <w:rFonts w:ascii="Times New Roman" w:hAnsi="Times New Roman" w:cs="Times New Roman"/>
          <w:sz w:val="28"/>
          <w:szCs w:val="28"/>
        </w:rPr>
        <w:t>г. Пугачева</w:t>
      </w:r>
      <w:r w:rsidR="00AE33E2" w:rsidRPr="00590FD2">
        <w:rPr>
          <w:rFonts w:ascii="Times New Roman" w:hAnsi="Times New Roman" w:cs="Times New Roman"/>
          <w:sz w:val="28"/>
          <w:szCs w:val="28"/>
        </w:rPr>
        <w:t>.</w:t>
      </w:r>
    </w:p>
    <w:p w:rsidR="00BC1E6D" w:rsidRPr="00590FD2" w:rsidRDefault="00BC1E6D" w:rsidP="00547D79">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Площадь территории муниципального образования в современных административных границах составляет </w:t>
      </w:r>
      <w:r w:rsidR="005D4537" w:rsidRPr="005D11D6">
        <w:rPr>
          <w:rFonts w:ascii="Times New Roman" w:hAnsi="Times New Roman" w:cs="Times New Roman"/>
          <w:sz w:val="28"/>
          <w:szCs w:val="28"/>
        </w:rPr>
        <w:t>39965</w:t>
      </w:r>
      <w:r w:rsidR="005D4537">
        <w:rPr>
          <w:rFonts w:ascii="Times New Roman" w:hAnsi="Times New Roman" w:cs="Times New Roman"/>
          <w:sz w:val="28"/>
          <w:szCs w:val="28"/>
        </w:rPr>
        <w:t>,</w:t>
      </w:r>
      <w:r w:rsidR="005D4537" w:rsidRPr="005D11D6">
        <w:rPr>
          <w:rFonts w:ascii="Times New Roman" w:hAnsi="Times New Roman" w:cs="Times New Roman"/>
          <w:sz w:val="28"/>
          <w:szCs w:val="28"/>
        </w:rPr>
        <w:t>3</w:t>
      </w:r>
      <w:r w:rsidR="00763278" w:rsidRPr="00590FD2">
        <w:rPr>
          <w:rFonts w:ascii="Times New Roman" w:hAnsi="Times New Roman" w:cs="Times New Roman"/>
          <w:sz w:val="28"/>
          <w:szCs w:val="28"/>
        </w:rPr>
        <w:t xml:space="preserve"> га </w:t>
      </w:r>
      <w:r w:rsidR="00763278" w:rsidRPr="00B516DC">
        <w:rPr>
          <w:rFonts w:ascii="Times New Roman" w:hAnsi="Times New Roman" w:cs="Times New Roman"/>
          <w:sz w:val="28"/>
          <w:szCs w:val="28"/>
        </w:rPr>
        <w:t>(</w:t>
      </w:r>
      <w:r w:rsidR="005D4537">
        <w:rPr>
          <w:rFonts w:ascii="Times New Roman" w:hAnsi="Times New Roman" w:cs="Times New Roman"/>
          <w:color w:val="000000"/>
          <w:sz w:val="28"/>
          <w:szCs w:val="28"/>
        </w:rPr>
        <w:t>399,65</w:t>
      </w:r>
      <w:r w:rsidR="00763278" w:rsidRPr="00B516DC">
        <w:rPr>
          <w:rFonts w:ascii="Times New Roman" w:hAnsi="Times New Roman" w:cs="Times New Roman"/>
          <w:sz w:val="28"/>
          <w:szCs w:val="28"/>
        </w:rPr>
        <w:t>км</w:t>
      </w:r>
      <w:r w:rsidR="00763278" w:rsidRPr="00B516DC">
        <w:rPr>
          <w:rFonts w:ascii="Times New Roman" w:hAnsi="Times New Roman" w:cs="Times New Roman"/>
          <w:sz w:val="28"/>
          <w:szCs w:val="28"/>
          <w:vertAlign w:val="superscript"/>
        </w:rPr>
        <w:t>2</w:t>
      </w:r>
      <w:r w:rsidR="00763278" w:rsidRPr="00590FD2">
        <w:rPr>
          <w:rFonts w:ascii="Times New Roman" w:hAnsi="Times New Roman" w:cs="Times New Roman"/>
          <w:sz w:val="28"/>
          <w:szCs w:val="28"/>
        </w:rPr>
        <w:t xml:space="preserve">) </w:t>
      </w:r>
      <w:r w:rsidR="008C3F78" w:rsidRPr="00590FD2">
        <w:rPr>
          <w:rFonts w:ascii="Times New Roman" w:hAnsi="Times New Roman" w:cs="Times New Roman"/>
          <w:sz w:val="28"/>
          <w:szCs w:val="28"/>
        </w:rPr>
        <w:t>.</w:t>
      </w:r>
    </w:p>
    <w:p w:rsidR="00E774E4" w:rsidRPr="0007169B" w:rsidRDefault="00E00749" w:rsidP="00547D79">
      <w:pPr>
        <w:spacing w:after="0" w:line="300" w:lineRule="auto"/>
        <w:ind w:firstLine="709"/>
        <w:jc w:val="both"/>
        <w:rPr>
          <w:rFonts w:ascii="Times New Roman" w:hAnsi="Times New Roman" w:cs="Times New Roman"/>
          <w:sz w:val="28"/>
          <w:szCs w:val="28"/>
        </w:rPr>
      </w:pPr>
      <w:r w:rsidRPr="0007169B">
        <w:rPr>
          <w:rFonts w:ascii="Times New Roman" w:hAnsi="Times New Roman" w:cs="Times New Roman"/>
          <w:sz w:val="28"/>
          <w:szCs w:val="28"/>
        </w:rPr>
        <w:t xml:space="preserve">Общая численность населения, проживающего в муниципальном образовании на </w:t>
      </w:r>
      <w:r w:rsidR="00000A69" w:rsidRPr="0007169B">
        <w:rPr>
          <w:rFonts w:ascii="Times New Roman" w:hAnsi="Times New Roman" w:cs="Times New Roman"/>
          <w:sz w:val="28"/>
          <w:szCs w:val="28"/>
        </w:rPr>
        <w:t>начало 202</w:t>
      </w:r>
      <w:r w:rsidR="004F730F" w:rsidRPr="0007169B">
        <w:rPr>
          <w:rFonts w:ascii="Times New Roman" w:hAnsi="Times New Roman" w:cs="Times New Roman"/>
          <w:sz w:val="28"/>
          <w:szCs w:val="28"/>
        </w:rPr>
        <w:t>3</w:t>
      </w:r>
      <w:r w:rsidRPr="0007169B">
        <w:rPr>
          <w:rFonts w:ascii="Times New Roman" w:hAnsi="Times New Roman" w:cs="Times New Roman"/>
          <w:sz w:val="28"/>
          <w:szCs w:val="28"/>
        </w:rPr>
        <w:t xml:space="preserve"> г. </w:t>
      </w:r>
      <w:r w:rsidRPr="00F97822">
        <w:rPr>
          <w:rFonts w:ascii="Times New Roman" w:hAnsi="Times New Roman" w:cs="Times New Roman"/>
          <w:sz w:val="28"/>
          <w:szCs w:val="28"/>
        </w:rPr>
        <w:t xml:space="preserve">составляет </w:t>
      </w:r>
      <w:r w:rsidR="00B87AF5">
        <w:rPr>
          <w:rFonts w:ascii="Times New Roman" w:hAnsi="Times New Roman" w:cs="Times New Roman"/>
          <w:sz w:val="28"/>
          <w:szCs w:val="28"/>
        </w:rPr>
        <w:t>4,</w:t>
      </w:r>
      <w:r w:rsidR="00535CE3">
        <w:rPr>
          <w:rFonts w:ascii="Times New Roman" w:hAnsi="Times New Roman" w:cs="Times New Roman"/>
          <w:sz w:val="28"/>
          <w:szCs w:val="28"/>
        </w:rPr>
        <w:t>4</w:t>
      </w:r>
      <w:r w:rsidR="00B87AF5">
        <w:rPr>
          <w:rFonts w:ascii="Times New Roman" w:hAnsi="Times New Roman" w:cs="Times New Roman"/>
          <w:sz w:val="28"/>
          <w:szCs w:val="28"/>
        </w:rPr>
        <w:t>9</w:t>
      </w:r>
      <w:r w:rsidR="008C3F78" w:rsidRPr="00F97822">
        <w:rPr>
          <w:rFonts w:ascii="Times New Roman" w:hAnsi="Times New Roman" w:cs="Times New Roman"/>
          <w:sz w:val="28"/>
          <w:szCs w:val="28"/>
        </w:rPr>
        <w:t>%</w:t>
      </w:r>
      <w:r w:rsidR="00535CE3">
        <w:rPr>
          <w:rFonts w:ascii="Times New Roman" w:hAnsi="Times New Roman" w:cs="Times New Roman"/>
          <w:sz w:val="28"/>
          <w:szCs w:val="28"/>
        </w:rPr>
        <w:t xml:space="preserve"> от общей численности населения Пугачевского района</w:t>
      </w:r>
      <w:r w:rsidR="00021067" w:rsidRPr="00F97822">
        <w:rPr>
          <w:rFonts w:ascii="Times New Roman" w:hAnsi="Times New Roman" w:cs="Times New Roman"/>
          <w:sz w:val="28"/>
          <w:szCs w:val="28"/>
        </w:rPr>
        <w:t xml:space="preserve"> и занимает </w:t>
      </w:r>
      <w:r w:rsidR="001C6F2A">
        <w:rPr>
          <w:rFonts w:ascii="Times New Roman" w:hAnsi="Times New Roman" w:cs="Times New Roman"/>
          <w:sz w:val="28"/>
          <w:szCs w:val="28"/>
        </w:rPr>
        <w:t>третье</w:t>
      </w:r>
      <w:r w:rsidR="00021067" w:rsidRPr="00F97822">
        <w:rPr>
          <w:rFonts w:ascii="Times New Roman" w:hAnsi="Times New Roman" w:cs="Times New Roman"/>
          <w:sz w:val="28"/>
          <w:szCs w:val="28"/>
        </w:rPr>
        <w:t xml:space="preserve"> место среди муниципальных образований района (табл. </w:t>
      </w:r>
      <w:r w:rsidR="00021067" w:rsidRPr="00F97822">
        <w:rPr>
          <w:rFonts w:ascii="Times New Roman" w:hAnsi="Times New Roman" w:cs="Times New Roman"/>
          <w:sz w:val="28"/>
          <w:szCs w:val="28"/>
        </w:rPr>
        <w:lastRenderedPageBreak/>
        <w:t>1.</w:t>
      </w:r>
      <w:r w:rsidR="00870E3C" w:rsidRPr="00F97822">
        <w:rPr>
          <w:rFonts w:ascii="Times New Roman" w:hAnsi="Times New Roman" w:cs="Times New Roman"/>
          <w:sz w:val="28"/>
          <w:szCs w:val="28"/>
        </w:rPr>
        <w:t xml:space="preserve">2); по площади </w:t>
      </w:r>
      <w:r w:rsidR="0070344F" w:rsidRPr="00F97822">
        <w:rPr>
          <w:rFonts w:ascii="Times New Roman" w:hAnsi="Times New Roman" w:cs="Times New Roman"/>
          <w:sz w:val="28"/>
          <w:szCs w:val="28"/>
        </w:rPr>
        <w:t>территории муниципальное</w:t>
      </w:r>
      <w:r w:rsidR="00870E3C" w:rsidRPr="00F97822">
        <w:rPr>
          <w:rFonts w:ascii="Times New Roman" w:hAnsi="Times New Roman" w:cs="Times New Roman"/>
          <w:sz w:val="28"/>
          <w:szCs w:val="28"/>
        </w:rPr>
        <w:t xml:space="preserve"> образование занимает </w:t>
      </w:r>
      <w:r w:rsidR="00F97822" w:rsidRPr="00F97822">
        <w:rPr>
          <w:rFonts w:ascii="Times New Roman" w:hAnsi="Times New Roman" w:cs="Times New Roman"/>
          <w:sz w:val="28"/>
          <w:szCs w:val="28"/>
        </w:rPr>
        <w:t>6</w:t>
      </w:r>
      <w:r w:rsidR="00870E3C" w:rsidRPr="00F97822">
        <w:rPr>
          <w:rFonts w:ascii="Times New Roman" w:hAnsi="Times New Roman" w:cs="Times New Roman"/>
          <w:sz w:val="28"/>
          <w:szCs w:val="28"/>
        </w:rPr>
        <w:t xml:space="preserve">-е место среди </w:t>
      </w:r>
      <w:r w:rsidR="00870E3C" w:rsidRPr="00823FD3">
        <w:rPr>
          <w:rFonts w:ascii="Times New Roman" w:hAnsi="Times New Roman" w:cs="Times New Roman"/>
          <w:sz w:val="28"/>
          <w:szCs w:val="28"/>
        </w:rPr>
        <w:t xml:space="preserve">МО </w:t>
      </w:r>
      <w:r w:rsidR="0007169B" w:rsidRPr="00823FD3">
        <w:rPr>
          <w:rFonts w:ascii="Times New Roman" w:hAnsi="Times New Roman" w:cs="Times New Roman"/>
          <w:sz w:val="28"/>
          <w:szCs w:val="28"/>
        </w:rPr>
        <w:t>Пугачевского</w:t>
      </w:r>
      <w:r w:rsidR="00870E3C" w:rsidRPr="00823FD3">
        <w:rPr>
          <w:rFonts w:ascii="Times New Roman" w:hAnsi="Times New Roman" w:cs="Times New Roman"/>
          <w:sz w:val="28"/>
          <w:szCs w:val="28"/>
        </w:rPr>
        <w:t xml:space="preserve"> района, что </w:t>
      </w:r>
      <w:r w:rsidR="0070344F" w:rsidRPr="00823FD3">
        <w:rPr>
          <w:rFonts w:ascii="Times New Roman" w:hAnsi="Times New Roman" w:cs="Times New Roman"/>
          <w:sz w:val="28"/>
          <w:szCs w:val="28"/>
        </w:rPr>
        <w:t>составляет 10</w:t>
      </w:r>
      <w:r w:rsidR="00823FD3" w:rsidRPr="00823FD3">
        <w:rPr>
          <w:rFonts w:ascii="Times New Roman" w:hAnsi="Times New Roman" w:cs="Times New Roman"/>
          <w:sz w:val="28"/>
          <w:szCs w:val="28"/>
        </w:rPr>
        <w:t>,23</w:t>
      </w:r>
      <w:r w:rsidR="00870E3C" w:rsidRPr="00823FD3">
        <w:rPr>
          <w:rFonts w:ascii="Times New Roman" w:hAnsi="Times New Roman" w:cs="Times New Roman"/>
          <w:sz w:val="28"/>
          <w:szCs w:val="28"/>
        </w:rPr>
        <w:t>%</w:t>
      </w:r>
      <w:r w:rsidR="006A0192" w:rsidRPr="00823FD3">
        <w:rPr>
          <w:rFonts w:ascii="Times New Roman" w:hAnsi="Times New Roman" w:cs="Times New Roman"/>
          <w:sz w:val="28"/>
          <w:szCs w:val="28"/>
        </w:rPr>
        <w:t xml:space="preserve"> (табл.1.3)</w:t>
      </w:r>
      <w:r w:rsidR="00870E3C" w:rsidRPr="00823FD3">
        <w:rPr>
          <w:rFonts w:ascii="Times New Roman" w:hAnsi="Times New Roman" w:cs="Times New Roman"/>
          <w:sz w:val="28"/>
          <w:szCs w:val="28"/>
        </w:rPr>
        <w:t>.</w:t>
      </w:r>
    </w:p>
    <w:p w:rsidR="00E00749" w:rsidRDefault="00E00749" w:rsidP="00547D79">
      <w:pPr>
        <w:spacing w:after="0" w:line="300" w:lineRule="auto"/>
        <w:ind w:firstLine="709"/>
        <w:jc w:val="both"/>
        <w:rPr>
          <w:rFonts w:ascii="Times New Roman" w:hAnsi="Times New Roman" w:cs="Times New Roman"/>
          <w:sz w:val="28"/>
          <w:szCs w:val="28"/>
        </w:rPr>
      </w:pPr>
      <w:r w:rsidRPr="0007169B">
        <w:rPr>
          <w:rFonts w:ascii="Times New Roman" w:hAnsi="Times New Roman" w:cs="Times New Roman"/>
          <w:sz w:val="28"/>
          <w:szCs w:val="28"/>
        </w:rPr>
        <w:t>Плотность населения муниципального образования составляет</w:t>
      </w:r>
      <w:r w:rsidR="00D26A8C" w:rsidRPr="0007169B">
        <w:rPr>
          <w:rFonts w:ascii="Times New Roman" w:hAnsi="Times New Roman" w:cs="Times New Roman"/>
          <w:sz w:val="28"/>
          <w:szCs w:val="28"/>
        </w:rPr>
        <w:t xml:space="preserve"> </w:t>
      </w:r>
      <w:r w:rsidR="00F42FC2">
        <w:rPr>
          <w:rFonts w:ascii="Times New Roman" w:hAnsi="Times New Roman" w:cs="Times New Roman"/>
          <w:sz w:val="28"/>
          <w:szCs w:val="28"/>
        </w:rPr>
        <w:t>6</w:t>
      </w:r>
      <w:r w:rsidR="00D26A8C" w:rsidRPr="0007169B">
        <w:rPr>
          <w:rFonts w:ascii="Times New Roman" w:hAnsi="Times New Roman" w:cs="Times New Roman"/>
          <w:sz w:val="28"/>
          <w:szCs w:val="28"/>
        </w:rPr>
        <w:t xml:space="preserve"> </w:t>
      </w:r>
      <w:r w:rsidRPr="0007169B">
        <w:rPr>
          <w:rFonts w:ascii="Times New Roman" w:hAnsi="Times New Roman" w:cs="Times New Roman"/>
          <w:sz w:val="28"/>
          <w:szCs w:val="28"/>
        </w:rPr>
        <w:t>чел</w:t>
      </w:r>
      <w:r w:rsidR="00820F9D" w:rsidRPr="0007169B">
        <w:rPr>
          <w:rFonts w:ascii="Times New Roman" w:hAnsi="Times New Roman" w:cs="Times New Roman"/>
          <w:sz w:val="28"/>
          <w:szCs w:val="28"/>
        </w:rPr>
        <w:t>.</w:t>
      </w:r>
      <w:r w:rsidRPr="0007169B">
        <w:rPr>
          <w:rFonts w:ascii="Times New Roman" w:hAnsi="Times New Roman" w:cs="Times New Roman"/>
          <w:sz w:val="28"/>
          <w:szCs w:val="28"/>
        </w:rPr>
        <w:t>/км</w:t>
      </w:r>
      <w:r w:rsidRPr="0007169B">
        <w:rPr>
          <w:rFonts w:ascii="Times New Roman" w:hAnsi="Times New Roman" w:cs="Times New Roman"/>
          <w:sz w:val="28"/>
          <w:szCs w:val="28"/>
          <w:vertAlign w:val="superscript"/>
        </w:rPr>
        <w:t>2</w:t>
      </w:r>
      <w:r w:rsidR="006A0192" w:rsidRPr="0007169B">
        <w:rPr>
          <w:rFonts w:ascii="Times New Roman" w:hAnsi="Times New Roman" w:cs="Times New Roman"/>
          <w:sz w:val="28"/>
          <w:szCs w:val="28"/>
        </w:rPr>
        <w:t>, что несколько ниже данного</w:t>
      </w:r>
      <w:r w:rsidR="00021067" w:rsidRPr="0007169B">
        <w:rPr>
          <w:rFonts w:ascii="Times New Roman" w:hAnsi="Times New Roman" w:cs="Times New Roman"/>
          <w:sz w:val="28"/>
          <w:szCs w:val="28"/>
        </w:rPr>
        <w:t xml:space="preserve"> показател</w:t>
      </w:r>
      <w:r w:rsidR="006A0192" w:rsidRPr="0007169B">
        <w:rPr>
          <w:rFonts w:ascii="Times New Roman" w:hAnsi="Times New Roman" w:cs="Times New Roman"/>
          <w:sz w:val="28"/>
          <w:szCs w:val="28"/>
        </w:rPr>
        <w:t>я по</w:t>
      </w:r>
      <w:r w:rsidR="00021067" w:rsidRPr="0007169B">
        <w:rPr>
          <w:rFonts w:ascii="Times New Roman" w:hAnsi="Times New Roman" w:cs="Times New Roman"/>
          <w:sz w:val="28"/>
          <w:szCs w:val="28"/>
        </w:rPr>
        <w:t xml:space="preserve"> всему району в </w:t>
      </w:r>
      <w:r w:rsidR="0070344F" w:rsidRPr="0007169B">
        <w:rPr>
          <w:rFonts w:ascii="Times New Roman" w:hAnsi="Times New Roman" w:cs="Times New Roman"/>
          <w:sz w:val="28"/>
          <w:szCs w:val="28"/>
        </w:rPr>
        <w:t>целом -</w:t>
      </w:r>
      <w:r w:rsidR="00021067" w:rsidRPr="0007169B">
        <w:rPr>
          <w:rFonts w:ascii="Times New Roman" w:hAnsi="Times New Roman" w:cs="Times New Roman"/>
          <w:sz w:val="28"/>
          <w:szCs w:val="28"/>
        </w:rPr>
        <w:t xml:space="preserve">  </w:t>
      </w:r>
      <w:r w:rsidR="0007169B" w:rsidRPr="0007169B">
        <w:rPr>
          <w:rFonts w:ascii="Times New Roman" w:hAnsi="Times New Roman" w:cs="Times New Roman"/>
          <w:sz w:val="28"/>
          <w:szCs w:val="28"/>
        </w:rPr>
        <w:t>14</w:t>
      </w:r>
      <w:r w:rsidR="002947A8" w:rsidRPr="0007169B">
        <w:rPr>
          <w:rFonts w:ascii="Times New Roman" w:hAnsi="Times New Roman" w:cs="Times New Roman"/>
          <w:sz w:val="28"/>
          <w:szCs w:val="28"/>
        </w:rPr>
        <w:t> </w:t>
      </w:r>
      <w:r w:rsidR="00021067" w:rsidRPr="0007169B">
        <w:rPr>
          <w:rFonts w:ascii="Times New Roman" w:hAnsi="Times New Roman" w:cs="Times New Roman"/>
          <w:sz w:val="28"/>
          <w:szCs w:val="28"/>
        </w:rPr>
        <w:t>чел</w:t>
      </w:r>
      <w:r w:rsidR="00357CA3" w:rsidRPr="0007169B">
        <w:rPr>
          <w:rFonts w:ascii="Times New Roman" w:hAnsi="Times New Roman" w:cs="Times New Roman"/>
          <w:sz w:val="28"/>
          <w:szCs w:val="28"/>
        </w:rPr>
        <w:t>.</w:t>
      </w:r>
      <w:r w:rsidR="00021067" w:rsidRPr="0007169B">
        <w:rPr>
          <w:rFonts w:ascii="Times New Roman" w:hAnsi="Times New Roman" w:cs="Times New Roman"/>
          <w:sz w:val="28"/>
          <w:szCs w:val="28"/>
        </w:rPr>
        <w:t>/км</w:t>
      </w:r>
      <w:r w:rsidR="00021067" w:rsidRPr="0007169B">
        <w:rPr>
          <w:rFonts w:ascii="Times New Roman" w:hAnsi="Times New Roman" w:cs="Times New Roman"/>
          <w:sz w:val="28"/>
          <w:szCs w:val="28"/>
          <w:vertAlign w:val="superscript"/>
        </w:rPr>
        <w:t>2</w:t>
      </w:r>
      <w:r w:rsidR="00021067" w:rsidRPr="0007169B">
        <w:rPr>
          <w:rFonts w:ascii="Times New Roman" w:hAnsi="Times New Roman" w:cs="Times New Roman"/>
          <w:sz w:val="28"/>
          <w:szCs w:val="28"/>
        </w:rPr>
        <w:t>.</w:t>
      </w:r>
    </w:p>
    <w:p w:rsidR="00E8279A" w:rsidRDefault="00E8279A" w:rsidP="00547D79">
      <w:pPr>
        <w:spacing w:after="0" w:line="300" w:lineRule="auto"/>
        <w:ind w:firstLine="709"/>
        <w:jc w:val="both"/>
        <w:rPr>
          <w:rFonts w:ascii="Times New Roman" w:hAnsi="Times New Roman" w:cs="Times New Roman"/>
          <w:sz w:val="28"/>
          <w:szCs w:val="28"/>
        </w:rPr>
      </w:pPr>
    </w:p>
    <w:p w:rsidR="004E647B" w:rsidRPr="00590FD2" w:rsidRDefault="004E647B" w:rsidP="003B0D3E">
      <w:pPr>
        <w:spacing w:after="0" w:line="240" w:lineRule="auto"/>
        <w:ind w:firstLine="709"/>
        <w:jc w:val="both"/>
        <w:rPr>
          <w:rFonts w:ascii="Times New Roman" w:hAnsi="Times New Roman"/>
          <w:b/>
          <w:sz w:val="24"/>
        </w:rPr>
      </w:pPr>
      <w:r w:rsidRPr="00590FD2">
        <w:rPr>
          <w:rFonts w:ascii="Times New Roman" w:hAnsi="Times New Roman"/>
          <w:b/>
          <w:sz w:val="24"/>
        </w:rPr>
        <w:t xml:space="preserve">Таблица 1.2 Численность населения </w:t>
      </w:r>
      <w:r w:rsidR="005961DF">
        <w:rPr>
          <w:rFonts w:ascii="Times New Roman" w:hAnsi="Times New Roman"/>
          <w:b/>
          <w:sz w:val="24"/>
        </w:rPr>
        <w:t>Пугачевского</w:t>
      </w:r>
      <w:r w:rsidRPr="00590FD2">
        <w:rPr>
          <w:rFonts w:ascii="Times New Roman" w:hAnsi="Times New Roman"/>
          <w:b/>
          <w:sz w:val="24"/>
        </w:rPr>
        <w:t xml:space="preserve"> муниципального района по образованиям на </w:t>
      </w:r>
      <w:r w:rsidR="005961DF">
        <w:rPr>
          <w:rFonts w:ascii="Times New Roman" w:hAnsi="Times New Roman"/>
          <w:b/>
          <w:sz w:val="24"/>
        </w:rPr>
        <w:t>1 января 2023</w:t>
      </w:r>
      <w:r w:rsidRPr="00590FD2">
        <w:rPr>
          <w:rFonts w:ascii="Times New Roman" w:hAnsi="Times New Roman"/>
          <w:b/>
          <w:sz w:val="24"/>
        </w:rPr>
        <w:t xml:space="preserve">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4"/>
        <w:gridCol w:w="5548"/>
        <w:gridCol w:w="3439"/>
      </w:tblGrid>
      <w:tr w:rsidR="00D442E3" w:rsidRPr="004F730F" w:rsidTr="00693878">
        <w:trPr>
          <w:tblHeader/>
        </w:trPr>
        <w:tc>
          <w:tcPr>
            <w:tcW w:w="688" w:type="pct"/>
          </w:tcPr>
          <w:p w:rsidR="004E647B" w:rsidRPr="004F730F" w:rsidRDefault="004E647B" w:rsidP="00693878">
            <w:pPr>
              <w:spacing w:after="0" w:line="240" w:lineRule="auto"/>
              <w:rPr>
                <w:rFonts w:ascii="Times New Roman" w:hAnsi="Times New Roman" w:cs="Times New Roman"/>
                <w:b/>
                <w:sz w:val="24"/>
                <w:szCs w:val="24"/>
              </w:rPr>
            </w:pPr>
            <w:r w:rsidRPr="004F730F">
              <w:rPr>
                <w:rFonts w:ascii="Times New Roman" w:hAnsi="Times New Roman" w:cs="Times New Roman"/>
                <w:b/>
                <w:sz w:val="24"/>
                <w:szCs w:val="24"/>
              </w:rPr>
              <w:t>Номер п/п</w:t>
            </w:r>
          </w:p>
        </w:tc>
        <w:tc>
          <w:tcPr>
            <w:tcW w:w="2662" w:type="pct"/>
          </w:tcPr>
          <w:p w:rsidR="004E647B" w:rsidRPr="004F730F" w:rsidRDefault="004E647B" w:rsidP="00693878">
            <w:pPr>
              <w:spacing w:after="0" w:line="240" w:lineRule="auto"/>
              <w:rPr>
                <w:rFonts w:ascii="Times New Roman" w:hAnsi="Times New Roman" w:cs="Times New Roman"/>
                <w:b/>
                <w:sz w:val="24"/>
                <w:szCs w:val="24"/>
              </w:rPr>
            </w:pPr>
            <w:r w:rsidRPr="004F730F">
              <w:rPr>
                <w:rFonts w:ascii="Times New Roman" w:hAnsi="Times New Roman" w:cs="Times New Roman"/>
                <w:b/>
                <w:sz w:val="24"/>
                <w:szCs w:val="24"/>
              </w:rPr>
              <w:t>Наименование МО</w:t>
            </w:r>
          </w:p>
        </w:tc>
        <w:tc>
          <w:tcPr>
            <w:tcW w:w="1650" w:type="pct"/>
          </w:tcPr>
          <w:p w:rsidR="004E647B" w:rsidRPr="004F730F" w:rsidRDefault="004E647B" w:rsidP="00B81212">
            <w:pPr>
              <w:spacing w:after="0" w:line="240" w:lineRule="auto"/>
              <w:rPr>
                <w:rFonts w:ascii="Times New Roman" w:hAnsi="Times New Roman" w:cs="Times New Roman"/>
                <w:b/>
                <w:sz w:val="24"/>
                <w:szCs w:val="24"/>
              </w:rPr>
            </w:pPr>
            <w:r w:rsidRPr="004F730F">
              <w:rPr>
                <w:rFonts w:ascii="Times New Roman" w:hAnsi="Times New Roman" w:cs="Times New Roman"/>
                <w:b/>
                <w:sz w:val="24"/>
                <w:szCs w:val="24"/>
              </w:rPr>
              <w:t xml:space="preserve">Численность населения, </w:t>
            </w:r>
            <w:r w:rsidR="00B81212">
              <w:rPr>
                <w:rFonts w:ascii="Times New Roman" w:hAnsi="Times New Roman" w:cs="Times New Roman"/>
                <w:b/>
                <w:sz w:val="24"/>
                <w:szCs w:val="24"/>
              </w:rPr>
              <w:t>%</w:t>
            </w:r>
            <w:r w:rsidRPr="004F730F">
              <w:rPr>
                <w:rFonts w:ascii="Times New Roman" w:hAnsi="Times New Roman" w:cs="Times New Roman"/>
                <w:b/>
                <w:sz w:val="24"/>
                <w:szCs w:val="24"/>
              </w:rPr>
              <w:t>.</w:t>
            </w:r>
          </w:p>
        </w:tc>
      </w:tr>
      <w:tr w:rsidR="00B81212" w:rsidRPr="004F730F" w:rsidTr="00B81212">
        <w:tc>
          <w:tcPr>
            <w:tcW w:w="688" w:type="pct"/>
            <w:shd w:val="clear" w:color="auto" w:fill="auto"/>
          </w:tcPr>
          <w:p w:rsidR="00B81212" w:rsidRPr="00557720" w:rsidRDefault="00B81212" w:rsidP="00277D01">
            <w:pPr>
              <w:spacing w:after="0" w:line="240" w:lineRule="auto"/>
              <w:ind w:firstLine="25"/>
              <w:jc w:val="center"/>
              <w:rPr>
                <w:rFonts w:ascii="Times New Roman" w:hAnsi="Times New Roman" w:cs="Times New Roman"/>
                <w:b/>
                <w:sz w:val="24"/>
                <w:szCs w:val="24"/>
              </w:rPr>
            </w:pPr>
            <w:r w:rsidRPr="00557720">
              <w:rPr>
                <w:rFonts w:ascii="Times New Roman" w:hAnsi="Times New Roman" w:cs="Times New Roman"/>
                <w:b/>
                <w:sz w:val="24"/>
                <w:szCs w:val="24"/>
              </w:rPr>
              <w:t>1</w:t>
            </w:r>
          </w:p>
        </w:tc>
        <w:tc>
          <w:tcPr>
            <w:tcW w:w="2662" w:type="pct"/>
            <w:shd w:val="clear" w:color="auto" w:fill="auto"/>
          </w:tcPr>
          <w:p w:rsidR="00B81212" w:rsidRPr="002E52FD" w:rsidRDefault="00B81212" w:rsidP="00DA771E">
            <w:pPr>
              <w:spacing w:after="0" w:line="240" w:lineRule="auto"/>
              <w:rPr>
                <w:rFonts w:ascii="Times New Roman" w:hAnsi="Times New Roman" w:cs="Times New Roman"/>
                <w:color w:val="000000"/>
                <w:sz w:val="24"/>
                <w:szCs w:val="24"/>
              </w:rPr>
            </w:pPr>
            <w:r w:rsidRPr="002E52FD">
              <w:rPr>
                <w:rFonts w:ascii="Times New Roman" w:hAnsi="Times New Roman" w:cs="Times New Roman"/>
                <w:color w:val="000000"/>
                <w:sz w:val="24"/>
                <w:szCs w:val="24"/>
              </w:rPr>
              <w:t>город Пугачев</w:t>
            </w:r>
          </w:p>
        </w:tc>
        <w:tc>
          <w:tcPr>
            <w:tcW w:w="1650" w:type="pct"/>
            <w:shd w:val="clear" w:color="auto" w:fill="auto"/>
            <w:vAlign w:val="bottom"/>
          </w:tcPr>
          <w:p w:rsidR="00B81212" w:rsidRPr="00B81212" w:rsidRDefault="00B81212" w:rsidP="00277D01">
            <w:pPr>
              <w:spacing w:after="0" w:line="240" w:lineRule="auto"/>
              <w:jc w:val="center"/>
              <w:rPr>
                <w:rFonts w:ascii="Times New Roman" w:hAnsi="Times New Roman" w:cs="Times New Roman"/>
                <w:color w:val="000000"/>
                <w:sz w:val="24"/>
                <w:szCs w:val="24"/>
              </w:rPr>
            </w:pPr>
            <w:r w:rsidRPr="00B81212">
              <w:rPr>
                <w:rFonts w:ascii="Times New Roman" w:hAnsi="Times New Roman" w:cs="Times New Roman"/>
                <w:color w:val="000000"/>
                <w:sz w:val="24"/>
                <w:szCs w:val="24"/>
              </w:rPr>
              <w:t>72,12</w:t>
            </w:r>
          </w:p>
        </w:tc>
      </w:tr>
      <w:tr w:rsidR="00B81212" w:rsidRPr="004F730F" w:rsidTr="00B81212">
        <w:tc>
          <w:tcPr>
            <w:tcW w:w="688" w:type="pct"/>
            <w:tcBorders>
              <w:bottom w:val="single" w:sz="4" w:space="0" w:color="000000"/>
            </w:tcBorders>
          </w:tcPr>
          <w:p w:rsidR="00B81212" w:rsidRPr="00557720" w:rsidRDefault="00B81212" w:rsidP="00277D01">
            <w:pPr>
              <w:spacing w:after="0" w:line="240" w:lineRule="auto"/>
              <w:ind w:firstLine="25"/>
              <w:jc w:val="center"/>
              <w:rPr>
                <w:rFonts w:ascii="Times New Roman" w:hAnsi="Times New Roman" w:cs="Times New Roman"/>
                <w:b/>
                <w:sz w:val="24"/>
                <w:szCs w:val="24"/>
              </w:rPr>
            </w:pPr>
            <w:r w:rsidRPr="00557720">
              <w:rPr>
                <w:rFonts w:ascii="Times New Roman" w:hAnsi="Times New Roman" w:cs="Times New Roman"/>
                <w:b/>
                <w:sz w:val="24"/>
                <w:szCs w:val="24"/>
              </w:rPr>
              <w:t>2</w:t>
            </w:r>
          </w:p>
        </w:tc>
        <w:tc>
          <w:tcPr>
            <w:tcW w:w="2662" w:type="pct"/>
            <w:tcBorders>
              <w:bottom w:val="single" w:sz="4" w:space="0" w:color="000000"/>
            </w:tcBorders>
          </w:tcPr>
          <w:p w:rsidR="00B81212" w:rsidRPr="002E52FD" w:rsidRDefault="00B81212" w:rsidP="00DA771E">
            <w:pPr>
              <w:spacing w:after="0" w:line="240" w:lineRule="auto"/>
              <w:rPr>
                <w:rFonts w:ascii="Times New Roman" w:hAnsi="Times New Roman" w:cs="Times New Roman"/>
                <w:color w:val="000000"/>
                <w:sz w:val="24"/>
                <w:szCs w:val="24"/>
              </w:rPr>
            </w:pPr>
            <w:r w:rsidRPr="002E52FD">
              <w:rPr>
                <w:rFonts w:ascii="Times New Roman" w:hAnsi="Times New Roman" w:cs="Times New Roman"/>
                <w:color w:val="000000"/>
                <w:sz w:val="24"/>
                <w:szCs w:val="24"/>
              </w:rPr>
              <w:t>Заволжское</w:t>
            </w:r>
          </w:p>
        </w:tc>
        <w:tc>
          <w:tcPr>
            <w:tcW w:w="1650" w:type="pct"/>
            <w:tcBorders>
              <w:bottom w:val="single" w:sz="4" w:space="0" w:color="000000"/>
            </w:tcBorders>
            <w:vAlign w:val="bottom"/>
          </w:tcPr>
          <w:p w:rsidR="00B81212" w:rsidRPr="00B81212" w:rsidRDefault="00B81212" w:rsidP="00277D01">
            <w:pPr>
              <w:spacing w:after="0" w:line="240" w:lineRule="auto"/>
              <w:jc w:val="center"/>
              <w:rPr>
                <w:rFonts w:ascii="Times New Roman" w:hAnsi="Times New Roman" w:cs="Times New Roman"/>
                <w:color w:val="000000"/>
                <w:sz w:val="24"/>
                <w:szCs w:val="24"/>
              </w:rPr>
            </w:pPr>
            <w:r w:rsidRPr="00B81212">
              <w:rPr>
                <w:rFonts w:ascii="Times New Roman" w:hAnsi="Times New Roman" w:cs="Times New Roman"/>
                <w:color w:val="000000"/>
                <w:sz w:val="24"/>
                <w:szCs w:val="24"/>
              </w:rPr>
              <w:t>7,07</w:t>
            </w:r>
          </w:p>
        </w:tc>
      </w:tr>
      <w:tr w:rsidR="00B81212" w:rsidRPr="004F730F" w:rsidTr="00B81212">
        <w:tc>
          <w:tcPr>
            <w:tcW w:w="688" w:type="pct"/>
            <w:tcBorders>
              <w:bottom w:val="single" w:sz="4" w:space="0" w:color="000000"/>
            </w:tcBorders>
            <w:shd w:val="clear" w:color="auto" w:fill="D6E3BC" w:themeFill="accent3" w:themeFillTint="66"/>
          </w:tcPr>
          <w:p w:rsidR="00B81212" w:rsidRPr="00557720" w:rsidRDefault="00B81212" w:rsidP="00277D01">
            <w:pPr>
              <w:spacing w:after="0" w:line="240" w:lineRule="auto"/>
              <w:ind w:firstLine="25"/>
              <w:jc w:val="center"/>
              <w:rPr>
                <w:rFonts w:ascii="Times New Roman" w:hAnsi="Times New Roman" w:cs="Times New Roman"/>
                <w:b/>
                <w:sz w:val="24"/>
                <w:szCs w:val="24"/>
              </w:rPr>
            </w:pPr>
            <w:r w:rsidRPr="00557720">
              <w:rPr>
                <w:rFonts w:ascii="Times New Roman" w:hAnsi="Times New Roman" w:cs="Times New Roman"/>
                <w:b/>
                <w:sz w:val="24"/>
                <w:szCs w:val="24"/>
              </w:rPr>
              <w:t>3</w:t>
            </w:r>
          </w:p>
        </w:tc>
        <w:tc>
          <w:tcPr>
            <w:tcW w:w="2662" w:type="pct"/>
            <w:tcBorders>
              <w:bottom w:val="single" w:sz="4" w:space="0" w:color="000000"/>
            </w:tcBorders>
            <w:shd w:val="clear" w:color="auto" w:fill="D6E3BC" w:themeFill="accent3" w:themeFillTint="66"/>
          </w:tcPr>
          <w:p w:rsidR="00B81212" w:rsidRPr="002E52FD" w:rsidRDefault="00B81212" w:rsidP="00DA771E">
            <w:pPr>
              <w:spacing w:after="0" w:line="240" w:lineRule="auto"/>
              <w:rPr>
                <w:rFonts w:ascii="Times New Roman" w:hAnsi="Times New Roman" w:cs="Times New Roman"/>
                <w:color w:val="000000"/>
                <w:sz w:val="24"/>
                <w:szCs w:val="24"/>
              </w:rPr>
            </w:pPr>
            <w:r w:rsidRPr="002E52FD">
              <w:rPr>
                <w:rFonts w:ascii="Times New Roman" w:hAnsi="Times New Roman" w:cs="Times New Roman"/>
                <w:color w:val="000000"/>
                <w:sz w:val="24"/>
                <w:szCs w:val="24"/>
              </w:rPr>
              <w:t>Преображенское</w:t>
            </w:r>
          </w:p>
        </w:tc>
        <w:tc>
          <w:tcPr>
            <w:tcW w:w="1650" w:type="pct"/>
            <w:tcBorders>
              <w:bottom w:val="single" w:sz="4" w:space="0" w:color="000000"/>
            </w:tcBorders>
            <w:shd w:val="clear" w:color="auto" w:fill="D6E3BC" w:themeFill="accent3" w:themeFillTint="66"/>
            <w:vAlign w:val="bottom"/>
          </w:tcPr>
          <w:p w:rsidR="00B81212" w:rsidRPr="00B81212" w:rsidRDefault="00B81212" w:rsidP="00277D01">
            <w:pPr>
              <w:spacing w:after="0" w:line="240" w:lineRule="auto"/>
              <w:jc w:val="center"/>
              <w:rPr>
                <w:rFonts w:ascii="Times New Roman" w:hAnsi="Times New Roman" w:cs="Times New Roman"/>
                <w:color w:val="000000"/>
                <w:sz w:val="24"/>
                <w:szCs w:val="24"/>
              </w:rPr>
            </w:pPr>
            <w:r w:rsidRPr="00B81212">
              <w:rPr>
                <w:rFonts w:ascii="Times New Roman" w:hAnsi="Times New Roman" w:cs="Times New Roman"/>
                <w:color w:val="000000"/>
                <w:sz w:val="24"/>
                <w:szCs w:val="24"/>
              </w:rPr>
              <w:t>4,49</w:t>
            </w:r>
          </w:p>
        </w:tc>
      </w:tr>
      <w:tr w:rsidR="00B81212" w:rsidRPr="004F730F" w:rsidTr="00B81212">
        <w:tc>
          <w:tcPr>
            <w:tcW w:w="688" w:type="pct"/>
            <w:tcBorders>
              <w:bottom w:val="single" w:sz="4" w:space="0" w:color="000000"/>
            </w:tcBorders>
            <w:shd w:val="clear" w:color="auto" w:fill="auto"/>
          </w:tcPr>
          <w:p w:rsidR="00B81212" w:rsidRPr="00557720" w:rsidRDefault="00B81212" w:rsidP="00277D01">
            <w:pPr>
              <w:spacing w:after="0" w:line="240" w:lineRule="auto"/>
              <w:ind w:firstLine="25"/>
              <w:jc w:val="center"/>
              <w:rPr>
                <w:rFonts w:ascii="Times New Roman" w:hAnsi="Times New Roman" w:cs="Times New Roman"/>
                <w:b/>
                <w:sz w:val="24"/>
                <w:szCs w:val="24"/>
              </w:rPr>
            </w:pPr>
            <w:r w:rsidRPr="00557720">
              <w:rPr>
                <w:rFonts w:ascii="Times New Roman" w:hAnsi="Times New Roman" w:cs="Times New Roman"/>
                <w:b/>
                <w:sz w:val="24"/>
                <w:szCs w:val="24"/>
              </w:rPr>
              <w:t>4</w:t>
            </w:r>
          </w:p>
        </w:tc>
        <w:tc>
          <w:tcPr>
            <w:tcW w:w="2662" w:type="pct"/>
            <w:tcBorders>
              <w:bottom w:val="single" w:sz="4" w:space="0" w:color="000000"/>
            </w:tcBorders>
            <w:shd w:val="clear" w:color="auto" w:fill="auto"/>
          </w:tcPr>
          <w:p w:rsidR="00B81212" w:rsidRPr="002E52FD" w:rsidRDefault="00B81212" w:rsidP="00DA771E">
            <w:pPr>
              <w:spacing w:after="0" w:line="240" w:lineRule="auto"/>
              <w:rPr>
                <w:rFonts w:ascii="Times New Roman" w:hAnsi="Times New Roman" w:cs="Times New Roman"/>
                <w:color w:val="000000"/>
                <w:sz w:val="24"/>
                <w:szCs w:val="24"/>
              </w:rPr>
            </w:pPr>
            <w:r w:rsidRPr="002E52FD">
              <w:rPr>
                <w:rFonts w:ascii="Times New Roman" w:hAnsi="Times New Roman" w:cs="Times New Roman"/>
                <w:color w:val="000000"/>
                <w:sz w:val="24"/>
                <w:szCs w:val="24"/>
              </w:rPr>
              <w:t>Давыдовское</w:t>
            </w:r>
          </w:p>
        </w:tc>
        <w:tc>
          <w:tcPr>
            <w:tcW w:w="1650" w:type="pct"/>
            <w:tcBorders>
              <w:bottom w:val="single" w:sz="4" w:space="0" w:color="000000"/>
            </w:tcBorders>
            <w:shd w:val="clear" w:color="auto" w:fill="auto"/>
            <w:vAlign w:val="bottom"/>
          </w:tcPr>
          <w:p w:rsidR="00B81212" w:rsidRPr="00B81212" w:rsidRDefault="00B81212" w:rsidP="00277D01">
            <w:pPr>
              <w:spacing w:after="0" w:line="240" w:lineRule="auto"/>
              <w:jc w:val="center"/>
              <w:rPr>
                <w:rFonts w:ascii="Times New Roman" w:hAnsi="Times New Roman" w:cs="Times New Roman"/>
                <w:color w:val="000000"/>
                <w:sz w:val="24"/>
                <w:szCs w:val="24"/>
              </w:rPr>
            </w:pPr>
            <w:r w:rsidRPr="00B81212">
              <w:rPr>
                <w:rFonts w:ascii="Times New Roman" w:hAnsi="Times New Roman" w:cs="Times New Roman"/>
                <w:color w:val="000000"/>
                <w:sz w:val="24"/>
                <w:szCs w:val="24"/>
              </w:rPr>
              <w:t>3,98</w:t>
            </w:r>
          </w:p>
        </w:tc>
      </w:tr>
      <w:tr w:rsidR="00B81212" w:rsidRPr="004F730F" w:rsidTr="00B81212">
        <w:tc>
          <w:tcPr>
            <w:tcW w:w="688" w:type="pct"/>
            <w:tcBorders>
              <w:bottom w:val="single" w:sz="4" w:space="0" w:color="000000"/>
            </w:tcBorders>
            <w:shd w:val="clear" w:color="auto" w:fill="auto"/>
          </w:tcPr>
          <w:p w:rsidR="00B81212" w:rsidRPr="00557720" w:rsidRDefault="00B81212" w:rsidP="00277D01">
            <w:pPr>
              <w:spacing w:after="0" w:line="240" w:lineRule="auto"/>
              <w:ind w:firstLine="25"/>
              <w:jc w:val="center"/>
              <w:rPr>
                <w:rFonts w:ascii="Times New Roman" w:hAnsi="Times New Roman" w:cs="Times New Roman"/>
                <w:b/>
                <w:sz w:val="24"/>
                <w:szCs w:val="24"/>
              </w:rPr>
            </w:pPr>
            <w:r w:rsidRPr="00557720">
              <w:rPr>
                <w:rFonts w:ascii="Times New Roman" w:hAnsi="Times New Roman" w:cs="Times New Roman"/>
                <w:b/>
                <w:sz w:val="24"/>
                <w:szCs w:val="24"/>
              </w:rPr>
              <w:t>5</w:t>
            </w:r>
          </w:p>
        </w:tc>
        <w:tc>
          <w:tcPr>
            <w:tcW w:w="2662" w:type="pct"/>
            <w:tcBorders>
              <w:bottom w:val="single" w:sz="4" w:space="0" w:color="000000"/>
            </w:tcBorders>
            <w:shd w:val="clear" w:color="auto" w:fill="auto"/>
          </w:tcPr>
          <w:p w:rsidR="00B81212" w:rsidRPr="002E52FD" w:rsidRDefault="00B81212" w:rsidP="00DA771E">
            <w:pPr>
              <w:spacing w:after="0" w:line="240" w:lineRule="auto"/>
              <w:rPr>
                <w:rFonts w:ascii="Times New Roman" w:hAnsi="Times New Roman" w:cs="Times New Roman"/>
                <w:color w:val="000000"/>
                <w:sz w:val="24"/>
                <w:szCs w:val="24"/>
              </w:rPr>
            </w:pPr>
            <w:r w:rsidRPr="002E52FD">
              <w:rPr>
                <w:rFonts w:ascii="Times New Roman" w:hAnsi="Times New Roman" w:cs="Times New Roman"/>
                <w:color w:val="000000"/>
                <w:sz w:val="24"/>
                <w:szCs w:val="24"/>
              </w:rPr>
              <w:t>Рахмановское</w:t>
            </w:r>
          </w:p>
        </w:tc>
        <w:tc>
          <w:tcPr>
            <w:tcW w:w="1650" w:type="pct"/>
            <w:tcBorders>
              <w:bottom w:val="single" w:sz="4" w:space="0" w:color="000000"/>
            </w:tcBorders>
            <w:shd w:val="clear" w:color="auto" w:fill="auto"/>
            <w:vAlign w:val="bottom"/>
          </w:tcPr>
          <w:p w:rsidR="00B81212" w:rsidRPr="00B81212" w:rsidRDefault="00B81212" w:rsidP="00277D01">
            <w:pPr>
              <w:spacing w:after="0" w:line="240" w:lineRule="auto"/>
              <w:jc w:val="center"/>
              <w:rPr>
                <w:rFonts w:ascii="Times New Roman" w:hAnsi="Times New Roman" w:cs="Times New Roman"/>
                <w:color w:val="000000"/>
                <w:sz w:val="24"/>
                <w:szCs w:val="24"/>
              </w:rPr>
            </w:pPr>
            <w:r w:rsidRPr="00B81212">
              <w:rPr>
                <w:rFonts w:ascii="Times New Roman" w:hAnsi="Times New Roman" w:cs="Times New Roman"/>
                <w:color w:val="000000"/>
                <w:sz w:val="24"/>
                <w:szCs w:val="24"/>
              </w:rPr>
              <w:t>3,78</w:t>
            </w:r>
          </w:p>
        </w:tc>
      </w:tr>
      <w:tr w:rsidR="00B81212" w:rsidRPr="004F730F" w:rsidTr="00B81212">
        <w:tc>
          <w:tcPr>
            <w:tcW w:w="688" w:type="pct"/>
            <w:tcBorders>
              <w:bottom w:val="single" w:sz="4" w:space="0" w:color="000000"/>
            </w:tcBorders>
            <w:shd w:val="clear" w:color="auto" w:fill="auto"/>
          </w:tcPr>
          <w:p w:rsidR="00B81212" w:rsidRPr="00557720" w:rsidRDefault="00B81212" w:rsidP="00277D01">
            <w:pPr>
              <w:spacing w:after="0" w:line="240" w:lineRule="auto"/>
              <w:ind w:firstLine="25"/>
              <w:jc w:val="center"/>
              <w:rPr>
                <w:rFonts w:ascii="Times New Roman" w:hAnsi="Times New Roman" w:cs="Times New Roman"/>
                <w:b/>
                <w:sz w:val="24"/>
                <w:szCs w:val="24"/>
              </w:rPr>
            </w:pPr>
            <w:r w:rsidRPr="00557720">
              <w:rPr>
                <w:rFonts w:ascii="Times New Roman" w:hAnsi="Times New Roman" w:cs="Times New Roman"/>
                <w:b/>
                <w:sz w:val="24"/>
                <w:szCs w:val="24"/>
              </w:rPr>
              <w:t>6</w:t>
            </w:r>
          </w:p>
        </w:tc>
        <w:tc>
          <w:tcPr>
            <w:tcW w:w="2662" w:type="pct"/>
            <w:tcBorders>
              <w:bottom w:val="single" w:sz="4" w:space="0" w:color="000000"/>
            </w:tcBorders>
            <w:shd w:val="clear" w:color="auto" w:fill="auto"/>
          </w:tcPr>
          <w:p w:rsidR="00B81212" w:rsidRPr="002E52FD" w:rsidRDefault="00B81212" w:rsidP="00DA771E">
            <w:pPr>
              <w:spacing w:after="0" w:line="240" w:lineRule="auto"/>
              <w:rPr>
                <w:rFonts w:ascii="Times New Roman" w:hAnsi="Times New Roman" w:cs="Times New Roman"/>
                <w:color w:val="000000"/>
                <w:sz w:val="24"/>
                <w:szCs w:val="24"/>
              </w:rPr>
            </w:pPr>
            <w:r w:rsidRPr="002E52FD">
              <w:rPr>
                <w:rFonts w:ascii="Times New Roman" w:hAnsi="Times New Roman" w:cs="Times New Roman"/>
                <w:color w:val="000000"/>
                <w:sz w:val="24"/>
                <w:szCs w:val="24"/>
              </w:rPr>
              <w:t>Краснореченское</w:t>
            </w:r>
          </w:p>
        </w:tc>
        <w:tc>
          <w:tcPr>
            <w:tcW w:w="1650" w:type="pct"/>
            <w:tcBorders>
              <w:bottom w:val="single" w:sz="4" w:space="0" w:color="000000"/>
            </w:tcBorders>
            <w:shd w:val="clear" w:color="auto" w:fill="auto"/>
            <w:vAlign w:val="bottom"/>
          </w:tcPr>
          <w:p w:rsidR="00B81212" w:rsidRPr="00B81212" w:rsidRDefault="00B81212" w:rsidP="00277D01">
            <w:pPr>
              <w:spacing w:after="0" w:line="240" w:lineRule="auto"/>
              <w:jc w:val="center"/>
              <w:rPr>
                <w:rFonts w:ascii="Times New Roman" w:hAnsi="Times New Roman" w:cs="Times New Roman"/>
                <w:color w:val="000000"/>
                <w:sz w:val="24"/>
                <w:szCs w:val="24"/>
              </w:rPr>
            </w:pPr>
            <w:r w:rsidRPr="00B81212">
              <w:rPr>
                <w:rFonts w:ascii="Times New Roman" w:hAnsi="Times New Roman" w:cs="Times New Roman"/>
                <w:color w:val="000000"/>
                <w:sz w:val="24"/>
                <w:szCs w:val="24"/>
              </w:rPr>
              <w:t>2,57</w:t>
            </w:r>
          </w:p>
        </w:tc>
      </w:tr>
      <w:tr w:rsidR="00B81212" w:rsidRPr="004F730F" w:rsidTr="00B81212">
        <w:tc>
          <w:tcPr>
            <w:tcW w:w="688" w:type="pct"/>
            <w:tcBorders>
              <w:bottom w:val="single" w:sz="4" w:space="0" w:color="000000"/>
            </w:tcBorders>
            <w:shd w:val="clear" w:color="auto" w:fill="auto"/>
          </w:tcPr>
          <w:p w:rsidR="00B81212" w:rsidRPr="00557720" w:rsidRDefault="00B81212" w:rsidP="00277D01">
            <w:pPr>
              <w:spacing w:after="0" w:line="240" w:lineRule="auto"/>
              <w:ind w:firstLine="25"/>
              <w:jc w:val="center"/>
              <w:rPr>
                <w:rFonts w:ascii="Times New Roman" w:hAnsi="Times New Roman" w:cs="Times New Roman"/>
                <w:b/>
                <w:sz w:val="24"/>
                <w:szCs w:val="24"/>
              </w:rPr>
            </w:pPr>
            <w:r w:rsidRPr="00557720">
              <w:rPr>
                <w:rFonts w:ascii="Times New Roman" w:hAnsi="Times New Roman" w:cs="Times New Roman"/>
                <w:b/>
                <w:sz w:val="24"/>
                <w:szCs w:val="24"/>
              </w:rPr>
              <w:t>7</w:t>
            </w:r>
          </w:p>
        </w:tc>
        <w:tc>
          <w:tcPr>
            <w:tcW w:w="2662" w:type="pct"/>
            <w:tcBorders>
              <w:bottom w:val="single" w:sz="4" w:space="0" w:color="000000"/>
            </w:tcBorders>
            <w:shd w:val="clear" w:color="auto" w:fill="auto"/>
          </w:tcPr>
          <w:p w:rsidR="00B81212" w:rsidRPr="002E52FD" w:rsidRDefault="00B81212" w:rsidP="00DA771E">
            <w:pPr>
              <w:spacing w:after="0" w:line="240" w:lineRule="auto"/>
              <w:rPr>
                <w:rFonts w:ascii="Times New Roman" w:hAnsi="Times New Roman" w:cs="Times New Roman"/>
                <w:color w:val="000000"/>
                <w:sz w:val="24"/>
                <w:szCs w:val="24"/>
              </w:rPr>
            </w:pPr>
            <w:r w:rsidRPr="002E52FD">
              <w:rPr>
                <w:rFonts w:ascii="Times New Roman" w:hAnsi="Times New Roman" w:cs="Times New Roman"/>
                <w:color w:val="000000"/>
                <w:sz w:val="24"/>
                <w:szCs w:val="24"/>
              </w:rPr>
              <w:t>Старопорубежское</w:t>
            </w:r>
          </w:p>
        </w:tc>
        <w:tc>
          <w:tcPr>
            <w:tcW w:w="1650" w:type="pct"/>
            <w:tcBorders>
              <w:bottom w:val="single" w:sz="4" w:space="0" w:color="000000"/>
            </w:tcBorders>
            <w:shd w:val="clear" w:color="auto" w:fill="auto"/>
            <w:vAlign w:val="bottom"/>
          </w:tcPr>
          <w:p w:rsidR="00B81212" w:rsidRPr="00B81212" w:rsidRDefault="00B81212" w:rsidP="00277D01">
            <w:pPr>
              <w:spacing w:after="0" w:line="240" w:lineRule="auto"/>
              <w:jc w:val="center"/>
              <w:rPr>
                <w:rFonts w:ascii="Times New Roman" w:hAnsi="Times New Roman" w:cs="Times New Roman"/>
                <w:color w:val="000000"/>
                <w:sz w:val="24"/>
                <w:szCs w:val="24"/>
              </w:rPr>
            </w:pPr>
            <w:r w:rsidRPr="00B81212">
              <w:rPr>
                <w:rFonts w:ascii="Times New Roman" w:hAnsi="Times New Roman" w:cs="Times New Roman"/>
                <w:color w:val="000000"/>
                <w:sz w:val="24"/>
                <w:szCs w:val="24"/>
              </w:rPr>
              <w:t>2,29</w:t>
            </w:r>
          </w:p>
        </w:tc>
      </w:tr>
      <w:tr w:rsidR="00B81212" w:rsidRPr="004F730F" w:rsidTr="00B81212">
        <w:tc>
          <w:tcPr>
            <w:tcW w:w="688" w:type="pct"/>
            <w:shd w:val="clear" w:color="auto" w:fill="auto"/>
          </w:tcPr>
          <w:p w:rsidR="00B81212" w:rsidRPr="00557720" w:rsidRDefault="00B81212" w:rsidP="00277D01">
            <w:pPr>
              <w:spacing w:after="0" w:line="240" w:lineRule="auto"/>
              <w:ind w:firstLine="25"/>
              <w:jc w:val="center"/>
              <w:rPr>
                <w:rFonts w:ascii="Times New Roman" w:hAnsi="Times New Roman" w:cs="Times New Roman"/>
                <w:b/>
                <w:sz w:val="24"/>
                <w:szCs w:val="24"/>
              </w:rPr>
            </w:pPr>
            <w:r w:rsidRPr="00557720">
              <w:rPr>
                <w:rFonts w:ascii="Times New Roman" w:hAnsi="Times New Roman" w:cs="Times New Roman"/>
                <w:b/>
                <w:sz w:val="24"/>
                <w:szCs w:val="24"/>
              </w:rPr>
              <w:t>8</w:t>
            </w:r>
          </w:p>
        </w:tc>
        <w:tc>
          <w:tcPr>
            <w:tcW w:w="2662" w:type="pct"/>
            <w:shd w:val="clear" w:color="auto" w:fill="auto"/>
          </w:tcPr>
          <w:p w:rsidR="00B81212" w:rsidRPr="002E52FD" w:rsidRDefault="00B81212" w:rsidP="00DA771E">
            <w:pPr>
              <w:spacing w:after="0" w:line="240" w:lineRule="auto"/>
              <w:rPr>
                <w:rFonts w:ascii="Times New Roman" w:hAnsi="Times New Roman" w:cs="Times New Roman"/>
                <w:color w:val="000000"/>
                <w:sz w:val="24"/>
                <w:szCs w:val="24"/>
              </w:rPr>
            </w:pPr>
            <w:r w:rsidRPr="002E52FD">
              <w:rPr>
                <w:rFonts w:ascii="Times New Roman" w:hAnsi="Times New Roman" w:cs="Times New Roman"/>
                <w:color w:val="000000"/>
                <w:sz w:val="24"/>
                <w:szCs w:val="24"/>
              </w:rPr>
              <w:t>Клинцовское</w:t>
            </w:r>
          </w:p>
        </w:tc>
        <w:tc>
          <w:tcPr>
            <w:tcW w:w="1650" w:type="pct"/>
            <w:shd w:val="clear" w:color="auto" w:fill="auto"/>
            <w:vAlign w:val="bottom"/>
          </w:tcPr>
          <w:p w:rsidR="00B81212" w:rsidRPr="00B81212" w:rsidRDefault="00B81212" w:rsidP="00277D01">
            <w:pPr>
              <w:spacing w:after="0" w:line="240" w:lineRule="auto"/>
              <w:jc w:val="center"/>
              <w:rPr>
                <w:rFonts w:ascii="Times New Roman" w:hAnsi="Times New Roman" w:cs="Times New Roman"/>
                <w:color w:val="000000"/>
                <w:sz w:val="24"/>
                <w:szCs w:val="24"/>
              </w:rPr>
            </w:pPr>
            <w:r w:rsidRPr="00B81212">
              <w:rPr>
                <w:rFonts w:ascii="Times New Roman" w:hAnsi="Times New Roman" w:cs="Times New Roman"/>
                <w:color w:val="000000"/>
                <w:sz w:val="24"/>
                <w:szCs w:val="24"/>
              </w:rPr>
              <w:t>1,96</w:t>
            </w:r>
          </w:p>
        </w:tc>
      </w:tr>
      <w:tr w:rsidR="00B81212" w:rsidRPr="004F730F" w:rsidTr="00B81212">
        <w:tc>
          <w:tcPr>
            <w:tcW w:w="688" w:type="pct"/>
          </w:tcPr>
          <w:p w:rsidR="00B81212" w:rsidRPr="00557720" w:rsidRDefault="00B81212" w:rsidP="00277D01">
            <w:pPr>
              <w:spacing w:after="0" w:line="240" w:lineRule="auto"/>
              <w:ind w:firstLine="25"/>
              <w:jc w:val="center"/>
              <w:rPr>
                <w:rFonts w:ascii="Times New Roman" w:hAnsi="Times New Roman" w:cs="Times New Roman"/>
                <w:b/>
                <w:sz w:val="24"/>
                <w:szCs w:val="24"/>
              </w:rPr>
            </w:pPr>
            <w:r w:rsidRPr="00557720">
              <w:rPr>
                <w:rFonts w:ascii="Times New Roman" w:hAnsi="Times New Roman" w:cs="Times New Roman"/>
                <w:b/>
                <w:sz w:val="24"/>
                <w:szCs w:val="24"/>
              </w:rPr>
              <w:t>9</w:t>
            </w:r>
          </w:p>
        </w:tc>
        <w:tc>
          <w:tcPr>
            <w:tcW w:w="2662" w:type="pct"/>
          </w:tcPr>
          <w:p w:rsidR="00B81212" w:rsidRPr="002E52FD" w:rsidRDefault="00B81212" w:rsidP="00DA771E">
            <w:pPr>
              <w:spacing w:after="0" w:line="240" w:lineRule="auto"/>
              <w:rPr>
                <w:rFonts w:ascii="Times New Roman" w:hAnsi="Times New Roman" w:cs="Times New Roman"/>
                <w:color w:val="000000"/>
                <w:sz w:val="24"/>
                <w:szCs w:val="24"/>
              </w:rPr>
            </w:pPr>
            <w:r w:rsidRPr="002E52FD">
              <w:rPr>
                <w:rFonts w:ascii="Times New Roman" w:hAnsi="Times New Roman" w:cs="Times New Roman"/>
                <w:color w:val="000000"/>
                <w:sz w:val="24"/>
                <w:szCs w:val="24"/>
              </w:rPr>
              <w:t>Надеждинское</w:t>
            </w:r>
          </w:p>
        </w:tc>
        <w:tc>
          <w:tcPr>
            <w:tcW w:w="1650" w:type="pct"/>
            <w:vAlign w:val="bottom"/>
          </w:tcPr>
          <w:p w:rsidR="00B81212" w:rsidRPr="00B81212" w:rsidRDefault="00B81212" w:rsidP="00277D01">
            <w:pPr>
              <w:spacing w:after="0" w:line="240" w:lineRule="auto"/>
              <w:jc w:val="center"/>
              <w:rPr>
                <w:rFonts w:ascii="Times New Roman" w:hAnsi="Times New Roman" w:cs="Times New Roman"/>
                <w:color w:val="000000"/>
                <w:sz w:val="24"/>
                <w:szCs w:val="24"/>
              </w:rPr>
            </w:pPr>
            <w:r w:rsidRPr="00B81212">
              <w:rPr>
                <w:rFonts w:ascii="Times New Roman" w:hAnsi="Times New Roman" w:cs="Times New Roman"/>
                <w:color w:val="000000"/>
                <w:sz w:val="24"/>
                <w:szCs w:val="24"/>
              </w:rPr>
              <w:t>1,73</w:t>
            </w:r>
          </w:p>
        </w:tc>
      </w:tr>
    </w:tbl>
    <w:p w:rsidR="004E647B" w:rsidRPr="00590FD2" w:rsidRDefault="004E647B" w:rsidP="004F730F">
      <w:pPr>
        <w:spacing w:after="0" w:line="300" w:lineRule="auto"/>
        <w:ind w:firstLine="709"/>
        <w:jc w:val="both"/>
        <w:rPr>
          <w:rFonts w:ascii="Times New Roman" w:hAnsi="Times New Roman" w:cs="Times New Roman"/>
          <w:sz w:val="28"/>
          <w:szCs w:val="28"/>
        </w:rPr>
      </w:pPr>
    </w:p>
    <w:p w:rsidR="001B379B" w:rsidRPr="004F730F" w:rsidRDefault="001B379B" w:rsidP="004F730F">
      <w:pPr>
        <w:spacing w:after="0" w:line="240" w:lineRule="auto"/>
        <w:ind w:firstLine="709"/>
        <w:jc w:val="both"/>
        <w:rPr>
          <w:rFonts w:ascii="Times New Roman" w:hAnsi="Times New Roman"/>
          <w:b/>
        </w:rPr>
      </w:pPr>
      <w:r w:rsidRPr="004F730F">
        <w:rPr>
          <w:rFonts w:ascii="Times New Roman" w:hAnsi="Times New Roman"/>
          <w:b/>
          <w:sz w:val="24"/>
        </w:rPr>
        <w:t>Таблица 1.</w:t>
      </w:r>
      <w:r w:rsidR="004E647B" w:rsidRPr="004F730F">
        <w:rPr>
          <w:rFonts w:ascii="Times New Roman" w:hAnsi="Times New Roman"/>
          <w:b/>
          <w:sz w:val="24"/>
        </w:rPr>
        <w:t>3</w:t>
      </w:r>
      <w:r w:rsidRPr="004F730F">
        <w:rPr>
          <w:rFonts w:ascii="Times New Roman" w:hAnsi="Times New Roman"/>
          <w:b/>
          <w:sz w:val="24"/>
        </w:rPr>
        <w:t xml:space="preserve"> Площадь территории </w:t>
      </w:r>
      <w:r w:rsidR="004F730F" w:rsidRPr="004F730F">
        <w:rPr>
          <w:rFonts w:ascii="Times New Roman" w:hAnsi="Times New Roman"/>
          <w:b/>
          <w:sz w:val="24"/>
        </w:rPr>
        <w:t xml:space="preserve">Пугачевского муниципального района </w:t>
      </w:r>
      <w:r w:rsidRPr="004F730F">
        <w:rPr>
          <w:rFonts w:ascii="Times New Roman" w:hAnsi="Times New Roman"/>
          <w:b/>
          <w:sz w:val="24"/>
        </w:rPr>
        <w:t xml:space="preserve">по </w:t>
      </w:r>
      <w:r w:rsidR="00473870" w:rsidRPr="004F730F">
        <w:rPr>
          <w:rFonts w:ascii="Times New Roman" w:hAnsi="Times New Roman"/>
          <w:b/>
          <w:sz w:val="24"/>
        </w:rPr>
        <w:t xml:space="preserve">муниципальным </w:t>
      </w:r>
      <w:r w:rsidRPr="004F730F">
        <w:rPr>
          <w:rFonts w:ascii="Times New Roman" w:hAnsi="Times New Roman"/>
          <w:b/>
          <w:sz w:val="24"/>
        </w:rPr>
        <w:t>образованиям</w:t>
      </w:r>
      <w:r w:rsidR="00DB2339" w:rsidRPr="004F730F">
        <w:rPr>
          <w:rFonts w:ascii="Times New Roman" w:hAnsi="Times New Roman"/>
          <w:b/>
          <w:sz w:val="24"/>
        </w:rPr>
        <w:t xml:space="preserve"> на 202</w:t>
      </w:r>
      <w:r w:rsidR="00D442E3" w:rsidRPr="004F730F">
        <w:rPr>
          <w:rFonts w:ascii="Times New Roman" w:hAnsi="Times New Roman"/>
          <w:b/>
          <w:sz w:val="24"/>
        </w:rPr>
        <w:t>1</w:t>
      </w:r>
      <w:r w:rsidR="00DB2339" w:rsidRPr="004F730F">
        <w:rPr>
          <w:rFonts w:ascii="Times New Roman" w:hAnsi="Times New Roman"/>
          <w:b/>
          <w:sz w:val="24"/>
        </w:rPr>
        <w:t xml:space="preserve"> г</w:t>
      </w:r>
      <w:r w:rsidR="00DB2339" w:rsidRPr="004F730F">
        <w:rPr>
          <w:rFonts w:ascii="Times New Roman" w:hAnsi="Times New Roman"/>
          <w:b/>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0"/>
        <w:gridCol w:w="5527"/>
        <w:gridCol w:w="3464"/>
      </w:tblGrid>
      <w:tr w:rsidR="006A0192" w:rsidRPr="004F730F" w:rsidTr="005B4D12">
        <w:trPr>
          <w:jc w:val="center"/>
        </w:trPr>
        <w:tc>
          <w:tcPr>
            <w:tcW w:w="686" w:type="pct"/>
            <w:tcBorders>
              <w:bottom w:val="single" w:sz="4" w:space="0" w:color="000000"/>
            </w:tcBorders>
          </w:tcPr>
          <w:p w:rsidR="006A0192" w:rsidRPr="004F730F" w:rsidRDefault="006A0192" w:rsidP="00693878">
            <w:pPr>
              <w:spacing w:after="0" w:line="240" w:lineRule="auto"/>
              <w:rPr>
                <w:rFonts w:ascii="Times New Roman" w:hAnsi="Times New Roman" w:cs="Times New Roman"/>
                <w:b/>
                <w:sz w:val="24"/>
                <w:szCs w:val="24"/>
              </w:rPr>
            </w:pPr>
            <w:r w:rsidRPr="004F730F">
              <w:rPr>
                <w:rFonts w:ascii="Times New Roman" w:hAnsi="Times New Roman" w:cs="Times New Roman"/>
                <w:b/>
                <w:sz w:val="24"/>
                <w:szCs w:val="24"/>
              </w:rPr>
              <w:t>Номер п/п</w:t>
            </w:r>
          </w:p>
        </w:tc>
        <w:tc>
          <w:tcPr>
            <w:tcW w:w="2652" w:type="pct"/>
            <w:tcBorders>
              <w:bottom w:val="single" w:sz="4" w:space="0" w:color="000000"/>
            </w:tcBorders>
          </w:tcPr>
          <w:p w:rsidR="006A0192" w:rsidRPr="004F730F" w:rsidRDefault="006A0192" w:rsidP="00693878">
            <w:pPr>
              <w:spacing w:after="0" w:line="240" w:lineRule="auto"/>
              <w:rPr>
                <w:rFonts w:ascii="Times New Roman" w:hAnsi="Times New Roman" w:cs="Times New Roman"/>
                <w:b/>
                <w:sz w:val="24"/>
                <w:szCs w:val="24"/>
              </w:rPr>
            </w:pPr>
            <w:r w:rsidRPr="004F730F">
              <w:rPr>
                <w:rFonts w:ascii="Times New Roman" w:hAnsi="Times New Roman" w:cs="Times New Roman"/>
                <w:b/>
                <w:sz w:val="24"/>
                <w:szCs w:val="24"/>
              </w:rPr>
              <w:t>Наименование МО</w:t>
            </w:r>
          </w:p>
        </w:tc>
        <w:tc>
          <w:tcPr>
            <w:tcW w:w="1662" w:type="pct"/>
            <w:tcBorders>
              <w:bottom w:val="single" w:sz="4" w:space="0" w:color="000000"/>
            </w:tcBorders>
          </w:tcPr>
          <w:p w:rsidR="006A0192" w:rsidRPr="004F730F" w:rsidRDefault="006A0192" w:rsidP="00277D01">
            <w:pPr>
              <w:spacing w:after="0" w:line="240" w:lineRule="auto"/>
              <w:jc w:val="center"/>
              <w:rPr>
                <w:rFonts w:ascii="Times New Roman" w:hAnsi="Times New Roman" w:cs="Times New Roman"/>
                <w:b/>
                <w:sz w:val="24"/>
                <w:szCs w:val="24"/>
              </w:rPr>
            </w:pPr>
            <w:r w:rsidRPr="004F730F">
              <w:rPr>
                <w:rFonts w:ascii="Times New Roman" w:hAnsi="Times New Roman" w:cs="Times New Roman"/>
                <w:b/>
                <w:sz w:val="24"/>
                <w:szCs w:val="24"/>
              </w:rPr>
              <w:t xml:space="preserve">Площадь, </w:t>
            </w:r>
            <w:r w:rsidR="00DB26EB">
              <w:rPr>
                <w:rFonts w:ascii="Times New Roman" w:hAnsi="Times New Roman" w:cs="Times New Roman"/>
                <w:b/>
                <w:sz w:val="24"/>
                <w:szCs w:val="24"/>
              </w:rPr>
              <w:t>%</w:t>
            </w:r>
          </w:p>
        </w:tc>
      </w:tr>
      <w:tr w:rsidR="004F730F" w:rsidRPr="004F730F" w:rsidTr="005B4D12">
        <w:trPr>
          <w:jc w:val="center"/>
        </w:trPr>
        <w:tc>
          <w:tcPr>
            <w:tcW w:w="686" w:type="pct"/>
            <w:shd w:val="clear" w:color="auto" w:fill="auto"/>
          </w:tcPr>
          <w:p w:rsidR="004F730F" w:rsidRPr="00557720" w:rsidRDefault="004F730F" w:rsidP="00277D01">
            <w:pPr>
              <w:spacing w:after="0" w:line="240" w:lineRule="auto"/>
              <w:jc w:val="center"/>
              <w:rPr>
                <w:rFonts w:ascii="Times New Roman" w:hAnsi="Times New Roman" w:cs="Times New Roman"/>
                <w:b/>
                <w:sz w:val="24"/>
                <w:szCs w:val="24"/>
              </w:rPr>
            </w:pPr>
            <w:r w:rsidRPr="00557720">
              <w:rPr>
                <w:rFonts w:ascii="Times New Roman" w:hAnsi="Times New Roman" w:cs="Times New Roman"/>
                <w:b/>
                <w:sz w:val="24"/>
                <w:szCs w:val="24"/>
              </w:rPr>
              <w:t>1</w:t>
            </w:r>
          </w:p>
        </w:tc>
        <w:tc>
          <w:tcPr>
            <w:tcW w:w="2652" w:type="pct"/>
            <w:shd w:val="clear" w:color="auto" w:fill="auto"/>
          </w:tcPr>
          <w:p w:rsidR="004F730F" w:rsidRPr="004F730F" w:rsidRDefault="004F730F" w:rsidP="00693878">
            <w:pPr>
              <w:spacing w:after="0" w:line="240" w:lineRule="auto"/>
              <w:rPr>
                <w:rFonts w:ascii="Times New Roman" w:hAnsi="Times New Roman" w:cs="Times New Roman"/>
                <w:color w:val="000000"/>
                <w:sz w:val="24"/>
                <w:szCs w:val="24"/>
              </w:rPr>
            </w:pPr>
            <w:r w:rsidRPr="004F730F">
              <w:rPr>
                <w:rFonts w:ascii="Times New Roman" w:hAnsi="Times New Roman" w:cs="Times New Roman"/>
                <w:color w:val="000000"/>
                <w:sz w:val="24"/>
                <w:szCs w:val="24"/>
              </w:rPr>
              <w:t>Давыдовское</w:t>
            </w:r>
          </w:p>
        </w:tc>
        <w:tc>
          <w:tcPr>
            <w:tcW w:w="1662" w:type="pct"/>
            <w:shd w:val="clear" w:color="auto" w:fill="auto"/>
          </w:tcPr>
          <w:p w:rsidR="004F730F" w:rsidRPr="004F730F" w:rsidRDefault="00016F5C" w:rsidP="00277D01">
            <w:pPr>
              <w:spacing w:after="0" w:line="240" w:lineRule="auto"/>
              <w:jc w:val="center"/>
              <w:rPr>
                <w:rFonts w:ascii="Times New Roman" w:hAnsi="Times New Roman" w:cs="Times New Roman"/>
                <w:color w:val="000000"/>
                <w:sz w:val="24"/>
                <w:szCs w:val="24"/>
              </w:rPr>
            </w:pPr>
            <w:r w:rsidRPr="00016F5C">
              <w:rPr>
                <w:rFonts w:ascii="Times New Roman" w:hAnsi="Times New Roman" w:cs="Times New Roman"/>
                <w:color w:val="000000"/>
                <w:sz w:val="24"/>
                <w:szCs w:val="24"/>
              </w:rPr>
              <w:t>15,37</w:t>
            </w:r>
          </w:p>
        </w:tc>
      </w:tr>
      <w:tr w:rsidR="004F730F" w:rsidRPr="004F730F" w:rsidTr="00823FD3">
        <w:trPr>
          <w:jc w:val="center"/>
        </w:trPr>
        <w:tc>
          <w:tcPr>
            <w:tcW w:w="686" w:type="pct"/>
            <w:tcBorders>
              <w:bottom w:val="single" w:sz="4" w:space="0" w:color="000000"/>
            </w:tcBorders>
          </w:tcPr>
          <w:p w:rsidR="004F730F" w:rsidRPr="00557720" w:rsidRDefault="004F730F" w:rsidP="00277D01">
            <w:pPr>
              <w:spacing w:after="0" w:line="240" w:lineRule="auto"/>
              <w:jc w:val="center"/>
              <w:rPr>
                <w:rFonts w:ascii="Times New Roman" w:hAnsi="Times New Roman" w:cs="Times New Roman"/>
                <w:b/>
                <w:sz w:val="24"/>
                <w:szCs w:val="24"/>
              </w:rPr>
            </w:pPr>
            <w:r w:rsidRPr="00557720">
              <w:rPr>
                <w:rFonts w:ascii="Times New Roman" w:hAnsi="Times New Roman" w:cs="Times New Roman"/>
                <w:b/>
                <w:sz w:val="24"/>
                <w:szCs w:val="24"/>
              </w:rPr>
              <w:t>2</w:t>
            </w:r>
          </w:p>
        </w:tc>
        <w:tc>
          <w:tcPr>
            <w:tcW w:w="2652" w:type="pct"/>
            <w:tcBorders>
              <w:bottom w:val="single" w:sz="4" w:space="0" w:color="000000"/>
            </w:tcBorders>
          </w:tcPr>
          <w:p w:rsidR="004F730F" w:rsidRPr="004F730F" w:rsidRDefault="004F730F" w:rsidP="00693878">
            <w:pPr>
              <w:spacing w:after="0" w:line="240" w:lineRule="auto"/>
              <w:rPr>
                <w:rFonts w:ascii="Times New Roman" w:hAnsi="Times New Roman" w:cs="Times New Roman"/>
                <w:color w:val="000000"/>
                <w:sz w:val="24"/>
                <w:szCs w:val="24"/>
              </w:rPr>
            </w:pPr>
            <w:r w:rsidRPr="004F730F">
              <w:rPr>
                <w:rFonts w:ascii="Times New Roman" w:hAnsi="Times New Roman" w:cs="Times New Roman"/>
                <w:color w:val="000000"/>
                <w:sz w:val="24"/>
                <w:szCs w:val="24"/>
              </w:rPr>
              <w:t>Клинцовское</w:t>
            </w:r>
          </w:p>
        </w:tc>
        <w:tc>
          <w:tcPr>
            <w:tcW w:w="1662" w:type="pct"/>
            <w:tcBorders>
              <w:bottom w:val="single" w:sz="4" w:space="0" w:color="000000"/>
            </w:tcBorders>
          </w:tcPr>
          <w:p w:rsidR="004F730F" w:rsidRPr="004F730F" w:rsidRDefault="00016F5C" w:rsidP="00277D01">
            <w:pPr>
              <w:spacing w:after="0" w:line="240" w:lineRule="auto"/>
              <w:jc w:val="center"/>
              <w:rPr>
                <w:rFonts w:ascii="Times New Roman" w:hAnsi="Times New Roman" w:cs="Times New Roman"/>
                <w:color w:val="000000"/>
                <w:sz w:val="24"/>
                <w:szCs w:val="24"/>
              </w:rPr>
            </w:pPr>
            <w:r w:rsidRPr="00016F5C">
              <w:rPr>
                <w:rFonts w:ascii="Times New Roman" w:hAnsi="Times New Roman" w:cs="Times New Roman"/>
                <w:color w:val="000000"/>
                <w:sz w:val="24"/>
                <w:szCs w:val="24"/>
              </w:rPr>
              <w:t>15,33</w:t>
            </w:r>
          </w:p>
        </w:tc>
      </w:tr>
      <w:tr w:rsidR="004F730F" w:rsidRPr="004F730F" w:rsidTr="00823FD3">
        <w:trPr>
          <w:jc w:val="center"/>
        </w:trPr>
        <w:tc>
          <w:tcPr>
            <w:tcW w:w="686" w:type="pct"/>
            <w:shd w:val="clear" w:color="auto" w:fill="auto"/>
          </w:tcPr>
          <w:p w:rsidR="004F730F" w:rsidRPr="00557720" w:rsidRDefault="004F730F" w:rsidP="00277D01">
            <w:pPr>
              <w:spacing w:after="0" w:line="240" w:lineRule="auto"/>
              <w:jc w:val="center"/>
              <w:rPr>
                <w:rFonts w:ascii="Times New Roman" w:hAnsi="Times New Roman" w:cs="Times New Roman"/>
                <w:b/>
                <w:sz w:val="24"/>
                <w:szCs w:val="24"/>
              </w:rPr>
            </w:pPr>
            <w:r w:rsidRPr="00557720">
              <w:rPr>
                <w:rFonts w:ascii="Times New Roman" w:hAnsi="Times New Roman" w:cs="Times New Roman"/>
                <w:b/>
                <w:sz w:val="24"/>
                <w:szCs w:val="24"/>
              </w:rPr>
              <w:t>3</w:t>
            </w:r>
          </w:p>
        </w:tc>
        <w:tc>
          <w:tcPr>
            <w:tcW w:w="2652" w:type="pct"/>
            <w:shd w:val="clear" w:color="auto" w:fill="auto"/>
          </w:tcPr>
          <w:p w:rsidR="004F730F" w:rsidRPr="004F730F" w:rsidRDefault="004F730F" w:rsidP="00693878">
            <w:pPr>
              <w:spacing w:after="0" w:line="240" w:lineRule="auto"/>
              <w:rPr>
                <w:rFonts w:ascii="Times New Roman" w:hAnsi="Times New Roman" w:cs="Times New Roman"/>
                <w:color w:val="000000"/>
                <w:sz w:val="24"/>
                <w:szCs w:val="24"/>
              </w:rPr>
            </w:pPr>
            <w:r w:rsidRPr="004F730F">
              <w:rPr>
                <w:rFonts w:ascii="Times New Roman" w:hAnsi="Times New Roman" w:cs="Times New Roman"/>
                <w:color w:val="000000"/>
                <w:sz w:val="24"/>
                <w:szCs w:val="24"/>
              </w:rPr>
              <w:t>Рахмановское</w:t>
            </w:r>
          </w:p>
        </w:tc>
        <w:tc>
          <w:tcPr>
            <w:tcW w:w="1662" w:type="pct"/>
            <w:shd w:val="clear" w:color="auto" w:fill="auto"/>
          </w:tcPr>
          <w:p w:rsidR="004F730F" w:rsidRPr="004F730F" w:rsidRDefault="00016F5C" w:rsidP="00277D01">
            <w:pPr>
              <w:spacing w:after="0" w:line="240" w:lineRule="auto"/>
              <w:jc w:val="center"/>
              <w:rPr>
                <w:rFonts w:ascii="Times New Roman" w:hAnsi="Times New Roman" w:cs="Times New Roman"/>
                <w:color w:val="000000"/>
                <w:sz w:val="24"/>
                <w:szCs w:val="24"/>
              </w:rPr>
            </w:pPr>
            <w:r w:rsidRPr="00016F5C">
              <w:rPr>
                <w:rFonts w:ascii="Times New Roman" w:hAnsi="Times New Roman" w:cs="Times New Roman"/>
                <w:color w:val="000000"/>
                <w:sz w:val="24"/>
                <w:szCs w:val="24"/>
              </w:rPr>
              <w:t>15,15</w:t>
            </w:r>
          </w:p>
        </w:tc>
      </w:tr>
      <w:tr w:rsidR="004F730F" w:rsidRPr="004F730F" w:rsidTr="00693878">
        <w:trPr>
          <w:jc w:val="center"/>
        </w:trPr>
        <w:tc>
          <w:tcPr>
            <w:tcW w:w="686" w:type="pct"/>
            <w:shd w:val="clear" w:color="auto" w:fill="auto"/>
          </w:tcPr>
          <w:p w:rsidR="004F730F" w:rsidRPr="00557720" w:rsidRDefault="004F730F" w:rsidP="00277D01">
            <w:pPr>
              <w:spacing w:after="0" w:line="240" w:lineRule="auto"/>
              <w:jc w:val="center"/>
              <w:rPr>
                <w:rFonts w:ascii="Times New Roman" w:hAnsi="Times New Roman" w:cs="Times New Roman"/>
                <w:b/>
                <w:sz w:val="24"/>
                <w:szCs w:val="24"/>
              </w:rPr>
            </w:pPr>
            <w:r w:rsidRPr="00557720">
              <w:rPr>
                <w:rFonts w:ascii="Times New Roman" w:hAnsi="Times New Roman" w:cs="Times New Roman"/>
                <w:b/>
                <w:sz w:val="24"/>
                <w:szCs w:val="24"/>
              </w:rPr>
              <w:t>4</w:t>
            </w:r>
          </w:p>
        </w:tc>
        <w:tc>
          <w:tcPr>
            <w:tcW w:w="2652" w:type="pct"/>
            <w:shd w:val="clear" w:color="auto" w:fill="auto"/>
          </w:tcPr>
          <w:p w:rsidR="004F730F" w:rsidRPr="004F730F" w:rsidRDefault="004F730F" w:rsidP="00693878">
            <w:pPr>
              <w:spacing w:after="0" w:line="240" w:lineRule="auto"/>
              <w:rPr>
                <w:rFonts w:ascii="Times New Roman" w:hAnsi="Times New Roman" w:cs="Times New Roman"/>
                <w:color w:val="000000"/>
                <w:sz w:val="24"/>
                <w:szCs w:val="24"/>
              </w:rPr>
            </w:pPr>
            <w:r w:rsidRPr="004F730F">
              <w:rPr>
                <w:rFonts w:ascii="Times New Roman" w:hAnsi="Times New Roman" w:cs="Times New Roman"/>
                <w:color w:val="000000"/>
                <w:sz w:val="24"/>
                <w:szCs w:val="24"/>
              </w:rPr>
              <w:t>Старопорубежское</w:t>
            </w:r>
          </w:p>
        </w:tc>
        <w:tc>
          <w:tcPr>
            <w:tcW w:w="1662" w:type="pct"/>
            <w:shd w:val="clear" w:color="auto" w:fill="auto"/>
          </w:tcPr>
          <w:p w:rsidR="004F730F" w:rsidRPr="004F730F" w:rsidRDefault="00016F5C" w:rsidP="00277D01">
            <w:pPr>
              <w:spacing w:after="0" w:line="240" w:lineRule="auto"/>
              <w:jc w:val="center"/>
              <w:rPr>
                <w:rFonts w:ascii="Times New Roman" w:hAnsi="Times New Roman" w:cs="Times New Roman"/>
                <w:color w:val="000000"/>
                <w:sz w:val="24"/>
                <w:szCs w:val="24"/>
              </w:rPr>
            </w:pPr>
            <w:r w:rsidRPr="00016F5C">
              <w:rPr>
                <w:rFonts w:ascii="Times New Roman" w:hAnsi="Times New Roman" w:cs="Times New Roman"/>
                <w:color w:val="000000"/>
                <w:sz w:val="24"/>
                <w:szCs w:val="24"/>
              </w:rPr>
              <w:t>12,46</w:t>
            </w:r>
          </w:p>
        </w:tc>
      </w:tr>
      <w:tr w:rsidR="004F730F" w:rsidRPr="004F730F" w:rsidTr="00823FD3">
        <w:trPr>
          <w:jc w:val="center"/>
        </w:trPr>
        <w:tc>
          <w:tcPr>
            <w:tcW w:w="686" w:type="pct"/>
            <w:tcBorders>
              <w:bottom w:val="single" w:sz="4" w:space="0" w:color="000000"/>
            </w:tcBorders>
          </w:tcPr>
          <w:p w:rsidR="004F730F" w:rsidRPr="00557720" w:rsidRDefault="004F730F" w:rsidP="00277D01">
            <w:pPr>
              <w:spacing w:after="0" w:line="240" w:lineRule="auto"/>
              <w:jc w:val="center"/>
              <w:rPr>
                <w:rFonts w:ascii="Times New Roman" w:hAnsi="Times New Roman" w:cs="Times New Roman"/>
                <w:b/>
                <w:sz w:val="24"/>
                <w:szCs w:val="24"/>
              </w:rPr>
            </w:pPr>
            <w:r w:rsidRPr="00557720">
              <w:rPr>
                <w:rFonts w:ascii="Times New Roman" w:hAnsi="Times New Roman" w:cs="Times New Roman"/>
                <w:b/>
                <w:sz w:val="24"/>
                <w:szCs w:val="24"/>
              </w:rPr>
              <w:t>5</w:t>
            </w:r>
          </w:p>
        </w:tc>
        <w:tc>
          <w:tcPr>
            <w:tcW w:w="2652" w:type="pct"/>
            <w:tcBorders>
              <w:bottom w:val="single" w:sz="4" w:space="0" w:color="000000"/>
            </w:tcBorders>
          </w:tcPr>
          <w:p w:rsidR="004F730F" w:rsidRPr="004F730F" w:rsidRDefault="004F730F" w:rsidP="00693878">
            <w:pPr>
              <w:spacing w:after="0" w:line="240" w:lineRule="auto"/>
              <w:rPr>
                <w:rFonts w:ascii="Times New Roman" w:hAnsi="Times New Roman" w:cs="Times New Roman"/>
                <w:color w:val="000000"/>
                <w:sz w:val="24"/>
                <w:szCs w:val="24"/>
              </w:rPr>
            </w:pPr>
            <w:r w:rsidRPr="004F730F">
              <w:rPr>
                <w:rFonts w:ascii="Times New Roman" w:hAnsi="Times New Roman" w:cs="Times New Roman"/>
                <w:color w:val="000000"/>
                <w:sz w:val="24"/>
                <w:szCs w:val="24"/>
              </w:rPr>
              <w:t>Надеждинское</w:t>
            </w:r>
          </w:p>
        </w:tc>
        <w:tc>
          <w:tcPr>
            <w:tcW w:w="1662" w:type="pct"/>
            <w:tcBorders>
              <w:bottom w:val="single" w:sz="4" w:space="0" w:color="000000"/>
            </w:tcBorders>
          </w:tcPr>
          <w:p w:rsidR="004F730F" w:rsidRPr="004F730F" w:rsidRDefault="00016F5C" w:rsidP="00277D01">
            <w:pPr>
              <w:spacing w:after="0" w:line="240" w:lineRule="auto"/>
              <w:jc w:val="center"/>
              <w:rPr>
                <w:rFonts w:ascii="Times New Roman" w:hAnsi="Times New Roman" w:cs="Times New Roman"/>
                <w:color w:val="000000"/>
                <w:sz w:val="24"/>
                <w:szCs w:val="24"/>
              </w:rPr>
            </w:pPr>
            <w:r w:rsidRPr="00016F5C">
              <w:rPr>
                <w:rFonts w:ascii="Times New Roman" w:hAnsi="Times New Roman" w:cs="Times New Roman"/>
                <w:color w:val="000000"/>
                <w:sz w:val="24"/>
                <w:szCs w:val="24"/>
              </w:rPr>
              <w:t>11,14</w:t>
            </w:r>
          </w:p>
        </w:tc>
      </w:tr>
      <w:tr w:rsidR="004F730F" w:rsidRPr="004F730F" w:rsidTr="00823FD3">
        <w:trPr>
          <w:jc w:val="center"/>
        </w:trPr>
        <w:tc>
          <w:tcPr>
            <w:tcW w:w="686" w:type="pct"/>
            <w:shd w:val="clear" w:color="auto" w:fill="D6E3BC" w:themeFill="accent3" w:themeFillTint="66"/>
          </w:tcPr>
          <w:p w:rsidR="004F730F" w:rsidRPr="00557720" w:rsidRDefault="004F730F" w:rsidP="00277D01">
            <w:pPr>
              <w:spacing w:after="0" w:line="240" w:lineRule="auto"/>
              <w:jc w:val="center"/>
              <w:rPr>
                <w:rFonts w:ascii="Times New Roman" w:hAnsi="Times New Roman" w:cs="Times New Roman"/>
                <w:b/>
                <w:sz w:val="24"/>
                <w:szCs w:val="24"/>
              </w:rPr>
            </w:pPr>
            <w:r w:rsidRPr="00557720">
              <w:rPr>
                <w:rFonts w:ascii="Times New Roman" w:hAnsi="Times New Roman" w:cs="Times New Roman"/>
                <w:b/>
                <w:sz w:val="24"/>
                <w:szCs w:val="24"/>
              </w:rPr>
              <w:t>6</w:t>
            </w:r>
          </w:p>
        </w:tc>
        <w:tc>
          <w:tcPr>
            <w:tcW w:w="2652" w:type="pct"/>
            <w:shd w:val="clear" w:color="auto" w:fill="D6E3BC" w:themeFill="accent3" w:themeFillTint="66"/>
          </w:tcPr>
          <w:p w:rsidR="004F730F" w:rsidRPr="004F730F" w:rsidRDefault="004F730F" w:rsidP="00693878">
            <w:pPr>
              <w:spacing w:after="0" w:line="240" w:lineRule="auto"/>
              <w:rPr>
                <w:rFonts w:ascii="Times New Roman" w:hAnsi="Times New Roman" w:cs="Times New Roman"/>
                <w:color w:val="000000"/>
                <w:sz w:val="24"/>
                <w:szCs w:val="24"/>
              </w:rPr>
            </w:pPr>
            <w:r w:rsidRPr="004F730F">
              <w:rPr>
                <w:rFonts w:ascii="Times New Roman" w:hAnsi="Times New Roman" w:cs="Times New Roman"/>
                <w:color w:val="000000"/>
                <w:sz w:val="24"/>
                <w:szCs w:val="24"/>
              </w:rPr>
              <w:t>Преображенское</w:t>
            </w:r>
          </w:p>
        </w:tc>
        <w:tc>
          <w:tcPr>
            <w:tcW w:w="1662" w:type="pct"/>
            <w:shd w:val="clear" w:color="auto" w:fill="D6E3BC" w:themeFill="accent3" w:themeFillTint="66"/>
          </w:tcPr>
          <w:p w:rsidR="004F730F" w:rsidRPr="004F730F" w:rsidRDefault="00DB26EB" w:rsidP="00277D01">
            <w:pPr>
              <w:spacing w:after="0" w:line="240" w:lineRule="auto"/>
              <w:jc w:val="center"/>
              <w:rPr>
                <w:rFonts w:ascii="Times New Roman" w:hAnsi="Times New Roman" w:cs="Times New Roman"/>
                <w:color w:val="000000"/>
                <w:sz w:val="24"/>
                <w:szCs w:val="24"/>
              </w:rPr>
            </w:pPr>
            <w:r w:rsidRPr="00DB26EB">
              <w:rPr>
                <w:rFonts w:ascii="Times New Roman" w:hAnsi="Times New Roman" w:cs="Times New Roman"/>
                <w:color w:val="000000"/>
                <w:sz w:val="24"/>
                <w:szCs w:val="24"/>
              </w:rPr>
              <w:t>10,23</w:t>
            </w:r>
          </w:p>
        </w:tc>
      </w:tr>
      <w:tr w:rsidR="004F730F" w:rsidRPr="004F730F" w:rsidTr="00693878">
        <w:trPr>
          <w:jc w:val="center"/>
        </w:trPr>
        <w:tc>
          <w:tcPr>
            <w:tcW w:w="686" w:type="pct"/>
          </w:tcPr>
          <w:p w:rsidR="004F730F" w:rsidRPr="00557720" w:rsidRDefault="004F730F" w:rsidP="00277D01">
            <w:pPr>
              <w:spacing w:after="0" w:line="240" w:lineRule="auto"/>
              <w:jc w:val="center"/>
              <w:rPr>
                <w:rFonts w:ascii="Times New Roman" w:hAnsi="Times New Roman" w:cs="Times New Roman"/>
                <w:b/>
                <w:sz w:val="24"/>
                <w:szCs w:val="24"/>
              </w:rPr>
            </w:pPr>
            <w:r w:rsidRPr="00557720">
              <w:rPr>
                <w:rFonts w:ascii="Times New Roman" w:hAnsi="Times New Roman" w:cs="Times New Roman"/>
                <w:b/>
                <w:sz w:val="24"/>
                <w:szCs w:val="24"/>
              </w:rPr>
              <w:t>7</w:t>
            </w:r>
          </w:p>
        </w:tc>
        <w:tc>
          <w:tcPr>
            <w:tcW w:w="2652" w:type="pct"/>
          </w:tcPr>
          <w:p w:rsidR="004F730F" w:rsidRPr="004F730F" w:rsidRDefault="004F730F" w:rsidP="00693878">
            <w:pPr>
              <w:spacing w:after="0" w:line="240" w:lineRule="auto"/>
              <w:rPr>
                <w:rFonts w:ascii="Times New Roman" w:hAnsi="Times New Roman" w:cs="Times New Roman"/>
                <w:color w:val="000000"/>
                <w:sz w:val="24"/>
                <w:szCs w:val="24"/>
              </w:rPr>
            </w:pPr>
            <w:r w:rsidRPr="004F730F">
              <w:rPr>
                <w:rFonts w:ascii="Times New Roman" w:hAnsi="Times New Roman" w:cs="Times New Roman"/>
                <w:color w:val="000000"/>
                <w:sz w:val="24"/>
                <w:szCs w:val="24"/>
              </w:rPr>
              <w:t>Краснореченское</w:t>
            </w:r>
          </w:p>
        </w:tc>
        <w:tc>
          <w:tcPr>
            <w:tcW w:w="1662" w:type="pct"/>
          </w:tcPr>
          <w:p w:rsidR="004F730F" w:rsidRPr="004F730F" w:rsidRDefault="00DB26EB" w:rsidP="00277D0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9,8</w:t>
            </w:r>
          </w:p>
        </w:tc>
      </w:tr>
      <w:tr w:rsidR="004F730F" w:rsidRPr="004F730F" w:rsidTr="00693878">
        <w:trPr>
          <w:jc w:val="center"/>
        </w:trPr>
        <w:tc>
          <w:tcPr>
            <w:tcW w:w="686" w:type="pct"/>
            <w:tcBorders>
              <w:bottom w:val="single" w:sz="4" w:space="0" w:color="000000"/>
            </w:tcBorders>
            <w:shd w:val="clear" w:color="auto" w:fill="auto"/>
          </w:tcPr>
          <w:p w:rsidR="004F730F" w:rsidRPr="00557720" w:rsidRDefault="004F730F" w:rsidP="00277D01">
            <w:pPr>
              <w:spacing w:after="0" w:line="240" w:lineRule="auto"/>
              <w:jc w:val="center"/>
              <w:rPr>
                <w:rFonts w:ascii="Times New Roman" w:hAnsi="Times New Roman" w:cs="Times New Roman"/>
                <w:b/>
                <w:sz w:val="24"/>
                <w:szCs w:val="24"/>
              </w:rPr>
            </w:pPr>
            <w:r w:rsidRPr="00557720">
              <w:rPr>
                <w:rFonts w:ascii="Times New Roman" w:hAnsi="Times New Roman" w:cs="Times New Roman"/>
                <w:b/>
                <w:sz w:val="24"/>
                <w:szCs w:val="24"/>
              </w:rPr>
              <w:t>8</w:t>
            </w:r>
          </w:p>
        </w:tc>
        <w:tc>
          <w:tcPr>
            <w:tcW w:w="2652" w:type="pct"/>
            <w:tcBorders>
              <w:bottom w:val="single" w:sz="4" w:space="0" w:color="000000"/>
            </w:tcBorders>
            <w:shd w:val="clear" w:color="auto" w:fill="auto"/>
          </w:tcPr>
          <w:p w:rsidR="004F730F" w:rsidRPr="004F730F" w:rsidRDefault="004F730F" w:rsidP="00693878">
            <w:pPr>
              <w:spacing w:after="0" w:line="240" w:lineRule="auto"/>
              <w:rPr>
                <w:rFonts w:ascii="Times New Roman" w:hAnsi="Times New Roman" w:cs="Times New Roman"/>
                <w:color w:val="000000"/>
                <w:sz w:val="24"/>
                <w:szCs w:val="24"/>
              </w:rPr>
            </w:pPr>
            <w:r w:rsidRPr="004F730F">
              <w:rPr>
                <w:rFonts w:ascii="Times New Roman" w:hAnsi="Times New Roman" w:cs="Times New Roman"/>
                <w:color w:val="000000"/>
                <w:sz w:val="24"/>
                <w:szCs w:val="24"/>
              </w:rPr>
              <w:t>Заволжское</w:t>
            </w:r>
          </w:p>
        </w:tc>
        <w:tc>
          <w:tcPr>
            <w:tcW w:w="1662" w:type="pct"/>
            <w:tcBorders>
              <w:bottom w:val="single" w:sz="4" w:space="0" w:color="000000"/>
            </w:tcBorders>
            <w:shd w:val="clear" w:color="auto" w:fill="auto"/>
          </w:tcPr>
          <w:p w:rsidR="004F730F" w:rsidRPr="004F730F" w:rsidRDefault="00DB26EB" w:rsidP="00277D01">
            <w:pPr>
              <w:spacing w:after="0" w:line="240" w:lineRule="auto"/>
              <w:jc w:val="center"/>
              <w:rPr>
                <w:rFonts w:ascii="Times New Roman" w:hAnsi="Times New Roman" w:cs="Times New Roman"/>
                <w:color w:val="000000"/>
                <w:sz w:val="24"/>
                <w:szCs w:val="24"/>
              </w:rPr>
            </w:pPr>
            <w:r w:rsidRPr="00DB26EB">
              <w:rPr>
                <w:rFonts w:ascii="Times New Roman" w:hAnsi="Times New Roman" w:cs="Times New Roman"/>
                <w:color w:val="000000"/>
                <w:sz w:val="24"/>
                <w:szCs w:val="24"/>
              </w:rPr>
              <w:t>8,15</w:t>
            </w:r>
          </w:p>
        </w:tc>
      </w:tr>
      <w:tr w:rsidR="004F730F" w:rsidRPr="004F730F" w:rsidTr="00693878">
        <w:trPr>
          <w:jc w:val="center"/>
        </w:trPr>
        <w:tc>
          <w:tcPr>
            <w:tcW w:w="686" w:type="pct"/>
            <w:shd w:val="clear" w:color="auto" w:fill="auto"/>
          </w:tcPr>
          <w:p w:rsidR="004F730F" w:rsidRPr="00557720" w:rsidRDefault="004F730F" w:rsidP="00277D01">
            <w:pPr>
              <w:spacing w:after="0" w:line="240" w:lineRule="auto"/>
              <w:jc w:val="center"/>
              <w:rPr>
                <w:rFonts w:ascii="Times New Roman" w:hAnsi="Times New Roman" w:cs="Times New Roman"/>
                <w:b/>
                <w:sz w:val="24"/>
                <w:szCs w:val="24"/>
              </w:rPr>
            </w:pPr>
            <w:r w:rsidRPr="00557720">
              <w:rPr>
                <w:rFonts w:ascii="Times New Roman" w:hAnsi="Times New Roman" w:cs="Times New Roman"/>
                <w:b/>
                <w:sz w:val="24"/>
                <w:szCs w:val="24"/>
              </w:rPr>
              <w:t>9</w:t>
            </w:r>
          </w:p>
        </w:tc>
        <w:tc>
          <w:tcPr>
            <w:tcW w:w="2652" w:type="pct"/>
            <w:shd w:val="clear" w:color="auto" w:fill="auto"/>
          </w:tcPr>
          <w:p w:rsidR="004F730F" w:rsidRPr="004F730F" w:rsidRDefault="004F730F" w:rsidP="00693878">
            <w:pPr>
              <w:spacing w:after="0" w:line="240" w:lineRule="auto"/>
              <w:rPr>
                <w:rFonts w:ascii="Times New Roman" w:hAnsi="Times New Roman" w:cs="Times New Roman"/>
                <w:color w:val="000000"/>
                <w:sz w:val="24"/>
                <w:szCs w:val="24"/>
              </w:rPr>
            </w:pPr>
            <w:r w:rsidRPr="004F730F">
              <w:rPr>
                <w:rFonts w:ascii="Times New Roman" w:hAnsi="Times New Roman" w:cs="Times New Roman"/>
                <w:color w:val="000000"/>
                <w:sz w:val="24"/>
                <w:szCs w:val="24"/>
              </w:rPr>
              <w:t>город Пугачев</w:t>
            </w:r>
          </w:p>
        </w:tc>
        <w:tc>
          <w:tcPr>
            <w:tcW w:w="1662" w:type="pct"/>
            <w:shd w:val="clear" w:color="auto" w:fill="auto"/>
          </w:tcPr>
          <w:p w:rsidR="004F730F" w:rsidRPr="004F730F" w:rsidRDefault="00DB26EB" w:rsidP="00277D0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2,25</w:t>
            </w:r>
          </w:p>
        </w:tc>
      </w:tr>
    </w:tbl>
    <w:p w:rsidR="001B379B" w:rsidRPr="00590FD2" w:rsidRDefault="001B379B" w:rsidP="00DC010F">
      <w:pPr>
        <w:spacing w:after="0" w:line="300" w:lineRule="auto"/>
        <w:rPr>
          <w:rFonts w:ascii="Times New Roman" w:hAnsi="Times New Roman"/>
          <w:sz w:val="28"/>
          <w:szCs w:val="28"/>
        </w:rPr>
      </w:pPr>
    </w:p>
    <w:p w:rsidR="00DB2339" w:rsidRPr="00590FD2" w:rsidRDefault="00870E3C" w:rsidP="00DC010F">
      <w:pPr>
        <w:spacing w:after="0" w:line="300" w:lineRule="auto"/>
        <w:ind w:firstLine="709"/>
        <w:jc w:val="both"/>
        <w:rPr>
          <w:rFonts w:ascii="Times New Roman" w:hAnsi="Times New Roman"/>
          <w:sz w:val="28"/>
          <w:szCs w:val="28"/>
        </w:rPr>
      </w:pPr>
      <w:r w:rsidRPr="00590FD2">
        <w:rPr>
          <w:rFonts w:ascii="Times New Roman" w:hAnsi="Times New Roman" w:cs="Times New Roman"/>
          <w:sz w:val="28"/>
          <w:szCs w:val="28"/>
        </w:rPr>
        <w:t>Транспортная инфраструктура интегрирована в транспортную сеть муниципального района, которая в свою очередь интегрирована в транспортную сеть Саратовской области и европейской части России, и представлена автомобильным транспортом.</w:t>
      </w:r>
    </w:p>
    <w:p w:rsidR="00DB2339" w:rsidRDefault="00DB2339" w:rsidP="007977AB">
      <w:pPr>
        <w:spacing w:after="0" w:line="300" w:lineRule="auto"/>
        <w:ind w:firstLine="709"/>
        <w:jc w:val="both"/>
        <w:rPr>
          <w:rFonts w:ascii="Times New Roman" w:hAnsi="Times New Roman"/>
          <w:sz w:val="28"/>
          <w:szCs w:val="28"/>
        </w:rPr>
      </w:pPr>
      <w:r w:rsidRPr="00590FD2">
        <w:rPr>
          <w:rFonts w:ascii="Times New Roman" w:hAnsi="Times New Roman"/>
          <w:sz w:val="28"/>
          <w:szCs w:val="28"/>
        </w:rPr>
        <w:t xml:space="preserve">На территории муниципального образования осуществляется местное самоуправление, принят Устав, действуют выборные всеобщим голосованием граждан, проживающих на территории </w:t>
      </w:r>
      <w:r w:rsidR="00EB0D7D" w:rsidRPr="00590FD2">
        <w:rPr>
          <w:rFonts w:ascii="Times New Roman" w:hAnsi="Times New Roman"/>
          <w:sz w:val="28"/>
          <w:szCs w:val="28"/>
        </w:rPr>
        <w:t>городского</w:t>
      </w:r>
      <w:r w:rsidRPr="00590FD2">
        <w:rPr>
          <w:rFonts w:ascii="Times New Roman" w:hAnsi="Times New Roman"/>
          <w:sz w:val="28"/>
          <w:szCs w:val="28"/>
        </w:rPr>
        <w:t xml:space="preserve"> поселения, органы исполнительной и представительной власти.</w:t>
      </w:r>
    </w:p>
    <w:p w:rsidR="00D459FE" w:rsidRPr="00590FD2" w:rsidRDefault="00D459FE" w:rsidP="007977AB">
      <w:pPr>
        <w:spacing w:after="0" w:line="300" w:lineRule="auto"/>
        <w:ind w:firstLine="709"/>
        <w:jc w:val="both"/>
        <w:rPr>
          <w:rFonts w:ascii="Times New Roman" w:hAnsi="Times New Roman"/>
          <w:sz w:val="28"/>
          <w:szCs w:val="28"/>
        </w:rPr>
      </w:pPr>
    </w:p>
    <w:p w:rsidR="005504E3" w:rsidRPr="00DF2696" w:rsidRDefault="005504E3" w:rsidP="002F02E3">
      <w:pPr>
        <w:pStyle w:val="af8"/>
        <w:keepNext/>
        <w:numPr>
          <w:ilvl w:val="1"/>
          <w:numId w:val="1"/>
        </w:numPr>
        <w:tabs>
          <w:tab w:val="left" w:pos="1418"/>
        </w:tabs>
        <w:spacing w:after="0" w:line="300" w:lineRule="auto"/>
        <w:ind w:left="0" w:firstLine="709"/>
        <w:jc w:val="left"/>
        <w:outlineLvl w:val="1"/>
      </w:pPr>
      <w:bookmarkStart w:id="17" w:name="_Toc21089215"/>
      <w:bookmarkStart w:id="18" w:name="_Toc149140926"/>
      <w:r w:rsidRPr="00DF2696">
        <w:t>Историческая справка</w:t>
      </w:r>
      <w:bookmarkEnd w:id="17"/>
      <w:bookmarkEnd w:id="18"/>
    </w:p>
    <w:p w:rsidR="002B2B60" w:rsidRPr="002B2B60" w:rsidRDefault="002B2B60" w:rsidP="00DA7F10">
      <w:pPr>
        <w:pStyle w:val="a4"/>
        <w:keepNext/>
        <w:spacing w:before="0" w:beforeAutospacing="0" w:after="0" w:afterAutospacing="0" w:line="300" w:lineRule="auto"/>
        <w:ind w:firstLine="709"/>
        <w:jc w:val="both"/>
        <w:rPr>
          <w:sz w:val="28"/>
          <w:szCs w:val="28"/>
        </w:rPr>
      </w:pPr>
      <w:r w:rsidRPr="002B2B60">
        <w:rPr>
          <w:sz w:val="28"/>
          <w:szCs w:val="28"/>
        </w:rPr>
        <w:t>Первые селения на территории Пугач</w:t>
      </w:r>
      <w:r w:rsidR="006A119E">
        <w:rPr>
          <w:sz w:val="28"/>
          <w:szCs w:val="28"/>
        </w:rPr>
        <w:t>е</w:t>
      </w:r>
      <w:r w:rsidRPr="002B2B60">
        <w:rPr>
          <w:sz w:val="28"/>
          <w:szCs w:val="28"/>
        </w:rPr>
        <w:t xml:space="preserve">вского района появились в начале XVII в. в виде немногочисленных рыбачьих станов Ново-Спасского Московского </w:t>
      </w:r>
      <w:r w:rsidRPr="002B2B60">
        <w:rPr>
          <w:sz w:val="28"/>
          <w:szCs w:val="28"/>
        </w:rPr>
        <w:lastRenderedPageBreak/>
        <w:t>монастыря. Постоянных поселений здесь не образовывалось вследствие нападения различных кочевников и воровских шаек, бродивших по Иргизу. Начало колонизации оседло-земледельческого населения было положено раскольническими общинами, селившимися по Волге, до устья Иргиза и вверх по Иргизу, вследствие правительственных указов 1716, 1718 и 1727</w:t>
      </w:r>
      <w:r w:rsidRPr="002B2B60">
        <w:rPr>
          <w:sz w:val="28"/>
          <w:szCs w:val="28"/>
          <w:lang w:val="en-US"/>
        </w:rPr>
        <w:t> </w:t>
      </w:r>
      <w:r w:rsidRPr="002B2B60">
        <w:rPr>
          <w:sz w:val="28"/>
          <w:szCs w:val="28"/>
        </w:rPr>
        <w:t>гг.</w:t>
      </w:r>
    </w:p>
    <w:p w:rsidR="003C11F1" w:rsidRPr="002B2B60" w:rsidRDefault="002B2B60" w:rsidP="00DA7F10">
      <w:pPr>
        <w:keepNext/>
        <w:shd w:val="clear" w:color="auto" w:fill="FFFFFF"/>
        <w:spacing w:after="0" w:line="300" w:lineRule="auto"/>
        <w:ind w:firstLine="709"/>
        <w:jc w:val="both"/>
        <w:rPr>
          <w:rFonts w:ascii="Times New Roman" w:hAnsi="Times New Roman" w:cs="Times New Roman"/>
          <w:sz w:val="28"/>
          <w:szCs w:val="28"/>
        </w:rPr>
      </w:pPr>
      <w:r w:rsidRPr="002B2B60">
        <w:rPr>
          <w:rFonts w:ascii="Times New Roman" w:hAnsi="Times New Roman" w:cs="Times New Roman"/>
          <w:sz w:val="28"/>
          <w:szCs w:val="28"/>
        </w:rPr>
        <w:t>Большая Таволожка</w:t>
      </w:r>
      <w:r w:rsidR="00DA7F10">
        <w:rPr>
          <w:rFonts w:ascii="Times New Roman" w:hAnsi="Times New Roman" w:cs="Times New Roman"/>
          <w:sz w:val="28"/>
          <w:szCs w:val="28"/>
        </w:rPr>
        <w:t xml:space="preserve"> </w:t>
      </w:r>
      <w:r w:rsidR="003530B3">
        <w:rPr>
          <w:rFonts w:ascii="Times New Roman" w:hAnsi="Times New Roman" w:cs="Times New Roman"/>
          <w:sz w:val="28"/>
          <w:szCs w:val="28"/>
        </w:rPr>
        <w:t>-</w:t>
      </w:r>
      <w:r w:rsidR="00DA7F10">
        <w:rPr>
          <w:rFonts w:ascii="Times New Roman" w:hAnsi="Times New Roman" w:cs="Times New Roman"/>
          <w:sz w:val="28"/>
          <w:szCs w:val="28"/>
        </w:rPr>
        <w:t xml:space="preserve"> одно из с</w:t>
      </w:r>
      <w:r w:rsidR="00DA7F10" w:rsidRPr="002B2B60">
        <w:rPr>
          <w:rFonts w:ascii="Times New Roman" w:hAnsi="Times New Roman" w:cs="Times New Roman"/>
          <w:sz w:val="28"/>
          <w:szCs w:val="28"/>
        </w:rPr>
        <w:t>амы</w:t>
      </w:r>
      <w:r w:rsidR="00DA7F10">
        <w:rPr>
          <w:rFonts w:ascii="Times New Roman" w:hAnsi="Times New Roman" w:cs="Times New Roman"/>
          <w:sz w:val="28"/>
          <w:szCs w:val="28"/>
        </w:rPr>
        <w:t>х</w:t>
      </w:r>
      <w:r w:rsidR="00DA7F10" w:rsidRPr="002B2B60">
        <w:rPr>
          <w:rFonts w:ascii="Times New Roman" w:hAnsi="Times New Roman" w:cs="Times New Roman"/>
          <w:sz w:val="28"/>
          <w:szCs w:val="28"/>
        </w:rPr>
        <w:t xml:space="preserve"> стары</w:t>
      </w:r>
      <w:r w:rsidR="00DA7F10">
        <w:rPr>
          <w:rFonts w:ascii="Times New Roman" w:hAnsi="Times New Roman" w:cs="Times New Roman"/>
          <w:sz w:val="28"/>
          <w:szCs w:val="28"/>
        </w:rPr>
        <w:t>х</w:t>
      </w:r>
      <w:r w:rsidR="00DA7F10" w:rsidRPr="002B2B60">
        <w:rPr>
          <w:rFonts w:ascii="Times New Roman" w:hAnsi="Times New Roman" w:cs="Times New Roman"/>
          <w:sz w:val="28"/>
          <w:szCs w:val="28"/>
        </w:rPr>
        <w:t xml:space="preserve"> населенны</w:t>
      </w:r>
      <w:r w:rsidR="00DA7F10">
        <w:rPr>
          <w:rFonts w:ascii="Times New Roman" w:hAnsi="Times New Roman" w:cs="Times New Roman"/>
          <w:sz w:val="28"/>
          <w:szCs w:val="28"/>
        </w:rPr>
        <w:t>х</w:t>
      </w:r>
      <w:r w:rsidR="00DA7F10" w:rsidRPr="002B2B60">
        <w:rPr>
          <w:rFonts w:ascii="Times New Roman" w:hAnsi="Times New Roman" w:cs="Times New Roman"/>
          <w:sz w:val="28"/>
          <w:szCs w:val="28"/>
        </w:rPr>
        <w:t xml:space="preserve"> пункт</w:t>
      </w:r>
      <w:r w:rsidR="00DA7F10">
        <w:rPr>
          <w:rFonts w:ascii="Times New Roman" w:hAnsi="Times New Roman" w:cs="Times New Roman"/>
          <w:sz w:val="28"/>
          <w:szCs w:val="28"/>
        </w:rPr>
        <w:t>ов,</w:t>
      </w:r>
      <w:r w:rsidRPr="002B2B60">
        <w:rPr>
          <w:rFonts w:ascii="Times New Roman" w:hAnsi="Times New Roman" w:cs="Times New Roman"/>
          <w:sz w:val="28"/>
          <w:szCs w:val="28"/>
        </w:rPr>
        <w:t xml:space="preserve"> расположен</w:t>
      </w:r>
      <w:r w:rsidR="00DA7F10">
        <w:rPr>
          <w:rFonts w:ascii="Times New Roman" w:hAnsi="Times New Roman" w:cs="Times New Roman"/>
          <w:sz w:val="28"/>
          <w:szCs w:val="28"/>
        </w:rPr>
        <w:t>ное</w:t>
      </w:r>
      <w:r w:rsidRPr="002B2B60">
        <w:rPr>
          <w:rFonts w:ascii="Times New Roman" w:hAnsi="Times New Roman" w:cs="Times New Roman"/>
          <w:sz w:val="28"/>
          <w:szCs w:val="28"/>
        </w:rPr>
        <w:t xml:space="preserve"> на севере района, откуда началось его хозяйственное освоение.</w:t>
      </w:r>
    </w:p>
    <w:p w:rsidR="002B2B60" w:rsidRPr="002B2B60" w:rsidRDefault="002B2B60" w:rsidP="00DA7F10">
      <w:pPr>
        <w:pStyle w:val="a4"/>
        <w:keepNext/>
        <w:spacing w:before="0" w:beforeAutospacing="0" w:after="0" w:afterAutospacing="0" w:line="300" w:lineRule="auto"/>
        <w:ind w:firstLine="709"/>
        <w:jc w:val="both"/>
        <w:rPr>
          <w:sz w:val="28"/>
          <w:szCs w:val="28"/>
        </w:rPr>
      </w:pPr>
      <w:r w:rsidRPr="002B2B60">
        <w:rPr>
          <w:sz w:val="28"/>
          <w:szCs w:val="28"/>
        </w:rPr>
        <w:t>Массовое заселение началось лишь с 1762 г., когда Екатерина II издала манифест, в котором призывала своих подданных осваивать левый берег Волги. Местами для поселений были отведены окрестности речек Еруслан, Тарлык, Иргиз.</w:t>
      </w:r>
    </w:p>
    <w:p w:rsidR="002B2B60" w:rsidRPr="002B2B60" w:rsidRDefault="002B2B60" w:rsidP="00DA7F10">
      <w:pPr>
        <w:pStyle w:val="a4"/>
        <w:keepNext/>
        <w:spacing w:before="0" w:beforeAutospacing="0" w:after="0" w:afterAutospacing="0" w:line="300" w:lineRule="auto"/>
        <w:ind w:firstLine="709"/>
        <w:jc w:val="both"/>
        <w:rPr>
          <w:sz w:val="28"/>
          <w:szCs w:val="28"/>
        </w:rPr>
      </w:pPr>
      <w:r w:rsidRPr="002B2B60">
        <w:rPr>
          <w:sz w:val="28"/>
          <w:szCs w:val="28"/>
        </w:rPr>
        <w:t>Несколько семейств, приехавших из Польши раскольников, записались в дворцовые крестьяне и стали селиться по Иргизу. Часть семейств в 1764 г. образовали слободу Мечетную. Назвали так, потому что здесь еще от Золотой Орды оставались развалины трех мусульманских храмов. Первый Указной лист был выдан Саратовской воеводской канцелярией на семьи Зобова, Косова, Захарова, Капустина, Зайцева в 1764 г., который считают годом основания г. Николаевска, впоследствии г. Пугач</w:t>
      </w:r>
      <w:r w:rsidR="006A119E">
        <w:rPr>
          <w:sz w:val="28"/>
          <w:szCs w:val="28"/>
        </w:rPr>
        <w:t>е</w:t>
      </w:r>
      <w:r w:rsidRPr="002B2B60">
        <w:rPr>
          <w:sz w:val="28"/>
          <w:szCs w:val="28"/>
        </w:rPr>
        <w:t>ва. Хотя останки мечетей на этом месте говорят о том, что постоянное поселение существовало здесь еще в золотоордынские времена. Слобода Мечетная в ту пору представляла собой одну улицу. По переписи 1765 г. в ней числилось 264 души мужского пола.</w:t>
      </w:r>
    </w:p>
    <w:p w:rsidR="002B2B60" w:rsidRPr="002B2B60" w:rsidRDefault="002B2B60" w:rsidP="00DA7F10">
      <w:pPr>
        <w:pStyle w:val="a4"/>
        <w:keepNext/>
        <w:spacing w:before="0" w:beforeAutospacing="0" w:after="0" w:afterAutospacing="0" w:line="300" w:lineRule="auto"/>
        <w:ind w:firstLine="709"/>
        <w:jc w:val="both"/>
        <w:rPr>
          <w:sz w:val="28"/>
          <w:szCs w:val="28"/>
        </w:rPr>
      </w:pPr>
      <w:r w:rsidRPr="002B2B60">
        <w:rPr>
          <w:sz w:val="28"/>
          <w:szCs w:val="28"/>
        </w:rPr>
        <w:t>Одновременно с возникновением слободы выше и ниже е</w:t>
      </w:r>
      <w:r w:rsidR="006A119E">
        <w:rPr>
          <w:sz w:val="28"/>
          <w:szCs w:val="28"/>
        </w:rPr>
        <w:t>е</w:t>
      </w:r>
      <w:r w:rsidRPr="002B2B60">
        <w:rPr>
          <w:sz w:val="28"/>
          <w:szCs w:val="28"/>
        </w:rPr>
        <w:t xml:space="preserve"> по течению реки Иргиз «…основались раскольничьи мужские и женские монастыри и скиты, из которых впоследствии приобрели громкую известность мужские </w:t>
      </w:r>
      <w:r w:rsidR="003530B3">
        <w:rPr>
          <w:sz w:val="28"/>
          <w:szCs w:val="28"/>
        </w:rPr>
        <w:t>-</w:t>
      </w:r>
      <w:r w:rsidRPr="002B2B60">
        <w:rPr>
          <w:sz w:val="28"/>
          <w:szCs w:val="28"/>
        </w:rPr>
        <w:t xml:space="preserve"> Верхний Спасопреображенский, Средне-Никольский и Нижне-Воскресенский, а женские </w:t>
      </w:r>
      <w:r w:rsidR="003530B3">
        <w:rPr>
          <w:sz w:val="28"/>
          <w:szCs w:val="28"/>
        </w:rPr>
        <w:t>-</w:t>
      </w:r>
      <w:r w:rsidRPr="002B2B60">
        <w:rPr>
          <w:sz w:val="28"/>
          <w:szCs w:val="28"/>
        </w:rPr>
        <w:t xml:space="preserve"> Покровский и Успенский, долгое время служившие притонами для разных беспокойных людей, скрывавшихся сюда под видом гонимых». К концу XVIII в. иргизские монастыри имели для древлеправославных старообрядцев такое же значение, как Киев для обычных православных. С Урала, Дона, Волги, из отдаленной Сибири и с Невы </w:t>
      </w:r>
      <w:r w:rsidR="003530B3">
        <w:rPr>
          <w:sz w:val="28"/>
          <w:szCs w:val="28"/>
        </w:rPr>
        <w:t>-</w:t>
      </w:r>
      <w:r w:rsidRPr="002B2B60">
        <w:rPr>
          <w:sz w:val="28"/>
          <w:szCs w:val="28"/>
        </w:rPr>
        <w:t xml:space="preserve"> отовсюду тянулись сюда паломники, чтобы «не только насладится благолепием храмов и послушать ангелоподобное пение, но и припасть к нетленным мощам святых отцов Исаакия и Асафа, от которых больные получали исцеление».</w:t>
      </w:r>
    </w:p>
    <w:p w:rsidR="002B2B60" w:rsidRPr="002B2B60" w:rsidRDefault="002B2B60" w:rsidP="00DA7F10">
      <w:pPr>
        <w:pStyle w:val="a4"/>
        <w:keepNext/>
        <w:spacing w:before="0" w:beforeAutospacing="0" w:after="0" w:afterAutospacing="0" w:line="300" w:lineRule="auto"/>
        <w:ind w:firstLine="709"/>
        <w:jc w:val="both"/>
        <w:rPr>
          <w:sz w:val="28"/>
          <w:szCs w:val="28"/>
        </w:rPr>
      </w:pPr>
      <w:r w:rsidRPr="002B2B60">
        <w:rPr>
          <w:sz w:val="28"/>
          <w:szCs w:val="28"/>
        </w:rPr>
        <w:t>В 1772 г. в слободе Мечетной оказался беглый казак Емельян Пугач</w:t>
      </w:r>
      <w:r w:rsidR="006A119E">
        <w:rPr>
          <w:sz w:val="28"/>
          <w:szCs w:val="28"/>
        </w:rPr>
        <w:t>е</w:t>
      </w:r>
      <w:r w:rsidRPr="002B2B60">
        <w:rPr>
          <w:sz w:val="28"/>
          <w:szCs w:val="28"/>
        </w:rPr>
        <w:t>в. «В Средне-Никольском монастыре Пугач</w:t>
      </w:r>
      <w:r w:rsidR="006A119E">
        <w:rPr>
          <w:sz w:val="28"/>
          <w:szCs w:val="28"/>
        </w:rPr>
        <w:t>е</w:t>
      </w:r>
      <w:r w:rsidRPr="002B2B60">
        <w:rPr>
          <w:sz w:val="28"/>
          <w:szCs w:val="28"/>
        </w:rPr>
        <w:t xml:space="preserve">в получил свое благословение на самозванство, а жители слободы Мечетной были первыми его укрывателями». Впоследствии, в 1828 г., саратовский губернатор Голицын с помощью военной силы </w:t>
      </w:r>
      <w:r w:rsidRPr="002B2B60">
        <w:rPr>
          <w:sz w:val="28"/>
          <w:szCs w:val="28"/>
        </w:rPr>
        <w:lastRenderedPageBreak/>
        <w:t>сумел обратить часть иргизских старообрядцев в единоверие. После этого закончилось и процветание монастырей.</w:t>
      </w:r>
    </w:p>
    <w:p w:rsidR="002B2B60" w:rsidRPr="002B2B60" w:rsidRDefault="002B2B60" w:rsidP="00DA7F10">
      <w:pPr>
        <w:pStyle w:val="a4"/>
        <w:keepNext/>
        <w:spacing w:before="0" w:beforeAutospacing="0" w:after="0" w:afterAutospacing="0" w:line="300" w:lineRule="auto"/>
        <w:ind w:firstLine="709"/>
        <w:jc w:val="both"/>
        <w:rPr>
          <w:sz w:val="28"/>
          <w:szCs w:val="28"/>
        </w:rPr>
      </w:pPr>
      <w:r w:rsidRPr="002B2B60">
        <w:rPr>
          <w:sz w:val="28"/>
          <w:szCs w:val="28"/>
        </w:rPr>
        <w:t xml:space="preserve">Слобода Мечетная тем временем росла и развивалась. В начале XIX в. население на Иргизе настолько увеличилось, что императорским указом от 18.12.1835 г. образовано было в заволжской части тогдашней Саратовской губернии три уезда </w:t>
      </w:r>
      <w:r w:rsidR="003530B3">
        <w:rPr>
          <w:sz w:val="28"/>
          <w:szCs w:val="28"/>
        </w:rPr>
        <w:t>-</w:t>
      </w:r>
      <w:r w:rsidRPr="002B2B60">
        <w:rPr>
          <w:sz w:val="28"/>
          <w:szCs w:val="28"/>
        </w:rPr>
        <w:t xml:space="preserve"> Николаевский, Новоузенский и Царевский, были определены их границы. Слобода Мечетная назначена была городом с переименованием в Николаевск. Торжественное открытие нового уездного города состоялось 9 мая (22 мая по новому стилю) 1836 г. Эти уезды входили в состав Саратовской губернии почти 15 лет.</w:t>
      </w:r>
    </w:p>
    <w:p w:rsidR="002B2B60" w:rsidRPr="002B2B60" w:rsidRDefault="002B2B60" w:rsidP="00DA7F10">
      <w:pPr>
        <w:pStyle w:val="a4"/>
        <w:keepNext/>
        <w:spacing w:before="0" w:beforeAutospacing="0" w:after="0" w:afterAutospacing="0" w:line="300" w:lineRule="auto"/>
        <w:ind w:firstLine="709"/>
        <w:jc w:val="both"/>
        <w:rPr>
          <w:sz w:val="28"/>
          <w:szCs w:val="28"/>
        </w:rPr>
      </w:pPr>
      <w:r w:rsidRPr="002B2B60">
        <w:rPr>
          <w:sz w:val="28"/>
          <w:szCs w:val="28"/>
        </w:rPr>
        <w:t>Указом Николая I от 06.12.1850 г. на левом берегу Волги была образована Самарская губерния. В ее состав с 01.01.1851 г. передавались Николаевский и Новоузенский уезды. В 1850 г. Николаевск отчислен уездным городом во вновь образованную Самарскую губернию. Такое административное положение уезда сохранялось вплоть до 1920 г.</w:t>
      </w:r>
    </w:p>
    <w:p w:rsidR="002B2B60" w:rsidRPr="002B2B60" w:rsidRDefault="002B2B60" w:rsidP="00DA7F10">
      <w:pPr>
        <w:pStyle w:val="a4"/>
        <w:keepNext/>
        <w:spacing w:before="0" w:beforeAutospacing="0" w:after="0" w:afterAutospacing="0" w:line="300" w:lineRule="auto"/>
        <w:ind w:firstLine="709"/>
        <w:jc w:val="both"/>
        <w:rPr>
          <w:sz w:val="28"/>
          <w:szCs w:val="28"/>
        </w:rPr>
      </w:pPr>
      <w:r w:rsidRPr="002B2B60">
        <w:rPr>
          <w:sz w:val="28"/>
          <w:szCs w:val="28"/>
        </w:rPr>
        <w:t xml:space="preserve">По размерам Николаевский уезд занимал второе место в губернии. В подчинении города оказались крупная торговая слобода Балаково и главная немецкая колония на Волге </w:t>
      </w:r>
      <w:r w:rsidR="003530B3">
        <w:rPr>
          <w:sz w:val="28"/>
          <w:szCs w:val="28"/>
        </w:rPr>
        <w:t>-</w:t>
      </w:r>
      <w:r w:rsidRPr="002B2B60">
        <w:rPr>
          <w:sz w:val="28"/>
          <w:szCs w:val="28"/>
        </w:rPr>
        <w:t xml:space="preserve"> Екатериненштадт. Жители Николаевска занимались в основном переработкой сельскохозяйственной продукции. К этому же времени относится и начало регулярной застройки города по принципу четкой прямоугольной планировки улиц на основе «высочайше утвержденных типовых генеральных планов городов Российской империи».</w:t>
      </w:r>
    </w:p>
    <w:p w:rsidR="002B2B60" w:rsidRPr="002B2B60" w:rsidRDefault="002B2B60" w:rsidP="00DA7F10">
      <w:pPr>
        <w:pStyle w:val="a4"/>
        <w:keepNext/>
        <w:spacing w:before="0" w:beforeAutospacing="0" w:after="0" w:afterAutospacing="0" w:line="300" w:lineRule="auto"/>
        <w:ind w:firstLine="709"/>
        <w:jc w:val="both"/>
        <w:rPr>
          <w:sz w:val="28"/>
          <w:szCs w:val="28"/>
        </w:rPr>
      </w:pPr>
      <w:r w:rsidRPr="002B2B60">
        <w:rPr>
          <w:sz w:val="28"/>
          <w:szCs w:val="28"/>
        </w:rPr>
        <w:t xml:space="preserve">Первая народная школа была открыта в 1848 г. В 1850 г. было открыто женское приходское училище, а в 1860 г. </w:t>
      </w:r>
      <w:r w:rsidR="003530B3">
        <w:rPr>
          <w:sz w:val="28"/>
          <w:szCs w:val="28"/>
        </w:rPr>
        <w:t>-</w:t>
      </w:r>
      <w:r w:rsidRPr="002B2B60">
        <w:rPr>
          <w:sz w:val="28"/>
          <w:szCs w:val="28"/>
        </w:rPr>
        <w:t xml:space="preserve"> уездное училище </w:t>
      </w:r>
      <w:r w:rsidR="003530B3">
        <w:rPr>
          <w:sz w:val="28"/>
          <w:szCs w:val="28"/>
        </w:rPr>
        <w:t>-</w:t>
      </w:r>
      <w:r w:rsidRPr="002B2B60">
        <w:rPr>
          <w:sz w:val="28"/>
          <w:szCs w:val="28"/>
        </w:rPr>
        <w:t xml:space="preserve"> единственное на весь огромный уезд учебное заведение среднего звена. В эпоху освобождения крестьян в Николаевске было 5900 жителей, по переписи 1897 г. уже 12500. В это же время в городе было уже 6 учебных заведений: духовное училище, городское трехклассное училище, женская прогимназия и три приходских училища. В городе почтово-телеграфная контора, городской общественный банк, агентство русского торгово-промышленного коммерческого банка, частная аптека, метеорологическая станция и типография. Николаевская больница была единственной в крае. Торгово-промышленная деятельность города направлена была в основном на скупку и отправку хлеба и скота. На железнодорожной станции имелся элеватор и зернохранилище на 200 тыс. пудов. В 1897 г. с местной станции было отправлено станция и типография. Торгово-промышленная деятельность города направлена грузов свыше 1200 тыс. пудов.</w:t>
      </w:r>
    </w:p>
    <w:p w:rsidR="002B2B60" w:rsidRPr="002B2B60" w:rsidRDefault="002B2B60" w:rsidP="00DA7F10">
      <w:pPr>
        <w:pStyle w:val="a4"/>
        <w:keepNext/>
        <w:spacing w:before="0" w:beforeAutospacing="0" w:after="0" w:afterAutospacing="0" w:line="300" w:lineRule="auto"/>
        <w:ind w:firstLine="709"/>
        <w:jc w:val="both"/>
        <w:rPr>
          <w:sz w:val="28"/>
          <w:szCs w:val="28"/>
        </w:rPr>
      </w:pPr>
      <w:r w:rsidRPr="002B2B60">
        <w:rPr>
          <w:sz w:val="28"/>
          <w:szCs w:val="28"/>
        </w:rPr>
        <w:lastRenderedPageBreak/>
        <w:t>Во второй половине XIX в. Николаевск был захолустным уездным городком, но он славился хорошей пшеницей, которая ценилась как на внутреннем, так и на внешнем рынке. В 1865 г. было выдано 237 торговых свидетельств купцам 2-й гильдии. Росло и богатело купеческое сословие. Строились мельницы купцами Волковойновыми, Чемодуровым, Фоминым. В 1897 г. на паровой мельнице Волковойнова производилось муки на сумму 60 тыс. руб., при 30 рабочих.</w:t>
      </w:r>
    </w:p>
    <w:p w:rsidR="002B2B60" w:rsidRPr="002B2B60" w:rsidRDefault="002B2B60" w:rsidP="00DA7F10">
      <w:pPr>
        <w:pStyle w:val="a4"/>
        <w:keepNext/>
        <w:spacing w:before="0" w:beforeAutospacing="0" w:after="0" w:afterAutospacing="0" w:line="300" w:lineRule="auto"/>
        <w:ind w:firstLine="709"/>
        <w:jc w:val="both"/>
        <w:rPr>
          <w:sz w:val="28"/>
          <w:szCs w:val="28"/>
        </w:rPr>
      </w:pPr>
      <w:r w:rsidRPr="002B2B60">
        <w:rPr>
          <w:sz w:val="28"/>
          <w:szCs w:val="28"/>
        </w:rPr>
        <w:t>После пожара 1897 г. прямые, похожие на проспекты, улицы наиболее интенсивно стали застраиваться кирпичными особняками и всевозможными лавками, магазинами и складами, зданиями присутственных мест. Бурно развивалась промышленность. В городе было несколько крупных мельниц, два кирпичных завода, лесопильный завод, небольшое чугунолитейное производство, много мелких кустарных производств. Почетный гражданин города купец С.О. Локтев более двадцати лет был церковным старостой Иоанно</w:t>
      </w:r>
      <w:r w:rsidR="003530B3">
        <w:rPr>
          <w:sz w:val="28"/>
          <w:szCs w:val="28"/>
        </w:rPr>
        <w:t xml:space="preserve"> </w:t>
      </w:r>
      <w:r w:rsidRPr="002B2B60">
        <w:rPr>
          <w:sz w:val="28"/>
          <w:szCs w:val="28"/>
        </w:rPr>
        <w:t>-</w:t>
      </w:r>
      <w:r w:rsidR="003530B3">
        <w:rPr>
          <w:sz w:val="28"/>
          <w:szCs w:val="28"/>
        </w:rPr>
        <w:t xml:space="preserve"> </w:t>
      </w:r>
      <w:r w:rsidRPr="002B2B60">
        <w:rPr>
          <w:sz w:val="28"/>
          <w:szCs w:val="28"/>
        </w:rPr>
        <w:t>Предтеченского собора, председателем попечительства и городским головой. Его попечением на базарной площади Николаевска по проекту саратовского архитектора А.М. Салько в 1899 г. был возведен величественный каменный пятиглавый Воскресенский храм с отдельной трехъярусной колокольней и двумя часовнями на углах. Этот собор и сейчас господствует над городской застройкой, которая состоит в основном из одно и двухэтажных каменных домов.</w:t>
      </w:r>
    </w:p>
    <w:p w:rsidR="002B2B60" w:rsidRPr="002B2B60" w:rsidRDefault="002B2B60" w:rsidP="00DA7F10">
      <w:pPr>
        <w:pStyle w:val="a4"/>
        <w:keepNext/>
        <w:spacing w:before="0" w:beforeAutospacing="0" w:after="0" w:afterAutospacing="0" w:line="300" w:lineRule="auto"/>
        <w:ind w:firstLine="709"/>
        <w:jc w:val="both"/>
        <w:rPr>
          <w:sz w:val="28"/>
          <w:szCs w:val="28"/>
        </w:rPr>
      </w:pPr>
      <w:r w:rsidRPr="002B2B60">
        <w:rPr>
          <w:sz w:val="28"/>
          <w:szCs w:val="28"/>
        </w:rPr>
        <w:t>На время проведения первой переписи в России вверх и вниз от Николаевска по Большому Иргизу располагался уже целый ряд различных поселений.</w:t>
      </w:r>
    </w:p>
    <w:p w:rsidR="002B2B60" w:rsidRPr="002B2B60" w:rsidRDefault="00191DF4" w:rsidP="00DA7F10">
      <w:pPr>
        <w:pStyle w:val="a4"/>
        <w:keepNext/>
        <w:spacing w:before="0" w:beforeAutospacing="0" w:after="0" w:afterAutospacing="0" w:line="300" w:lineRule="auto"/>
        <w:ind w:firstLine="709"/>
        <w:jc w:val="both"/>
        <w:rPr>
          <w:sz w:val="28"/>
          <w:szCs w:val="28"/>
        </w:rPr>
      </w:pPr>
      <w:r>
        <w:rPr>
          <w:sz w:val="28"/>
          <w:szCs w:val="28"/>
        </w:rPr>
        <w:t>В с</w:t>
      </w:r>
      <w:r w:rsidR="002B2B60" w:rsidRPr="002B2B60">
        <w:rPr>
          <w:sz w:val="28"/>
          <w:szCs w:val="28"/>
        </w:rPr>
        <w:t>ел</w:t>
      </w:r>
      <w:r>
        <w:rPr>
          <w:sz w:val="28"/>
          <w:szCs w:val="28"/>
        </w:rPr>
        <w:t>е</w:t>
      </w:r>
      <w:r w:rsidR="002B2B60" w:rsidRPr="002B2B60">
        <w:rPr>
          <w:sz w:val="28"/>
          <w:szCs w:val="28"/>
        </w:rPr>
        <w:t xml:space="preserve"> Таволжанка </w:t>
      </w:r>
      <w:r>
        <w:rPr>
          <w:sz w:val="28"/>
          <w:szCs w:val="28"/>
        </w:rPr>
        <w:t>проживало</w:t>
      </w:r>
      <w:r w:rsidR="002B2B60" w:rsidRPr="002B2B60">
        <w:rPr>
          <w:sz w:val="28"/>
          <w:szCs w:val="28"/>
        </w:rPr>
        <w:t xml:space="preserve"> более 5 тыс. жителей, волостное правление, 2 школы, лавки, 30 ветряных мельниц, 2 ежегодные ярмарки.</w:t>
      </w:r>
    </w:p>
    <w:p w:rsidR="002B2B60" w:rsidRPr="002B2B60" w:rsidRDefault="002B2B60" w:rsidP="00DA7F10">
      <w:pPr>
        <w:pStyle w:val="a4"/>
        <w:keepNext/>
        <w:spacing w:before="0" w:beforeAutospacing="0" w:after="0" w:afterAutospacing="0" w:line="300" w:lineRule="auto"/>
        <w:ind w:firstLine="709"/>
        <w:jc w:val="both"/>
        <w:rPr>
          <w:sz w:val="28"/>
          <w:szCs w:val="28"/>
        </w:rPr>
      </w:pPr>
      <w:r w:rsidRPr="002B2B60">
        <w:rPr>
          <w:sz w:val="28"/>
          <w:szCs w:val="28"/>
        </w:rPr>
        <w:t xml:space="preserve">В слободе Порубежка </w:t>
      </w:r>
      <w:r w:rsidR="00191DF4">
        <w:rPr>
          <w:sz w:val="28"/>
          <w:szCs w:val="28"/>
        </w:rPr>
        <w:t>-</w:t>
      </w:r>
      <w:r w:rsidRPr="002B2B60">
        <w:rPr>
          <w:sz w:val="28"/>
          <w:szCs w:val="28"/>
        </w:rPr>
        <w:t xml:space="preserve"> более 6500 жителей, было 2 училища, волостное правление, лавки, ярмаки.</w:t>
      </w:r>
    </w:p>
    <w:p w:rsidR="002B2B60" w:rsidRPr="002B2B60" w:rsidRDefault="002B2B60" w:rsidP="00DA7F10">
      <w:pPr>
        <w:pStyle w:val="a4"/>
        <w:keepNext/>
        <w:spacing w:before="0" w:beforeAutospacing="0" w:after="0" w:afterAutospacing="0" w:line="300" w:lineRule="auto"/>
        <w:ind w:firstLine="709"/>
        <w:jc w:val="both"/>
        <w:rPr>
          <w:sz w:val="28"/>
          <w:szCs w:val="28"/>
        </w:rPr>
      </w:pPr>
      <w:r w:rsidRPr="002B2B60">
        <w:rPr>
          <w:sz w:val="28"/>
          <w:szCs w:val="28"/>
        </w:rPr>
        <w:t xml:space="preserve">Население района занималось в основном земледелием, чему способствовали благоприятные почвенные условия: севернее Большого Иргиза </w:t>
      </w:r>
      <w:r w:rsidR="003530B3">
        <w:rPr>
          <w:sz w:val="28"/>
          <w:szCs w:val="28"/>
        </w:rPr>
        <w:t>-</w:t>
      </w:r>
      <w:r w:rsidRPr="002B2B60">
        <w:rPr>
          <w:sz w:val="28"/>
          <w:szCs w:val="28"/>
        </w:rPr>
        <w:t xml:space="preserve"> преобладали черноземы, южнее </w:t>
      </w:r>
      <w:r w:rsidR="003530B3">
        <w:rPr>
          <w:sz w:val="28"/>
          <w:szCs w:val="28"/>
        </w:rPr>
        <w:t>-</w:t>
      </w:r>
      <w:r w:rsidRPr="002B2B60">
        <w:rPr>
          <w:sz w:val="28"/>
          <w:szCs w:val="28"/>
        </w:rPr>
        <w:t xml:space="preserve"> каштановые почвы.</w:t>
      </w:r>
    </w:p>
    <w:p w:rsidR="002B2B60" w:rsidRPr="002B2B60" w:rsidRDefault="002B2B60" w:rsidP="00DA7F10">
      <w:pPr>
        <w:pStyle w:val="a4"/>
        <w:keepNext/>
        <w:spacing w:before="0" w:beforeAutospacing="0" w:after="0" w:afterAutospacing="0" w:line="300" w:lineRule="auto"/>
        <w:ind w:firstLine="709"/>
        <w:jc w:val="both"/>
        <w:rPr>
          <w:sz w:val="28"/>
          <w:szCs w:val="28"/>
        </w:rPr>
      </w:pPr>
      <w:r w:rsidRPr="002B2B60">
        <w:rPr>
          <w:sz w:val="28"/>
          <w:szCs w:val="28"/>
        </w:rPr>
        <w:t>В 1911 г. вольский купец Н.С. Меньков начал строить на свои деньги больницу на 25 коек, которая была открыта 2 ноября 1913 года и подарена городу. В 1913 г. начато строительство водопровода и водозаборных сооружений на реке Большой Иргиз, здание городской электростанции и водонапорной башни в центре города, появилась и телефонная сеть.</w:t>
      </w:r>
    </w:p>
    <w:p w:rsidR="002B2B60" w:rsidRPr="002B2B60" w:rsidRDefault="00BB5F1A" w:rsidP="00DA7F10">
      <w:pPr>
        <w:pStyle w:val="a4"/>
        <w:keepNext/>
        <w:spacing w:before="0" w:beforeAutospacing="0" w:after="0" w:afterAutospacing="0" w:line="300" w:lineRule="auto"/>
        <w:ind w:firstLine="709"/>
        <w:jc w:val="both"/>
        <w:rPr>
          <w:sz w:val="28"/>
          <w:szCs w:val="28"/>
        </w:rPr>
      </w:pPr>
      <w:r>
        <w:rPr>
          <w:sz w:val="28"/>
          <w:szCs w:val="28"/>
        </w:rPr>
        <w:t>В</w:t>
      </w:r>
      <w:r w:rsidR="002B2B60" w:rsidRPr="002B2B60">
        <w:rPr>
          <w:sz w:val="28"/>
          <w:szCs w:val="28"/>
        </w:rPr>
        <w:t xml:space="preserve"> ноябр</w:t>
      </w:r>
      <w:r>
        <w:rPr>
          <w:sz w:val="28"/>
          <w:szCs w:val="28"/>
        </w:rPr>
        <w:t>е</w:t>
      </w:r>
      <w:r w:rsidR="002B2B60" w:rsidRPr="002B2B60">
        <w:rPr>
          <w:sz w:val="28"/>
          <w:szCs w:val="28"/>
        </w:rPr>
        <w:t xml:space="preserve"> 1918 г. г. Николаевск по инициативе В.И. Чапаева был переименован в г. Пугач</w:t>
      </w:r>
      <w:r w:rsidR="006A119E">
        <w:rPr>
          <w:sz w:val="28"/>
          <w:szCs w:val="28"/>
        </w:rPr>
        <w:t>е</w:t>
      </w:r>
      <w:r w:rsidR="002B2B60" w:rsidRPr="002B2B60">
        <w:rPr>
          <w:sz w:val="28"/>
          <w:szCs w:val="28"/>
        </w:rPr>
        <w:t>в.</w:t>
      </w:r>
    </w:p>
    <w:p w:rsidR="002B2B60" w:rsidRPr="002B2B60" w:rsidRDefault="002B2B60" w:rsidP="00DA7F10">
      <w:pPr>
        <w:pStyle w:val="a4"/>
        <w:keepNext/>
        <w:spacing w:before="0" w:beforeAutospacing="0" w:after="0" w:afterAutospacing="0" w:line="300" w:lineRule="auto"/>
        <w:ind w:firstLine="709"/>
        <w:jc w:val="both"/>
        <w:rPr>
          <w:sz w:val="28"/>
          <w:szCs w:val="28"/>
        </w:rPr>
      </w:pPr>
      <w:r w:rsidRPr="002B2B60">
        <w:rPr>
          <w:sz w:val="28"/>
          <w:szCs w:val="28"/>
        </w:rPr>
        <w:lastRenderedPageBreak/>
        <w:t xml:space="preserve">После окончания гражданской войны все мелкие заводы были объединены в окружной, а затем в районный промышленный комбинат. В него вошли кирпичный, кожевенный, лесопильный заводы и мельницы. Промышленность была в основном направлена на переработку сельскохозяйственной продукции </w:t>
      </w:r>
      <w:r w:rsidR="00BB5F1A">
        <w:rPr>
          <w:sz w:val="28"/>
          <w:szCs w:val="28"/>
        </w:rPr>
        <w:t>‒</w:t>
      </w:r>
      <w:r w:rsidRPr="002B2B60">
        <w:rPr>
          <w:sz w:val="28"/>
          <w:szCs w:val="28"/>
        </w:rPr>
        <w:t xml:space="preserve"> мукомолье, а также кустарно-промысловое, гончарное, кузнечное, бондарное, столярное производство.</w:t>
      </w:r>
    </w:p>
    <w:p w:rsidR="002B2B60" w:rsidRPr="002B2B60" w:rsidRDefault="002B2B60" w:rsidP="00DA7F10">
      <w:pPr>
        <w:pStyle w:val="a4"/>
        <w:keepNext/>
        <w:spacing w:before="0" w:beforeAutospacing="0" w:after="0" w:afterAutospacing="0" w:line="300" w:lineRule="auto"/>
        <w:ind w:firstLine="709"/>
        <w:jc w:val="both"/>
        <w:rPr>
          <w:sz w:val="28"/>
          <w:szCs w:val="28"/>
        </w:rPr>
      </w:pPr>
      <w:r w:rsidRPr="002B2B60">
        <w:rPr>
          <w:sz w:val="28"/>
          <w:szCs w:val="28"/>
        </w:rPr>
        <w:t>Пугач</w:t>
      </w:r>
      <w:r w:rsidR="006A119E">
        <w:rPr>
          <w:sz w:val="28"/>
          <w:szCs w:val="28"/>
        </w:rPr>
        <w:t>е</w:t>
      </w:r>
      <w:r w:rsidRPr="002B2B60">
        <w:rPr>
          <w:sz w:val="28"/>
          <w:szCs w:val="28"/>
        </w:rPr>
        <w:t>вский уезд вновь вошел в состав Саратовской области с 1928 г. В 1928 г. постановлением ВЦИК была образована Нижне-Волжская область с центром в Саратове, объединившая Астраханскую, Сталинградскую и часть Самарской губернии (в том числе Пугач</w:t>
      </w:r>
      <w:r w:rsidR="006A119E">
        <w:rPr>
          <w:sz w:val="28"/>
          <w:szCs w:val="28"/>
        </w:rPr>
        <w:t>е</w:t>
      </w:r>
      <w:r w:rsidRPr="002B2B60">
        <w:rPr>
          <w:sz w:val="28"/>
          <w:szCs w:val="28"/>
        </w:rPr>
        <w:t>вский уезд), а также Калмыцкую автономную область.</w:t>
      </w:r>
    </w:p>
    <w:p w:rsidR="002B2B60" w:rsidRPr="002B2B60" w:rsidRDefault="002B2B60" w:rsidP="00DA7F10">
      <w:pPr>
        <w:pStyle w:val="a4"/>
        <w:keepNext/>
        <w:spacing w:before="0" w:beforeAutospacing="0" w:after="0" w:afterAutospacing="0" w:line="300" w:lineRule="auto"/>
        <w:ind w:firstLine="709"/>
        <w:jc w:val="both"/>
        <w:rPr>
          <w:sz w:val="28"/>
          <w:szCs w:val="28"/>
        </w:rPr>
      </w:pPr>
      <w:r w:rsidRPr="002B2B60">
        <w:rPr>
          <w:sz w:val="28"/>
          <w:szCs w:val="28"/>
        </w:rPr>
        <w:t>Трудности в управлении регионом стали главной причиной разукрупнения Нижне-Волжского края. В 1934 г. ВЦИК разделил его на Сталинградский и Саратовский края, с включением в последний Аткарского, Балашовского, Вольского и Пугач</w:t>
      </w:r>
      <w:r w:rsidR="006A119E">
        <w:rPr>
          <w:sz w:val="28"/>
          <w:szCs w:val="28"/>
        </w:rPr>
        <w:t>е</w:t>
      </w:r>
      <w:r w:rsidRPr="002B2B60">
        <w:rPr>
          <w:sz w:val="28"/>
          <w:szCs w:val="28"/>
        </w:rPr>
        <w:t>вского округов и Республики Немцев Поволжья.</w:t>
      </w:r>
    </w:p>
    <w:p w:rsidR="002B2B60" w:rsidRPr="002B2B60" w:rsidRDefault="002B2B60" w:rsidP="00DA7F10">
      <w:pPr>
        <w:pStyle w:val="a4"/>
        <w:keepNext/>
        <w:spacing w:before="0" w:beforeAutospacing="0" w:after="0" w:afterAutospacing="0" w:line="300" w:lineRule="auto"/>
        <w:ind w:firstLine="709"/>
        <w:jc w:val="both"/>
        <w:rPr>
          <w:sz w:val="28"/>
          <w:szCs w:val="28"/>
        </w:rPr>
      </w:pPr>
      <w:r w:rsidRPr="002B2B60">
        <w:rPr>
          <w:sz w:val="28"/>
          <w:szCs w:val="28"/>
        </w:rPr>
        <w:t>В 1935 г. был образован Пугач</w:t>
      </w:r>
      <w:r w:rsidR="006A119E">
        <w:rPr>
          <w:sz w:val="28"/>
          <w:szCs w:val="28"/>
        </w:rPr>
        <w:t>е</w:t>
      </w:r>
      <w:r w:rsidRPr="002B2B60">
        <w:rPr>
          <w:sz w:val="28"/>
          <w:szCs w:val="28"/>
        </w:rPr>
        <w:t>вский район.</w:t>
      </w:r>
    </w:p>
    <w:p w:rsidR="002B2B60" w:rsidRPr="00590FD2" w:rsidRDefault="002B2B60" w:rsidP="002B2B60">
      <w:pPr>
        <w:shd w:val="clear" w:color="auto" w:fill="FFFFFF"/>
        <w:spacing w:after="0" w:line="300" w:lineRule="auto"/>
        <w:ind w:firstLine="709"/>
        <w:jc w:val="both"/>
        <w:rPr>
          <w:rFonts w:ascii="Times New Roman" w:eastAsia="Times New Roman" w:hAnsi="Times New Roman" w:cs="Times New Roman"/>
          <w:sz w:val="28"/>
          <w:szCs w:val="21"/>
        </w:rPr>
      </w:pPr>
    </w:p>
    <w:p w:rsidR="005504E3" w:rsidRPr="000F48CF" w:rsidRDefault="002C7CF3" w:rsidP="003530B3">
      <w:pPr>
        <w:pStyle w:val="af8"/>
        <w:numPr>
          <w:ilvl w:val="1"/>
          <w:numId w:val="1"/>
        </w:numPr>
        <w:tabs>
          <w:tab w:val="left" w:pos="1134"/>
        </w:tabs>
        <w:spacing w:after="0" w:line="300" w:lineRule="auto"/>
        <w:ind w:left="0" w:firstLine="709"/>
        <w:outlineLvl w:val="1"/>
      </w:pPr>
      <w:bookmarkStart w:id="19" w:name="_Toc21089216"/>
      <w:bookmarkStart w:id="20" w:name="_Toc149140927"/>
      <w:r w:rsidRPr="000F48CF">
        <w:t>Особенности экономико-географического положения</w:t>
      </w:r>
      <w:bookmarkEnd w:id="19"/>
      <w:bookmarkEnd w:id="20"/>
    </w:p>
    <w:p w:rsidR="00277D01" w:rsidRPr="00277D01" w:rsidRDefault="00277D01" w:rsidP="00277D01">
      <w:pPr>
        <w:spacing w:after="0" w:line="300" w:lineRule="auto"/>
        <w:ind w:firstLine="709"/>
        <w:jc w:val="both"/>
        <w:rPr>
          <w:rFonts w:ascii="Times New Roman" w:hAnsi="Times New Roman" w:cs="Times New Roman"/>
          <w:sz w:val="28"/>
          <w:szCs w:val="28"/>
        </w:rPr>
      </w:pPr>
      <w:r w:rsidRPr="00277D01">
        <w:rPr>
          <w:rFonts w:ascii="Times New Roman" w:hAnsi="Times New Roman" w:cs="Times New Roman"/>
          <w:sz w:val="28"/>
          <w:szCs w:val="28"/>
        </w:rPr>
        <w:t xml:space="preserve">Экономико-географическое положение муниципального образования </w:t>
      </w:r>
      <w:r w:rsidR="003530B3">
        <w:rPr>
          <w:rFonts w:ascii="Times New Roman" w:hAnsi="Times New Roman" w:cs="Times New Roman"/>
          <w:sz w:val="28"/>
          <w:szCs w:val="28"/>
        </w:rPr>
        <w:t>-</w:t>
      </w:r>
      <w:r w:rsidRPr="00277D01">
        <w:rPr>
          <w:rFonts w:ascii="Times New Roman" w:hAnsi="Times New Roman" w:cs="Times New Roman"/>
          <w:sz w:val="28"/>
          <w:szCs w:val="28"/>
        </w:rPr>
        <w:t xml:space="preserve"> в первую очередь, его положение и удобство осуществления транспортных связей с другими районами области и регионами</w:t>
      </w:r>
      <w:r w:rsidR="003530B3">
        <w:rPr>
          <w:rFonts w:ascii="Times New Roman" w:hAnsi="Times New Roman" w:cs="Times New Roman"/>
          <w:sz w:val="28"/>
          <w:szCs w:val="28"/>
        </w:rPr>
        <w:t xml:space="preserve"> -</w:t>
      </w:r>
      <w:r w:rsidRPr="00277D01">
        <w:rPr>
          <w:rFonts w:ascii="Times New Roman" w:hAnsi="Times New Roman" w:cs="Times New Roman"/>
          <w:sz w:val="28"/>
          <w:szCs w:val="28"/>
        </w:rPr>
        <w:t xml:space="preserve"> одно из главнейших условий развития территории, то есть ее основной нематериальный актив.</w:t>
      </w:r>
    </w:p>
    <w:p w:rsidR="00277D01" w:rsidRDefault="00277D01" w:rsidP="00277D01">
      <w:pPr>
        <w:spacing w:after="0" w:line="300" w:lineRule="auto"/>
        <w:ind w:firstLine="709"/>
        <w:jc w:val="both"/>
        <w:rPr>
          <w:rFonts w:ascii="Times New Roman" w:hAnsi="Times New Roman" w:cs="Times New Roman"/>
          <w:sz w:val="28"/>
          <w:szCs w:val="28"/>
        </w:rPr>
      </w:pPr>
      <w:r w:rsidRPr="00277D01">
        <w:rPr>
          <w:rFonts w:ascii="Times New Roman" w:hAnsi="Times New Roman" w:cs="Times New Roman"/>
          <w:sz w:val="28"/>
          <w:szCs w:val="28"/>
        </w:rPr>
        <w:t>Именно экономико</w:t>
      </w:r>
      <w:r w:rsidR="003530B3">
        <w:rPr>
          <w:rFonts w:ascii="Times New Roman" w:hAnsi="Times New Roman" w:cs="Times New Roman"/>
          <w:sz w:val="28"/>
          <w:szCs w:val="28"/>
        </w:rPr>
        <w:t xml:space="preserve"> </w:t>
      </w:r>
      <w:r w:rsidRPr="00277D01">
        <w:rPr>
          <w:rFonts w:ascii="Times New Roman" w:hAnsi="Times New Roman" w:cs="Times New Roman"/>
          <w:sz w:val="28"/>
          <w:szCs w:val="28"/>
        </w:rPr>
        <w:t>-</w:t>
      </w:r>
      <w:r w:rsidR="003530B3">
        <w:rPr>
          <w:rFonts w:ascii="Times New Roman" w:hAnsi="Times New Roman" w:cs="Times New Roman"/>
          <w:sz w:val="28"/>
          <w:szCs w:val="28"/>
        </w:rPr>
        <w:t xml:space="preserve"> </w:t>
      </w:r>
      <w:r w:rsidRPr="00277D01">
        <w:rPr>
          <w:rFonts w:ascii="Times New Roman" w:hAnsi="Times New Roman" w:cs="Times New Roman"/>
          <w:sz w:val="28"/>
          <w:szCs w:val="28"/>
        </w:rPr>
        <w:t>географическое положение определяет темпы и масштабы развития территории, а также, в значительной мере, отраслевую направленность ее хозяйства в части тех отраслей, которые в той или иной мере участвуют в составе региональных или более широких хозяйственных связей.</w:t>
      </w:r>
    </w:p>
    <w:p w:rsidR="000F48CF" w:rsidRDefault="000F48CF" w:rsidP="00277D01">
      <w:pPr>
        <w:spacing w:after="0" w:line="300" w:lineRule="auto"/>
        <w:ind w:firstLine="709"/>
        <w:jc w:val="both"/>
        <w:rPr>
          <w:rFonts w:ascii="Times New Roman" w:hAnsi="Times New Roman" w:cs="Times New Roman"/>
          <w:sz w:val="28"/>
          <w:szCs w:val="28"/>
        </w:rPr>
      </w:pPr>
      <w:r w:rsidRPr="000F48CF">
        <w:rPr>
          <w:rFonts w:ascii="Times New Roman" w:hAnsi="Times New Roman" w:cs="Times New Roman"/>
          <w:sz w:val="28"/>
          <w:szCs w:val="28"/>
        </w:rPr>
        <w:t>В этом отношении экономико</w:t>
      </w:r>
      <w:r w:rsidR="003530B3">
        <w:rPr>
          <w:rFonts w:ascii="Times New Roman" w:hAnsi="Times New Roman" w:cs="Times New Roman"/>
          <w:sz w:val="28"/>
          <w:szCs w:val="28"/>
        </w:rPr>
        <w:t xml:space="preserve"> </w:t>
      </w:r>
      <w:r w:rsidRPr="000F48CF">
        <w:rPr>
          <w:rFonts w:ascii="Times New Roman" w:hAnsi="Times New Roman" w:cs="Times New Roman"/>
          <w:sz w:val="28"/>
          <w:szCs w:val="28"/>
        </w:rPr>
        <w:t>-</w:t>
      </w:r>
      <w:r w:rsidR="003530B3">
        <w:rPr>
          <w:rFonts w:ascii="Times New Roman" w:hAnsi="Times New Roman" w:cs="Times New Roman"/>
          <w:sz w:val="28"/>
          <w:szCs w:val="28"/>
        </w:rPr>
        <w:t xml:space="preserve"> </w:t>
      </w:r>
      <w:r w:rsidRPr="000F48CF">
        <w:rPr>
          <w:rFonts w:ascii="Times New Roman" w:hAnsi="Times New Roman" w:cs="Times New Roman"/>
          <w:sz w:val="28"/>
          <w:szCs w:val="28"/>
        </w:rPr>
        <w:t>географическое положение П</w:t>
      </w:r>
      <w:r w:rsidR="00277D01">
        <w:rPr>
          <w:rFonts w:ascii="Times New Roman" w:hAnsi="Times New Roman" w:cs="Times New Roman"/>
          <w:sz w:val="28"/>
          <w:szCs w:val="28"/>
        </w:rPr>
        <w:t>реображенского</w:t>
      </w:r>
      <w:r w:rsidRPr="000F48CF">
        <w:rPr>
          <w:rFonts w:ascii="Times New Roman" w:hAnsi="Times New Roman" w:cs="Times New Roman"/>
          <w:sz w:val="28"/>
          <w:szCs w:val="28"/>
        </w:rPr>
        <w:t xml:space="preserve"> муниципального </w:t>
      </w:r>
      <w:r w:rsidR="00277D01">
        <w:rPr>
          <w:rFonts w:ascii="Times New Roman" w:hAnsi="Times New Roman" w:cs="Times New Roman"/>
          <w:sz w:val="28"/>
          <w:szCs w:val="28"/>
        </w:rPr>
        <w:t>образования</w:t>
      </w:r>
      <w:r w:rsidRPr="000F48CF">
        <w:rPr>
          <w:rFonts w:ascii="Times New Roman" w:hAnsi="Times New Roman" w:cs="Times New Roman"/>
          <w:sz w:val="28"/>
          <w:szCs w:val="28"/>
        </w:rPr>
        <w:t xml:space="preserve"> можно оценить как благоприятное, тем не менее экономико-географическое положение описывается через соотношение его позитивных и негативных черт.</w:t>
      </w:r>
    </w:p>
    <w:p w:rsidR="00277D01" w:rsidRDefault="00277D01" w:rsidP="00BB5F1A">
      <w:pPr>
        <w:widowControl w:val="0"/>
        <w:tabs>
          <w:tab w:val="left" w:pos="1134"/>
        </w:tabs>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К позитивным чертам относится:</w:t>
      </w:r>
    </w:p>
    <w:p w:rsidR="00277D01" w:rsidRPr="00BD61B8" w:rsidRDefault="00277D01" w:rsidP="00AB6C5B">
      <w:pPr>
        <w:pStyle w:val="a7"/>
        <w:widowControl w:val="0"/>
        <w:numPr>
          <w:ilvl w:val="0"/>
          <w:numId w:val="52"/>
        </w:numPr>
        <w:tabs>
          <w:tab w:val="left" w:pos="1134"/>
        </w:tabs>
        <w:spacing w:after="0" w:line="300" w:lineRule="auto"/>
        <w:ind w:left="0" w:firstLine="709"/>
        <w:jc w:val="both"/>
        <w:rPr>
          <w:rFonts w:ascii="Times New Roman" w:hAnsi="Times New Roman" w:cs="Times New Roman"/>
          <w:sz w:val="28"/>
          <w:szCs w:val="28"/>
        </w:rPr>
      </w:pPr>
      <w:r w:rsidRPr="00BD61B8">
        <w:rPr>
          <w:rFonts w:ascii="Times New Roman" w:hAnsi="Times New Roman" w:cs="Times New Roman"/>
          <w:sz w:val="28"/>
          <w:szCs w:val="28"/>
        </w:rPr>
        <w:t>расположение на Низкой Сыртовой равнине в условиях спокойного слаборасчлен</w:t>
      </w:r>
      <w:r w:rsidR="006A119E">
        <w:rPr>
          <w:rFonts w:ascii="Times New Roman" w:hAnsi="Times New Roman" w:cs="Times New Roman"/>
          <w:sz w:val="28"/>
          <w:szCs w:val="28"/>
        </w:rPr>
        <w:t>е</w:t>
      </w:r>
      <w:r w:rsidRPr="00BD61B8">
        <w:rPr>
          <w:rFonts w:ascii="Times New Roman" w:hAnsi="Times New Roman" w:cs="Times New Roman"/>
          <w:sz w:val="28"/>
          <w:szCs w:val="28"/>
        </w:rPr>
        <w:t>нного рельефа;</w:t>
      </w:r>
    </w:p>
    <w:p w:rsidR="00277D01" w:rsidRPr="00BD61B8" w:rsidRDefault="00277D01" w:rsidP="00AB6C5B">
      <w:pPr>
        <w:pStyle w:val="a7"/>
        <w:widowControl w:val="0"/>
        <w:numPr>
          <w:ilvl w:val="0"/>
          <w:numId w:val="52"/>
        </w:numPr>
        <w:tabs>
          <w:tab w:val="left" w:pos="1134"/>
        </w:tabs>
        <w:spacing w:after="0" w:line="300" w:lineRule="auto"/>
        <w:ind w:left="0" w:firstLine="709"/>
        <w:jc w:val="both"/>
        <w:rPr>
          <w:rFonts w:ascii="Times New Roman" w:hAnsi="Times New Roman" w:cs="Times New Roman"/>
          <w:sz w:val="28"/>
          <w:szCs w:val="28"/>
        </w:rPr>
      </w:pPr>
      <w:r w:rsidRPr="00BD61B8">
        <w:rPr>
          <w:rFonts w:ascii="Times New Roman" w:hAnsi="Times New Roman" w:cs="Times New Roman"/>
          <w:sz w:val="28"/>
          <w:szCs w:val="28"/>
        </w:rPr>
        <w:t>положение на главной субмеридианальной планировочной оси региона;</w:t>
      </w:r>
    </w:p>
    <w:p w:rsidR="00277D01" w:rsidRPr="00BD61B8" w:rsidRDefault="00277D01" w:rsidP="00AB6C5B">
      <w:pPr>
        <w:pStyle w:val="a7"/>
        <w:widowControl w:val="0"/>
        <w:numPr>
          <w:ilvl w:val="0"/>
          <w:numId w:val="52"/>
        </w:numPr>
        <w:tabs>
          <w:tab w:val="left" w:pos="1134"/>
        </w:tabs>
        <w:spacing w:after="0" w:line="300" w:lineRule="auto"/>
        <w:ind w:left="0" w:firstLine="709"/>
        <w:jc w:val="both"/>
        <w:rPr>
          <w:rFonts w:ascii="Times New Roman" w:hAnsi="Times New Roman" w:cs="Times New Roman"/>
          <w:sz w:val="28"/>
          <w:szCs w:val="28"/>
        </w:rPr>
      </w:pPr>
      <w:r w:rsidRPr="00BD61B8">
        <w:rPr>
          <w:rFonts w:ascii="Times New Roman" w:hAnsi="Times New Roman" w:cs="Times New Roman"/>
          <w:sz w:val="28"/>
          <w:szCs w:val="28"/>
        </w:rPr>
        <w:t>близость к субрегиональному (г. Балаково) центру.</w:t>
      </w:r>
    </w:p>
    <w:p w:rsidR="00277D01" w:rsidRDefault="00277D01" w:rsidP="00BB5F1A">
      <w:pPr>
        <w:widowControl w:val="0"/>
        <w:tabs>
          <w:tab w:val="left" w:pos="1134"/>
        </w:tabs>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К негативным чертам относится:</w:t>
      </w:r>
    </w:p>
    <w:p w:rsidR="00277D01" w:rsidRPr="00BD61B8" w:rsidRDefault="00277D01" w:rsidP="00AB6C5B">
      <w:pPr>
        <w:pStyle w:val="a7"/>
        <w:numPr>
          <w:ilvl w:val="0"/>
          <w:numId w:val="53"/>
        </w:numPr>
        <w:tabs>
          <w:tab w:val="left" w:pos="1134"/>
        </w:tabs>
        <w:spacing w:after="0" w:line="300" w:lineRule="auto"/>
        <w:ind w:left="0" w:firstLine="709"/>
        <w:jc w:val="both"/>
        <w:rPr>
          <w:rFonts w:ascii="Times New Roman" w:hAnsi="Times New Roman" w:cs="Times New Roman"/>
          <w:sz w:val="28"/>
          <w:szCs w:val="28"/>
        </w:rPr>
      </w:pPr>
      <w:r w:rsidRPr="00BD61B8">
        <w:rPr>
          <w:rFonts w:ascii="Times New Roman" w:hAnsi="Times New Roman" w:cs="Times New Roman"/>
          <w:sz w:val="28"/>
          <w:szCs w:val="28"/>
        </w:rPr>
        <w:t>значительная удаленность от регионального центра (более 200 км);</w:t>
      </w:r>
    </w:p>
    <w:p w:rsidR="00277D01" w:rsidRPr="00BD61B8" w:rsidRDefault="00277D01" w:rsidP="00AB6C5B">
      <w:pPr>
        <w:pStyle w:val="a7"/>
        <w:numPr>
          <w:ilvl w:val="0"/>
          <w:numId w:val="53"/>
        </w:numPr>
        <w:tabs>
          <w:tab w:val="left" w:pos="1134"/>
        </w:tabs>
        <w:spacing w:after="0" w:line="300" w:lineRule="auto"/>
        <w:ind w:left="0" w:firstLine="709"/>
        <w:jc w:val="both"/>
        <w:rPr>
          <w:rFonts w:ascii="Times New Roman" w:hAnsi="Times New Roman" w:cs="Times New Roman"/>
          <w:sz w:val="28"/>
          <w:szCs w:val="28"/>
        </w:rPr>
      </w:pPr>
      <w:r w:rsidRPr="00BD61B8">
        <w:rPr>
          <w:rFonts w:ascii="Times New Roman" w:hAnsi="Times New Roman" w:cs="Times New Roman"/>
          <w:sz w:val="28"/>
          <w:szCs w:val="28"/>
        </w:rPr>
        <w:lastRenderedPageBreak/>
        <w:t>слабое экономическое взаимодействие со своими соседями по линии север-юг.</w:t>
      </w:r>
    </w:p>
    <w:p w:rsidR="00277D01" w:rsidRPr="00277D01" w:rsidRDefault="00277D01" w:rsidP="00277D01">
      <w:pPr>
        <w:spacing w:after="0" w:line="300" w:lineRule="auto"/>
        <w:ind w:firstLine="709"/>
        <w:jc w:val="both"/>
        <w:rPr>
          <w:rFonts w:ascii="Times New Roman" w:hAnsi="Times New Roman" w:cs="Times New Roman"/>
          <w:sz w:val="28"/>
          <w:szCs w:val="28"/>
        </w:rPr>
      </w:pPr>
      <w:r w:rsidRPr="00277D01">
        <w:rPr>
          <w:rFonts w:ascii="Times New Roman" w:hAnsi="Times New Roman" w:cs="Times New Roman"/>
          <w:sz w:val="28"/>
          <w:szCs w:val="28"/>
        </w:rPr>
        <w:t>Приведенные характеристики географического положения позволяют оценить его, в основном, как благоприятное для последующего развития в нем традиционных отраслей агропромышленного комплекса, осуществления логистических и рекреационных функций.</w:t>
      </w:r>
    </w:p>
    <w:p w:rsidR="00277D01" w:rsidRDefault="00277D01" w:rsidP="00277D01">
      <w:pPr>
        <w:spacing w:after="0" w:line="300" w:lineRule="auto"/>
        <w:ind w:firstLine="709"/>
        <w:jc w:val="both"/>
        <w:rPr>
          <w:rFonts w:ascii="Times New Roman" w:hAnsi="Times New Roman" w:cs="Times New Roman"/>
          <w:sz w:val="28"/>
          <w:szCs w:val="28"/>
        </w:rPr>
      </w:pPr>
      <w:r w:rsidRPr="00277D01">
        <w:rPr>
          <w:rFonts w:ascii="Times New Roman" w:hAnsi="Times New Roman" w:cs="Times New Roman"/>
          <w:sz w:val="28"/>
          <w:szCs w:val="28"/>
        </w:rPr>
        <w:t>В целом, экономико-географическое положение имеет возможности к улучшению. Реализовать эти возможности можно улучшая транспорентность границ района, путем усиления существующих и формирования новых автодорожных выходов в соседние территориальные системы.</w:t>
      </w:r>
    </w:p>
    <w:p w:rsidR="00277D01" w:rsidRDefault="00277D01" w:rsidP="00277D01">
      <w:pPr>
        <w:spacing w:after="0" w:line="300" w:lineRule="auto"/>
        <w:ind w:firstLine="709"/>
        <w:jc w:val="both"/>
        <w:rPr>
          <w:rFonts w:ascii="Times New Roman" w:hAnsi="Times New Roman" w:cs="Times New Roman"/>
          <w:sz w:val="28"/>
          <w:szCs w:val="28"/>
        </w:rPr>
      </w:pPr>
    </w:p>
    <w:p w:rsidR="00277D01" w:rsidRDefault="00277D01" w:rsidP="00277D01">
      <w:pPr>
        <w:spacing w:after="0" w:line="300" w:lineRule="auto"/>
        <w:ind w:firstLine="709"/>
        <w:jc w:val="both"/>
        <w:rPr>
          <w:rFonts w:ascii="Times New Roman" w:hAnsi="Times New Roman" w:cs="Times New Roman"/>
          <w:sz w:val="28"/>
          <w:szCs w:val="28"/>
        </w:rPr>
      </w:pPr>
    </w:p>
    <w:p w:rsidR="00626999" w:rsidRPr="00590FD2" w:rsidRDefault="00626999" w:rsidP="00277D01">
      <w:pPr>
        <w:spacing w:after="0" w:line="240" w:lineRule="auto"/>
        <w:ind w:firstLine="709"/>
        <w:rPr>
          <w:rFonts w:ascii="Times New Roman" w:hAnsi="Times New Roman" w:cs="Times New Roman"/>
          <w:sz w:val="28"/>
          <w:szCs w:val="28"/>
        </w:rPr>
      </w:pPr>
      <w:r w:rsidRPr="00590FD2">
        <w:rPr>
          <w:rFonts w:ascii="Times New Roman" w:hAnsi="Times New Roman" w:cs="Times New Roman"/>
          <w:sz w:val="28"/>
          <w:szCs w:val="28"/>
        </w:rPr>
        <w:br w:type="page"/>
      </w:r>
    </w:p>
    <w:p w:rsidR="00580EAF" w:rsidRDefault="009316FA" w:rsidP="002F02E3">
      <w:pPr>
        <w:pStyle w:val="af6"/>
        <w:numPr>
          <w:ilvl w:val="0"/>
          <w:numId w:val="2"/>
        </w:numPr>
        <w:tabs>
          <w:tab w:val="left" w:pos="1418"/>
        </w:tabs>
        <w:spacing w:after="0" w:line="300" w:lineRule="auto"/>
        <w:ind w:left="0" w:firstLine="709"/>
        <w:jc w:val="left"/>
        <w:outlineLvl w:val="0"/>
        <w:rPr>
          <w:color w:val="auto"/>
        </w:rPr>
      </w:pPr>
      <w:bookmarkStart w:id="21" w:name="_Toc21089217"/>
      <w:bookmarkStart w:id="22" w:name="_Toc21089232"/>
      <w:bookmarkStart w:id="23" w:name="_Toc149140928"/>
      <w:bookmarkStart w:id="24" w:name="_Toc21089234"/>
      <w:r w:rsidRPr="00590FD2">
        <w:rPr>
          <w:color w:val="auto"/>
        </w:rPr>
        <w:lastRenderedPageBreak/>
        <w:t>ПРИРОДНЫЕ РЕСУРСЫ</w:t>
      </w:r>
      <w:r w:rsidR="00366DCC" w:rsidRPr="00590FD2">
        <w:rPr>
          <w:color w:val="auto"/>
        </w:rPr>
        <w:t xml:space="preserve">  </w:t>
      </w:r>
      <w:r w:rsidRPr="00590FD2">
        <w:rPr>
          <w:color w:val="auto"/>
        </w:rPr>
        <w:t>И</w:t>
      </w:r>
      <w:r w:rsidR="00366DCC" w:rsidRPr="00590FD2">
        <w:rPr>
          <w:color w:val="auto"/>
        </w:rPr>
        <w:t xml:space="preserve"> </w:t>
      </w:r>
      <w:r w:rsidRPr="00590FD2">
        <w:rPr>
          <w:color w:val="auto"/>
        </w:rPr>
        <w:t xml:space="preserve"> УСЛОВИЯ</w:t>
      </w:r>
      <w:bookmarkStart w:id="25" w:name="_Toc70579006"/>
      <w:bookmarkStart w:id="26" w:name="_Toc70579100"/>
      <w:bookmarkStart w:id="27" w:name="_Toc70579187"/>
      <w:bookmarkStart w:id="28" w:name="_Toc70579267"/>
      <w:bookmarkStart w:id="29" w:name="_Toc99539797"/>
      <w:bookmarkStart w:id="30" w:name="_Toc220407137"/>
      <w:bookmarkEnd w:id="21"/>
      <w:bookmarkEnd w:id="22"/>
      <w:bookmarkEnd w:id="25"/>
      <w:bookmarkEnd w:id="26"/>
      <w:bookmarkEnd w:id="27"/>
      <w:bookmarkEnd w:id="28"/>
      <w:bookmarkEnd w:id="29"/>
      <w:bookmarkEnd w:id="23"/>
    </w:p>
    <w:p w:rsidR="00A32E92" w:rsidRPr="00580EAF" w:rsidRDefault="00A32E92" w:rsidP="00AB6C5B">
      <w:pPr>
        <w:pStyle w:val="af6"/>
        <w:numPr>
          <w:ilvl w:val="1"/>
          <w:numId w:val="43"/>
        </w:numPr>
        <w:tabs>
          <w:tab w:val="left" w:pos="1418"/>
        </w:tabs>
        <w:spacing w:after="0" w:line="300" w:lineRule="auto"/>
        <w:ind w:left="0" w:firstLine="709"/>
        <w:jc w:val="both"/>
        <w:outlineLvl w:val="1"/>
        <w:rPr>
          <w:color w:val="auto"/>
        </w:rPr>
      </w:pPr>
      <w:bookmarkStart w:id="31" w:name="_Toc149140929"/>
      <w:r w:rsidRPr="00590FD2">
        <w:t>Климат</w:t>
      </w:r>
      <w:bookmarkEnd w:id="30"/>
      <w:bookmarkEnd w:id="31"/>
    </w:p>
    <w:p w:rsidR="00277D01" w:rsidRPr="00277D01" w:rsidRDefault="00277D01" w:rsidP="00277D01">
      <w:pPr>
        <w:pStyle w:val="af8"/>
        <w:tabs>
          <w:tab w:val="left" w:pos="1276"/>
        </w:tabs>
        <w:spacing w:after="0" w:line="300" w:lineRule="auto"/>
        <w:rPr>
          <w:rFonts w:eastAsia="Times New Roman"/>
          <w:b w:val="0"/>
          <w:lang w:eastAsia="ar-SA"/>
        </w:rPr>
      </w:pPr>
      <w:r w:rsidRPr="00277D01">
        <w:rPr>
          <w:rFonts w:eastAsia="Times New Roman"/>
          <w:b w:val="0"/>
          <w:lang w:eastAsia="ar-SA"/>
        </w:rPr>
        <w:t xml:space="preserve">Равнинность рельефа, слабое расчленение территории речными долинами и близость сухих степей и полупустынь Kaзахстана и Средней Азии наложило определенный отпечаток на климатические условия муниципального образования. Характерен континентальный климат умеренных широт с холодной малоснежной зимой, короткой весной и жарким засушливым летом. Велика вероятность как весенних, так и осенних заморозков. Вследствие континентальности климата в районе наблюдается резкие колебания температуры воздуха, средняя годовая амплитуда </w:t>
      </w:r>
      <w:r w:rsidR="00D6428C">
        <w:rPr>
          <w:rFonts w:eastAsia="Times New Roman"/>
          <w:b w:val="0"/>
          <w:lang w:eastAsia="ar-SA"/>
        </w:rPr>
        <w:t xml:space="preserve"> </w:t>
      </w:r>
      <w:r w:rsidRPr="00277D01">
        <w:rPr>
          <w:rFonts w:eastAsia="Times New Roman"/>
          <w:b w:val="0"/>
          <w:lang w:eastAsia="ar-SA"/>
        </w:rPr>
        <w:t>равна</w:t>
      </w:r>
      <w:r w:rsidR="00D6428C">
        <w:rPr>
          <w:rFonts w:eastAsia="Times New Roman"/>
          <w:b w:val="0"/>
          <w:lang w:eastAsia="ar-SA"/>
        </w:rPr>
        <w:t xml:space="preserve"> </w:t>
      </w:r>
      <w:r w:rsidRPr="00277D01">
        <w:rPr>
          <w:rFonts w:eastAsia="Times New Roman"/>
          <w:b w:val="0"/>
          <w:lang w:eastAsia="ar-SA"/>
        </w:rPr>
        <w:t xml:space="preserve"> 34°С. </w:t>
      </w:r>
      <w:r w:rsidR="00D6428C">
        <w:rPr>
          <w:rFonts w:eastAsia="Times New Roman"/>
          <w:b w:val="0"/>
          <w:lang w:eastAsia="ar-SA"/>
        </w:rPr>
        <w:t xml:space="preserve">  </w:t>
      </w:r>
      <w:r w:rsidRPr="00277D01">
        <w:rPr>
          <w:rFonts w:eastAsia="Times New Roman"/>
          <w:b w:val="0"/>
          <w:lang w:eastAsia="ar-SA"/>
        </w:rPr>
        <w:t xml:space="preserve">Наиболее </w:t>
      </w:r>
      <w:r w:rsidR="00D6428C">
        <w:rPr>
          <w:rFonts w:eastAsia="Times New Roman"/>
          <w:b w:val="0"/>
          <w:lang w:eastAsia="ar-SA"/>
        </w:rPr>
        <w:t xml:space="preserve">  </w:t>
      </w:r>
      <w:r w:rsidRPr="00277D01">
        <w:rPr>
          <w:rFonts w:eastAsia="Times New Roman"/>
          <w:b w:val="0"/>
          <w:lang w:eastAsia="ar-SA"/>
        </w:rPr>
        <w:t xml:space="preserve">низкие </w:t>
      </w:r>
      <w:r w:rsidR="00D6428C">
        <w:rPr>
          <w:rFonts w:eastAsia="Times New Roman"/>
          <w:b w:val="0"/>
          <w:lang w:eastAsia="ar-SA"/>
        </w:rPr>
        <w:t xml:space="preserve">  </w:t>
      </w:r>
      <w:r w:rsidRPr="00277D01">
        <w:rPr>
          <w:rFonts w:eastAsia="Times New Roman"/>
          <w:b w:val="0"/>
          <w:lang w:eastAsia="ar-SA"/>
        </w:rPr>
        <w:t xml:space="preserve">температуры </w:t>
      </w:r>
      <w:r w:rsidR="00D6428C">
        <w:rPr>
          <w:rFonts w:eastAsia="Times New Roman"/>
          <w:b w:val="0"/>
          <w:lang w:eastAsia="ar-SA"/>
        </w:rPr>
        <w:t xml:space="preserve"> </w:t>
      </w:r>
      <w:r w:rsidRPr="00277D01">
        <w:rPr>
          <w:rFonts w:eastAsia="Times New Roman"/>
          <w:b w:val="0"/>
          <w:lang w:eastAsia="ar-SA"/>
        </w:rPr>
        <w:t>приходятся</w:t>
      </w:r>
      <w:r w:rsidR="00D6428C">
        <w:rPr>
          <w:rFonts w:eastAsia="Times New Roman"/>
          <w:b w:val="0"/>
          <w:lang w:eastAsia="ar-SA"/>
        </w:rPr>
        <w:t xml:space="preserve"> </w:t>
      </w:r>
      <w:r w:rsidRPr="00277D01">
        <w:rPr>
          <w:rFonts w:eastAsia="Times New Roman"/>
          <w:b w:val="0"/>
          <w:lang w:eastAsia="ar-SA"/>
        </w:rPr>
        <w:t xml:space="preserve"> на</w:t>
      </w:r>
      <w:r w:rsidR="00D6428C">
        <w:rPr>
          <w:rFonts w:eastAsia="Times New Roman"/>
          <w:b w:val="0"/>
          <w:lang w:eastAsia="ar-SA"/>
        </w:rPr>
        <w:t xml:space="preserve"> </w:t>
      </w:r>
      <w:r w:rsidRPr="00277D01">
        <w:rPr>
          <w:rFonts w:eastAsia="Times New Roman"/>
          <w:b w:val="0"/>
          <w:lang w:eastAsia="ar-SA"/>
        </w:rPr>
        <w:t xml:space="preserve"> январь</w:t>
      </w:r>
      <w:r w:rsidR="00D6428C">
        <w:rPr>
          <w:rFonts w:eastAsia="Times New Roman"/>
          <w:b w:val="0"/>
          <w:lang w:eastAsia="ar-SA"/>
        </w:rPr>
        <w:t xml:space="preserve"> </w:t>
      </w:r>
      <w:r w:rsidRPr="00277D01">
        <w:rPr>
          <w:rFonts w:eastAsia="Times New Roman"/>
          <w:b w:val="0"/>
          <w:lang w:eastAsia="ar-SA"/>
        </w:rPr>
        <w:t xml:space="preserve"> (</w:t>
      </w:r>
      <w:r w:rsidR="00D6428C">
        <w:rPr>
          <w:rFonts w:eastAsia="Times New Roman"/>
          <w:b w:val="0"/>
          <w:lang w:eastAsia="ar-SA"/>
        </w:rPr>
        <w:t>-</w:t>
      </w:r>
      <w:r w:rsidRPr="00277D01">
        <w:rPr>
          <w:rFonts w:eastAsia="Times New Roman"/>
          <w:b w:val="0"/>
          <w:lang w:eastAsia="ar-SA"/>
        </w:rPr>
        <w:t xml:space="preserve"> 11,9°С), высокие </w:t>
      </w:r>
      <w:r w:rsidR="00D6428C">
        <w:rPr>
          <w:rFonts w:eastAsia="Times New Roman"/>
          <w:b w:val="0"/>
          <w:lang w:eastAsia="ar-SA"/>
        </w:rPr>
        <w:t>-</w:t>
      </w:r>
      <w:r w:rsidRPr="00277D01">
        <w:rPr>
          <w:rFonts w:eastAsia="Times New Roman"/>
          <w:b w:val="0"/>
          <w:lang w:eastAsia="ar-SA"/>
        </w:rPr>
        <w:t xml:space="preserve"> на июль (+22,1°С). Среднегодовая температура воздуха на территории района 5,3°С. Абсолютный годовой максимум +40°С, абсолютный минимум </w:t>
      </w:r>
      <w:r w:rsidR="00D6428C">
        <w:rPr>
          <w:rFonts w:eastAsia="Times New Roman"/>
          <w:b w:val="0"/>
          <w:lang w:eastAsia="ar-SA"/>
        </w:rPr>
        <w:t>-</w:t>
      </w:r>
      <w:r w:rsidRPr="00277D01">
        <w:rPr>
          <w:rFonts w:eastAsia="Times New Roman"/>
          <w:b w:val="0"/>
          <w:lang w:eastAsia="ar-SA"/>
        </w:rPr>
        <w:t>41°С.</w:t>
      </w:r>
    </w:p>
    <w:p w:rsidR="00277D01" w:rsidRPr="00277D01" w:rsidRDefault="00277D01" w:rsidP="00277D01">
      <w:pPr>
        <w:pStyle w:val="af8"/>
        <w:tabs>
          <w:tab w:val="left" w:pos="1276"/>
        </w:tabs>
        <w:spacing w:after="0" w:line="300" w:lineRule="auto"/>
        <w:rPr>
          <w:rFonts w:eastAsia="Times New Roman"/>
          <w:b w:val="0"/>
          <w:lang w:eastAsia="ar-SA"/>
        </w:rPr>
      </w:pPr>
      <w:r w:rsidRPr="00277D01">
        <w:rPr>
          <w:rFonts w:eastAsia="Times New Roman"/>
          <w:b w:val="0"/>
          <w:lang w:eastAsia="ar-SA"/>
        </w:rPr>
        <w:t xml:space="preserve">Среднегодовое количество осадков составляет 364 мм. Количество осадков в виде снега </w:t>
      </w:r>
      <w:r w:rsidR="00D6428C">
        <w:rPr>
          <w:rFonts w:eastAsia="Times New Roman"/>
          <w:b w:val="0"/>
          <w:lang w:eastAsia="ar-SA"/>
        </w:rPr>
        <w:t>-</w:t>
      </w:r>
      <w:r w:rsidRPr="00277D01">
        <w:rPr>
          <w:rFonts w:eastAsia="Times New Roman"/>
          <w:b w:val="0"/>
          <w:lang w:eastAsia="ar-SA"/>
        </w:rPr>
        <w:t xml:space="preserve"> 23%, в виде дождя </w:t>
      </w:r>
      <w:r w:rsidR="00D6428C">
        <w:rPr>
          <w:rFonts w:eastAsia="Times New Roman"/>
          <w:b w:val="0"/>
          <w:lang w:eastAsia="ar-SA"/>
        </w:rPr>
        <w:t>-</w:t>
      </w:r>
      <w:r w:rsidRPr="00277D01">
        <w:rPr>
          <w:rFonts w:eastAsia="Times New Roman"/>
          <w:b w:val="0"/>
          <w:lang w:eastAsia="ar-SA"/>
        </w:rPr>
        <w:t xml:space="preserve"> 63%, смешанные осадки </w:t>
      </w:r>
      <w:r w:rsidR="00D6428C">
        <w:rPr>
          <w:rFonts w:eastAsia="Times New Roman"/>
          <w:b w:val="0"/>
          <w:lang w:eastAsia="ar-SA"/>
        </w:rPr>
        <w:t>-</w:t>
      </w:r>
      <w:r w:rsidRPr="00277D01">
        <w:rPr>
          <w:rFonts w:eastAsia="Times New Roman"/>
          <w:b w:val="0"/>
          <w:lang w:eastAsia="ar-SA"/>
        </w:rPr>
        <w:t xml:space="preserve"> 14%. Среднее количество осадков, выпадающих за вегетационный период </w:t>
      </w:r>
      <w:r w:rsidR="00D6428C">
        <w:rPr>
          <w:rFonts w:eastAsia="Times New Roman"/>
          <w:b w:val="0"/>
          <w:lang w:eastAsia="ar-SA"/>
        </w:rPr>
        <w:t>-</w:t>
      </w:r>
      <w:r w:rsidRPr="00277D01">
        <w:rPr>
          <w:rFonts w:eastAsia="Times New Roman"/>
          <w:b w:val="0"/>
          <w:lang w:eastAsia="ar-SA"/>
        </w:rPr>
        <w:t xml:space="preserve"> 240 мм, что составляет около 66% годовой нормы. Средняя продолжительность вегетационного периода 155 дней. Заморозки в воздухе заканчиваются в начале мая, сход снега происходит в первой декаде апреля.</w:t>
      </w:r>
    </w:p>
    <w:p w:rsidR="00277D01" w:rsidRPr="00277D01" w:rsidRDefault="00277D01" w:rsidP="00277D01">
      <w:pPr>
        <w:pStyle w:val="af8"/>
        <w:tabs>
          <w:tab w:val="left" w:pos="1276"/>
        </w:tabs>
        <w:spacing w:after="0" w:line="300" w:lineRule="auto"/>
        <w:rPr>
          <w:rFonts w:eastAsia="Times New Roman"/>
          <w:b w:val="0"/>
          <w:lang w:eastAsia="ar-SA"/>
        </w:rPr>
      </w:pPr>
      <w:r w:rsidRPr="00277D01">
        <w:rPr>
          <w:rFonts w:eastAsia="Times New Roman"/>
          <w:b w:val="0"/>
          <w:lang w:eastAsia="ar-SA"/>
        </w:rPr>
        <w:t xml:space="preserve">Средняя продолжительность безморозного периода 140-150 дней, число дней в году со снежным покровом 150-140. Устойчивый снежный покров образуется в конце ноября </w:t>
      </w:r>
      <w:r w:rsidR="00D6428C">
        <w:rPr>
          <w:rFonts w:eastAsia="Times New Roman"/>
          <w:b w:val="0"/>
          <w:lang w:eastAsia="ar-SA"/>
        </w:rPr>
        <w:t>-</w:t>
      </w:r>
      <w:r w:rsidRPr="00277D01">
        <w:rPr>
          <w:rFonts w:eastAsia="Times New Roman"/>
          <w:b w:val="0"/>
          <w:lang w:eastAsia="ar-SA"/>
        </w:rPr>
        <w:t xml:space="preserve"> начале декабря (средняя дата 2 декабря), сход происходит в первой декаде апреля (средняя дата 9 апреля). Продолжительность залегания снежного покрова 139 дней.</w:t>
      </w:r>
    </w:p>
    <w:p w:rsidR="00277D01" w:rsidRPr="00277D01" w:rsidRDefault="00277D01" w:rsidP="00277D01">
      <w:pPr>
        <w:pStyle w:val="af8"/>
        <w:tabs>
          <w:tab w:val="left" w:pos="1276"/>
        </w:tabs>
        <w:spacing w:after="0" w:line="300" w:lineRule="auto"/>
        <w:rPr>
          <w:rFonts w:eastAsia="Times New Roman"/>
          <w:b w:val="0"/>
          <w:lang w:eastAsia="ar-SA"/>
        </w:rPr>
      </w:pPr>
      <w:r w:rsidRPr="00277D01">
        <w:rPr>
          <w:rFonts w:eastAsia="Times New Roman"/>
          <w:b w:val="0"/>
          <w:lang w:eastAsia="ar-SA"/>
        </w:rPr>
        <w:t xml:space="preserve">Высота снежного покрова за зиму составляет 28 см максимальная </w:t>
      </w:r>
      <w:r w:rsidR="00D6428C">
        <w:rPr>
          <w:rFonts w:eastAsia="Times New Roman"/>
          <w:b w:val="0"/>
          <w:lang w:eastAsia="ar-SA"/>
        </w:rPr>
        <w:t>-</w:t>
      </w:r>
      <w:r w:rsidRPr="00277D01">
        <w:rPr>
          <w:rFonts w:eastAsia="Times New Roman"/>
          <w:b w:val="0"/>
          <w:lang w:eastAsia="ar-SA"/>
        </w:rPr>
        <w:t xml:space="preserve"> 63 см, минимальная </w:t>
      </w:r>
      <w:r w:rsidR="00D6428C">
        <w:rPr>
          <w:rFonts w:eastAsia="Times New Roman"/>
          <w:b w:val="0"/>
          <w:lang w:eastAsia="ar-SA"/>
        </w:rPr>
        <w:t>-</w:t>
      </w:r>
      <w:r w:rsidRPr="00277D01">
        <w:rPr>
          <w:rFonts w:eastAsia="Times New Roman"/>
          <w:b w:val="0"/>
          <w:lang w:eastAsia="ar-SA"/>
        </w:rPr>
        <w:t xml:space="preserve"> 10 см. Относительная влажность воздуха среднегодовая 70%, минимальная </w:t>
      </w:r>
      <w:r w:rsidR="00D6428C">
        <w:rPr>
          <w:rFonts w:eastAsia="Times New Roman"/>
          <w:b w:val="0"/>
          <w:lang w:eastAsia="ar-SA"/>
        </w:rPr>
        <w:t>-</w:t>
      </w:r>
      <w:r w:rsidRPr="00277D01">
        <w:rPr>
          <w:rFonts w:eastAsia="Times New Roman"/>
          <w:b w:val="0"/>
          <w:lang w:eastAsia="ar-SA"/>
        </w:rPr>
        <w:t xml:space="preserve"> 54-56% приходится на летние месяца, максимальная 82-84% </w:t>
      </w:r>
      <w:r w:rsidR="00D6428C">
        <w:rPr>
          <w:rFonts w:eastAsia="Times New Roman"/>
          <w:b w:val="0"/>
          <w:lang w:eastAsia="ar-SA"/>
        </w:rPr>
        <w:t>-</w:t>
      </w:r>
      <w:r w:rsidRPr="00277D01">
        <w:rPr>
          <w:rFonts w:eastAsia="Times New Roman"/>
          <w:b w:val="0"/>
          <w:lang w:eastAsia="ar-SA"/>
        </w:rPr>
        <w:t xml:space="preserve"> на зимние месяцы.</w:t>
      </w:r>
    </w:p>
    <w:p w:rsidR="00277D01" w:rsidRPr="00277D01" w:rsidRDefault="00277D01" w:rsidP="00277D01">
      <w:pPr>
        <w:pStyle w:val="af8"/>
        <w:tabs>
          <w:tab w:val="left" w:pos="1276"/>
        </w:tabs>
        <w:spacing w:after="0" w:line="300" w:lineRule="auto"/>
        <w:rPr>
          <w:rFonts w:eastAsia="Times New Roman"/>
          <w:b w:val="0"/>
          <w:lang w:eastAsia="ar-SA"/>
        </w:rPr>
      </w:pPr>
      <w:r w:rsidRPr="00277D01">
        <w:rPr>
          <w:rFonts w:eastAsia="Times New Roman"/>
          <w:b w:val="0"/>
          <w:lang w:eastAsia="ar-SA"/>
        </w:rPr>
        <w:t>В течение года преобладают юго-западные и северные ветры, в холодное время года преобладают юго-западные, северные ветры. В т</w:t>
      </w:r>
      <w:r w:rsidR="006A119E">
        <w:rPr>
          <w:rFonts w:eastAsia="Times New Roman"/>
          <w:b w:val="0"/>
          <w:lang w:eastAsia="ar-SA"/>
        </w:rPr>
        <w:t>е</w:t>
      </w:r>
      <w:r w:rsidRPr="00277D01">
        <w:rPr>
          <w:rFonts w:eastAsia="Times New Roman"/>
          <w:b w:val="0"/>
          <w:lang w:eastAsia="ar-SA"/>
        </w:rPr>
        <w:t>плое время года юго</w:t>
      </w:r>
      <w:r w:rsidR="00D6428C">
        <w:rPr>
          <w:rFonts w:eastAsia="Times New Roman"/>
          <w:b w:val="0"/>
          <w:lang w:eastAsia="ar-SA"/>
        </w:rPr>
        <w:t xml:space="preserve"> </w:t>
      </w:r>
      <w:r w:rsidRPr="00277D01">
        <w:rPr>
          <w:rFonts w:eastAsia="Times New Roman"/>
          <w:b w:val="0"/>
          <w:lang w:eastAsia="ar-SA"/>
        </w:rPr>
        <w:t>-</w:t>
      </w:r>
      <w:r w:rsidR="00D6428C">
        <w:rPr>
          <w:rFonts w:eastAsia="Times New Roman"/>
          <w:b w:val="0"/>
          <w:lang w:eastAsia="ar-SA"/>
        </w:rPr>
        <w:t xml:space="preserve"> </w:t>
      </w:r>
      <w:r w:rsidRPr="00277D01">
        <w:rPr>
          <w:rFonts w:eastAsia="Times New Roman"/>
          <w:b w:val="0"/>
          <w:lang w:eastAsia="ar-SA"/>
        </w:rPr>
        <w:t>западные, северные, северо</w:t>
      </w:r>
      <w:r w:rsidR="00D6428C">
        <w:rPr>
          <w:rFonts w:eastAsia="Times New Roman"/>
          <w:b w:val="0"/>
          <w:lang w:eastAsia="ar-SA"/>
        </w:rPr>
        <w:t xml:space="preserve"> </w:t>
      </w:r>
      <w:r w:rsidRPr="00277D01">
        <w:rPr>
          <w:rFonts w:eastAsia="Times New Roman"/>
          <w:b w:val="0"/>
          <w:lang w:eastAsia="ar-SA"/>
        </w:rPr>
        <w:t>-</w:t>
      </w:r>
      <w:r w:rsidR="00D6428C">
        <w:rPr>
          <w:rFonts w:eastAsia="Times New Roman"/>
          <w:b w:val="0"/>
          <w:lang w:eastAsia="ar-SA"/>
        </w:rPr>
        <w:t xml:space="preserve"> </w:t>
      </w:r>
      <w:r w:rsidRPr="00277D01">
        <w:rPr>
          <w:rFonts w:eastAsia="Times New Roman"/>
          <w:b w:val="0"/>
          <w:lang w:eastAsia="ar-SA"/>
        </w:rPr>
        <w:t>западные. Среднегодовая скорость ветра 3,9 м/с.</w:t>
      </w:r>
    </w:p>
    <w:p w:rsidR="00277D01" w:rsidRPr="00277D01" w:rsidRDefault="00277D01" w:rsidP="00277D01">
      <w:pPr>
        <w:pStyle w:val="af8"/>
        <w:tabs>
          <w:tab w:val="left" w:pos="1276"/>
        </w:tabs>
        <w:spacing w:after="0" w:line="300" w:lineRule="auto"/>
        <w:rPr>
          <w:rFonts w:eastAsia="Times New Roman"/>
          <w:b w:val="0"/>
          <w:lang w:eastAsia="ar-SA"/>
        </w:rPr>
      </w:pPr>
      <w:r w:rsidRPr="00277D01">
        <w:rPr>
          <w:rFonts w:eastAsia="Times New Roman"/>
          <w:b w:val="0"/>
          <w:lang w:eastAsia="ar-SA"/>
        </w:rPr>
        <w:t xml:space="preserve">Из неблагоприятных факторов следует отметить суховеи. Общая продолжительность дней с суховеями составляет 69,3 дня, из них слабые 39,6 дней, средние </w:t>
      </w:r>
      <w:r w:rsidR="00D6428C">
        <w:rPr>
          <w:rFonts w:eastAsia="Times New Roman"/>
          <w:b w:val="0"/>
          <w:lang w:eastAsia="ar-SA"/>
        </w:rPr>
        <w:t>-</w:t>
      </w:r>
      <w:r w:rsidRPr="00277D01">
        <w:rPr>
          <w:rFonts w:eastAsia="Times New Roman"/>
          <w:b w:val="0"/>
          <w:lang w:eastAsia="ar-SA"/>
        </w:rPr>
        <w:t xml:space="preserve"> 22,2, интенсивные и очень интенсивные </w:t>
      </w:r>
      <w:r w:rsidR="00D6428C">
        <w:rPr>
          <w:rFonts w:eastAsia="Times New Roman"/>
          <w:b w:val="0"/>
          <w:lang w:eastAsia="ar-SA"/>
        </w:rPr>
        <w:t>-</w:t>
      </w:r>
      <w:r w:rsidRPr="00277D01">
        <w:rPr>
          <w:rFonts w:eastAsia="Times New Roman"/>
          <w:b w:val="0"/>
          <w:lang w:eastAsia="ar-SA"/>
        </w:rPr>
        <w:t xml:space="preserve"> 7,5 дней. Число дней с сильными ветрами (более 15 м/с) за период вегетации </w:t>
      </w:r>
      <w:r w:rsidR="00D6428C">
        <w:rPr>
          <w:rFonts w:eastAsia="Times New Roman"/>
          <w:b w:val="0"/>
          <w:lang w:eastAsia="ar-SA"/>
        </w:rPr>
        <w:t>-</w:t>
      </w:r>
      <w:r w:rsidRPr="00277D01">
        <w:rPr>
          <w:rFonts w:eastAsia="Times New Roman"/>
          <w:b w:val="0"/>
          <w:lang w:eastAsia="ar-SA"/>
        </w:rPr>
        <w:t xml:space="preserve"> 5,3, с пыльными бурями </w:t>
      </w:r>
      <w:r w:rsidR="00D6428C">
        <w:rPr>
          <w:rFonts w:eastAsia="Times New Roman"/>
          <w:b w:val="0"/>
          <w:lang w:eastAsia="ar-SA"/>
        </w:rPr>
        <w:t>-</w:t>
      </w:r>
      <w:r w:rsidRPr="00277D01">
        <w:rPr>
          <w:rFonts w:eastAsia="Times New Roman"/>
          <w:b w:val="0"/>
          <w:lang w:eastAsia="ar-SA"/>
        </w:rPr>
        <w:t xml:space="preserve"> 3,8.</w:t>
      </w:r>
    </w:p>
    <w:p w:rsidR="00277D01" w:rsidRPr="00277D01" w:rsidRDefault="00277D01" w:rsidP="00277D01">
      <w:pPr>
        <w:pStyle w:val="af8"/>
        <w:tabs>
          <w:tab w:val="left" w:pos="1276"/>
        </w:tabs>
        <w:spacing w:after="0" w:line="300" w:lineRule="auto"/>
        <w:rPr>
          <w:rFonts w:eastAsia="Times New Roman"/>
          <w:b w:val="0"/>
          <w:lang w:eastAsia="ar-SA"/>
        </w:rPr>
      </w:pPr>
      <w:r w:rsidRPr="00277D01">
        <w:rPr>
          <w:rFonts w:eastAsia="Times New Roman"/>
          <w:b w:val="0"/>
          <w:lang w:eastAsia="ar-SA"/>
        </w:rPr>
        <w:lastRenderedPageBreak/>
        <w:t xml:space="preserve">Таким образом, по агроклиматическому районированию Саратовской области территория муниципального образования относится к засушливому району и имеет такие отрицательные стороны, как засушливость и сухость, что, в свою очередь, требует обязательного проведения всех мероприятий по накоплению и сохранению влаги. </w:t>
      </w:r>
    </w:p>
    <w:p w:rsidR="00277D01" w:rsidRPr="00277D01" w:rsidRDefault="00277D01" w:rsidP="00277D01">
      <w:pPr>
        <w:pStyle w:val="af8"/>
        <w:tabs>
          <w:tab w:val="left" w:pos="1276"/>
        </w:tabs>
        <w:spacing w:after="0" w:line="300" w:lineRule="auto"/>
        <w:rPr>
          <w:rFonts w:eastAsia="Times New Roman"/>
          <w:b w:val="0"/>
          <w:lang w:eastAsia="ar-SA"/>
        </w:rPr>
      </w:pPr>
      <w:r w:rsidRPr="00277D01">
        <w:rPr>
          <w:rFonts w:eastAsia="Times New Roman"/>
          <w:b w:val="0"/>
          <w:lang w:eastAsia="ar-SA"/>
        </w:rPr>
        <w:t xml:space="preserve">Рассматриваемая территория по климатическим условиям благоприятна для строительства. Переход суточной температуры воздуха через 8° </w:t>
      </w:r>
      <w:r w:rsidR="00D6428C">
        <w:rPr>
          <w:rFonts w:eastAsia="Times New Roman"/>
          <w:b w:val="0"/>
          <w:lang w:eastAsia="ar-SA"/>
        </w:rPr>
        <w:t>-</w:t>
      </w:r>
      <w:r w:rsidRPr="00277D01">
        <w:rPr>
          <w:rFonts w:eastAsia="Times New Roman"/>
          <w:b w:val="0"/>
          <w:lang w:eastAsia="ar-SA"/>
        </w:rPr>
        <w:t xml:space="preserve"> в конце сентября </w:t>
      </w:r>
      <w:r w:rsidR="00D6428C">
        <w:rPr>
          <w:rFonts w:eastAsia="Times New Roman"/>
          <w:b w:val="0"/>
          <w:lang w:eastAsia="ar-SA"/>
        </w:rPr>
        <w:t>-</w:t>
      </w:r>
      <w:r w:rsidRPr="00277D01">
        <w:rPr>
          <w:rFonts w:eastAsia="Times New Roman"/>
          <w:b w:val="0"/>
          <w:lang w:eastAsia="ar-SA"/>
        </w:rPr>
        <w:t xml:space="preserve"> начале октября. Продолжительность отопительного сезона </w:t>
      </w:r>
      <w:r w:rsidR="00D6428C">
        <w:rPr>
          <w:rFonts w:eastAsia="Times New Roman"/>
          <w:b w:val="0"/>
          <w:lang w:eastAsia="ar-SA"/>
        </w:rPr>
        <w:t>-</w:t>
      </w:r>
      <w:r w:rsidRPr="00277D01">
        <w:rPr>
          <w:rFonts w:eastAsia="Times New Roman"/>
          <w:b w:val="0"/>
          <w:lang w:eastAsia="ar-SA"/>
        </w:rPr>
        <w:t xml:space="preserve"> 200 дней. Расч</w:t>
      </w:r>
      <w:r w:rsidR="006A119E">
        <w:rPr>
          <w:rFonts w:eastAsia="Times New Roman"/>
          <w:b w:val="0"/>
          <w:lang w:eastAsia="ar-SA"/>
        </w:rPr>
        <w:t>е</w:t>
      </w:r>
      <w:r w:rsidRPr="00277D01">
        <w:rPr>
          <w:rFonts w:eastAsia="Times New Roman"/>
          <w:b w:val="0"/>
          <w:lang w:eastAsia="ar-SA"/>
        </w:rPr>
        <w:t>тные температуры для проектирования отопления и вентиляции соответственно равны -28°с - 17 °С.</w:t>
      </w:r>
    </w:p>
    <w:p w:rsidR="00277D01" w:rsidRPr="00277D01" w:rsidRDefault="00277D01" w:rsidP="00277D01">
      <w:pPr>
        <w:pStyle w:val="af8"/>
        <w:tabs>
          <w:tab w:val="left" w:pos="1276"/>
        </w:tabs>
        <w:spacing w:after="0" w:line="300" w:lineRule="auto"/>
        <w:rPr>
          <w:rFonts w:eastAsia="Times New Roman"/>
          <w:b w:val="0"/>
          <w:lang w:eastAsia="ar-SA"/>
        </w:rPr>
      </w:pPr>
      <w:r w:rsidRPr="00277D01">
        <w:rPr>
          <w:rFonts w:eastAsia="Times New Roman"/>
          <w:b w:val="0"/>
          <w:lang w:eastAsia="ar-SA"/>
        </w:rPr>
        <w:t>Для улучшения микроклиматических условий селитебных территорий рекомендуется ветрозащита с северного и юго-западного направлений. С уч</w:t>
      </w:r>
      <w:r w:rsidR="006A119E">
        <w:rPr>
          <w:rFonts w:eastAsia="Times New Roman"/>
          <w:b w:val="0"/>
          <w:lang w:eastAsia="ar-SA"/>
        </w:rPr>
        <w:t>е</w:t>
      </w:r>
      <w:r w:rsidRPr="00277D01">
        <w:rPr>
          <w:rFonts w:eastAsia="Times New Roman"/>
          <w:b w:val="0"/>
          <w:lang w:eastAsia="ar-SA"/>
        </w:rPr>
        <w:t>том господствующих ветров, размещение новых предприятий предусматривается к югу или северо-востоку, животноводческих помещений - югу, юго-востоку, юго-западу от жилой застройки.</w:t>
      </w:r>
    </w:p>
    <w:p w:rsidR="00277D01" w:rsidRPr="00277D01" w:rsidRDefault="00277D01" w:rsidP="00277D01">
      <w:pPr>
        <w:pStyle w:val="af8"/>
        <w:tabs>
          <w:tab w:val="left" w:pos="1276"/>
        </w:tabs>
        <w:spacing w:after="0" w:line="300" w:lineRule="auto"/>
        <w:rPr>
          <w:rFonts w:eastAsia="Times New Roman"/>
          <w:b w:val="0"/>
          <w:lang w:eastAsia="ar-SA"/>
        </w:rPr>
      </w:pPr>
      <w:r w:rsidRPr="00277D01">
        <w:rPr>
          <w:rFonts w:eastAsia="Times New Roman"/>
          <w:b w:val="0"/>
          <w:lang w:eastAsia="ar-SA"/>
        </w:rPr>
        <w:t>Ресурсы тепла достаточны для созревания основных сельскохозяйственных культур. Но значительная часть термических ресурсов недоиспользуется из</w:t>
      </w:r>
      <w:r w:rsidR="00137656">
        <w:rPr>
          <w:rFonts w:eastAsia="Times New Roman"/>
          <w:b w:val="0"/>
          <w:lang w:eastAsia="ar-SA"/>
        </w:rPr>
        <w:t xml:space="preserve"> </w:t>
      </w:r>
      <w:r w:rsidRPr="00277D01">
        <w:rPr>
          <w:rFonts w:eastAsia="Times New Roman"/>
          <w:b w:val="0"/>
          <w:lang w:eastAsia="ar-SA"/>
        </w:rPr>
        <w:t>-</w:t>
      </w:r>
      <w:r w:rsidR="00137656">
        <w:rPr>
          <w:rFonts w:eastAsia="Times New Roman"/>
          <w:b w:val="0"/>
          <w:lang w:eastAsia="ar-SA"/>
        </w:rPr>
        <w:t xml:space="preserve"> </w:t>
      </w:r>
      <w:r w:rsidRPr="00277D01">
        <w:rPr>
          <w:rFonts w:eastAsia="Times New Roman"/>
          <w:b w:val="0"/>
          <w:lang w:eastAsia="ar-SA"/>
        </w:rPr>
        <w:t xml:space="preserve">за недостатка влаги, которая является лимитирующим фактором развития сельского хозяйства. Даже при полном использовании весенних запасов влаги в метровом слое почвы разрыв между испаряемостью и имеющимися ресурсами  составляет  400-500 мм, </w:t>
      </w:r>
      <w:r w:rsidR="00137656">
        <w:rPr>
          <w:rFonts w:eastAsia="Times New Roman"/>
          <w:b w:val="0"/>
          <w:lang w:eastAsia="ar-SA"/>
        </w:rPr>
        <w:t xml:space="preserve">а </w:t>
      </w:r>
      <w:r w:rsidRPr="00277D01">
        <w:rPr>
          <w:rFonts w:eastAsia="Times New Roman"/>
          <w:b w:val="0"/>
          <w:lang w:eastAsia="ar-SA"/>
        </w:rPr>
        <w:t xml:space="preserve">в засушливые </w:t>
      </w:r>
      <w:r w:rsidR="00137656">
        <w:rPr>
          <w:rFonts w:eastAsia="Times New Roman"/>
          <w:b w:val="0"/>
          <w:lang w:eastAsia="ar-SA"/>
        </w:rPr>
        <w:t xml:space="preserve">годы - значительно  больше. </w:t>
      </w:r>
      <w:r w:rsidRPr="00277D01">
        <w:rPr>
          <w:rFonts w:eastAsia="Times New Roman"/>
          <w:b w:val="0"/>
          <w:lang w:eastAsia="ar-SA"/>
        </w:rPr>
        <w:t>В этих условиях большое значение имеет орошение как фактор, обеспечивающий повышение и стабилизацию урожаев.</w:t>
      </w:r>
    </w:p>
    <w:p w:rsidR="00277D01" w:rsidRPr="00277D01" w:rsidRDefault="00277D01" w:rsidP="00277D01">
      <w:pPr>
        <w:pStyle w:val="af8"/>
        <w:tabs>
          <w:tab w:val="left" w:pos="1276"/>
        </w:tabs>
        <w:spacing w:after="0" w:line="300" w:lineRule="auto"/>
        <w:rPr>
          <w:rFonts w:eastAsia="Times New Roman"/>
          <w:b w:val="0"/>
          <w:lang w:eastAsia="ar-SA"/>
        </w:rPr>
      </w:pPr>
      <w:r w:rsidRPr="00277D01">
        <w:rPr>
          <w:rFonts w:eastAsia="Times New Roman"/>
          <w:b w:val="0"/>
          <w:lang w:eastAsia="ar-SA"/>
        </w:rPr>
        <w:t>Равнинность рельефа местности и усиленная ветровая деятельность способствуют переносу снега с полей в овраги и балки, что ухудшает условия зимовки озимых, снижает запасы влаги в почве. Посев кулис и все приемы накопления снега на полях - одно из решающих условий поднятия урожайности.</w:t>
      </w:r>
    </w:p>
    <w:p w:rsidR="00277D01" w:rsidRPr="00277D01" w:rsidRDefault="00277D01" w:rsidP="00277D01">
      <w:pPr>
        <w:pStyle w:val="af8"/>
        <w:tabs>
          <w:tab w:val="left" w:pos="1276"/>
        </w:tabs>
        <w:spacing w:after="0" w:line="300" w:lineRule="auto"/>
        <w:rPr>
          <w:rFonts w:eastAsia="Times New Roman"/>
          <w:b w:val="0"/>
          <w:lang w:eastAsia="ar-SA"/>
        </w:rPr>
      </w:pPr>
      <w:r w:rsidRPr="00277D01">
        <w:rPr>
          <w:rFonts w:eastAsia="Times New Roman"/>
          <w:b w:val="0"/>
          <w:lang w:eastAsia="ar-SA"/>
        </w:rPr>
        <w:t>По агроклиматическим условиям территория является ограниченно-благоприятной для сельского хозяйства.</w:t>
      </w:r>
    </w:p>
    <w:p w:rsidR="00945E4A" w:rsidRDefault="00277D01" w:rsidP="00277D01">
      <w:pPr>
        <w:pStyle w:val="af8"/>
        <w:tabs>
          <w:tab w:val="left" w:pos="1276"/>
        </w:tabs>
        <w:spacing w:after="0" w:line="300" w:lineRule="auto"/>
        <w:rPr>
          <w:rFonts w:eastAsia="Times New Roman"/>
          <w:b w:val="0"/>
          <w:lang w:eastAsia="ar-SA"/>
        </w:rPr>
      </w:pPr>
      <w:r w:rsidRPr="00277D01">
        <w:rPr>
          <w:rFonts w:eastAsia="Times New Roman"/>
          <w:b w:val="0"/>
          <w:lang w:eastAsia="ar-SA"/>
        </w:rPr>
        <w:t xml:space="preserve">Физико-климатические условия благоприятны для организации летних и зимних видов отдыха. Число дней со средне-суточной температурой летнего периода +15°С и выше </w:t>
      </w:r>
      <w:r w:rsidR="00137656">
        <w:rPr>
          <w:rFonts w:eastAsia="Times New Roman"/>
          <w:b w:val="0"/>
          <w:lang w:eastAsia="ar-SA"/>
        </w:rPr>
        <w:t>-</w:t>
      </w:r>
      <w:r w:rsidRPr="00277D01">
        <w:rPr>
          <w:rFonts w:eastAsia="Times New Roman"/>
          <w:b w:val="0"/>
          <w:lang w:eastAsia="ar-SA"/>
        </w:rPr>
        <w:t xml:space="preserve"> 107-114. Зимнего с температурой -10°С и выше </w:t>
      </w:r>
      <w:r w:rsidR="00137656">
        <w:rPr>
          <w:rFonts w:eastAsia="Times New Roman"/>
          <w:b w:val="0"/>
          <w:lang w:eastAsia="ar-SA"/>
        </w:rPr>
        <w:t>-</w:t>
      </w:r>
      <w:r w:rsidRPr="00277D01">
        <w:rPr>
          <w:rFonts w:eastAsia="Times New Roman"/>
          <w:b w:val="0"/>
          <w:lang w:eastAsia="ar-SA"/>
        </w:rPr>
        <w:t xml:space="preserve"> 140.</w:t>
      </w:r>
    </w:p>
    <w:p w:rsidR="002F1006" w:rsidRPr="00547D79" w:rsidRDefault="002F1006" w:rsidP="00277D01">
      <w:pPr>
        <w:pStyle w:val="af8"/>
        <w:tabs>
          <w:tab w:val="left" w:pos="1276"/>
        </w:tabs>
        <w:spacing w:after="0" w:line="300" w:lineRule="auto"/>
      </w:pPr>
    </w:p>
    <w:p w:rsidR="00A32E92" w:rsidRPr="00547D79" w:rsidRDefault="00945E4A" w:rsidP="00866B9A">
      <w:pPr>
        <w:pStyle w:val="af8"/>
        <w:tabs>
          <w:tab w:val="left" w:pos="1418"/>
        </w:tabs>
        <w:spacing w:after="0" w:line="300" w:lineRule="auto"/>
        <w:outlineLvl w:val="1"/>
      </w:pPr>
      <w:bookmarkStart w:id="32" w:name="_Toc149140930"/>
      <w:r w:rsidRPr="00547D79">
        <w:t>2.2</w:t>
      </w:r>
      <w:r w:rsidR="00137656">
        <w:tab/>
      </w:r>
      <w:r w:rsidR="00A32E92" w:rsidRPr="00547D79">
        <w:t>Геологическое строение</w:t>
      </w:r>
      <w:bookmarkEnd w:id="32"/>
    </w:p>
    <w:p w:rsidR="002F1006" w:rsidRPr="00B25248" w:rsidRDefault="002F1006" w:rsidP="002F1006">
      <w:pPr>
        <w:pStyle w:val="310"/>
        <w:spacing w:after="0" w:line="300" w:lineRule="auto"/>
        <w:ind w:left="0" w:firstLine="709"/>
        <w:jc w:val="both"/>
        <w:rPr>
          <w:sz w:val="28"/>
          <w:szCs w:val="28"/>
        </w:rPr>
      </w:pPr>
      <w:r w:rsidRPr="00946F1C">
        <w:rPr>
          <w:sz w:val="28"/>
          <w:szCs w:val="28"/>
        </w:rPr>
        <w:t xml:space="preserve">Территория </w:t>
      </w:r>
      <w:r>
        <w:rPr>
          <w:sz w:val="28"/>
          <w:szCs w:val="28"/>
        </w:rPr>
        <w:t>муниципального образования</w:t>
      </w:r>
      <w:r w:rsidRPr="00946F1C">
        <w:rPr>
          <w:sz w:val="28"/>
          <w:szCs w:val="28"/>
        </w:rPr>
        <w:t xml:space="preserve"> располагается в юго</w:t>
      </w:r>
      <w:r w:rsidR="00BB3A41">
        <w:rPr>
          <w:sz w:val="28"/>
          <w:szCs w:val="28"/>
        </w:rPr>
        <w:t xml:space="preserve"> </w:t>
      </w:r>
      <w:r w:rsidRPr="00946F1C">
        <w:rPr>
          <w:sz w:val="28"/>
          <w:szCs w:val="28"/>
        </w:rPr>
        <w:t>-</w:t>
      </w:r>
      <w:r w:rsidR="00BB3A41">
        <w:rPr>
          <w:sz w:val="28"/>
          <w:szCs w:val="28"/>
        </w:rPr>
        <w:t xml:space="preserve"> </w:t>
      </w:r>
      <w:r w:rsidRPr="00946F1C">
        <w:rPr>
          <w:sz w:val="28"/>
          <w:szCs w:val="28"/>
        </w:rPr>
        <w:t>восточной части Восточно</w:t>
      </w:r>
      <w:r w:rsidR="00BB3A41">
        <w:rPr>
          <w:sz w:val="28"/>
          <w:szCs w:val="28"/>
        </w:rPr>
        <w:t xml:space="preserve"> </w:t>
      </w:r>
      <w:r w:rsidRPr="00946F1C">
        <w:rPr>
          <w:sz w:val="28"/>
          <w:szCs w:val="28"/>
        </w:rPr>
        <w:t>-</w:t>
      </w:r>
      <w:r w:rsidR="00BB3A41">
        <w:rPr>
          <w:sz w:val="28"/>
          <w:szCs w:val="28"/>
        </w:rPr>
        <w:t xml:space="preserve"> </w:t>
      </w:r>
      <w:r w:rsidRPr="00946F1C">
        <w:rPr>
          <w:sz w:val="28"/>
          <w:szCs w:val="28"/>
        </w:rPr>
        <w:t xml:space="preserve">Европейской тектонической платформы, имеющей двухэтажное строение. Нижний этаж представляет собой кристаллический фундамент архейского </w:t>
      </w:r>
      <w:r w:rsidRPr="00946F1C">
        <w:rPr>
          <w:sz w:val="28"/>
          <w:szCs w:val="28"/>
        </w:rPr>
        <w:lastRenderedPageBreak/>
        <w:t xml:space="preserve">возраста, </w:t>
      </w:r>
      <w:r w:rsidRPr="00B25248">
        <w:rPr>
          <w:sz w:val="28"/>
          <w:szCs w:val="28"/>
        </w:rPr>
        <w:t xml:space="preserve">верхний </w:t>
      </w:r>
      <w:r w:rsidR="00BB3A41">
        <w:rPr>
          <w:sz w:val="28"/>
          <w:szCs w:val="28"/>
        </w:rPr>
        <w:t>-</w:t>
      </w:r>
      <w:r w:rsidRPr="00B25248">
        <w:rPr>
          <w:sz w:val="28"/>
          <w:szCs w:val="28"/>
        </w:rPr>
        <w:t xml:space="preserve"> осадочный чехол, сложен комплексом пород от палеозойского до четвертичного возраста.</w:t>
      </w:r>
    </w:p>
    <w:p w:rsidR="00946F1C" w:rsidRPr="00547D79" w:rsidRDefault="00946F1C" w:rsidP="00547D79">
      <w:pPr>
        <w:pStyle w:val="310"/>
        <w:spacing w:after="0" w:line="300" w:lineRule="auto"/>
        <w:ind w:left="0" w:firstLine="709"/>
        <w:jc w:val="both"/>
        <w:rPr>
          <w:sz w:val="28"/>
          <w:szCs w:val="28"/>
        </w:rPr>
      </w:pPr>
      <w:r w:rsidRPr="00547D79">
        <w:rPr>
          <w:sz w:val="28"/>
          <w:szCs w:val="28"/>
        </w:rPr>
        <w:t xml:space="preserve">Кристаллический фундамент находится на глубине от 2000 до </w:t>
      </w:r>
      <w:smartTag w:uri="urn:schemas-microsoft-com:office:smarttags" w:element="metricconverter">
        <w:smartTagPr>
          <w:attr w:name="ProductID" w:val="3000 м"/>
        </w:smartTagPr>
        <w:r w:rsidRPr="00547D79">
          <w:rPr>
            <w:sz w:val="28"/>
            <w:szCs w:val="28"/>
          </w:rPr>
          <w:t>3000 м</w:t>
        </w:r>
      </w:smartTag>
      <w:r w:rsidRPr="00547D79">
        <w:rPr>
          <w:sz w:val="28"/>
          <w:szCs w:val="28"/>
        </w:rPr>
        <w:t xml:space="preserve">, понижаясь до </w:t>
      </w:r>
      <w:smartTag w:uri="urn:schemas-microsoft-com:office:smarttags" w:element="metricconverter">
        <w:smartTagPr>
          <w:attr w:name="ProductID" w:val="4000 м"/>
        </w:smartTagPr>
        <w:r w:rsidRPr="00547D79">
          <w:rPr>
            <w:sz w:val="28"/>
            <w:szCs w:val="28"/>
          </w:rPr>
          <w:t>4000 м</w:t>
        </w:r>
      </w:smartTag>
      <w:r w:rsidRPr="00547D79">
        <w:rPr>
          <w:sz w:val="28"/>
          <w:szCs w:val="28"/>
        </w:rPr>
        <w:t xml:space="preserve"> в южной его части. Он слагается метаморфическими породами, среди которых наиболее развиты полнокристаллические гнейсы мелко</w:t>
      </w:r>
      <w:r w:rsidR="00BB3A41">
        <w:rPr>
          <w:sz w:val="28"/>
          <w:szCs w:val="28"/>
        </w:rPr>
        <w:t xml:space="preserve"> -</w:t>
      </w:r>
      <w:r w:rsidRPr="00547D79">
        <w:rPr>
          <w:sz w:val="28"/>
          <w:szCs w:val="28"/>
        </w:rPr>
        <w:t xml:space="preserve"> и среднезернистой структуры. Возраст этих пород </w:t>
      </w:r>
      <w:r w:rsidR="00BB3A41">
        <w:rPr>
          <w:sz w:val="28"/>
          <w:szCs w:val="28"/>
        </w:rPr>
        <w:t>-</w:t>
      </w:r>
      <w:r w:rsidRPr="00547D79">
        <w:rPr>
          <w:sz w:val="28"/>
          <w:szCs w:val="28"/>
        </w:rPr>
        <w:t xml:space="preserve"> архейско</w:t>
      </w:r>
      <w:r w:rsidR="00BB3A41">
        <w:rPr>
          <w:sz w:val="28"/>
          <w:szCs w:val="28"/>
        </w:rPr>
        <w:t xml:space="preserve"> </w:t>
      </w:r>
      <w:r w:rsidRPr="00547D79">
        <w:rPr>
          <w:sz w:val="28"/>
          <w:szCs w:val="28"/>
        </w:rPr>
        <w:t>-</w:t>
      </w:r>
      <w:r w:rsidR="00BB3A41">
        <w:rPr>
          <w:sz w:val="28"/>
          <w:szCs w:val="28"/>
        </w:rPr>
        <w:t xml:space="preserve"> </w:t>
      </w:r>
      <w:r w:rsidRPr="00547D79">
        <w:rPr>
          <w:sz w:val="28"/>
          <w:szCs w:val="28"/>
        </w:rPr>
        <w:t>протерозойский.</w:t>
      </w:r>
    </w:p>
    <w:p w:rsidR="00946F1C" w:rsidRPr="00547D79" w:rsidRDefault="00946F1C" w:rsidP="00547D79">
      <w:pPr>
        <w:pStyle w:val="320"/>
        <w:spacing w:after="0" w:line="300" w:lineRule="auto"/>
        <w:ind w:left="0" w:firstLine="709"/>
        <w:jc w:val="both"/>
        <w:rPr>
          <w:sz w:val="28"/>
          <w:szCs w:val="28"/>
        </w:rPr>
      </w:pPr>
      <w:r w:rsidRPr="00547D79">
        <w:rPr>
          <w:sz w:val="28"/>
          <w:szCs w:val="28"/>
        </w:rPr>
        <w:t>В геологическом строении осадочного чехла принимают участие палеозойские, мезоз</w:t>
      </w:r>
      <w:r w:rsidR="00F93EE5" w:rsidRPr="00547D79">
        <w:rPr>
          <w:sz w:val="28"/>
          <w:szCs w:val="28"/>
        </w:rPr>
        <w:t>ойские и кайнозойские отложения.</w:t>
      </w:r>
      <w:r w:rsidRPr="00547D79">
        <w:rPr>
          <w:sz w:val="28"/>
          <w:szCs w:val="28"/>
        </w:rPr>
        <w:t xml:space="preserve"> Наиболее древними отложениями, которые выходят на дневную поверхность, являются известняки и доломиты каменноугольной системы, мощность которых достигает 200-</w:t>
      </w:r>
      <w:smartTag w:uri="urn:schemas-microsoft-com:office:smarttags" w:element="metricconverter">
        <w:smartTagPr>
          <w:attr w:name="ProductID" w:val="300 м"/>
        </w:smartTagPr>
        <w:r w:rsidRPr="00547D79">
          <w:rPr>
            <w:sz w:val="28"/>
            <w:szCs w:val="28"/>
          </w:rPr>
          <w:t>300 м</w:t>
        </w:r>
      </w:smartTag>
      <w:r w:rsidRPr="00547D79">
        <w:rPr>
          <w:sz w:val="28"/>
          <w:szCs w:val="28"/>
        </w:rPr>
        <w:t>. Выходы известняков и доломитов на дневную поверхность отмечаются в долине р. Большой Иргиз.</w:t>
      </w:r>
    </w:p>
    <w:p w:rsidR="00946F1C" w:rsidRPr="00547D79" w:rsidRDefault="00946F1C" w:rsidP="00547D79">
      <w:pPr>
        <w:pStyle w:val="320"/>
        <w:spacing w:after="0" w:line="300" w:lineRule="auto"/>
        <w:ind w:left="0" w:firstLine="709"/>
        <w:jc w:val="both"/>
        <w:rPr>
          <w:spacing w:val="-2"/>
          <w:sz w:val="28"/>
          <w:szCs w:val="28"/>
        </w:rPr>
      </w:pPr>
      <w:r w:rsidRPr="00547D79">
        <w:rPr>
          <w:spacing w:val="-2"/>
          <w:sz w:val="28"/>
          <w:szCs w:val="28"/>
        </w:rPr>
        <w:t xml:space="preserve">Пермские отложения представлены трещиноватыми известняками, доломитами, глинами с прослойками гипса и ангидрита. Мощность отложений увеличивает с севера на юг и с запада на восток и меняется от первых десятков метров в междуречье Большого и Малого Иргизов до </w:t>
      </w:r>
      <w:smartTag w:uri="urn:schemas-microsoft-com:office:smarttags" w:element="metricconverter">
        <w:smartTagPr>
          <w:attr w:name="ProductID" w:val="600 м"/>
        </w:smartTagPr>
        <w:r w:rsidRPr="00547D79">
          <w:rPr>
            <w:spacing w:val="-2"/>
            <w:sz w:val="28"/>
            <w:szCs w:val="28"/>
          </w:rPr>
          <w:t>600 м</w:t>
        </w:r>
      </w:smartTag>
      <w:r w:rsidRPr="00547D79">
        <w:rPr>
          <w:spacing w:val="-2"/>
          <w:sz w:val="28"/>
          <w:szCs w:val="28"/>
        </w:rPr>
        <w:t xml:space="preserve"> в долине р. Камелик.</w:t>
      </w:r>
    </w:p>
    <w:p w:rsidR="00946F1C" w:rsidRPr="00547D79" w:rsidRDefault="00946F1C" w:rsidP="00547D79">
      <w:pPr>
        <w:pStyle w:val="320"/>
        <w:spacing w:after="0" w:line="300" w:lineRule="auto"/>
        <w:ind w:left="0" w:firstLine="709"/>
        <w:jc w:val="both"/>
        <w:rPr>
          <w:sz w:val="28"/>
          <w:szCs w:val="28"/>
        </w:rPr>
      </w:pPr>
      <w:r w:rsidRPr="00547D79">
        <w:rPr>
          <w:sz w:val="28"/>
          <w:szCs w:val="28"/>
        </w:rPr>
        <w:t>Юрские отложения представлены глинами с прослоями, алевролитов, известняков, фосфоритов. Нижние части разреза имеют прослои горючих сланцев. Общая мощность отложений составляет 50</w:t>
      </w:r>
      <w:r w:rsidR="00BB3A41">
        <w:rPr>
          <w:sz w:val="28"/>
          <w:szCs w:val="28"/>
        </w:rPr>
        <w:t xml:space="preserve"> - </w:t>
      </w:r>
      <w:r w:rsidRPr="00547D79">
        <w:rPr>
          <w:sz w:val="28"/>
          <w:szCs w:val="28"/>
        </w:rPr>
        <w:t>70 м.</w:t>
      </w:r>
    </w:p>
    <w:p w:rsidR="00946F1C" w:rsidRPr="00547D79" w:rsidRDefault="00946F1C" w:rsidP="00547D79">
      <w:pPr>
        <w:pStyle w:val="320"/>
        <w:spacing w:after="0" w:line="300" w:lineRule="auto"/>
        <w:ind w:left="0" w:firstLine="709"/>
        <w:jc w:val="both"/>
        <w:rPr>
          <w:sz w:val="28"/>
          <w:szCs w:val="28"/>
        </w:rPr>
      </w:pPr>
      <w:r w:rsidRPr="00547D79">
        <w:rPr>
          <w:sz w:val="28"/>
          <w:szCs w:val="28"/>
        </w:rPr>
        <w:t xml:space="preserve">Меловые отложения пользуются ограниченным распространением, в составе их отмечаются пески с прослоями песчаников, глины с прослоями алеврита, песка, сидеритового песчаника мощностью до </w:t>
      </w:r>
      <w:smartTag w:uri="urn:schemas-microsoft-com:office:smarttags" w:element="metricconverter">
        <w:smartTagPr>
          <w:attr w:name="ProductID" w:val="40 м"/>
        </w:smartTagPr>
        <w:r w:rsidRPr="00547D79">
          <w:rPr>
            <w:sz w:val="28"/>
            <w:szCs w:val="28"/>
          </w:rPr>
          <w:t>40 м</w:t>
        </w:r>
      </w:smartTag>
      <w:r w:rsidRPr="00547D79">
        <w:rPr>
          <w:sz w:val="28"/>
          <w:szCs w:val="28"/>
        </w:rPr>
        <w:t>.</w:t>
      </w:r>
    </w:p>
    <w:p w:rsidR="00946F1C" w:rsidRPr="00547D79" w:rsidRDefault="00946F1C" w:rsidP="00547D79">
      <w:pPr>
        <w:pStyle w:val="320"/>
        <w:spacing w:after="0" w:line="300" w:lineRule="auto"/>
        <w:ind w:left="0" w:firstLine="709"/>
        <w:jc w:val="both"/>
        <w:rPr>
          <w:sz w:val="28"/>
          <w:szCs w:val="28"/>
        </w:rPr>
      </w:pPr>
      <w:r w:rsidRPr="00547D79">
        <w:rPr>
          <w:sz w:val="28"/>
          <w:szCs w:val="28"/>
        </w:rPr>
        <w:t xml:space="preserve">Плиоценовые отложения представлены кинельской свитой, акчагыльским и апшеронским ярусами. Кинельские отложения пользуются весьма ограниченным развитием. В составе отмечаются глинисто-песчано-гравийно-галечниковые отложения мощностью от 0 до </w:t>
      </w:r>
      <w:smartTag w:uri="urn:schemas-microsoft-com:office:smarttags" w:element="metricconverter">
        <w:smartTagPr>
          <w:attr w:name="ProductID" w:val="250 м"/>
        </w:smartTagPr>
        <w:r w:rsidRPr="00547D79">
          <w:rPr>
            <w:sz w:val="28"/>
            <w:szCs w:val="28"/>
          </w:rPr>
          <w:t>250 м</w:t>
        </w:r>
      </w:smartTag>
      <w:r w:rsidRPr="00547D79">
        <w:rPr>
          <w:sz w:val="28"/>
          <w:szCs w:val="28"/>
        </w:rPr>
        <w:t>. Акчагыльский ярус имеет широкое площадное развитие. Представлен глинами и п</w:t>
      </w:r>
      <w:r w:rsidR="006A119E">
        <w:rPr>
          <w:sz w:val="28"/>
          <w:szCs w:val="28"/>
        </w:rPr>
        <w:t>е</w:t>
      </w:r>
      <w:r w:rsidRPr="00547D79">
        <w:rPr>
          <w:sz w:val="28"/>
          <w:szCs w:val="28"/>
        </w:rPr>
        <w:t xml:space="preserve">строокрашенными песками мощностью от 0 до </w:t>
      </w:r>
      <w:smartTag w:uri="urn:schemas-microsoft-com:office:smarttags" w:element="metricconverter">
        <w:smartTagPr>
          <w:attr w:name="ProductID" w:val="300 м"/>
        </w:smartTagPr>
        <w:r w:rsidRPr="00547D79">
          <w:rPr>
            <w:sz w:val="28"/>
            <w:szCs w:val="28"/>
          </w:rPr>
          <w:t>300 м</w:t>
        </w:r>
      </w:smartTag>
      <w:r w:rsidRPr="00547D79">
        <w:rPr>
          <w:sz w:val="28"/>
          <w:szCs w:val="28"/>
        </w:rPr>
        <w:t>. Апшеронские отложения принимают участие в строении современного рельефа. Слагают Сыртовую равнину. В составе выделяются красно-бурые и коричнево-бурые «сыртовые глины» и связанные с ними «подсыртовые пески» общей мощностью 30-</w:t>
      </w:r>
      <w:smartTag w:uri="urn:schemas-microsoft-com:office:smarttags" w:element="metricconverter">
        <w:smartTagPr>
          <w:attr w:name="ProductID" w:val="40 м"/>
        </w:smartTagPr>
        <w:r w:rsidRPr="00547D79">
          <w:rPr>
            <w:sz w:val="28"/>
            <w:szCs w:val="28"/>
          </w:rPr>
          <w:t>40 м</w:t>
        </w:r>
      </w:smartTag>
      <w:r w:rsidRPr="00547D79">
        <w:rPr>
          <w:sz w:val="28"/>
          <w:szCs w:val="28"/>
        </w:rPr>
        <w:t>.</w:t>
      </w:r>
    </w:p>
    <w:p w:rsidR="00946F1C" w:rsidRPr="00547D79" w:rsidRDefault="00946F1C" w:rsidP="00547D79">
      <w:pPr>
        <w:pStyle w:val="320"/>
        <w:spacing w:after="0" w:line="300" w:lineRule="auto"/>
        <w:ind w:left="0" w:firstLine="709"/>
        <w:jc w:val="both"/>
        <w:rPr>
          <w:sz w:val="28"/>
          <w:szCs w:val="28"/>
        </w:rPr>
      </w:pPr>
      <w:r w:rsidRPr="00547D79">
        <w:rPr>
          <w:sz w:val="28"/>
          <w:szCs w:val="28"/>
        </w:rPr>
        <w:t>Четвертичные отложения представлены комплексом аллювиально-делювиально-элювиальных отложений. Современные аллювиальные отложения слагают русла и поймы рек и выстилают днища отдельных балок. Отложения представлены песками, супесями, суглинками и глинами. Мощность отложений составляет 3-</w:t>
      </w:r>
      <w:smartTag w:uri="urn:schemas-microsoft-com:office:smarttags" w:element="metricconverter">
        <w:smartTagPr>
          <w:attr w:name="ProductID" w:val="8 м"/>
        </w:smartTagPr>
        <w:r w:rsidRPr="00547D79">
          <w:rPr>
            <w:sz w:val="28"/>
            <w:szCs w:val="28"/>
          </w:rPr>
          <w:t>8 м</w:t>
        </w:r>
      </w:smartTag>
      <w:r w:rsidRPr="00547D79">
        <w:rPr>
          <w:sz w:val="28"/>
          <w:szCs w:val="28"/>
        </w:rPr>
        <w:t xml:space="preserve">. Делювиальные отложения слагают водораздельные склоны, </w:t>
      </w:r>
      <w:r w:rsidRPr="00547D79">
        <w:rPr>
          <w:sz w:val="28"/>
          <w:szCs w:val="28"/>
        </w:rPr>
        <w:lastRenderedPageBreak/>
        <w:t>представленные суглинками и глинами. Элювиально</w:t>
      </w:r>
      <w:r w:rsidR="00BB3A41">
        <w:rPr>
          <w:sz w:val="28"/>
          <w:szCs w:val="28"/>
        </w:rPr>
        <w:t xml:space="preserve"> </w:t>
      </w:r>
      <w:r w:rsidRPr="00547D79">
        <w:rPr>
          <w:sz w:val="28"/>
          <w:szCs w:val="28"/>
        </w:rPr>
        <w:t>-</w:t>
      </w:r>
      <w:r w:rsidR="00BB3A41">
        <w:rPr>
          <w:sz w:val="28"/>
          <w:szCs w:val="28"/>
        </w:rPr>
        <w:t xml:space="preserve"> </w:t>
      </w:r>
      <w:r w:rsidRPr="00547D79">
        <w:rPr>
          <w:sz w:val="28"/>
          <w:szCs w:val="28"/>
        </w:rPr>
        <w:t xml:space="preserve">делювиальные отложения распространены повсеместно и слагают преимущественно высокие части водоразделов и склонах речных долин. Отложения представлены лессовидными пылеватыми суглинками. </w:t>
      </w:r>
      <w:r w:rsidR="00BB3A41">
        <w:rPr>
          <w:sz w:val="28"/>
          <w:szCs w:val="28"/>
        </w:rPr>
        <w:t xml:space="preserve"> </w:t>
      </w:r>
      <w:r w:rsidRPr="00547D79">
        <w:rPr>
          <w:sz w:val="28"/>
          <w:szCs w:val="28"/>
        </w:rPr>
        <w:t xml:space="preserve">Мощность </w:t>
      </w:r>
      <w:r w:rsidR="00BB3A41">
        <w:rPr>
          <w:sz w:val="28"/>
          <w:szCs w:val="28"/>
        </w:rPr>
        <w:t xml:space="preserve"> </w:t>
      </w:r>
      <w:r w:rsidRPr="00547D79">
        <w:rPr>
          <w:sz w:val="28"/>
          <w:szCs w:val="28"/>
        </w:rPr>
        <w:t>четвертичных</w:t>
      </w:r>
      <w:r w:rsidR="00BB3A41">
        <w:rPr>
          <w:sz w:val="28"/>
          <w:szCs w:val="28"/>
        </w:rPr>
        <w:t xml:space="preserve"> </w:t>
      </w:r>
      <w:r w:rsidRPr="00547D79">
        <w:rPr>
          <w:sz w:val="28"/>
          <w:szCs w:val="28"/>
        </w:rPr>
        <w:t xml:space="preserve"> отложений </w:t>
      </w:r>
      <w:r w:rsidR="00BB3A41">
        <w:rPr>
          <w:sz w:val="28"/>
          <w:szCs w:val="28"/>
        </w:rPr>
        <w:t xml:space="preserve"> </w:t>
      </w:r>
      <w:r w:rsidRPr="00547D79">
        <w:rPr>
          <w:sz w:val="28"/>
          <w:szCs w:val="28"/>
        </w:rPr>
        <w:t xml:space="preserve">от </w:t>
      </w:r>
      <w:r w:rsidR="00BB3A41">
        <w:rPr>
          <w:sz w:val="28"/>
          <w:szCs w:val="28"/>
        </w:rPr>
        <w:t xml:space="preserve"> </w:t>
      </w:r>
      <w:r w:rsidRPr="00547D79">
        <w:rPr>
          <w:sz w:val="28"/>
          <w:szCs w:val="28"/>
        </w:rPr>
        <w:t xml:space="preserve">долей метров до </w:t>
      </w:r>
      <w:smartTag w:uri="urn:schemas-microsoft-com:office:smarttags" w:element="metricconverter">
        <w:smartTagPr>
          <w:attr w:name="ProductID" w:val="20 м"/>
        </w:smartTagPr>
        <w:r w:rsidRPr="00547D79">
          <w:rPr>
            <w:sz w:val="28"/>
            <w:szCs w:val="28"/>
          </w:rPr>
          <w:t>20 м</w:t>
        </w:r>
      </w:smartTag>
      <w:r w:rsidRPr="00547D79">
        <w:rPr>
          <w:sz w:val="28"/>
          <w:szCs w:val="28"/>
        </w:rPr>
        <w:t>.</w:t>
      </w:r>
    </w:p>
    <w:p w:rsidR="00946F1C" w:rsidRPr="00547D79" w:rsidRDefault="00946F1C" w:rsidP="00547D79">
      <w:pPr>
        <w:spacing w:after="0" w:line="300" w:lineRule="auto"/>
        <w:ind w:firstLine="709"/>
        <w:jc w:val="both"/>
        <w:rPr>
          <w:rFonts w:ascii="Times New Roman" w:hAnsi="Times New Roman" w:cs="Times New Roman"/>
          <w:sz w:val="28"/>
          <w:szCs w:val="28"/>
        </w:rPr>
      </w:pPr>
    </w:p>
    <w:p w:rsidR="00A32E92" w:rsidRPr="00547D79" w:rsidRDefault="00A32E92" w:rsidP="00866B9A">
      <w:pPr>
        <w:pStyle w:val="af8"/>
        <w:numPr>
          <w:ilvl w:val="1"/>
          <w:numId w:val="2"/>
        </w:numPr>
        <w:tabs>
          <w:tab w:val="left" w:pos="1418"/>
        </w:tabs>
        <w:spacing w:after="0" w:line="300" w:lineRule="auto"/>
        <w:ind w:left="0" w:firstLine="709"/>
        <w:outlineLvl w:val="1"/>
      </w:pPr>
      <w:bookmarkStart w:id="33" w:name="_Toc149140931"/>
      <w:r w:rsidRPr="00547D79">
        <w:t>Рельеф</w:t>
      </w:r>
      <w:bookmarkEnd w:id="33"/>
    </w:p>
    <w:p w:rsidR="00946F1C" w:rsidRPr="00547D79" w:rsidRDefault="00946F1C" w:rsidP="00547D79">
      <w:pPr>
        <w:pStyle w:val="320"/>
        <w:spacing w:after="0" w:line="300" w:lineRule="auto"/>
        <w:ind w:left="0" w:firstLine="709"/>
        <w:jc w:val="both"/>
        <w:rPr>
          <w:sz w:val="28"/>
          <w:szCs w:val="28"/>
        </w:rPr>
      </w:pPr>
      <w:r w:rsidRPr="00547D79">
        <w:rPr>
          <w:sz w:val="28"/>
          <w:szCs w:val="28"/>
        </w:rPr>
        <w:t>В орографическом отношении рассматриваемая территория представляет собой обширную низменность с широкими междуречьями и пологими грядами-сыртами с преобладающими высотами 50</w:t>
      </w:r>
      <w:r w:rsidR="00BB3A41">
        <w:rPr>
          <w:sz w:val="28"/>
          <w:szCs w:val="28"/>
        </w:rPr>
        <w:t xml:space="preserve"> </w:t>
      </w:r>
      <w:r w:rsidRPr="00547D79">
        <w:rPr>
          <w:sz w:val="28"/>
          <w:szCs w:val="28"/>
        </w:rPr>
        <w:t>-</w:t>
      </w:r>
      <w:r w:rsidR="00BB3A41">
        <w:rPr>
          <w:sz w:val="28"/>
          <w:szCs w:val="28"/>
        </w:rPr>
        <w:t xml:space="preserve"> </w:t>
      </w:r>
      <w:smartTag w:uri="urn:schemas-microsoft-com:office:smarttags" w:element="metricconverter">
        <w:smartTagPr>
          <w:attr w:name="ProductID" w:val="100 м"/>
        </w:smartTagPr>
        <w:r w:rsidRPr="00547D79">
          <w:rPr>
            <w:sz w:val="28"/>
            <w:szCs w:val="28"/>
          </w:rPr>
          <w:t>100 м</w:t>
        </w:r>
      </w:smartTag>
      <w:r w:rsidRPr="00547D79">
        <w:rPr>
          <w:sz w:val="28"/>
          <w:szCs w:val="28"/>
        </w:rPr>
        <w:t>. Поверхность Сыртовой равнины слагают в основном морские отложения, покрытые глинами и суглинками.</w:t>
      </w:r>
    </w:p>
    <w:p w:rsidR="00946F1C" w:rsidRPr="00547D79" w:rsidRDefault="00946F1C" w:rsidP="00547D79">
      <w:pPr>
        <w:pStyle w:val="320"/>
        <w:spacing w:after="0" w:line="300" w:lineRule="auto"/>
        <w:ind w:left="0" w:firstLine="709"/>
        <w:jc w:val="both"/>
        <w:rPr>
          <w:sz w:val="28"/>
          <w:szCs w:val="28"/>
        </w:rPr>
      </w:pPr>
      <w:r w:rsidRPr="00547D79">
        <w:rPr>
          <w:sz w:val="28"/>
          <w:szCs w:val="28"/>
        </w:rPr>
        <w:t>Минимальные абсолютные отметки рельефа приурочены к речным долинам. Низшая точка (</w:t>
      </w:r>
      <w:smartTag w:uri="urn:schemas-microsoft-com:office:smarttags" w:element="metricconverter">
        <w:smartTagPr>
          <w:attr w:name="ProductID" w:val="22 м"/>
        </w:smartTagPr>
        <w:r w:rsidRPr="00547D79">
          <w:rPr>
            <w:sz w:val="28"/>
            <w:szCs w:val="28"/>
          </w:rPr>
          <w:t>22 м</w:t>
        </w:r>
      </w:smartTag>
      <w:r w:rsidRPr="00547D79">
        <w:rPr>
          <w:sz w:val="28"/>
          <w:szCs w:val="28"/>
        </w:rPr>
        <w:t xml:space="preserve">) отмечается в нижнем течении р. Большой Иргиз. Наибольшая отметка отмечаются на северо-западе </w:t>
      </w:r>
      <w:r w:rsidR="00B52A98">
        <w:rPr>
          <w:sz w:val="28"/>
          <w:szCs w:val="28"/>
        </w:rPr>
        <w:t xml:space="preserve">Пугачевского </w:t>
      </w:r>
      <w:r w:rsidRPr="00547D79">
        <w:rPr>
          <w:sz w:val="28"/>
          <w:szCs w:val="28"/>
        </w:rPr>
        <w:t>района вблизи с. Орловка, на правобережье р. Малый Иргиз. Общий уклон поверхности в пределах 0,2</w:t>
      </w:r>
      <w:r w:rsidR="00BB3A41">
        <w:rPr>
          <w:sz w:val="28"/>
          <w:szCs w:val="28"/>
        </w:rPr>
        <w:t xml:space="preserve"> </w:t>
      </w:r>
      <w:r w:rsidRPr="00547D79">
        <w:rPr>
          <w:sz w:val="28"/>
          <w:szCs w:val="28"/>
        </w:rPr>
        <w:t>-</w:t>
      </w:r>
      <w:r w:rsidR="00BB3A41">
        <w:rPr>
          <w:sz w:val="28"/>
          <w:szCs w:val="28"/>
        </w:rPr>
        <w:t xml:space="preserve"> </w:t>
      </w:r>
      <w:r w:rsidRPr="00547D79">
        <w:rPr>
          <w:sz w:val="28"/>
          <w:szCs w:val="28"/>
        </w:rPr>
        <w:t>2% отмечается с северо-востока на юго-запад. Местные уклоны отмечаются в сторону поверхностных водотоков.</w:t>
      </w:r>
    </w:p>
    <w:p w:rsidR="00F36130" w:rsidRPr="00547D79" w:rsidRDefault="00F36130" w:rsidP="00547D79">
      <w:pPr>
        <w:spacing w:after="0" w:line="300" w:lineRule="auto"/>
        <w:ind w:firstLine="709"/>
        <w:jc w:val="both"/>
        <w:rPr>
          <w:rFonts w:ascii="Times New Roman" w:eastAsia="Times New Roman" w:hAnsi="Times New Roman" w:cs="Times New Roman"/>
          <w:sz w:val="28"/>
          <w:szCs w:val="28"/>
          <w:lang w:eastAsia="ar-SA"/>
        </w:rPr>
      </w:pPr>
      <w:r w:rsidRPr="00547D79">
        <w:rPr>
          <w:rFonts w:ascii="Times New Roman" w:eastAsia="Times New Roman" w:hAnsi="Times New Roman" w:cs="Times New Roman"/>
          <w:sz w:val="28"/>
          <w:szCs w:val="28"/>
          <w:lang w:eastAsia="ar-SA"/>
        </w:rPr>
        <w:t>Основными типами современного рельефа являются водораздельные сырты, сыртовые склоны, надпойменные террасы и поймы рек. Южные склоны водораздельных пространств крутые и короткие, северные − очень широкие и пологие. Над дном долин водораздельные сырты возвышаются на — 80-100 м. Средняя высота над уровнем моря водораздельных сыртов на территории района 100</w:t>
      </w:r>
      <w:r w:rsidR="00BB3A41">
        <w:rPr>
          <w:rFonts w:ascii="Times New Roman" w:eastAsia="Times New Roman" w:hAnsi="Times New Roman" w:cs="Times New Roman"/>
          <w:sz w:val="28"/>
          <w:szCs w:val="28"/>
          <w:lang w:eastAsia="ar-SA"/>
        </w:rPr>
        <w:t xml:space="preserve"> </w:t>
      </w:r>
      <w:r w:rsidRPr="00547D79">
        <w:rPr>
          <w:rFonts w:ascii="Times New Roman" w:eastAsia="Times New Roman" w:hAnsi="Times New Roman" w:cs="Times New Roman"/>
          <w:sz w:val="28"/>
          <w:szCs w:val="28"/>
          <w:lang w:eastAsia="ar-SA"/>
        </w:rPr>
        <w:t>-</w:t>
      </w:r>
      <w:r w:rsidR="00BB3A41">
        <w:rPr>
          <w:rFonts w:ascii="Times New Roman" w:eastAsia="Times New Roman" w:hAnsi="Times New Roman" w:cs="Times New Roman"/>
          <w:sz w:val="28"/>
          <w:szCs w:val="28"/>
          <w:lang w:eastAsia="ar-SA"/>
        </w:rPr>
        <w:t xml:space="preserve"> </w:t>
      </w:r>
      <w:r w:rsidRPr="00547D79">
        <w:rPr>
          <w:rFonts w:ascii="Times New Roman" w:eastAsia="Times New Roman" w:hAnsi="Times New Roman" w:cs="Times New Roman"/>
          <w:sz w:val="28"/>
          <w:szCs w:val="28"/>
          <w:lang w:eastAsia="ar-SA"/>
        </w:rPr>
        <w:t>140 м.</w:t>
      </w:r>
    </w:p>
    <w:p w:rsidR="00F36130" w:rsidRPr="00394B24" w:rsidRDefault="00F36130" w:rsidP="00547D79">
      <w:pPr>
        <w:spacing w:after="0" w:line="300" w:lineRule="auto"/>
        <w:ind w:firstLine="709"/>
        <w:jc w:val="both"/>
        <w:rPr>
          <w:rFonts w:ascii="Times New Roman" w:eastAsia="Times New Roman" w:hAnsi="Times New Roman" w:cs="Times New Roman"/>
          <w:sz w:val="28"/>
          <w:szCs w:val="28"/>
          <w:lang w:eastAsia="ar-SA"/>
        </w:rPr>
      </w:pPr>
      <w:r w:rsidRPr="00394B24">
        <w:rPr>
          <w:rFonts w:ascii="Times New Roman" w:eastAsia="Times New Roman" w:hAnsi="Times New Roman" w:cs="Times New Roman"/>
          <w:sz w:val="28"/>
          <w:szCs w:val="28"/>
          <w:lang w:eastAsia="ar-SA"/>
        </w:rPr>
        <w:t xml:space="preserve">Основным элементами, формирующими современный рельеф, являются речные долины. Глубина вреза долины р. </w:t>
      </w:r>
      <w:r w:rsidR="00394B24">
        <w:rPr>
          <w:rFonts w:ascii="Times New Roman" w:eastAsia="Times New Roman" w:hAnsi="Times New Roman" w:cs="Times New Roman"/>
          <w:sz w:val="28"/>
          <w:szCs w:val="28"/>
          <w:lang w:eastAsia="ar-SA"/>
        </w:rPr>
        <w:t>Большого Иргиза</w:t>
      </w:r>
      <w:r w:rsidRPr="00394B24">
        <w:rPr>
          <w:rFonts w:ascii="Times New Roman" w:eastAsia="Times New Roman" w:hAnsi="Times New Roman" w:cs="Times New Roman"/>
          <w:sz w:val="28"/>
          <w:szCs w:val="28"/>
          <w:lang w:eastAsia="ar-SA"/>
        </w:rPr>
        <w:t xml:space="preserve"> </w:t>
      </w:r>
      <w:r w:rsidR="00BB3A41">
        <w:rPr>
          <w:rFonts w:ascii="Times New Roman" w:eastAsia="Times New Roman" w:hAnsi="Times New Roman" w:cs="Times New Roman"/>
          <w:sz w:val="28"/>
          <w:szCs w:val="28"/>
          <w:lang w:eastAsia="ar-SA"/>
        </w:rPr>
        <w:t>-</w:t>
      </w:r>
      <w:r w:rsidRPr="00394B24">
        <w:rPr>
          <w:rFonts w:ascii="Times New Roman" w:eastAsia="Times New Roman" w:hAnsi="Times New Roman" w:cs="Times New Roman"/>
          <w:sz w:val="28"/>
          <w:szCs w:val="28"/>
          <w:lang w:eastAsia="ar-SA"/>
        </w:rPr>
        <w:t xml:space="preserve"> </w:t>
      </w:r>
      <w:r w:rsidR="00394B24">
        <w:rPr>
          <w:rFonts w:ascii="Times New Roman" w:eastAsia="Times New Roman" w:hAnsi="Times New Roman" w:cs="Times New Roman"/>
          <w:sz w:val="28"/>
          <w:szCs w:val="28"/>
          <w:lang w:eastAsia="ar-SA"/>
        </w:rPr>
        <w:t>60-9</w:t>
      </w:r>
      <w:r w:rsidRPr="00394B24">
        <w:rPr>
          <w:rFonts w:ascii="Times New Roman" w:eastAsia="Times New Roman" w:hAnsi="Times New Roman" w:cs="Times New Roman"/>
          <w:sz w:val="28"/>
          <w:szCs w:val="28"/>
          <w:lang w:eastAsia="ar-SA"/>
        </w:rPr>
        <w:t xml:space="preserve">0 м. </w:t>
      </w:r>
    </w:p>
    <w:p w:rsidR="00340465" w:rsidRDefault="00BF127F" w:rsidP="00547D79">
      <w:pPr>
        <w:spacing w:after="0" w:line="300" w:lineRule="auto"/>
        <w:ind w:firstLine="709"/>
        <w:jc w:val="both"/>
        <w:rPr>
          <w:rFonts w:ascii="Times New Roman" w:eastAsia="Times New Roman" w:hAnsi="Times New Roman" w:cs="Times New Roman"/>
          <w:sz w:val="28"/>
          <w:szCs w:val="28"/>
          <w:lang w:eastAsia="ar-SA"/>
        </w:rPr>
      </w:pPr>
      <w:r w:rsidRPr="00BF127F">
        <w:rPr>
          <w:rFonts w:ascii="Times New Roman" w:eastAsia="Times New Roman" w:hAnsi="Times New Roman" w:cs="Times New Roman"/>
          <w:sz w:val="28"/>
          <w:szCs w:val="28"/>
          <w:lang w:eastAsia="ar-SA"/>
        </w:rPr>
        <w:t>Основн</w:t>
      </w:r>
      <w:r>
        <w:rPr>
          <w:rFonts w:ascii="Times New Roman" w:eastAsia="Times New Roman" w:hAnsi="Times New Roman" w:cs="Times New Roman"/>
          <w:sz w:val="28"/>
          <w:szCs w:val="28"/>
          <w:lang w:eastAsia="ar-SA"/>
        </w:rPr>
        <w:t>ая</w:t>
      </w:r>
      <w:r w:rsidRPr="00BF127F">
        <w:rPr>
          <w:rFonts w:ascii="Times New Roman" w:eastAsia="Times New Roman" w:hAnsi="Times New Roman" w:cs="Times New Roman"/>
          <w:sz w:val="28"/>
          <w:szCs w:val="28"/>
          <w:lang w:eastAsia="ar-SA"/>
        </w:rPr>
        <w:t xml:space="preserve"> рек</w:t>
      </w:r>
      <w:r>
        <w:rPr>
          <w:rFonts w:ascii="Times New Roman" w:eastAsia="Times New Roman" w:hAnsi="Times New Roman" w:cs="Times New Roman"/>
          <w:sz w:val="28"/>
          <w:szCs w:val="28"/>
          <w:lang w:eastAsia="ar-SA"/>
        </w:rPr>
        <w:t>а</w:t>
      </w:r>
      <w:r w:rsidRPr="00BF127F">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муниципального образования</w:t>
      </w:r>
      <w:r w:rsidRPr="00BF127F">
        <w:rPr>
          <w:rFonts w:ascii="Times New Roman" w:eastAsia="Times New Roman" w:hAnsi="Times New Roman" w:cs="Times New Roman"/>
          <w:sz w:val="28"/>
          <w:szCs w:val="28"/>
          <w:lang w:eastAsia="ar-SA"/>
        </w:rPr>
        <w:t xml:space="preserve"> </w:t>
      </w:r>
      <w:r w:rsidR="00BB3A41">
        <w:rPr>
          <w:rFonts w:ascii="Times New Roman" w:eastAsia="Times New Roman" w:hAnsi="Times New Roman" w:cs="Times New Roman"/>
          <w:sz w:val="28"/>
          <w:szCs w:val="28"/>
          <w:lang w:eastAsia="ar-SA"/>
        </w:rPr>
        <w:t>-</w:t>
      </w:r>
      <w:r w:rsidRPr="00BF127F">
        <w:rPr>
          <w:rFonts w:ascii="Times New Roman" w:eastAsia="Times New Roman" w:hAnsi="Times New Roman" w:cs="Times New Roman"/>
          <w:sz w:val="28"/>
          <w:szCs w:val="28"/>
          <w:lang w:eastAsia="ar-SA"/>
        </w:rPr>
        <w:t xml:space="preserve"> Большой Иргиз име</w:t>
      </w:r>
      <w:r>
        <w:rPr>
          <w:rFonts w:ascii="Times New Roman" w:eastAsia="Times New Roman" w:hAnsi="Times New Roman" w:cs="Times New Roman"/>
          <w:sz w:val="28"/>
          <w:szCs w:val="28"/>
          <w:lang w:eastAsia="ar-SA"/>
        </w:rPr>
        <w:t>е</w:t>
      </w:r>
      <w:r w:rsidRPr="00BF127F">
        <w:rPr>
          <w:rFonts w:ascii="Times New Roman" w:eastAsia="Times New Roman" w:hAnsi="Times New Roman" w:cs="Times New Roman"/>
          <w:sz w:val="28"/>
          <w:szCs w:val="28"/>
          <w:lang w:eastAsia="ar-SA"/>
        </w:rPr>
        <w:t>т широтное направление долин. Поймы рек</w:t>
      </w:r>
      <w:r>
        <w:rPr>
          <w:rFonts w:ascii="Times New Roman" w:eastAsia="Times New Roman" w:hAnsi="Times New Roman" w:cs="Times New Roman"/>
          <w:sz w:val="28"/>
          <w:szCs w:val="28"/>
          <w:lang w:eastAsia="ar-SA"/>
        </w:rPr>
        <w:t>и</w:t>
      </w:r>
      <w:r w:rsidRPr="00BF127F">
        <w:rPr>
          <w:rFonts w:ascii="Times New Roman" w:eastAsia="Times New Roman" w:hAnsi="Times New Roman" w:cs="Times New Roman"/>
          <w:sz w:val="28"/>
          <w:szCs w:val="28"/>
          <w:lang w:eastAsia="ar-SA"/>
        </w:rPr>
        <w:t xml:space="preserve"> двухсторонние, развиты неравномерно. Мощность современного аллювия составляет 3-5 м. Ширина поймы у р. Большой Иргиз достигает 3 км.</w:t>
      </w:r>
      <w:r>
        <w:rPr>
          <w:rFonts w:ascii="Times New Roman" w:eastAsia="Times New Roman" w:hAnsi="Times New Roman" w:cs="Times New Roman"/>
          <w:sz w:val="28"/>
          <w:szCs w:val="28"/>
          <w:lang w:eastAsia="ar-SA"/>
        </w:rPr>
        <w:t xml:space="preserve"> </w:t>
      </w:r>
    </w:p>
    <w:p w:rsidR="002A4B93" w:rsidRDefault="00F36130" w:rsidP="00547D79">
      <w:pPr>
        <w:spacing w:after="0" w:line="300" w:lineRule="auto"/>
        <w:ind w:firstLine="709"/>
        <w:jc w:val="both"/>
        <w:rPr>
          <w:rFonts w:ascii="Times New Roman" w:eastAsia="Times New Roman" w:hAnsi="Times New Roman" w:cs="Times New Roman"/>
          <w:sz w:val="28"/>
          <w:szCs w:val="28"/>
          <w:lang w:eastAsia="ar-SA"/>
        </w:rPr>
      </w:pPr>
      <w:r w:rsidRPr="00394B24">
        <w:rPr>
          <w:rFonts w:ascii="Times New Roman" w:eastAsia="Times New Roman" w:hAnsi="Times New Roman" w:cs="Times New Roman"/>
          <w:sz w:val="28"/>
          <w:szCs w:val="28"/>
          <w:lang w:eastAsia="ar-SA"/>
        </w:rPr>
        <w:t xml:space="preserve">Для </w:t>
      </w:r>
      <w:r w:rsidR="00BF127F">
        <w:rPr>
          <w:rFonts w:ascii="Times New Roman" w:eastAsia="Times New Roman" w:hAnsi="Times New Roman" w:cs="Times New Roman"/>
          <w:sz w:val="28"/>
          <w:szCs w:val="28"/>
          <w:lang w:eastAsia="ar-SA"/>
        </w:rPr>
        <w:t>муниципального образования</w:t>
      </w:r>
      <w:r w:rsidRPr="00394B24">
        <w:rPr>
          <w:rFonts w:ascii="Times New Roman" w:eastAsia="Times New Roman" w:hAnsi="Times New Roman" w:cs="Times New Roman"/>
          <w:sz w:val="28"/>
          <w:szCs w:val="28"/>
          <w:lang w:eastAsia="ar-SA"/>
        </w:rPr>
        <w:t xml:space="preserve"> характерно интенсивное эрозионное расчленение</w:t>
      </w:r>
      <w:r w:rsidRPr="00547D79">
        <w:rPr>
          <w:rFonts w:ascii="Times New Roman" w:eastAsia="Times New Roman" w:hAnsi="Times New Roman" w:cs="Times New Roman"/>
          <w:sz w:val="28"/>
          <w:szCs w:val="28"/>
          <w:lang w:eastAsia="ar-SA"/>
        </w:rPr>
        <w:t>. Овраги и балки отмечаются значительной длиной, склоны хорошо разработаны.</w:t>
      </w:r>
      <w:r w:rsidR="006369FF">
        <w:rPr>
          <w:rFonts w:ascii="Times New Roman" w:eastAsia="Times New Roman" w:hAnsi="Times New Roman" w:cs="Times New Roman"/>
          <w:sz w:val="28"/>
          <w:szCs w:val="28"/>
          <w:lang w:eastAsia="ar-SA"/>
        </w:rPr>
        <w:t xml:space="preserve"> </w:t>
      </w:r>
      <w:r w:rsidR="006369FF" w:rsidRPr="006369FF">
        <w:rPr>
          <w:rFonts w:ascii="Times New Roman" w:eastAsia="Times New Roman" w:hAnsi="Times New Roman" w:cs="Times New Roman"/>
          <w:sz w:val="28"/>
          <w:szCs w:val="28"/>
          <w:lang w:eastAsia="ar-SA"/>
        </w:rPr>
        <w:t xml:space="preserve">Овражно-балочная сеть в большей степени развита в северной, правобережной части р. Большой Иргиз, </w:t>
      </w:r>
      <w:r w:rsidR="00BB3A41">
        <w:rPr>
          <w:rFonts w:ascii="Times New Roman" w:eastAsia="Times New Roman" w:hAnsi="Times New Roman" w:cs="Times New Roman"/>
          <w:sz w:val="28"/>
          <w:szCs w:val="28"/>
          <w:lang w:eastAsia="ar-SA"/>
        </w:rPr>
        <w:t xml:space="preserve"> </w:t>
      </w:r>
      <w:r w:rsidR="006369FF" w:rsidRPr="006369FF">
        <w:rPr>
          <w:rFonts w:ascii="Times New Roman" w:eastAsia="Times New Roman" w:hAnsi="Times New Roman" w:cs="Times New Roman"/>
          <w:sz w:val="28"/>
          <w:szCs w:val="28"/>
          <w:lang w:eastAsia="ar-SA"/>
        </w:rPr>
        <w:t xml:space="preserve">где густота </w:t>
      </w:r>
      <w:r w:rsidR="00BB3A41">
        <w:rPr>
          <w:rFonts w:ascii="Times New Roman" w:eastAsia="Times New Roman" w:hAnsi="Times New Roman" w:cs="Times New Roman"/>
          <w:sz w:val="28"/>
          <w:szCs w:val="28"/>
          <w:lang w:eastAsia="ar-SA"/>
        </w:rPr>
        <w:t xml:space="preserve"> </w:t>
      </w:r>
      <w:r w:rsidR="006369FF" w:rsidRPr="006369FF">
        <w:rPr>
          <w:rFonts w:ascii="Times New Roman" w:eastAsia="Times New Roman" w:hAnsi="Times New Roman" w:cs="Times New Roman"/>
          <w:sz w:val="28"/>
          <w:szCs w:val="28"/>
          <w:lang w:eastAsia="ar-SA"/>
        </w:rPr>
        <w:t xml:space="preserve">эрозионной </w:t>
      </w:r>
      <w:r w:rsidR="00BB3A41">
        <w:rPr>
          <w:rFonts w:ascii="Times New Roman" w:eastAsia="Times New Roman" w:hAnsi="Times New Roman" w:cs="Times New Roman"/>
          <w:sz w:val="28"/>
          <w:szCs w:val="28"/>
          <w:lang w:eastAsia="ar-SA"/>
        </w:rPr>
        <w:t xml:space="preserve"> </w:t>
      </w:r>
      <w:r w:rsidR="006369FF" w:rsidRPr="006369FF">
        <w:rPr>
          <w:rFonts w:ascii="Times New Roman" w:eastAsia="Times New Roman" w:hAnsi="Times New Roman" w:cs="Times New Roman"/>
          <w:sz w:val="28"/>
          <w:szCs w:val="28"/>
          <w:lang w:eastAsia="ar-SA"/>
        </w:rPr>
        <w:t xml:space="preserve">сети </w:t>
      </w:r>
      <w:r w:rsidR="00BB3A41">
        <w:rPr>
          <w:rFonts w:ascii="Times New Roman" w:eastAsia="Times New Roman" w:hAnsi="Times New Roman" w:cs="Times New Roman"/>
          <w:sz w:val="28"/>
          <w:szCs w:val="28"/>
          <w:lang w:eastAsia="ar-SA"/>
        </w:rPr>
        <w:t xml:space="preserve"> </w:t>
      </w:r>
      <w:r w:rsidR="006369FF" w:rsidRPr="006369FF">
        <w:rPr>
          <w:rFonts w:ascii="Times New Roman" w:eastAsia="Times New Roman" w:hAnsi="Times New Roman" w:cs="Times New Roman"/>
          <w:sz w:val="28"/>
          <w:szCs w:val="28"/>
          <w:lang w:eastAsia="ar-SA"/>
        </w:rPr>
        <w:t xml:space="preserve">достигает </w:t>
      </w:r>
      <w:r w:rsidR="00BB3A41">
        <w:rPr>
          <w:rFonts w:ascii="Times New Roman" w:eastAsia="Times New Roman" w:hAnsi="Times New Roman" w:cs="Times New Roman"/>
          <w:sz w:val="28"/>
          <w:szCs w:val="28"/>
          <w:lang w:eastAsia="ar-SA"/>
        </w:rPr>
        <w:t xml:space="preserve"> </w:t>
      </w:r>
      <w:r w:rsidR="006369FF" w:rsidRPr="006369FF">
        <w:rPr>
          <w:rFonts w:ascii="Times New Roman" w:eastAsia="Times New Roman" w:hAnsi="Times New Roman" w:cs="Times New Roman"/>
          <w:sz w:val="28"/>
          <w:szCs w:val="28"/>
          <w:lang w:eastAsia="ar-SA"/>
        </w:rPr>
        <w:t>до 3,4 км/км</w:t>
      </w:r>
      <w:r w:rsidR="006369FF" w:rsidRPr="0035189C">
        <w:rPr>
          <w:rFonts w:ascii="Times New Roman" w:eastAsia="Times New Roman" w:hAnsi="Times New Roman" w:cs="Times New Roman"/>
          <w:sz w:val="28"/>
          <w:szCs w:val="28"/>
          <w:vertAlign w:val="superscript"/>
          <w:lang w:eastAsia="ar-SA"/>
        </w:rPr>
        <w:t>2</w:t>
      </w:r>
      <w:r w:rsidR="006369FF" w:rsidRPr="006369FF">
        <w:rPr>
          <w:rFonts w:ascii="Times New Roman" w:eastAsia="Times New Roman" w:hAnsi="Times New Roman" w:cs="Times New Roman"/>
          <w:sz w:val="28"/>
          <w:szCs w:val="28"/>
          <w:lang w:eastAsia="ar-SA"/>
        </w:rPr>
        <w:t>.</w:t>
      </w:r>
      <w:r w:rsidR="00BB3A41">
        <w:rPr>
          <w:rFonts w:ascii="Times New Roman" w:eastAsia="Times New Roman" w:hAnsi="Times New Roman" w:cs="Times New Roman"/>
          <w:sz w:val="28"/>
          <w:szCs w:val="28"/>
          <w:lang w:eastAsia="ar-SA"/>
        </w:rPr>
        <w:t xml:space="preserve"> </w:t>
      </w:r>
      <w:r w:rsidR="006369FF" w:rsidRPr="006369FF">
        <w:rPr>
          <w:rFonts w:ascii="Times New Roman" w:eastAsia="Times New Roman" w:hAnsi="Times New Roman" w:cs="Times New Roman"/>
          <w:sz w:val="28"/>
          <w:szCs w:val="28"/>
          <w:lang w:eastAsia="ar-SA"/>
        </w:rPr>
        <w:t xml:space="preserve"> В </w:t>
      </w:r>
      <w:r w:rsidR="009219A1">
        <w:rPr>
          <w:rFonts w:ascii="Times New Roman" w:eastAsia="Times New Roman" w:hAnsi="Times New Roman" w:cs="Times New Roman"/>
          <w:sz w:val="28"/>
          <w:szCs w:val="28"/>
          <w:lang w:eastAsia="ar-SA"/>
        </w:rPr>
        <w:t xml:space="preserve"> </w:t>
      </w:r>
      <w:r w:rsidR="006369FF" w:rsidRPr="006369FF">
        <w:rPr>
          <w:rFonts w:ascii="Times New Roman" w:eastAsia="Times New Roman" w:hAnsi="Times New Roman" w:cs="Times New Roman"/>
          <w:sz w:val="28"/>
          <w:szCs w:val="28"/>
          <w:lang w:eastAsia="ar-SA"/>
        </w:rPr>
        <w:t xml:space="preserve">южной, </w:t>
      </w:r>
      <w:r w:rsidR="009219A1">
        <w:rPr>
          <w:rFonts w:ascii="Times New Roman" w:eastAsia="Times New Roman" w:hAnsi="Times New Roman" w:cs="Times New Roman"/>
          <w:sz w:val="28"/>
          <w:szCs w:val="28"/>
          <w:lang w:eastAsia="ar-SA"/>
        </w:rPr>
        <w:t xml:space="preserve"> </w:t>
      </w:r>
      <w:r w:rsidR="006369FF" w:rsidRPr="006369FF">
        <w:rPr>
          <w:rFonts w:ascii="Times New Roman" w:eastAsia="Times New Roman" w:hAnsi="Times New Roman" w:cs="Times New Roman"/>
          <w:sz w:val="28"/>
          <w:szCs w:val="28"/>
          <w:lang w:eastAsia="ar-SA"/>
        </w:rPr>
        <w:t xml:space="preserve">левобережной </w:t>
      </w:r>
      <w:r w:rsidR="009219A1">
        <w:rPr>
          <w:rFonts w:ascii="Times New Roman" w:eastAsia="Times New Roman" w:hAnsi="Times New Roman" w:cs="Times New Roman"/>
          <w:sz w:val="28"/>
          <w:szCs w:val="28"/>
          <w:lang w:eastAsia="ar-SA"/>
        </w:rPr>
        <w:t xml:space="preserve"> </w:t>
      </w:r>
      <w:r w:rsidR="006369FF" w:rsidRPr="006369FF">
        <w:rPr>
          <w:rFonts w:ascii="Times New Roman" w:eastAsia="Times New Roman" w:hAnsi="Times New Roman" w:cs="Times New Roman"/>
          <w:sz w:val="28"/>
          <w:szCs w:val="28"/>
          <w:lang w:eastAsia="ar-SA"/>
        </w:rPr>
        <w:t xml:space="preserve">части </w:t>
      </w:r>
      <w:r w:rsidR="009219A1">
        <w:rPr>
          <w:rFonts w:ascii="Times New Roman" w:eastAsia="Times New Roman" w:hAnsi="Times New Roman" w:cs="Times New Roman"/>
          <w:sz w:val="28"/>
          <w:szCs w:val="28"/>
          <w:lang w:eastAsia="ar-SA"/>
        </w:rPr>
        <w:t xml:space="preserve"> </w:t>
      </w:r>
      <w:r w:rsidR="006369FF" w:rsidRPr="006369FF">
        <w:rPr>
          <w:rFonts w:ascii="Times New Roman" w:eastAsia="Times New Roman" w:hAnsi="Times New Roman" w:cs="Times New Roman"/>
          <w:sz w:val="28"/>
          <w:szCs w:val="28"/>
          <w:lang w:eastAsia="ar-SA"/>
        </w:rPr>
        <w:t xml:space="preserve">густота </w:t>
      </w:r>
      <w:r w:rsidR="009219A1">
        <w:rPr>
          <w:rFonts w:ascii="Times New Roman" w:eastAsia="Times New Roman" w:hAnsi="Times New Roman" w:cs="Times New Roman"/>
          <w:sz w:val="28"/>
          <w:szCs w:val="28"/>
          <w:lang w:eastAsia="ar-SA"/>
        </w:rPr>
        <w:t xml:space="preserve"> </w:t>
      </w:r>
      <w:r w:rsidR="006369FF" w:rsidRPr="006369FF">
        <w:rPr>
          <w:rFonts w:ascii="Times New Roman" w:eastAsia="Times New Roman" w:hAnsi="Times New Roman" w:cs="Times New Roman"/>
          <w:sz w:val="28"/>
          <w:szCs w:val="28"/>
          <w:lang w:eastAsia="ar-SA"/>
        </w:rPr>
        <w:t xml:space="preserve">эрозионной </w:t>
      </w:r>
      <w:r w:rsidR="009219A1">
        <w:rPr>
          <w:rFonts w:ascii="Times New Roman" w:eastAsia="Times New Roman" w:hAnsi="Times New Roman" w:cs="Times New Roman"/>
          <w:sz w:val="28"/>
          <w:szCs w:val="28"/>
          <w:lang w:eastAsia="ar-SA"/>
        </w:rPr>
        <w:t xml:space="preserve"> </w:t>
      </w:r>
      <w:r w:rsidR="006369FF" w:rsidRPr="006369FF">
        <w:rPr>
          <w:rFonts w:ascii="Times New Roman" w:eastAsia="Times New Roman" w:hAnsi="Times New Roman" w:cs="Times New Roman"/>
          <w:sz w:val="28"/>
          <w:szCs w:val="28"/>
          <w:lang w:eastAsia="ar-SA"/>
        </w:rPr>
        <w:t>сети составляет 0,1 км/км</w:t>
      </w:r>
      <w:r w:rsidR="006369FF" w:rsidRPr="0035189C">
        <w:rPr>
          <w:rFonts w:ascii="Times New Roman" w:eastAsia="Times New Roman" w:hAnsi="Times New Roman" w:cs="Times New Roman"/>
          <w:sz w:val="28"/>
          <w:szCs w:val="28"/>
          <w:vertAlign w:val="superscript"/>
          <w:lang w:eastAsia="ar-SA"/>
        </w:rPr>
        <w:t>2</w:t>
      </w:r>
      <w:r w:rsidR="006369FF" w:rsidRPr="006369FF">
        <w:rPr>
          <w:rFonts w:ascii="Times New Roman" w:eastAsia="Times New Roman" w:hAnsi="Times New Roman" w:cs="Times New Roman"/>
          <w:sz w:val="28"/>
          <w:szCs w:val="28"/>
          <w:lang w:eastAsia="ar-SA"/>
        </w:rPr>
        <w:t>.</w:t>
      </w:r>
      <w:r w:rsidRPr="00547D79">
        <w:rPr>
          <w:rFonts w:ascii="Times New Roman" w:eastAsia="Times New Roman" w:hAnsi="Times New Roman" w:cs="Times New Roman"/>
          <w:sz w:val="28"/>
          <w:szCs w:val="28"/>
          <w:lang w:eastAsia="ar-SA"/>
        </w:rPr>
        <w:t xml:space="preserve"> </w:t>
      </w:r>
    </w:p>
    <w:p w:rsidR="00F36130" w:rsidRPr="00547D79" w:rsidRDefault="00F36130" w:rsidP="00547D79">
      <w:pPr>
        <w:spacing w:after="0" w:line="300" w:lineRule="auto"/>
        <w:ind w:firstLine="709"/>
        <w:jc w:val="both"/>
        <w:rPr>
          <w:rFonts w:ascii="Times New Roman" w:eastAsia="Times New Roman" w:hAnsi="Times New Roman" w:cs="Times New Roman"/>
          <w:sz w:val="28"/>
          <w:szCs w:val="28"/>
          <w:lang w:eastAsia="ar-SA"/>
        </w:rPr>
      </w:pPr>
      <w:r w:rsidRPr="00547D79">
        <w:rPr>
          <w:rFonts w:ascii="Times New Roman" w:eastAsia="Times New Roman" w:hAnsi="Times New Roman" w:cs="Times New Roman"/>
          <w:sz w:val="28"/>
          <w:szCs w:val="28"/>
          <w:lang w:eastAsia="ar-SA"/>
        </w:rPr>
        <w:lastRenderedPageBreak/>
        <w:t>Таким образом, большая часть территории по своим морфологическим условиям благоприятна для промышленного и гражданского строительства. Неблагоприятные территории развиты отдельными участками, к которым относятся: крутые склоны, овраги, балки, поймы рек. При использовании таких участков под застройку необходимо проведение инженерной подготовки территории (понижение уровня грунтовых вод, защита от затопления и т.д.)</w:t>
      </w:r>
    </w:p>
    <w:p w:rsidR="00F36130" w:rsidRPr="00547D79" w:rsidRDefault="00F36130" w:rsidP="00547D79">
      <w:pPr>
        <w:spacing w:after="0" w:line="300" w:lineRule="auto"/>
        <w:ind w:firstLine="709"/>
        <w:jc w:val="both"/>
        <w:rPr>
          <w:rFonts w:ascii="Times New Roman" w:eastAsia="Times New Roman" w:hAnsi="Times New Roman" w:cs="Times New Roman"/>
          <w:sz w:val="28"/>
          <w:szCs w:val="28"/>
          <w:lang w:eastAsia="ar-SA"/>
        </w:rPr>
      </w:pPr>
      <w:r w:rsidRPr="00547D79">
        <w:rPr>
          <w:rFonts w:ascii="Times New Roman" w:eastAsia="Times New Roman" w:hAnsi="Times New Roman" w:cs="Times New Roman"/>
          <w:sz w:val="28"/>
          <w:szCs w:val="28"/>
          <w:lang w:eastAsia="ar-SA"/>
        </w:rPr>
        <w:t>Выровненные, слаборасчлененные участки рельефа с небольшими уклонами рекомендуется использовать для сельского хозяйства.</w:t>
      </w:r>
    </w:p>
    <w:p w:rsidR="00F36130" w:rsidRPr="00547D79" w:rsidRDefault="00F36130" w:rsidP="00547D79">
      <w:pPr>
        <w:spacing w:after="0" w:line="300" w:lineRule="auto"/>
        <w:ind w:firstLine="709"/>
        <w:jc w:val="both"/>
        <w:rPr>
          <w:rFonts w:ascii="Times New Roman" w:eastAsia="Times New Roman" w:hAnsi="Times New Roman" w:cs="Times New Roman"/>
          <w:sz w:val="28"/>
          <w:szCs w:val="28"/>
          <w:lang w:eastAsia="ar-SA"/>
        </w:rPr>
      </w:pPr>
      <w:r w:rsidRPr="00547D79">
        <w:rPr>
          <w:rFonts w:ascii="Times New Roman" w:eastAsia="Times New Roman" w:hAnsi="Times New Roman" w:cs="Times New Roman"/>
          <w:sz w:val="28"/>
          <w:szCs w:val="28"/>
          <w:lang w:eastAsia="ar-SA"/>
        </w:rPr>
        <w:t>Участки с разнообразным, хорошо пересеченным рельефом имеют наиболее благоприятные условия для отдыха.</w:t>
      </w:r>
    </w:p>
    <w:p w:rsidR="00A32E92" w:rsidRPr="00547D79" w:rsidRDefault="00F36130" w:rsidP="00547D79">
      <w:pPr>
        <w:spacing w:after="0" w:line="300" w:lineRule="auto"/>
        <w:ind w:firstLine="709"/>
        <w:jc w:val="both"/>
        <w:rPr>
          <w:rFonts w:ascii="Times New Roman" w:eastAsia="Times New Roman" w:hAnsi="Times New Roman" w:cs="Times New Roman"/>
          <w:sz w:val="28"/>
          <w:szCs w:val="28"/>
          <w:lang w:eastAsia="ar-SA"/>
        </w:rPr>
      </w:pPr>
      <w:r w:rsidRPr="00547D79">
        <w:rPr>
          <w:rFonts w:ascii="Times New Roman" w:eastAsia="Times New Roman" w:hAnsi="Times New Roman" w:cs="Times New Roman"/>
          <w:sz w:val="28"/>
          <w:szCs w:val="28"/>
          <w:lang w:eastAsia="ar-SA"/>
        </w:rPr>
        <w:t>Элементы рельефа, создающие планировочные ограничения, показаны на карте.</w:t>
      </w:r>
    </w:p>
    <w:p w:rsidR="00F36130" w:rsidRPr="00547D79" w:rsidRDefault="00F36130" w:rsidP="00547D79">
      <w:pPr>
        <w:spacing w:after="0" w:line="300" w:lineRule="auto"/>
        <w:ind w:firstLine="709"/>
        <w:jc w:val="both"/>
        <w:rPr>
          <w:rFonts w:ascii="Times New Roman" w:hAnsi="Times New Roman" w:cs="Times New Roman"/>
          <w:sz w:val="28"/>
          <w:szCs w:val="28"/>
        </w:rPr>
      </w:pPr>
    </w:p>
    <w:p w:rsidR="00A32E92" w:rsidRPr="00547D79" w:rsidRDefault="00A32E92" w:rsidP="00AB6C5B">
      <w:pPr>
        <w:pStyle w:val="af8"/>
        <w:numPr>
          <w:ilvl w:val="1"/>
          <w:numId w:val="42"/>
        </w:numPr>
        <w:tabs>
          <w:tab w:val="left" w:pos="1134"/>
        </w:tabs>
        <w:spacing w:after="0" w:line="300" w:lineRule="auto"/>
        <w:ind w:left="0" w:firstLine="709"/>
        <w:outlineLvl w:val="1"/>
      </w:pPr>
      <w:bookmarkStart w:id="34" w:name="_Toc149140932"/>
      <w:r w:rsidRPr="00547D79">
        <w:t>Полезные ископаемые</w:t>
      </w:r>
      <w:bookmarkEnd w:id="34"/>
    </w:p>
    <w:p w:rsidR="008F7698" w:rsidRPr="00547D79" w:rsidRDefault="008F7698" w:rsidP="00BB5F1A">
      <w:pPr>
        <w:tabs>
          <w:tab w:val="left" w:pos="1134"/>
        </w:tabs>
        <w:spacing w:after="0" w:line="300" w:lineRule="auto"/>
        <w:ind w:firstLine="709"/>
        <w:jc w:val="both"/>
        <w:rPr>
          <w:rFonts w:ascii="Times New Roman" w:hAnsi="Times New Roman" w:cs="Times New Roman"/>
          <w:sz w:val="28"/>
          <w:szCs w:val="28"/>
        </w:rPr>
      </w:pPr>
      <w:r w:rsidRPr="00547D79">
        <w:rPr>
          <w:rFonts w:ascii="Times New Roman" w:hAnsi="Times New Roman" w:cs="Times New Roman"/>
          <w:sz w:val="28"/>
          <w:szCs w:val="28"/>
        </w:rPr>
        <w:t>Запасы и ресурсы полезных ископаемых являются одним из ключевых элементов природно-ресурсного потенциала любого административного района.</w:t>
      </w:r>
    </w:p>
    <w:p w:rsidR="008F7698" w:rsidRPr="00547D79" w:rsidRDefault="008F7698" w:rsidP="00BB5F1A">
      <w:pPr>
        <w:tabs>
          <w:tab w:val="left" w:pos="1134"/>
        </w:tabs>
        <w:spacing w:after="0" w:line="300" w:lineRule="auto"/>
        <w:ind w:firstLine="709"/>
        <w:jc w:val="both"/>
        <w:rPr>
          <w:rFonts w:ascii="Times New Roman" w:hAnsi="Times New Roman" w:cs="Times New Roman"/>
          <w:sz w:val="28"/>
          <w:szCs w:val="28"/>
        </w:rPr>
      </w:pPr>
      <w:r w:rsidRPr="00547D79">
        <w:rPr>
          <w:rFonts w:ascii="Times New Roman" w:hAnsi="Times New Roman" w:cs="Times New Roman"/>
          <w:sz w:val="28"/>
          <w:szCs w:val="28"/>
        </w:rPr>
        <w:t>Для достижения рациональной территориальной организации производства, обеспечивающей наибольший экономический эффект должны учитыва</w:t>
      </w:r>
      <w:r w:rsidR="009219A1">
        <w:rPr>
          <w:rFonts w:ascii="Times New Roman" w:hAnsi="Times New Roman" w:cs="Times New Roman"/>
          <w:sz w:val="28"/>
          <w:szCs w:val="28"/>
        </w:rPr>
        <w:t>ться специфические особенности</w:t>
      </w:r>
      <w:r w:rsidRPr="00547D79">
        <w:rPr>
          <w:rFonts w:ascii="Times New Roman" w:hAnsi="Times New Roman" w:cs="Times New Roman"/>
          <w:sz w:val="28"/>
          <w:szCs w:val="28"/>
        </w:rPr>
        <w:t>, касающиеся, в частности, выбора сырьевых баз, а также определения экономических показателей их освоения.</w:t>
      </w:r>
    </w:p>
    <w:p w:rsidR="008F7698" w:rsidRPr="00547D79" w:rsidRDefault="008F7698" w:rsidP="00BB5F1A">
      <w:pPr>
        <w:tabs>
          <w:tab w:val="left" w:pos="1134"/>
        </w:tabs>
        <w:spacing w:after="0" w:line="300" w:lineRule="auto"/>
        <w:ind w:firstLine="709"/>
        <w:jc w:val="both"/>
        <w:rPr>
          <w:rFonts w:ascii="Times New Roman" w:hAnsi="Times New Roman" w:cs="Times New Roman"/>
          <w:sz w:val="28"/>
          <w:szCs w:val="28"/>
        </w:rPr>
      </w:pPr>
      <w:r w:rsidRPr="00547D79">
        <w:rPr>
          <w:rFonts w:ascii="Times New Roman" w:hAnsi="Times New Roman" w:cs="Times New Roman"/>
          <w:sz w:val="28"/>
          <w:szCs w:val="28"/>
        </w:rPr>
        <w:t>В Пугач</w:t>
      </w:r>
      <w:r w:rsidR="006A119E">
        <w:rPr>
          <w:rFonts w:ascii="Times New Roman" w:hAnsi="Times New Roman" w:cs="Times New Roman"/>
          <w:sz w:val="28"/>
          <w:szCs w:val="28"/>
        </w:rPr>
        <w:t>е</w:t>
      </w:r>
      <w:r w:rsidRPr="00547D79">
        <w:rPr>
          <w:rFonts w:ascii="Times New Roman" w:hAnsi="Times New Roman" w:cs="Times New Roman"/>
          <w:sz w:val="28"/>
          <w:szCs w:val="28"/>
        </w:rPr>
        <w:t>вском районе известны месторождения и проявления различных полезных ископаемых. Минерально-сырьевая база представлена в основном группой строительных материалов: кирпично-черепичное сырье, камень строительный, пески строительные. По запасам строительного камня (известняки, доломиты, песчаники) месторождения Пугач</w:t>
      </w:r>
      <w:r w:rsidR="006A119E">
        <w:rPr>
          <w:rFonts w:ascii="Times New Roman" w:hAnsi="Times New Roman" w:cs="Times New Roman"/>
          <w:sz w:val="28"/>
          <w:szCs w:val="28"/>
        </w:rPr>
        <w:t>е</w:t>
      </w:r>
      <w:r w:rsidRPr="00547D79">
        <w:rPr>
          <w:rFonts w:ascii="Times New Roman" w:hAnsi="Times New Roman" w:cs="Times New Roman"/>
          <w:sz w:val="28"/>
          <w:szCs w:val="28"/>
        </w:rPr>
        <w:t>вского района имеют областное значение. При существующей добычи обеспеченность составляет более 100 лет. Район полностью обеспечен запасами кирпичного сырья.</w:t>
      </w:r>
    </w:p>
    <w:p w:rsidR="002571EA" w:rsidRPr="00B84F0A" w:rsidRDefault="002571EA" w:rsidP="00BB5F1A">
      <w:pPr>
        <w:tabs>
          <w:tab w:val="left" w:pos="1134"/>
        </w:tabs>
        <w:spacing w:after="0" w:line="300" w:lineRule="auto"/>
        <w:ind w:firstLine="709"/>
        <w:jc w:val="both"/>
        <w:rPr>
          <w:rFonts w:ascii="Times New Roman" w:hAnsi="Times New Roman" w:cs="Times New Roman"/>
          <w:sz w:val="28"/>
          <w:szCs w:val="28"/>
        </w:rPr>
      </w:pPr>
      <w:r w:rsidRPr="00B84F0A">
        <w:rPr>
          <w:rFonts w:ascii="Times New Roman" w:hAnsi="Times New Roman" w:cs="Times New Roman"/>
          <w:sz w:val="28"/>
          <w:szCs w:val="28"/>
        </w:rPr>
        <w:t xml:space="preserve">На территории муниципального образования зарегистрировано </w:t>
      </w:r>
      <w:r w:rsidRPr="002571EA">
        <w:rPr>
          <w:rFonts w:ascii="Times New Roman" w:hAnsi="Times New Roman" w:cs="Times New Roman"/>
          <w:sz w:val="28"/>
          <w:szCs w:val="28"/>
        </w:rPr>
        <w:t>Успенское месторождение четвертичных суглинков. Расположено в 0,7 км юго-</w:t>
      </w:r>
      <w:r>
        <w:rPr>
          <w:rFonts w:ascii="Times New Roman" w:hAnsi="Times New Roman" w:cs="Times New Roman"/>
          <w:sz w:val="28"/>
          <w:szCs w:val="28"/>
        </w:rPr>
        <w:t>западнее с.</w:t>
      </w:r>
      <w:r w:rsidR="00BB5F1A">
        <w:rPr>
          <w:rFonts w:ascii="Times New Roman" w:hAnsi="Times New Roman" w:cs="Times New Roman"/>
          <w:sz w:val="28"/>
          <w:szCs w:val="28"/>
        </w:rPr>
        <w:t> </w:t>
      </w:r>
      <w:r w:rsidRPr="002571EA">
        <w:rPr>
          <w:rFonts w:ascii="Times New Roman" w:hAnsi="Times New Roman" w:cs="Times New Roman"/>
          <w:sz w:val="28"/>
          <w:szCs w:val="28"/>
        </w:rPr>
        <w:t xml:space="preserve">Успенка. </w:t>
      </w:r>
      <w:r w:rsidR="00003F18">
        <w:rPr>
          <w:rFonts w:ascii="Times New Roman" w:hAnsi="Times New Roman" w:cs="Times New Roman"/>
          <w:sz w:val="28"/>
          <w:szCs w:val="28"/>
        </w:rPr>
        <w:t xml:space="preserve"> </w:t>
      </w:r>
      <w:r w:rsidRPr="002571EA">
        <w:rPr>
          <w:rFonts w:ascii="Times New Roman" w:hAnsi="Times New Roman" w:cs="Times New Roman"/>
          <w:sz w:val="28"/>
          <w:szCs w:val="28"/>
        </w:rPr>
        <w:t xml:space="preserve">Мощность полезной толщи </w:t>
      </w:r>
      <w:r w:rsidR="00003F18">
        <w:rPr>
          <w:rFonts w:ascii="Times New Roman" w:hAnsi="Times New Roman" w:cs="Times New Roman"/>
          <w:sz w:val="28"/>
          <w:szCs w:val="28"/>
        </w:rPr>
        <w:t>-</w:t>
      </w:r>
      <w:r w:rsidRPr="002571EA">
        <w:rPr>
          <w:rFonts w:ascii="Times New Roman" w:hAnsi="Times New Roman" w:cs="Times New Roman"/>
          <w:sz w:val="28"/>
          <w:szCs w:val="28"/>
        </w:rPr>
        <w:t xml:space="preserve"> 13,62 м. Запасы по категории С2 составляют 4063 тыс. м</w:t>
      </w:r>
      <w:r w:rsidRPr="00E12FF8">
        <w:rPr>
          <w:rFonts w:ascii="Times New Roman" w:hAnsi="Times New Roman" w:cs="Times New Roman"/>
          <w:sz w:val="28"/>
          <w:szCs w:val="28"/>
          <w:vertAlign w:val="superscript"/>
        </w:rPr>
        <w:t>3</w:t>
      </w:r>
      <w:r w:rsidRPr="00B84F0A">
        <w:rPr>
          <w:rFonts w:ascii="Times New Roman" w:hAnsi="Times New Roman" w:cs="Times New Roman"/>
          <w:sz w:val="28"/>
          <w:szCs w:val="28"/>
        </w:rPr>
        <w:t>.</w:t>
      </w:r>
    </w:p>
    <w:p w:rsidR="00CE1872" w:rsidRDefault="002571EA" w:rsidP="00BB5F1A">
      <w:pPr>
        <w:tabs>
          <w:tab w:val="left" w:pos="1134"/>
        </w:tabs>
        <w:spacing w:after="0" w:line="300" w:lineRule="auto"/>
        <w:ind w:firstLine="709"/>
        <w:jc w:val="both"/>
        <w:rPr>
          <w:rFonts w:ascii="Times New Roman" w:hAnsi="Times New Roman" w:cs="Times New Roman"/>
          <w:sz w:val="28"/>
          <w:szCs w:val="28"/>
        </w:rPr>
      </w:pPr>
      <w:r w:rsidRPr="00B84F0A">
        <w:rPr>
          <w:rFonts w:ascii="Times New Roman" w:hAnsi="Times New Roman" w:cs="Times New Roman"/>
          <w:sz w:val="28"/>
          <w:szCs w:val="28"/>
        </w:rPr>
        <w:t>Месторождения, проявления и участки полезных ископаемых представленных в районе преимущественно строительными материалами могут создать устойчивый фундамент и условия для эффективной деятельности строительной индустрии, сельского хозяйства, дорожного и капитального строительства.</w:t>
      </w:r>
    </w:p>
    <w:p w:rsidR="00CE1872" w:rsidRDefault="00CE1872" w:rsidP="00BB5F1A">
      <w:pPr>
        <w:tabs>
          <w:tab w:val="left" w:pos="1134"/>
        </w:tabs>
        <w:spacing w:after="0" w:line="300" w:lineRule="auto"/>
        <w:ind w:firstLine="709"/>
        <w:rPr>
          <w:rFonts w:ascii="Times New Roman" w:hAnsi="Times New Roman" w:cs="Times New Roman"/>
          <w:sz w:val="28"/>
          <w:szCs w:val="28"/>
        </w:rPr>
      </w:pPr>
      <w:r>
        <w:rPr>
          <w:rFonts w:ascii="Times New Roman" w:hAnsi="Times New Roman" w:cs="Times New Roman"/>
          <w:sz w:val="28"/>
          <w:szCs w:val="28"/>
        </w:rPr>
        <w:br w:type="page"/>
      </w:r>
    </w:p>
    <w:p w:rsidR="00A32E92" w:rsidRPr="005F0139" w:rsidRDefault="00A32E92" w:rsidP="00AB6C5B">
      <w:pPr>
        <w:pStyle w:val="af8"/>
        <w:keepNext/>
        <w:numPr>
          <w:ilvl w:val="1"/>
          <w:numId w:val="42"/>
        </w:numPr>
        <w:tabs>
          <w:tab w:val="left" w:pos="1134"/>
        </w:tabs>
        <w:spacing w:after="0" w:line="300" w:lineRule="auto"/>
        <w:ind w:left="0" w:firstLine="709"/>
        <w:outlineLvl w:val="1"/>
      </w:pPr>
      <w:bookmarkStart w:id="35" w:name="_Toc149140933"/>
      <w:r w:rsidRPr="005F0139">
        <w:lastRenderedPageBreak/>
        <w:t>Поверхностные и подземные воды</w:t>
      </w:r>
      <w:bookmarkEnd w:id="35"/>
    </w:p>
    <w:p w:rsidR="00D403F9" w:rsidRPr="005F0139" w:rsidRDefault="00D403F9" w:rsidP="00BB5F1A">
      <w:pPr>
        <w:pStyle w:val="320"/>
        <w:keepNext/>
        <w:tabs>
          <w:tab w:val="left" w:pos="1134"/>
        </w:tabs>
        <w:spacing w:after="0" w:line="300" w:lineRule="auto"/>
        <w:ind w:left="0" w:firstLine="709"/>
        <w:jc w:val="both"/>
        <w:rPr>
          <w:b/>
          <w:sz w:val="28"/>
          <w:szCs w:val="28"/>
        </w:rPr>
      </w:pPr>
      <w:r w:rsidRPr="005F0139">
        <w:rPr>
          <w:b/>
          <w:sz w:val="28"/>
          <w:szCs w:val="28"/>
        </w:rPr>
        <w:t>Поверхностные воды</w:t>
      </w:r>
    </w:p>
    <w:p w:rsidR="00D403F9" w:rsidRPr="005F0139" w:rsidRDefault="00D403F9" w:rsidP="00BB5F1A">
      <w:pPr>
        <w:pStyle w:val="320"/>
        <w:keepNext/>
        <w:tabs>
          <w:tab w:val="left" w:pos="1134"/>
        </w:tabs>
        <w:spacing w:after="0" w:line="300" w:lineRule="auto"/>
        <w:ind w:left="0" w:firstLine="709"/>
        <w:jc w:val="both"/>
        <w:rPr>
          <w:sz w:val="28"/>
          <w:szCs w:val="28"/>
        </w:rPr>
      </w:pPr>
      <w:r w:rsidRPr="005F0139">
        <w:rPr>
          <w:sz w:val="28"/>
          <w:szCs w:val="28"/>
        </w:rPr>
        <w:t xml:space="preserve">Гидрографическая сеть развита сравнительно слабо и представлена рядом речных долин и балок, принадлежащих бассейну р. Волги. </w:t>
      </w:r>
    </w:p>
    <w:p w:rsidR="0048630E" w:rsidRDefault="00CE1872" w:rsidP="00BB5F1A">
      <w:pPr>
        <w:keepNext/>
        <w:tabs>
          <w:tab w:val="left" w:pos="1134"/>
        </w:tabs>
        <w:spacing w:after="0" w:line="300" w:lineRule="auto"/>
        <w:ind w:firstLine="709"/>
        <w:jc w:val="both"/>
        <w:rPr>
          <w:rFonts w:ascii="Times New Roman" w:hAnsi="Times New Roman" w:cs="Times New Roman"/>
          <w:sz w:val="28"/>
          <w:szCs w:val="28"/>
          <w:lang w:eastAsia="ar-SA"/>
        </w:rPr>
      </w:pPr>
      <w:r w:rsidRPr="005F0139">
        <w:rPr>
          <w:rFonts w:ascii="Times New Roman" w:hAnsi="Times New Roman" w:cs="Times New Roman"/>
          <w:sz w:val="28"/>
          <w:szCs w:val="28"/>
          <w:lang w:eastAsia="ar-SA"/>
        </w:rPr>
        <w:t>Главн</w:t>
      </w:r>
      <w:r w:rsidR="005F0139">
        <w:rPr>
          <w:rFonts w:ascii="Times New Roman" w:hAnsi="Times New Roman" w:cs="Times New Roman"/>
          <w:sz w:val="28"/>
          <w:szCs w:val="28"/>
          <w:lang w:eastAsia="ar-SA"/>
        </w:rPr>
        <w:t>ая</w:t>
      </w:r>
      <w:r w:rsidRPr="005F0139">
        <w:rPr>
          <w:rFonts w:ascii="Times New Roman" w:hAnsi="Times New Roman" w:cs="Times New Roman"/>
          <w:sz w:val="28"/>
          <w:szCs w:val="28"/>
          <w:lang w:eastAsia="ar-SA"/>
        </w:rPr>
        <w:t xml:space="preserve"> водн</w:t>
      </w:r>
      <w:r w:rsidR="005F0139">
        <w:rPr>
          <w:rFonts w:ascii="Times New Roman" w:hAnsi="Times New Roman" w:cs="Times New Roman"/>
          <w:sz w:val="28"/>
          <w:szCs w:val="28"/>
          <w:lang w:eastAsia="ar-SA"/>
        </w:rPr>
        <w:t>ая</w:t>
      </w:r>
      <w:r w:rsidRPr="005F0139">
        <w:rPr>
          <w:rFonts w:ascii="Times New Roman" w:hAnsi="Times New Roman" w:cs="Times New Roman"/>
          <w:sz w:val="28"/>
          <w:szCs w:val="28"/>
          <w:lang w:eastAsia="ar-SA"/>
        </w:rPr>
        <w:t xml:space="preserve"> артерии </w:t>
      </w:r>
      <w:r w:rsidR="005F0139">
        <w:rPr>
          <w:rFonts w:ascii="Times New Roman" w:hAnsi="Times New Roman" w:cs="Times New Roman"/>
          <w:sz w:val="28"/>
          <w:szCs w:val="28"/>
          <w:lang w:eastAsia="ar-SA"/>
        </w:rPr>
        <w:t>муниципального образования</w:t>
      </w:r>
      <w:r w:rsidRPr="005F0139">
        <w:rPr>
          <w:rFonts w:ascii="Times New Roman" w:hAnsi="Times New Roman" w:cs="Times New Roman"/>
          <w:sz w:val="28"/>
          <w:szCs w:val="28"/>
          <w:lang w:eastAsia="ar-SA"/>
        </w:rPr>
        <w:t xml:space="preserve"> </w:t>
      </w:r>
      <w:r w:rsidR="00BA4459">
        <w:rPr>
          <w:rFonts w:ascii="Times New Roman" w:hAnsi="Times New Roman" w:cs="Times New Roman"/>
          <w:sz w:val="28"/>
          <w:szCs w:val="28"/>
          <w:lang w:eastAsia="ar-SA"/>
        </w:rPr>
        <w:t>-</w:t>
      </w:r>
      <w:r w:rsidRPr="005F0139">
        <w:rPr>
          <w:rFonts w:ascii="Times New Roman" w:hAnsi="Times New Roman" w:cs="Times New Roman"/>
          <w:sz w:val="28"/>
          <w:szCs w:val="28"/>
          <w:lang w:eastAsia="ar-SA"/>
        </w:rPr>
        <w:t xml:space="preserve"> рек</w:t>
      </w:r>
      <w:r w:rsidR="005F0139">
        <w:rPr>
          <w:rFonts w:ascii="Times New Roman" w:hAnsi="Times New Roman" w:cs="Times New Roman"/>
          <w:sz w:val="28"/>
          <w:szCs w:val="28"/>
          <w:lang w:eastAsia="ar-SA"/>
        </w:rPr>
        <w:t>а</w:t>
      </w:r>
      <w:r w:rsidRPr="005F0139">
        <w:rPr>
          <w:rFonts w:ascii="Times New Roman" w:hAnsi="Times New Roman" w:cs="Times New Roman"/>
          <w:sz w:val="28"/>
          <w:szCs w:val="28"/>
          <w:lang w:eastAsia="ar-SA"/>
        </w:rPr>
        <w:t xml:space="preserve"> Большой Иргиз. Река Большой Иргиз</w:t>
      </w:r>
      <w:r w:rsidR="005F0139">
        <w:rPr>
          <w:rFonts w:ascii="Times New Roman" w:hAnsi="Times New Roman" w:cs="Times New Roman"/>
          <w:sz w:val="28"/>
          <w:szCs w:val="28"/>
          <w:lang w:eastAsia="ar-SA"/>
        </w:rPr>
        <w:t xml:space="preserve"> впадает</w:t>
      </w:r>
      <w:r w:rsidRPr="005F0139">
        <w:rPr>
          <w:rFonts w:ascii="Times New Roman" w:hAnsi="Times New Roman" w:cs="Times New Roman"/>
          <w:sz w:val="28"/>
          <w:szCs w:val="28"/>
          <w:lang w:eastAsia="ar-SA"/>
        </w:rPr>
        <w:t xml:space="preserve"> в Волгоградское</w:t>
      </w:r>
      <w:r w:rsidR="005F0139">
        <w:rPr>
          <w:rFonts w:ascii="Times New Roman" w:hAnsi="Times New Roman" w:cs="Times New Roman"/>
          <w:sz w:val="28"/>
          <w:szCs w:val="28"/>
          <w:lang w:eastAsia="ar-SA"/>
        </w:rPr>
        <w:t xml:space="preserve"> водохранилище</w:t>
      </w:r>
      <w:r w:rsidRPr="005F0139">
        <w:rPr>
          <w:rFonts w:ascii="Times New Roman" w:hAnsi="Times New Roman" w:cs="Times New Roman"/>
          <w:sz w:val="28"/>
          <w:szCs w:val="28"/>
          <w:lang w:eastAsia="ar-SA"/>
        </w:rPr>
        <w:t xml:space="preserve">. </w:t>
      </w:r>
    </w:p>
    <w:p w:rsidR="00CE1872" w:rsidRPr="00547D79" w:rsidRDefault="00CE1872" w:rsidP="00BB5F1A">
      <w:pPr>
        <w:keepNext/>
        <w:tabs>
          <w:tab w:val="left" w:pos="1134"/>
        </w:tabs>
        <w:spacing w:after="0" w:line="300" w:lineRule="auto"/>
        <w:ind w:firstLine="709"/>
        <w:jc w:val="both"/>
        <w:rPr>
          <w:rFonts w:ascii="Times New Roman" w:hAnsi="Times New Roman" w:cs="Times New Roman"/>
          <w:sz w:val="28"/>
          <w:szCs w:val="28"/>
          <w:lang w:eastAsia="ar-SA"/>
        </w:rPr>
      </w:pPr>
      <w:r w:rsidRPr="00547D79">
        <w:rPr>
          <w:rFonts w:ascii="Times New Roman" w:hAnsi="Times New Roman" w:cs="Times New Roman"/>
          <w:sz w:val="28"/>
          <w:szCs w:val="28"/>
          <w:lang w:eastAsia="ar-SA"/>
        </w:rPr>
        <w:t>Русл</w:t>
      </w:r>
      <w:r w:rsidR="0048630E">
        <w:rPr>
          <w:rFonts w:ascii="Times New Roman" w:hAnsi="Times New Roman" w:cs="Times New Roman"/>
          <w:sz w:val="28"/>
          <w:szCs w:val="28"/>
          <w:lang w:eastAsia="ar-SA"/>
        </w:rPr>
        <w:t>о</w:t>
      </w:r>
      <w:r w:rsidRPr="00547D79">
        <w:rPr>
          <w:rFonts w:ascii="Times New Roman" w:hAnsi="Times New Roman" w:cs="Times New Roman"/>
          <w:sz w:val="28"/>
          <w:szCs w:val="28"/>
          <w:lang w:eastAsia="ar-SA"/>
        </w:rPr>
        <w:t xml:space="preserve"> рек</w:t>
      </w:r>
      <w:r w:rsidR="0048630E">
        <w:rPr>
          <w:rFonts w:ascii="Times New Roman" w:hAnsi="Times New Roman" w:cs="Times New Roman"/>
          <w:sz w:val="28"/>
          <w:szCs w:val="28"/>
          <w:lang w:eastAsia="ar-SA"/>
        </w:rPr>
        <w:t>и</w:t>
      </w:r>
      <w:r w:rsidRPr="00547D79">
        <w:rPr>
          <w:rFonts w:ascii="Times New Roman" w:hAnsi="Times New Roman" w:cs="Times New Roman"/>
          <w:sz w:val="28"/>
          <w:szCs w:val="28"/>
          <w:lang w:eastAsia="ar-SA"/>
        </w:rPr>
        <w:t xml:space="preserve"> извилист</w:t>
      </w:r>
      <w:r w:rsidR="0048630E">
        <w:rPr>
          <w:rFonts w:ascii="Times New Roman" w:hAnsi="Times New Roman" w:cs="Times New Roman"/>
          <w:sz w:val="28"/>
          <w:szCs w:val="28"/>
          <w:lang w:eastAsia="ar-SA"/>
        </w:rPr>
        <w:t>о</w:t>
      </w:r>
      <w:r w:rsidRPr="00547D79">
        <w:rPr>
          <w:rFonts w:ascii="Times New Roman" w:hAnsi="Times New Roman" w:cs="Times New Roman"/>
          <w:sz w:val="28"/>
          <w:szCs w:val="28"/>
          <w:lang w:eastAsia="ar-SA"/>
        </w:rPr>
        <w:t>е, обычно неразветвленные. Ширина 20</w:t>
      </w:r>
      <w:r w:rsidR="00BA4459">
        <w:rPr>
          <w:rFonts w:ascii="Times New Roman" w:hAnsi="Times New Roman" w:cs="Times New Roman"/>
          <w:sz w:val="28"/>
          <w:szCs w:val="28"/>
          <w:lang w:eastAsia="ar-SA"/>
        </w:rPr>
        <w:t xml:space="preserve"> </w:t>
      </w:r>
      <w:r w:rsidRPr="00547D79">
        <w:rPr>
          <w:rFonts w:ascii="Times New Roman" w:hAnsi="Times New Roman" w:cs="Times New Roman"/>
          <w:sz w:val="28"/>
          <w:szCs w:val="28"/>
          <w:lang w:eastAsia="ar-SA"/>
        </w:rPr>
        <w:t>-</w:t>
      </w:r>
      <w:r w:rsidR="00BA4459">
        <w:rPr>
          <w:rFonts w:ascii="Times New Roman" w:hAnsi="Times New Roman" w:cs="Times New Roman"/>
          <w:sz w:val="28"/>
          <w:szCs w:val="28"/>
          <w:lang w:eastAsia="ar-SA"/>
        </w:rPr>
        <w:t xml:space="preserve"> </w:t>
      </w:r>
      <w:r w:rsidRPr="00547D79">
        <w:rPr>
          <w:rFonts w:ascii="Times New Roman" w:hAnsi="Times New Roman" w:cs="Times New Roman"/>
          <w:sz w:val="28"/>
          <w:szCs w:val="28"/>
          <w:lang w:eastAsia="ar-SA"/>
        </w:rPr>
        <w:t>30 м с расширением у плотин до 60</w:t>
      </w:r>
      <w:r w:rsidR="00BA4459">
        <w:rPr>
          <w:rFonts w:ascii="Times New Roman" w:hAnsi="Times New Roman" w:cs="Times New Roman"/>
          <w:sz w:val="28"/>
          <w:szCs w:val="28"/>
          <w:lang w:eastAsia="ar-SA"/>
        </w:rPr>
        <w:t xml:space="preserve"> </w:t>
      </w:r>
      <w:r w:rsidRPr="00547D79">
        <w:rPr>
          <w:rFonts w:ascii="Times New Roman" w:hAnsi="Times New Roman" w:cs="Times New Roman"/>
          <w:sz w:val="28"/>
          <w:szCs w:val="28"/>
          <w:lang w:eastAsia="ar-SA"/>
        </w:rPr>
        <w:t>-</w:t>
      </w:r>
      <w:r w:rsidR="00BA4459">
        <w:rPr>
          <w:rFonts w:ascii="Times New Roman" w:hAnsi="Times New Roman" w:cs="Times New Roman"/>
          <w:sz w:val="28"/>
          <w:szCs w:val="28"/>
          <w:lang w:eastAsia="ar-SA"/>
        </w:rPr>
        <w:t xml:space="preserve"> </w:t>
      </w:r>
      <w:r w:rsidRPr="00547D79">
        <w:rPr>
          <w:rFonts w:ascii="Times New Roman" w:hAnsi="Times New Roman" w:cs="Times New Roman"/>
          <w:sz w:val="28"/>
          <w:szCs w:val="28"/>
          <w:lang w:eastAsia="ar-SA"/>
        </w:rPr>
        <w:t>80 м. Глубина водотока от 0,1</w:t>
      </w:r>
      <w:r w:rsidR="00BA4459">
        <w:rPr>
          <w:rFonts w:ascii="Times New Roman" w:hAnsi="Times New Roman" w:cs="Times New Roman"/>
          <w:sz w:val="28"/>
          <w:szCs w:val="28"/>
          <w:lang w:eastAsia="ar-SA"/>
        </w:rPr>
        <w:t xml:space="preserve"> </w:t>
      </w:r>
      <w:r w:rsidRPr="00547D79">
        <w:rPr>
          <w:rFonts w:ascii="Times New Roman" w:hAnsi="Times New Roman" w:cs="Times New Roman"/>
          <w:sz w:val="28"/>
          <w:szCs w:val="28"/>
          <w:lang w:eastAsia="ar-SA"/>
        </w:rPr>
        <w:t>-</w:t>
      </w:r>
      <w:r w:rsidR="00BA4459">
        <w:rPr>
          <w:rFonts w:ascii="Times New Roman" w:hAnsi="Times New Roman" w:cs="Times New Roman"/>
          <w:sz w:val="28"/>
          <w:szCs w:val="28"/>
          <w:lang w:eastAsia="ar-SA"/>
        </w:rPr>
        <w:t xml:space="preserve"> </w:t>
      </w:r>
      <w:r w:rsidRPr="00547D79">
        <w:rPr>
          <w:rFonts w:ascii="Times New Roman" w:hAnsi="Times New Roman" w:cs="Times New Roman"/>
          <w:sz w:val="28"/>
          <w:szCs w:val="28"/>
          <w:lang w:eastAsia="ar-SA"/>
        </w:rPr>
        <w:t>0,2 м на мелководье до 7</w:t>
      </w:r>
      <w:r w:rsidR="00BA4459">
        <w:rPr>
          <w:rFonts w:ascii="Times New Roman" w:hAnsi="Times New Roman" w:cs="Times New Roman"/>
          <w:sz w:val="28"/>
          <w:szCs w:val="28"/>
          <w:lang w:eastAsia="ar-SA"/>
        </w:rPr>
        <w:t xml:space="preserve"> </w:t>
      </w:r>
      <w:r w:rsidRPr="00547D79">
        <w:rPr>
          <w:rFonts w:ascii="Times New Roman" w:hAnsi="Times New Roman" w:cs="Times New Roman"/>
          <w:sz w:val="28"/>
          <w:szCs w:val="28"/>
          <w:lang w:eastAsia="ar-SA"/>
        </w:rPr>
        <w:t>-</w:t>
      </w:r>
      <w:r w:rsidR="00BA4459">
        <w:rPr>
          <w:rFonts w:ascii="Times New Roman" w:hAnsi="Times New Roman" w:cs="Times New Roman"/>
          <w:sz w:val="28"/>
          <w:szCs w:val="28"/>
          <w:lang w:eastAsia="ar-SA"/>
        </w:rPr>
        <w:t xml:space="preserve"> </w:t>
      </w:r>
      <w:r w:rsidRPr="00547D79">
        <w:rPr>
          <w:rFonts w:ascii="Times New Roman" w:hAnsi="Times New Roman" w:cs="Times New Roman"/>
          <w:sz w:val="28"/>
          <w:szCs w:val="28"/>
          <w:lang w:eastAsia="ar-SA"/>
        </w:rPr>
        <w:t>10 м в районах прудов и водохранилищ. Дно, в основном, ровное, сложенное песчаными, глинистыми, суглинистыми грунтами, иногда с примесью гравия и гальки. В пойме рек развиты старицы и оз</w:t>
      </w:r>
      <w:r w:rsidR="006A119E">
        <w:rPr>
          <w:rFonts w:ascii="Times New Roman" w:hAnsi="Times New Roman" w:cs="Times New Roman"/>
          <w:sz w:val="28"/>
          <w:szCs w:val="28"/>
          <w:lang w:eastAsia="ar-SA"/>
        </w:rPr>
        <w:t>е</w:t>
      </w:r>
      <w:r w:rsidRPr="00547D79">
        <w:rPr>
          <w:rFonts w:ascii="Times New Roman" w:hAnsi="Times New Roman" w:cs="Times New Roman"/>
          <w:sz w:val="28"/>
          <w:szCs w:val="28"/>
          <w:lang w:eastAsia="ar-SA"/>
        </w:rPr>
        <w:t>ра Склоны долин выпуклые, пологие, иногда крутые и умеренно крутые (5</w:t>
      </w:r>
      <w:r w:rsidR="00BA4459">
        <w:rPr>
          <w:rFonts w:ascii="Times New Roman" w:hAnsi="Times New Roman" w:cs="Times New Roman"/>
          <w:sz w:val="28"/>
          <w:szCs w:val="28"/>
          <w:lang w:eastAsia="ar-SA"/>
        </w:rPr>
        <w:t xml:space="preserve"> </w:t>
      </w:r>
      <w:r w:rsidRPr="00547D79">
        <w:rPr>
          <w:rFonts w:ascii="Times New Roman" w:hAnsi="Times New Roman" w:cs="Times New Roman"/>
          <w:sz w:val="28"/>
          <w:szCs w:val="28"/>
          <w:lang w:eastAsia="ar-SA"/>
        </w:rPr>
        <w:t>-</w:t>
      </w:r>
      <w:r w:rsidR="00BA4459">
        <w:rPr>
          <w:rFonts w:ascii="Times New Roman" w:hAnsi="Times New Roman" w:cs="Times New Roman"/>
          <w:sz w:val="28"/>
          <w:szCs w:val="28"/>
          <w:lang w:eastAsia="ar-SA"/>
        </w:rPr>
        <w:t xml:space="preserve"> </w:t>
      </w:r>
      <w:r w:rsidRPr="00547D79">
        <w:rPr>
          <w:rFonts w:ascii="Times New Roman" w:hAnsi="Times New Roman" w:cs="Times New Roman"/>
          <w:sz w:val="28"/>
          <w:szCs w:val="28"/>
          <w:lang w:eastAsia="ar-SA"/>
        </w:rPr>
        <w:t>20°), высотой 8</w:t>
      </w:r>
      <w:r w:rsidR="00BA4459">
        <w:rPr>
          <w:rFonts w:ascii="Times New Roman" w:hAnsi="Times New Roman" w:cs="Times New Roman"/>
          <w:sz w:val="28"/>
          <w:szCs w:val="28"/>
          <w:lang w:eastAsia="ar-SA"/>
        </w:rPr>
        <w:t xml:space="preserve"> </w:t>
      </w:r>
      <w:r w:rsidRPr="00547D79">
        <w:rPr>
          <w:rFonts w:ascii="Times New Roman" w:hAnsi="Times New Roman" w:cs="Times New Roman"/>
          <w:sz w:val="28"/>
          <w:szCs w:val="28"/>
          <w:lang w:eastAsia="ar-SA"/>
        </w:rPr>
        <w:t>-</w:t>
      </w:r>
      <w:r w:rsidR="00BA4459">
        <w:rPr>
          <w:rFonts w:ascii="Times New Roman" w:hAnsi="Times New Roman" w:cs="Times New Roman"/>
          <w:sz w:val="28"/>
          <w:szCs w:val="28"/>
          <w:lang w:eastAsia="ar-SA"/>
        </w:rPr>
        <w:t xml:space="preserve"> </w:t>
      </w:r>
      <w:r w:rsidRPr="00547D79">
        <w:rPr>
          <w:rFonts w:ascii="Times New Roman" w:hAnsi="Times New Roman" w:cs="Times New Roman"/>
          <w:sz w:val="28"/>
          <w:szCs w:val="28"/>
          <w:lang w:eastAsia="ar-SA"/>
        </w:rPr>
        <w:t>10 м, иногда до 20 м, заросшие кустарником, иногда древесной растительностью.</w:t>
      </w:r>
    </w:p>
    <w:p w:rsidR="00CE1872" w:rsidRPr="00547D79" w:rsidRDefault="00CE1872" w:rsidP="00BB5F1A">
      <w:pPr>
        <w:keepNext/>
        <w:tabs>
          <w:tab w:val="left" w:pos="1134"/>
        </w:tabs>
        <w:spacing w:after="0" w:line="300" w:lineRule="auto"/>
        <w:ind w:firstLine="709"/>
        <w:jc w:val="both"/>
        <w:rPr>
          <w:rFonts w:ascii="Times New Roman" w:hAnsi="Times New Roman" w:cs="Times New Roman"/>
          <w:sz w:val="28"/>
          <w:szCs w:val="28"/>
          <w:lang w:eastAsia="ar-SA"/>
        </w:rPr>
      </w:pPr>
      <w:r w:rsidRPr="00547D79">
        <w:rPr>
          <w:rFonts w:ascii="Times New Roman" w:hAnsi="Times New Roman" w:cs="Times New Roman"/>
          <w:sz w:val="28"/>
          <w:szCs w:val="28"/>
          <w:lang w:eastAsia="ar-SA"/>
        </w:rPr>
        <w:t xml:space="preserve">Питание рек, в основном, снеговое. Наибольшая часть стока приходится на период весеннего половодья. </w:t>
      </w:r>
      <w:r w:rsidR="0048630E">
        <w:rPr>
          <w:rFonts w:ascii="Times New Roman" w:hAnsi="Times New Roman" w:cs="Times New Roman"/>
          <w:sz w:val="28"/>
          <w:szCs w:val="28"/>
          <w:lang w:eastAsia="ar-SA"/>
        </w:rPr>
        <w:t>У р.</w:t>
      </w:r>
      <w:r w:rsidR="00BB5F1A">
        <w:rPr>
          <w:rFonts w:ascii="Times New Roman" w:hAnsi="Times New Roman" w:cs="Times New Roman"/>
          <w:sz w:val="28"/>
          <w:szCs w:val="28"/>
          <w:lang w:eastAsia="ar-SA"/>
        </w:rPr>
        <w:t> </w:t>
      </w:r>
      <w:r w:rsidR="0048630E" w:rsidRPr="0048630E">
        <w:rPr>
          <w:rFonts w:ascii="Times New Roman" w:hAnsi="Times New Roman" w:cs="Times New Roman"/>
          <w:sz w:val="28"/>
          <w:szCs w:val="28"/>
          <w:lang w:eastAsia="ar-SA"/>
        </w:rPr>
        <w:t>Большой Иргиз весенний с</w:t>
      </w:r>
      <w:r w:rsidR="0048630E">
        <w:rPr>
          <w:rFonts w:ascii="Times New Roman" w:hAnsi="Times New Roman" w:cs="Times New Roman"/>
          <w:sz w:val="28"/>
          <w:szCs w:val="28"/>
          <w:lang w:eastAsia="ar-SA"/>
        </w:rPr>
        <w:t>ток составляет 78</w:t>
      </w:r>
      <w:r w:rsidR="00BA4459">
        <w:rPr>
          <w:rFonts w:ascii="Times New Roman" w:hAnsi="Times New Roman" w:cs="Times New Roman"/>
          <w:sz w:val="28"/>
          <w:szCs w:val="28"/>
          <w:lang w:eastAsia="ar-SA"/>
        </w:rPr>
        <w:t xml:space="preserve"> </w:t>
      </w:r>
      <w:r w:rsidR="0048630E">
        <w:rPr>
          <w:rFonts w:ascii="Times New Roman" w:hAnsi="Times New Roman" w:cs="Times New Roman"/>
          <w:sz w:val="28"/>
          <w:szCs w:val="28"/>
          <w:lang w:eastAsia="ar-SA"/>
        </w:rPr>
        <w:t>-</w:t>
      </w:r>
      <w:r w:rsidR="00BA4459">
        <w:rPr>
          <w:rFonts w:ascii="Times New Roman" w:hAnsi="Times New Roman" w:cs="Times New Roman"/>
          <w:sz w:val="28"/>
          <w:szCs w:val="28"/>
          <w:lang w:eastAsia="ar-SA"/>
        </w:rPr>
        <w:t xml:space="preserve"> </w:t>
      </w:r>
      <w:r w:rsidR="0048630E">
        <w:rPr>
          <w:rFonts w:ascii="Times New Roman" w:hAnsi="Times New Roman" w:cs="Times New Roman"/>
          <w:sz w:val="28"/>
          <w:szCs w:val="28"/>
          <w:lang w:eastAsia="ar-SA"/>
        </w:rPr>
        <w:t xml:space="preserve">92% годового. </w:t>
      </w:r>
      <w:r w:rsidR="0048630E" w:rsidRPr="0048630E">
        <w:rPr>
          <w:rFonts w:ascii="Times New Roman" w:hAnsi="Times New Roman" w:cs="Times New Roman"/>
          <w:sz w:val="28"/>
          <w:szCs w:val="28"/>
          <w:lang w:eastAsia="ar-SA"/>
        </w:rPr>
        <w:t>Подъ</w:t>
      </w:r>
      <w:r w:rsidR="006A119E">
        <w:rPr>
          <w:rFonts w:ascii="Times New Roman" w:hAnsi="Times New Roman" w:cs="Times New Roman"/>
          <w:sz w:val="28"/>
          <w:szCs w:val="28"/>
          <w:lang w:eastAsia="ar-SA"/>
        </w:rPr>
        <w:t>е</w:t>
      </w:r>
      <w:r w:rsidR="0048630E" w:rsidRPr="0048630E">
        <w:rPr>
          <w:rFonts w:ascii="Times New Roman" w:hAnsi="Times New Roman" w:cs="Times New Roman"/>
          <w:sz w:val="28"/>
          <w:szCs w:val="28"/>
          <w:lang w:eastAsia="ar-SA"/>
        </w:rPr>
        <w:t>м уровня в реках начинается за 7</w:t>
      </w:r>
      <w:r w:rsidR="00BA4459">
        <w:rPr>
          <w:rFonts w:ascii="Times New Roman" w:hAnsi="Times New Roman" w:cs="Times New Roman"/>
          <w:sz w:val="28"/>
          <w:szCs w:val="28"/>
          <w:lang w:eastAsia="ar-SA"/>
        </w:rPr>
        <w:t xml:space="preserve"> </w:t>
      </w:r>
      <w:r w:rsidR="0048630E" w:rsidRPr="0048630E">
        <w:rPr>
          <w:rFonts w:ascii="Times New Roman" w:hAnsi="Times New Roman" w:cs="Times New Roman"/>
          <w:sz w:val="28"/>
          <w:szCs w:val="28"/>
          <w:lang w:eastAsia="ar-SA"/>
        </w:rPr>
        <w:t>-</w:t>
      </w:r>
      <w:r w:rsidR="00BA4459">
        <w:rPr>
          <w:rFonts w:ascii="Times New Roman" w:hAnsi="Times New Roman" w:cs="Times New Roman"/>
          <w:sz w:val="28"/>
          <w:szCs w:val="28"/>
          <w:lang w:eastAsia="ar-SA"/>
        </w:rPr>
        <w:t xml:space="preserve"> </w:t>
      </w:r>
      <w:r w:rsidR="0048630E" w:rsidRPr="0048630E">
        <w:rPr>
          <w:rFonts w:ascii="Times New Roman" w:hAnsi="Times New Roman" w:cs="Times New Roman"/>
          <w:sz w:val="28"/>
          <w:szCs w:val="28"/>
          <w:lang w:eastAsia="ar-SA"/>
        </w:rPr>
        <w:t xml:space="preserve">10 дней до вскрытия и заканчивается в конце апреля </w:t>
      </w:r>
      <w:r w:rsidR="00BA4459">
        <w:rPr>
          <w:rFonts w:ascii="Times New Roman" w:hAnsi="Times New Roman" w:cs="Times New Roman"/>
          <w:sz w:val="28"/>
          <w:szCs w:val="28"/>
          <w:lang w:eastAsia="ar-SA"/>
        </w:rPr>
        <w:t>-</w:t>
      </w:r>
      <w:r w:rsidR="0048630E" w:rsidRPr="0048630E">
        <w:rPr>
          <w:rFonts w:ascii="Times New Roman" w:hAnsi="Times New Roman" w:cs="Times New Roman"/>
          <w:sz w:val="28"/>
          <w:szCs w:val="28"/>
          <w:lang w:eastAsia="ar-SA"/>
        </w:rPr>
        <w:t xml:space="preserve"> начале мая.</w:t>
      </w:r>
    </w:p>
    <w:p w:rsidR="00CE1872" w:rsidRPr="00547D79" w:rsidRDefault="00CE1872" w:rsidP="00BB5F1A">
      <w:pPr>
        <w:keepNext/>
        <w:tabs>
          <w:tab w:val="left" w:pos="1134"/>
        </w:tabs>
        <w:spacing w:after="0" w:line="300" w:lineRule="auto"/>
        <w:ind w:firstLine="709"/>
        <w:jc w:val="both"/>
        <w:rPr>
          <w:rFonts w:ascii="Times New Roman" w:hAnsi="Times New Roman" w:cs="Times New Roman"/>
          <w:sz w:val="28"/>
          <w:szCs w:val="28"/>
          <w:lang w:eastAsia="ar-SA"/>
        </w:rPr>
      </w:pPr>
      <w:r w:rsidRPr="00547D79">
        <w:rPr>
          <w:rFonts w:ascii="Times New Roman" w:hAnsi="Times New Roman" w:cs="Times New Roman"/>
          <w:sz w:val="28"/>
          <w:szCs w:val="28"/>
          <w:lang w:eastAsia="ar-SA"/>
        </w:rPr>
        <w:t xml:space="preserve">Средние даты начала половодья </w:t>
      </w:r>
      <w:r w:rsidR="00BA4459">
        <w:rPr>
          <w:rFonts w:ascii="Times New Roman" w:hAnsi="Times New Roman" w:cs="Times New Roman"/>
          <w:sz w:val="28"/>
          <w:szCs w:val="28"/>
          <w:lang w:eastAsia="ar-SA"/>
        </w:rPr>
        <w:t>-</w:t>
      </w:r>
      <w:r w:rsidRPr="00547D79">
        <w:rPr>
          <w:rFonts w:ascii="Times New Roman" w:hAnsi="Times New Roman" w:cs="Times New Roman"/>
          <w:sz w:val="28"/>
          <w:szCs w:val="28"/>
          <w:lang w:eastAsia="ar-SA"/>
        </w:rPr>
        <w:t xml:space="preserve"> 3-5 апреля, окончание </w:t>
      </w:r>
      <w:r w:rsidR="00BA4459">
        <w:rPr>
          <w:rFonts w:ascii="Times New Roman" w:hAnsi="Times New Roman" w:cs="Times New Roman"/>
          <w:sz w:val="28"/>
          <w:szCs w:val="28"/>
          <w:lang w:eastAsia="ar-SA"/>
        </w:rPr>
        <w:t>-</w:t>
      </w:r>
      <w:r w:rsidRPr="00547D79">
        <w:rPr>
          <w:rFonts w:ascii="Times New Roman" w:hAnsi="Times New Roman" w:cs="Times New Roman"/>
          <w:sz w:val="28"/>
          <w:szCs w:val="28"/>
          <w:lang w:eastAsia="ar-SA"/>
        </w:rPr>
        <w:t xml:space="preserve"> 26 апреля </w:t>
      </w:r>
      <w:r w:rsidR="00BA4459">
        <w:rPr>
          <w:rFonts w:ascii="Times New Roman" w:hAnsi="Times New Roman" w:cs="Times New Roman"/>
          <w:sz w:val="28"/>
          <w:szCs w:val="28"/>
          <w:lang w:eastAsia="ar-SA"/>
        </w:rPr>
        <w:t>-</w:t>
      </w:r>
      <w:r w:rsidRPr="00547D79">
        <w:rPr>
          <w:rFonts w:ascii="Times New Roman" w:hAnsi="Times New Roman" w:cs="Times New Roman"/>
          <w:sz w:val="28"/>
          <w:szCs w:val="28"/>
          <w:lang w:eastAsia="ar-SA"/>
        </w:rPr>
        <w:t xml:space="preserve"> 2 мая. Продолжительность ледохода 3</w:t>
      </w:r>
      <w:r w:rsidR="00BA4459">
        <w:rPr>
          <w:rFonts w:ascii="Times New Roman" w:hAnsi="Times New Roman" w:cs="Times New Roman"/>
          <w:sz w:val="28"/>
          <w:szCs w:val="28"/>
          <w:lang w:eastAsia="ar-SA"/>
        </w:rPr>
        <w:t xml:space="preserve"> </w:t>
      </w:r>
      <w:r w:rsidRPr="00547D79">
        <w:rPr>
          <w:rFonts w:ascii="Times New Roman" w:hAnsi="Times New Roman" w:cs="Times New Roman"/>
          <w:sz w:val="28"/>
          <w:szCs w:val="28"/>
          <w:lang w:eastAsia="ar-SA"/>
        </w:rPr>
        <w:t>-</w:t>
      </w:r>
      <w:r w:rsidR="00BA4459">
        <w:rPr>
          <w:rFonts w:ascii="Times New Roman" w:hAnsi="Times New Roman" w:cs="Times New Roman"/>
          <w:sz w:val="28"/>
          <w:szCs w:val="28"/>
          <w:lang w:eastAsia="ar-SA"/>
        </w:rPr>
        <w:t xml:space="preserve"> </w:t>
      </w:r>
      <w:r w:rsidRPr="00547D79">
        <w:rPr>
          <w:rFonts w:ascii="Times New Roman" w:hAnsi="Times New Roman" w:cs="Times New Roman"/>
          <w:sz w:val="28"/>
          <w:szCs w:val="28"/>
          <w:lang w:eastAsia="ar-SA"/>
        </w:rPr>
        <w:t>7 дней. В отдельные годы ледоход отсутствует, л</w:t>
      </w:r>
      <w:r w:rsidR="006A119E">
        <w:rPr>
          <w:rFonts w:ascii="Times New Roman" w:hAnsi="Times New Roman" w:cs="Times New Roman"/>
          <w:sz w:val="28"/>
          <w:szCs w:val="28"/>
          <w:lang w:eastAsia="ar-SA"/>
        </w:rPr>
        <w:t>е</w:t>
      </w:r>
      <w:r w:rsidRPr="00547D79">
        <w:rPr>
          <w:rFonts w:ascii="Times New Roman" w:hAnsi="Times New Roman" w:cs="Times New Roman"/>
          <w:sz w:val="28"/>
          <w:szCs w:val="28"/>
          <w:lang w:eastAsia="ar-SA"/>
        </w:rPr>
        <w:t xml:space="preserve">д тает </w:t>
      </w:r>
      <w:r w:rsidR="00BA4459">
        <w:rPr>
          <w:rFonts w:ascii="Times New Roman" w:hAnsi="Times New Roman" w:cs="Times New Roman"/>
          <w:sz w:val="28"/>
          <w:szCs w:val="28"/>
          <w:lang w:eastAsia="ar-SA"/>
        </w:rPr>
        <w:t xml:space="preserve"> </w:t>
      </w:r>
      <w:r w:rsidRPr="00547D79">
        <w:rPr>
          <w:rFonts w:ascii="Times New Roman" w:hAnsi="Times New Roman" w:cs="Times New Roman"/>
          <w:sz w:val="28"/>
          <w:szCs w:val="28"/>
          <w:lang w:eastAsia="ar-SA"/>
        </w:rPr>
        <w:t xml:space="preserve">на </w:t>
      </w:r>
      <w:r w:rsidR="00BA4459">
        <w:rPr>
          <w:rFonts w:ascii="Times New Roman" w:hAnsi="Times New Roman" w:cs="Times New Roman"/>
          <w:sz w:val="28"/>
          <w:szCs w:val="28"/>
          <w:lang w:eastAsia="ar-SA"/>
        </w:rPr>
        <w:t xml:space="preserve"> </w:t>
      </w:r>
      <w:r w:rsidRPr="00547D79">
        <w:rPr>
          <w:rFonts w:ascii="Times New Roman" w:hAnsi="Times New Roman" w:cs="Times New Roman"/>
          <w:sz w:val="28"/>
          <w:szCs w:val="28"/>
          <w:lang w:eastAsia="ar-SA"/>
        </w:rPr>
        <w:t xml:space="preserve">месте. </w:t>
      </w:r>
      <w:r w:rsidR="00B80B02">
        <w:rPr>
          <w:rFonts w:ascii="Times New Roman" w:hAnsi="Times New Roman" w:cs="Times New Roman"/>
          <w:sz w:val="28"/>
          <w:szCs w:val="28"/>
          <w:lang w:eastAsia="ar-SA"/>
        </w:rPr>
        <w:t xml:space="preserve"> </w:t>
      </w:r>
      <w:r w:rsidRPr="00547D79">
        <w:rPr>
          <w:rFonts w:ascii="Times New Roman" w:hAnsi="Times New Roman" w:cs="Times New Roman"/>
          <w:sz w:val="28"/>
          <w:szCs w:val="28"/>
          <w:lang w:eastAsia="ar-SA"/>
        </w:rPr>
        <w:t>За время</w:t>
      </w:r>
      <w:r w:rsidR="00BA4459">
        <w:rPr>
          <w:rFonts w:ascii="Times New Roman" w:hAnsi="Times New Roman" w:cs="Times New Roman"/>
          <w:sz w:val="28"/>
          <w:szCs w:val="28"/>
          <w:lang w:eastAsia="ar-SA"/>
        </w:rPr>
        <w:t xml:space="preserve"> </w:t>
      </w:r>
      <w:r w:rsidRPr="00547D79">
        <w:rPr>
          <w:rFonts w:ascii="Times New Roman" w:hAnsi="Times New Roman" w:cs="Times New Roman"/>
          <w:sz w:val="28"/>
          <w:szCs w:val="28"/>
          <w:lang w:eastAsia="ar-SA"/>
        </w:rPr>
        <w:t xml:space="preserve"> половодья </w:t>
      </w:r>
      <w:r w:rsidR="00BA4459">
        <w:rPr>
          <w:rFonts w:ascii="Times New Roman" w:hAnsi="Times New Roman" w:cs="Times New Roman"/>
          <w:sz w:val="28"/>
          <w:szCs w:val="28"/>
          <w:lang w:eastAsia="ar-SA"/>
        </w:rPr>
        <w:t xml:space="preserve"> </w:t>
      </w:r>
      <w:r w:rsidRPr="00547D79">
        <w:rPr>
          <w:rFonts w:ascii="Times New Roman" w:hAnsi="Times New Roman" w:cs="Times New Roman"/>
          <w:sz w:val="28"/>
          <w:szCs w:val="28"/>
          <w:lang w:eastAsia="ar-SA"/>
        </w:rPr>
        <w:t xml:space="preserve">уровень </w:t>
      </w:r>
      <w:r w:rsidR="00BA4459">
        <w:rPr>
          <w:rFonts w:ascii="Times New Roman" w:hAnsi="Times New Roman" w:cs="Times New Roman"/>
          <w:sz w:val="28"/>
          <w:szCs w:val="28"/>
          <w:lang w:eastAsia="ar-SA"/>
        </w:rPr>
        <w:t xml:space="preserve"> </w:t>
      </w:r>
      <w:r w:rsidRPr="00547D79">
        <w:rPr>
          <w:rFonts w:ascii="Times New Roman" w:hAnsi="Times New Roman" w:cs="Times New Roman"/>
          <w:sz w:val="28"/>
          <w:szCs w:val="28"/>
          <w:lang w:eastAsia="ar-SA"/>
        </w:rPr>
        <w:t xml:space="preserve">воды </w:t>
      </w:r>
      <w:r w:rsidR="00BA4459">
        <w:rPr>
          <w:rFonts w:ascii="Times New Roman" w:hAnsi="Times New Roman" w:cs="Times New Roman"/>
          <w:sz w:val="28"/>
          <w:szCs w:val="28"/>
          <w:lang w:eastAsia="ar-SA"/>
        </w:rPr>
        <w:t xml:space="preserve"> </w:t>
      </w:r>
      <w:r w:rsidR="0048630E">
        <w:rPr>
          <w:rFonts w:ascii="Times New Roman" w:hAnsi="Times New Roman" w:cs="Times New Roman"/>
          <w:sz w:val="28"/>
          <w:szCs w:val="28"/>
          <w:lang w:eastAsia="ar-SA"/>
        </w:rPr>
        <w:t>н</w:t>
      </w:r>
      <w:r w:rsidR="0048630E" w:rsidRPr="0048630E">
        <w:rPr>
          <w:rFonts w:ascii="Times New Roman" w:hAnsi="Times New Roman" w:cs="Times New Roman"/>
          <w:sz w:val="28"/>
          <w:szCs w:val="28"/>
          <w:lang w:eastAsia="ar-SA"/>
        </w:rPr>
        <w:t>а</w:t>
      </w:r>
      <w:r w:rsidR="00BA4459">
        <w:rPr>
          <w:rFonts w:ascii="Times New Roman" w:hAnsi="Times New Roman" w:cs="Times New Roman"/>
          <w:sz w:val="28"/>
          <w:szCs w:val="28"/>
          <w:lang w:eastAsia="ar-SA"/>
        </w:rPr>
        <w:t xml:space="preserve"> </w:t>
      </w:r>
      <w:r w:rsidR="0048630E" w:rsidRPr="0048630E">
        <w:rPr>
          <w:rFonts w:ascii="Times New Roman" w:hAnsi="Times New Roman" w:cs="Times New Roman"/>
          <w:sz w:val="28"/>
          <w:szCs w:val="28"/>
          <w:lang w:eastAsia="ar-SA"/>
        </w:rPr>
        <w:t xml:space="preserve">р. Большой Иргиз </w:t>
      </w:r>
      <w:r w:rsidR="00BA4459">
        <w:rPr>
          <w:rFonts w:ascii="Times New Roman" w:hAnsi="Times New Roman" w:cs="Times New Roman"/>
          <w:sz w:val="28"/>
          <w:szCs w:val="28"/>
          <w:lang w:eastAsia="ar-SA"/>
        </w:rPr>
        <w:t xml:space="preserve"> </w:t>
      </w:r>
      <w:r w:rsidR="0048630E" w:rsidRPr="0048630E">
        <w:rPr>
          <w:rFonts w:ascii="Times New Roman" w:hAnsi="Times New Roman" w:cs="Times New Roman"/>
          <w:sz w:val="28"/>
          <w:szCs w:val="28"/>
          <w:lang w:eastAsia="ar-SA"/>
        </w:rPr>
        <w:t>составляет 7,7</w:t>
      </w:r>
      <w:r w:rsidR="00BA4459">
        <w:rPr>
          <w:rFonts w:ascii="Times New Roman" w:hAnsi="Times New Roman" w:cs="Times New Roman"/>
          <w:sz w:val="28"/>
          <w:szCs w:val="28"/>
          <w:lang w:eastAsia="ar-SA"/>
        </w:rPr>
        <w:t xml:space="preserve"> </w:t>
      </w:r>
      <w:r w:rsidR="00EE151C">
        <w:rPr>
          <w:rFonts w:ascii="Times New Roman" w:hAnsi="Times New Roman" w:cs="Times New Roman"/>
          <w:sz w:val="28"/>
          <w:szCs w:val="28"/>
          <w:lang w:eastAsia="ar-SA"/>
        </w:rPr>
        <w:t>-</w:t>
      </w:r>
      <w:r w:rsidR="00BA4459">
        <w:rPr>
          <w:rFonts w:ascii="Times New Roman" w:hAnsi="Times New Roman" w:cs="Times New Roman"/>
          <w:sz w:val="28"/>
          <w:szCs w:val="28"/>
          <w:lang w:eastAsia="ar-SA"/>
        </w:rPr>
        <w:t xml:space="preserve"> </w:t>
      </w:r>
      <w:r w:rsidR="0048630E" w:rsidRPr="0048630E">
        <w:rPr>
          <w:rFonts w:ascii="Times New Roman" w:hAnsi="Times New Roman" w:cs="Times New Roman"/>
          <w:sz w:val="28"/>
          <w:szCs w:val="28"/>
          <w:lang w:eastAsia="ar-SA"/>
        </w:rPr>
        <w:t>12,7 м. (максимально отмеченный 13,6 м).</w:t>
      </w:r>
    </w:p>
    <w:p w:rsidR="00CE1872" w:rsidRPr="0048630E" w:rsidRDefault="00CE1872" w:rsidP="00BB5F1A">
      <w:pPr>
        <w:keepNext/>
        <w:tabs>
          <w:tab w:val="left" w:pos="1134"/>
        </w:tabs>
        <w:spacing w:after="0" w:line="300" w:lineRule="auto"/>
        <w:ind w:firstLine="709"/>
        <w:jc w:val="both"/>
        <w:rPr>
          <w:rFonts w:ascii="Times New Roman" w:hAnsi="Times New Roman" w:cs="Times New Roman"/>
          <w:sz w:val="28"/>
          <w:szCs w:val="28"/>
          <w:lang w:eastAsia="ar-SA"/>
        </w:rPr>
      </w:pPr>
      <w:r w:rsidRPr="0048630E">
        <w:rPr>
          <w:rFonts w:ascii="Times New Roman" w:hAnsi="Times New Roman" w:cs="Times New Roman"/>
          <w:sz w:val="28"/>
          <w:szCs w:val="28"/>
          <w:lang w:eastAsia="ar-SA"/>
        </w:rPr>
        <w:t xml:space="preserve">Летний </w:t>
      </w:r>
      <w:r w:rsidR="00BA4459">
        <w:rPr>
          <w:rFonts w:ascii="Times New Roman" w:hAnsi="Times New Roman" w:cs="Times New Roman"/>
          <w:sz w:val="28"/>
          <w:szCs w:val="28"/>
          <w:lang w:eastAsia="ar-SA"/>
        </w:rPr>
        <w:t xml:space="preserve"> </w:t>
      </w:r>
      <w:r w:rsidRPr="0048630E">
        <w:rPr>
          <w:rFonts w:ascii="Times New Roman" w:hAnsi="Times New Roman" w:cs="Times New Roman"/>
          <w:sz w:val="28"/>
          <w:szCs w:val="28"/>
          <w:lang w:eastAsia="ar-SA"/>
        </w:rPr>
        <w:t xml:space="preserve">меженный </w:t>
      </w:r>
      <w:r w:rsidR="00BA4459">
        <w:rPr>
          <w:rFonts w:ascii="Times New Roman" w:hAnsi="Times New Roman" w:cs="Times New Roman"/>
          <w:sz w:val="28"/>
          <w:szCs w:val="28"/>
          <w:lang w:eastAsia="ar-SA"/>
        </w:rPr>
        <w:t xml:space="preserve"> </w:t>
      </w:r>
      <w:r w:rsidRPr="0048630E">
        <w:rPr>
          <w:rFonts w:ascii="Times New Roman" w:hAnsi="Times New Roman" w:cs="Times New Roman"/>
          <w:sz w:val="28"/>
          <w:szCs w:val="28"/>
          <w:lang w:eastAsia="ar-SA"/>
        </w:rPr>
        <w:t xml:space="preserve">период </w:t>
      </w:r>
      <w:r w:rsidR="00BA4459">
        <w:rPr>
          <w:rFonts w:ascii="Times New Roman" w:hAnsi="Times New Roman" w:cs="Times New Roman"/>
          <w:sz w:val="28"/>
          <w:szCs w:val="28"/>
          <w:lang w:eastAsia="ar-SA"/>
        </w:rPr>
        <w:t xml:space="preserve"> </w:t>
      </w:r>
      <w:r w:rsidRPr="0048630E">
        <w:rPr>
          <w:rFonts w:ascii="Times New Roman" w:hAnsi="Times New Roman" w:cs="Times New Roman"/>
          <w:sz w:val="28"/>
          <w:szCs w:val="28"/>
          <w:lang w:eastAsia="ar-SA"/>
        </w:rPr>
        <w:t xml:space="preserve">начинается </w:t>
      </w:r>
      <w:r w:rsidR="00BA4459">
        <w:rPr>
          <w:rFonts w:ascii="Times New Roman" w:hAnsi="Times New Roman" w:cs="Times New Roman"/>
          <w:sz w:val="28"/>
          <w:szCs w:val="28"/>
          <w:lang w:eastAsia="ar-SA"/>
        </w:rPr>
        <w:t xml:space="preserve"> </w:t>
      </w:r>
      <w:r w:rsidRPr="0048630E">
        <w:rPr>
          <w:rFonts w:ascii="Times New Roman" w:hAnsi="Times New Roman" w:cs="Times New Roman"/>
          <w:sz w:val="28"/>
          <w:szCs w:val="28"/>
          <w:lang w:eastAsia="ar-SA"/>
        </w:rPr>
        <w:t xml:space="preserve">в </w:t>
      </w:r>
      <w:r w:rsidR="00BA4459">
        <w:rPr>
          <w:rFonts w:ascii="Times New Roman" w:hAnsi="Times New Roman" w:cs="Times New Roman"/>
          <w:sz w:val="28"/>
          <w:szCs w:val="28"/>
          <w:lang w:eastAsia="ar-SA"/>
        </w:rPr>
        <w:t xml:space="preserve"> </w:t>
      </w:r>
      <w:r w:rsidRPr="0048630E">
        <w:rPr>
          <w:rFonts w:ascii="Times New Roman" w:hAnsi="Times New Roman" w:cs="Times New Roman"/>
          <w:sz w:val="28"/>
          <w:szCs w:val="28"/>
          <w:lang w:eastAsia="ar-SA"/>
        </w:rPr>
        <w:t xml:space="preserve">конце </w:t>
      </w:r>
      <w:r w:rsidR="00BA4459">
        <w:rPr>
          <w:rFonts w:ascii="Times New Roman" w:hAnsi="Times New Roman" w:cs="Times New Roman"/>
          <w:sz w:val="28"/>
          <w:szCs w:val="28"/>
          <w:lang w:eastAsia="ar-SA"/>
        </w:rPr>
        <w:t xml:space="preserve"> </w:t>
      </w:r>
      <w:r w:rsidRPr="0048630E">
        <w:rPr>
          <w:rFonts w:ascii="Times New Roman" w:hAnsi="Times New Roman" w:cs="Times New Roman"/>
          <w:sz w:val="28"/>
          <w:szCs w:val="28"/>
          <w:lang w:eastAsia="ar-SA"/>
        </w:rPr>
        <w:t xml:space="preserve">апреля </w:t>
      </w:r>
      <w:r w:rsidR="00BA4459">
        <w:rPr>
          <w:rFonts w:ascii="Times New Roman" w:hAnsi="Times New Roman" w:cs="Times New Roman"/>
          <w:sz w:val="28"/>
          <w:szCs w:val="28"/>
          <w:lang w:eastAsia="ar-SA"/>
        </w:rPr>
        <w:t>-</w:t>
      </w:r>
      <w:r w:rsidRPr="0048630E">
        <w:rPr>
          <w:rFonts w:ascii="Times New Roman" w:hAnsi="Times New Roman" w:cs="Times New Roman"/>
          <w:sz w:val="28"/>
          <w:szCs w:val="28"/>
          <w:lang w:eastAsia="ar-SA"/>
        </w:rPr>
        <w:t xml:space="preserve"> начале </w:t>
      </w:r>
      <w:r w:rsidR="00BA4459">
        <w:rPr>
          <w:rFonts w:ascii="Times New Roman" w:hAnsi="Times New Roman" w:cs="Times New Roman"/>
          <w:sz w:val="28"/>
          <w:szCs w:val="28"/>
          <w:lang w:eastAsia="ar-SA"/>
        </w:rPr>
        <w:t xml:space="preserve"> </w:t>
      </w:r>
      <w:r w:rsidRPr="0048630E">
        <w:rPr>
          <w:rFonts w:ascii="Times New Roman" w:hAnsi="Times New Roman" w:cs="Times New Roman"/>
          <w:sz w:val="28"/>
          <w:szCs w:val="28"/>
          <w:lang w:eastAsia="ar-SA"/>
        </w:rPr>
        <w:t xml:space="preserve">мая, </w:t>
      </w:r>
      <w:r w:rsidR="00BA4459">
        <w:rPr>
          <w:rFonts w:ascii="Times New Roman" w:hAnsi="Times New Roman" w:cs="Times New Roman"/>
          <w:sz w:val="28"/>
          <w:szCs w:val="28"/>
          <w:lang w:eastAsia="ar-SA"/>
        </w:rPr>
        <w:t xml:space="preserve">  </w:t>
      </w:r>
      <w:r w:rsidRPr="0048630E">
        <w:rPr>
          <w:rFonts w:ascii="Times New Roman" w:hAnsi="Times New Roman" w:cs="Times New Roman"/>
          <w:sz w:val="28"/>
          <w:szCs w:val="28"/>
          <w:lang w:eastAsia="ar-SA"/>
        </w:rPr>
        <w:t>длится 137</w:t>
      </w:r>
      <w:r w:rsidR="00BA4459">
        <w:rPr>
          <w:rFonts w:ascii="Times New Roman" w:hAnsi="Times New Roman" w:cs="Times New Roman"/>
          <w:sz w:val="28"/>
          <w:szCs w:val="28"/>
          <w:lang w:eastAsia="ar-SA"/>
        </w:rPr>
        <w:t xml:space="preserve"> </w:t>
      </w:r>
      <w:r w:rsidRPr="0048630E">
        <w:rPr>
          <w:rFonts w:ascii="Times New Roman" w:hAnsi="Times New Roman" w:cs="Times New Roman"/>
          <w:sz w:val="28"/>
          <w:szCs w:val="28"/>
          <w:lang w:eastAsia="ar-SA"/>
        </w:rPr>
        <w:t>-</w:t>
      </w:r>
      <w:r w:rsidR="00BA4459">
        <w:rPr>
          <w:rFonts w:ascii="Times New Roman" w:hAnsi="Times New Roman" w:cs="Times New Roman"/>
          <w:sz w:val="28"/>
          <w:szCs w:val="28"/>
          <w:lang w:eastAsia="ar-SA"/>
        </w:rPr>
        <w:t xml:space="preserve"> </w:t>
      </w:r>
      <w:r w:rsidRPr="0048630E">
        <w:rPr>
          <w:rFonts w:ascii="Times New Roman" w:hAnsi="Times New Roman" w:cs="Times New Roman"/>
          <w:sz w:val="28"/>
          <w:szCs w:val="28"/>
          <w:lang w:eastAsia="ar-SA"/>
        </w:rPr>
        <w:t xml:space="preserve">215 дней и заканчивается в конце октября </w:t>
      </w:r>
      <w:r w:rsidR="00BA4459">
        <w:rPr>
          <w:rFonts w:ascii="Times New Roman" w:hAnsi="Times New Roman" w:cs="Times New Roman"/>
          <w:sz w:val="28"/>
          <w:szCs w:val="28"/>
          <w:lang w:eastAsia="ar-SA"/>
        </w:rPr>
        <w:t>-</w:t>
      </w:r>
      <w:r w:rsidRPr="0048630E">
        <w:rPr>
          <w:rFonts w:ascii="Times New Roman" w:hAnsi="Times New Roman" w:cs="Times New Roman"/>
          <w:sz w:val="28"/>
          <w:szCs w:val="28"/>
          <w:lang w:eastAsia="ar-SA"/>
        </w:rPr>
        <w:t xml:space="preserve"> начале ноября. Зимний режим характеризуется устойчивым ледяным покровом. Ледостав устанавливается в середине ноября по середину апреля. Продолжительность ледостава 130</w:t>
      </w:r>
      <w:r w:rsidR="00BA4459">
        <w:rPr>
          <w:rFonts w:ascii="Times New Roman" w:hAnsi="Times New Roman" w:cs="Times New Roman"/>
          <w:sz w:val="28"/>
          <w:szCs w:val="28"/>
          <w:lang w:eastAsia="ar-SA"/>
        </w:rPr>
        <w:t xml:space="preserve"> </w:t>
      </w:r>
      <w:r w:rsidRPr="0048630E">
        <w:rPr>
          <w:rFonts w:ascii="Times New Roman" w:hAnsi="Times New Roman" w:cs="Times New Roman"/>
          <w:sz w:val="28"/>
          <w:szCs w:val="28"/>
          <w:lang w:eastAsia="ar-SA"/>
        </w:rPr>
        <w:t>-</w:t>
      </w:r>
      <w:r w:rsidR="00BA4459">
        <w:rPr>
          <w:rFonts w:ascii="Times New Roman" w:hAnsi="Times New Roman" w:cs="Times New Roman"/>
          <w:sz w:val="28"/>
          <w:szCs w:val="28"/>
          <w:lang w:eastAsia="ar-SA"/>
        </w:rPr>
        <w:t xml:space="preserve"> </w:t>
      </w:r>
      <w:r w:rsidRPr="0048630E">
        <w:rPr>
          <w:rFonts w:ascii="Times New Roman" w:hAnsi="Times New Roman" w:cs="Times New Roman"/>
          <w:sz w:val="28"/>
          <w:szCs w:val="28"/>
          <w:lang w:eastAsia="ar-SA"/>
        </w:rPr>
        <w:t>145 дней. Толщина льда на реках района 50</w:t>
      </w:r>
      <w:r w:rsidR="00BA4459">
        <w:rPr>
          <w:rFonts w:ascii="Times New Roman" w:hAnsi="Times New Roman" w:cs="Times New Roman"/>
          <w:sz w:val="28"/>
          <w:szCs w:val="28"/>
          <w:lang w:eastAsia="ar-SA"/>
        </w:rPr>
        <w:t xml:space="preserve"> </w:t>
      </w:r>
      <w:r w:rsidRPr="0048630E">
        <w:rPr>
          <w:rFonts w:ascii="Times New Roman" w:hAnsi="Times New Roman" w:cs="Times New Roman"/>
          <w:sz w:val="28"/>
          <w:szCs w:val="28"/>
          <w:lang w:eastAsia="ar-SA"/>
        </w:rPr>
        <w:t>-</w:t>
      </w:r>
      <w:r w:rsidR="00BA4459">
        <w:rPr>
          <w:rFonts w:ascii="Times New Roman" w:hAnsi="Times New Roman" w:cs="Times New Roman"/>
          <w:sz w:val="28"/>
          <w:szCs w:val="28"/>
          <w:lang w:eastAsia="ar-SA"/>
        </w:rPr>
        <w:t xml:space="preserve"> </w:t>
      </w:r>
      <w:r w:rsidRPr="0048630E">
        <w:rPr>
          <w:rFonts w:ascii="Times New Roman" w:hAnsi="Times New Roman" w:cs="Times New Roman"/>
          <w:sz w:val="28"/>
          <w:szCs w:val="28"/>
          <w:lang w:eastAsia="ar-SA"/>
        </w:rPr>
        <w:t>85 см. Максимально отмеченная 119 см.</w:t>
      </w:r>
    </w:p>
    <w:p w:rsidR="00CE1872" w:rsidRPr="00547D79" w:rsidRDefault="00CE1872" w:rsidP="00BB5F1A">
      <w:pPr>
        <w:keepNext/>
        <w:tabs>
          <w:tab w:val="left" w:pos="1134"/>
        </w:tabs>
        <w:spacing w:after="0" w:line="300" w:lineRule="auto"/>
        <w:ind w:firstLine="709"/>
        <w:jc w:val="both"/>
        <w:rPr>
          <w:rFonts w:ascii="Times New Roman" w:hAnsi="Times New Roman" w:cs="Times New Roman"/>
          <w:sz w:val="28"/>
          <w:szCs w:val="28"/>
          <w:lang w:eastAsia="ar-SA"/>
        </w:rPr>
      </w:pPr>
      <w:r w:rsidRPr="0048630E">
        <w:rPr>
          <w:rFonts w:ascii="Times New Roman" w:hAnsi="Times New Roman" w:cs="Times New Roman"/>
          <w:sz w:val="28"/>
          <w:szCs w:val="28"/>
          <w:lang w:eastAsia="ar-SA"/>
        </w:rPr>
        <w:t>Температурный режим рек меняется в зависимости от сезона, более интенсивный</w:t>
      </w:r>
      <w:r w:rsidR="002467EA">
        <w:rPr>
          <w:rFonts w:ascii="Times New Roman" w:hAnsi="Times New Roman" w:cs="Times New Roman"/>
          <w:sz w:val="28"/>
          <w:szCs w:val="28"/>
          <w:lang w:eastAsia="ar-SA"/>
        </w:rPr>
        <w:t xml:space="preserve"> </w:t>
      </w:r>
      <w:r w:rsidRPr="0048630E">
        <w:rPr>
          <w:rFonts w:ascii="Times New Roman" w:hAnsi="Times New Roman" w:cs="Times New Roman"/>
          <w:sz w:val="28"/>
          <w:szCs w:val="28"/>
          <w:lang w:eastAsia="ar-SA"/>
        </w:rPr>
        <w:t xml:space="preserve"> нагрев </w:t>
      </w:r>
      <w:r w:rsidR="002467EA">
        <w:rPr>
          <w:rFonts w:ascii="Times New Roman" w:hAnsi="Times New Roman" w:cs="Times New Roman"/>
          <w:sz w:val="28"/>
          <w:szCs w:val="28"/>
          <w:lang w:eastAsia="ar-SA"/>
        </w:rPr>
        <w:t xml:space="preserve"> </w:t>
      </w:r>
      <w:r w:rsidRPr="0048630E">
        <w:rPr>
          <w:rFonts w:ascii="Times New Roman" w:hAnsi="Times New Roman" w:cs="Times New Roman"/>
          <w:sz w:val="28"/>
          <w:szCs w:val="28"/>
          <w:lang w:eastAsia="ar-SA"/>
        </w:rPr>
        <w:t xml:space="preserve">водной </w:t>
      </w:r>
      <w:r w:rsidR="002467EA">
        <w:rPr>
          <w:rFonts w:ascii="Times New Roman" w:hAnsi="Times New Roman" w:cs="Times New Roman"/>
          <w:sz w:val="28"/>
          <w:szCs w:val="28"/>
          <w:lang w:eastAsia="ar-SA"/>
        </w:rPr>
        <w:t xml:space="preserve"> </w:t>
      </w:r>
      <w:r w:rsidRPr="0048630E">
        <w:rPr>
          <w:rFonts w:ascii="Times New Roman" w:hAnsi="Times New Roman" w:cs="Times New Roman"/>
          <w:sz w:val="28"/>
          <w:szCs w:val="28"/>
          <w:lang w:eastAsia="ar-SA"/>
        </w:rPr>
        <w:t xml:space="preserve">поверхности </w:t>
      </w:r>
      <w:r w:rsidR="002467EA">
        <w:rPr>
          <w:rFonts w:ascii="Times New Roman" w:hAnsi="Times New Roman" w:cs="Times New Roman"/>
          <w:sz w:val="28"/>
          <w:szCs w:val="28"/>
          <w:lang w:eastAsia="ar-SA"/>
        </w:rPr>
        <w:t xml:space="preserve"> </w:t>
      </w:r>
      <w:r w:rsidRPr="0048630E">
        <w:rPr>
          <w:rFonts w:ascii="Times New Roman" w:hAnsi="Times New Roman" w:cs="Times New Roman"/>
          <w:sz w:val="28"/>
          <w:szCs w:val="28"/>
          <w:lang w:eastAsia="ar-SA"/>
        </w:rPr>
        <w:t xml:space="preserve">происходит </w:t>
      </w:r>
      <w:r w:rsidR="002467EA">
        <w:rPr>
          <w:rFonts w:ascii="Times New Roman" w:hAnsi="Times New Roman" w:cs="Times New Roman"/>
          <w:sz w:val="28"/>
          <w:szCs w:val="28"/>
          <w:lang w:eastAsia="ar-SA"/>
        </w:rPr>
        <w:t xml:space="preserve"> </w:t>
      </w:r>
      <w:r w:rsidRPr="0048630E">
        <w:rPr>
          <w:rFonts w:ascii="Times New Roman" w:hAnsi="Times New Roman" w:cs="Times New Roman"/>
          <w:sz w:val="28"/>
          <w:szCs w:val="28"/>
          <w:lang w:eastAsia="ar-SA"/>
        </w:rPr>
        <w:t xml:space="preserve">в </w:t>
      </w:r>
      <w:r w:rsidR="002467EA">
        <w:rPr>
          <w:rFonts w:ascii="Times New Roman" w:hAnsi="Times New Roman" w:cs="Times New Roman"/>
          <w:sz w:val="28"/>
          <w:szCs w:val="28"/>
          <w:lang w:eastAsia="ar-SA"/>
        </w:rPr>
        <w:t xml:space="preserve"> </w:t>
      </w:r>
      <w:r w:rsidRPr="0048630E">
        <w:rPr>
          <w:rFonts w:ascii="Times New Roman" w:hAnsi="Times New Roman" w:cs="Times New Roman"/>
          <w:sz w:val="28"/>
          <w:szCs w:val="28"/>
          <w:lang w:eastAsia="ar-SA"/>
        </w:rPr>
        <w:t xml:space="preserve">июле-августе </w:t>
      </w:r>
      <w:r w:rsidR="002467EA">
        <w:rPr>
          <w:rFonts w:ascii="Times New Roman" w:hAnsi="Times New Roman" w:cs="Times New Roman"/>
          <w:sz w:val="28"/>
          <w:szCs w:val="28"/>
          <w:lang w:eastAsia="ar-SA"/>
        </w:rPr>
        <w:t xml:space="preserve"> </w:t>
      </w:r>
      <w:r w:rsidRPr="0048630E">
        <w:rPr>
          <w:rFonts w:ascii="Times New Roman" w:hAnsi="Times New Roman" w:cs="Times New Roman"/>
          <w:sz w:val="28"/>
          <w:szCs w:val="28"/>
          <w:lang w:eastAsia="ar-SA"/>
        </w:rPr>
        <w:t>(от +17°</w:t>
      </w:r>
      <w:r w:rsidR="002467EA">
        <w:rPr>
          <w:rFonts w:ascii="Times New Roman" w:hAnsi="Times New Roman" w:cs="Times New Roman"/>
          <w:sz w:val="28"/>
          <w:szCs w:val="28"/>
          <w:lang w:eastAsia="ar-SA"/>
        </w:rPr>
        <w:t xml:space="preserve"> </w:t>
      </w:r>
      <w:r w:rsidRPr="0048630E">
        <w:rPr>
          <w:rFonts w:ascii="Times New Roman" w:hAnsi="Times New Roman" w:cs="Times New Roman"/>
          <w:sz w:val="28"/>
          <w:szCs w:val="28"/>
          <w:lang w:eastAsia="ar-SA"/>
        </w:rPr>
        <w:t xml:space="preserve"> до +23°С), максимум соответствует июлю. Продолжительность</w:t>
      </w:r>
      <w:r w:rsidRPr="00547D79">
        <w:rPr>
          <w:rFonts w:ascii="Times New Roman" w:hAnsi="Times New Roman" w:cs="Times New Roman"/>
          <w:sz w:val="28"/>
          <w:szCs w:val="28"/>
          <w:lang w:eastAsia="ar-SA"/>
        </w:rPr>
        <w:t xml:space="preserve"> купального сезона (со среднесуточной температурой +17°С) три месяца.</w:t>
      </w:r>
    </w:p>
    <w:p w:rsidR="00CE1872" w:rsidRPr="00547D79" w:rsidRDefault="00CE1872" w:rsidP="00BB5F1A">
      <w:pPr>
        <w:keepNext/>
        <w:tabs>
          <w:tab w:val="left" w:pos="1134"/>
        </w:tabs>
        <w:spacing w:after="0" w:line="300" w:lineRule="auto"/>
        <w:ind w:firstLine="709"/>
        <w:jc w:val="both"/>
        <w:rPr>
          <w:rFonts w:ascii="Times New Roman" w:hAnsi="Times New Roman" w:cs="Times New Roman"/>
          <w:sz w:val="28"/>
          <w:szCs w:val="28"/>
          <w:lang w:eastAsia="ar-SA"/>
        </w:rPr>
      </w:pPr>
      <w:r w:rsidRPr="00547D79">
        <w:rPr>
          <w:rFonts w:ascii="Times New Roman" w:hAnsi="Times New Roman" w:cs="Times New Roman"/>
          <w:sz w:val="28"/>
          <w:szCs w:val="28"/>
          <w:lang w:eastAsia="ar-SA"/>
        </w:rPr>
        <w:t>Минерализация воды в реках зависит от состава пород ложа реки и имеет сезонные колебания. В период весеннего половодья общая минерализация составляет 150</w:t>
      </w:r>
      <w:r w:rsidR="004517A2">
        <w:rPr>
          <w:rFonts w:ascii="Times New Roman" w:hAnsi="Times New Roman" w:cs="Times New Roman"/>
          <w:sz w:val="28"/>
          <w:szCs w:val="28"/>
          <w:lang w:eastAsia="ar-SA"/>
        </w:rPr>
        <w:t xml:space="preserve"> </w:t>
      </w:r>
      <w:r w:rsidRPr="00547D79">
        <w:rPr>
          <w:rFonts w:ascii="Times New Roman" w:hAnsi="Times New Roman" w:cs="Times New Roman"/>
          <w:sz w:val="28"/>
          <w:szCs w:val="28"/>
          <w:lang w:eastAsia="ar-SA"/>
        </w:rPr>
        <w:t>-</w:t>
      </w:r>
      <w:r w:rsidR="004517A2">
        <w:rPr>
          <w:rFonts w:ascii="Times New Roman" w:hAnsi="Times New Roman" w:cs="Times New Roman"/>
          <w:sz w:val="28"/>
          <w:szCs w:val="28"/>
          <w:lang w:eastAsia="ar-SA"/>
        </w:rPr>
        <w:t xml:space="preserve"> </w:t>
      </w:r>
      <w:r w:rsidRPr="00547D79">
        <w:rPr>
          <w:rFonts w:ascii="Times New Roman" w:hAnsi="Times New Roman" w:cs="Times New Roman"/>
          <w:sz w:val="28"/>
          <w:szCs w:val="28"/>
          <w:lang w:eastAsia="ar-SA"/>
        </w:rPr>
        <w:t>200 мг/л, общая ж</w:t>
      </w:r>
      <w:r w:rsidR="006A119E">
        <w:rPr>
          <w:rFonts w:ascii="Times New Roman" w:hAnsi="Times New Roman" w:cs="Times New Roman"/>
          <w:sz w:val="28"/>
          <w:szCs w:val="28"/>
          <w:lang w:eastAsia="ar-SA"/>
        </w:rPr>
        <w:t>е</w:t>
      </w:r>
      <w:r w:rsidRPr="00547D79">
        <w:rPr>
          <w:rFonts w:ascii="Times New Roman" w:hAnsi="Times New Roman" w:cs="Times New Roman"/>
          <w:sz w:val="28"/>
          <w:szCs w:val="28"/>
          <w:lang w:eastAsia="ar-SA"/>
        </w:rPr>
        <w:t>сткость 1</w:t>
      </w:r>
      <w:r w:rsidR="004517A2">
        <w:rPr>
          <w:rFonts w:ascii="Times New Roman" w:hAnsi="Times New Roman" w:cs="Times New Roman"/>
          <w:sz w:val="28"/>
          <w:szCs w:val="28"/>
          <w:lang w:eastAsia="ar-SA"/>
        </w:rPr>
        <w:t xml:space="preserve"> </w:t>
      </w:r>
      <w:r w:rsidRPr="00547D79">
        <w:rPr>
          <w:rFonts w:ascii="Times New Roman" w:hAnsi="Times New Roman" w:cs="Times New Roman"/>
          <w:sz w:val="28"/>
          <w:szCs w:val="28"/>
          <w:lang w:eastAsia="ar-SA"/>
        </w:rPr>
        <w:t>-</w:t>
      </w:r>
      <w:r w:rsidR="004517A2">
        <w:rPr>
          <w:rFonts w:ascii="Times New Roman" w:hAnsi="Times New Roman" w:cs="Times New Roman"/>
          <w:sz w:val="28"/>
          <w:szCs w:val="28"/>
          <w:lang w:eastAsia="ar-SA"/>
        </w:rPr>
        <w:t xml:space="preserve"> </w:t>
      </w:r>
      <w:r w:rsidRPr="00547D79">
        <w:rPr>
          <w:rFonts w:ascii="Times New Roman" w:hAnsi="Times New Roman" w:cs="Times New Roman"/>
          <w:sz w:val="28"/>
          <w:szCs w:val="28"/>
          <w:lang w:eastAsia="ar-SA"/>
        </w:rPr>
        <w:t>2 мг/экв/л. В межень состав воды меняется, общая минерализация достигает 500</w:t>
      </w:r>
      <w:r w:rsidR="004517A2">
        <w:rPr>
          <w:rFonts w:ascii="Times New Roman" w:hAnsi="Times New Roman" w:cs="Times New Roman"/>
          <w:sz w:val="28"/>
          <w:szCs w:val="28"/>
          <w:lang w:eastAsia="ar-SA"/>
        </w:rPr>
        <w:t xml:space="preserve"> </w:t>
      </w:r>
      <w:r w:rsidRPr="00547D79">
        <w:rPr>
          <w:rFonts w:ascii="Times New Roman" w:hAnsi="Times New Roman" w:cs="Times New Roman"/>
          <w:sz w:val="28"/>
          <w:szCs w:val="28"/>
          <w:lang w:eastAsia="ar-SA"/>
        </w:rPr>
        <w:t>-</w:t>
      </w:r>
      <w:r w:rsidR="004517A2">
        <w:rPr>
          <w:rFonts w:ascii="Times New Roman" w:hAnsi="Times New Roman" w:cs="Times New Roman"/>
          <w:sz w:val="28"/>
          <w:szCs w:val="28"/>
          <w:lang w:eastAsia="ar-SA"/>
        </w:rPr>
        <w:t xml:space="preserve"> </w:t>
      </w:r>
      <w:r w:rsidRPr="00547D79">
        <w:rPr>
          <w:rFonts w:ascii="Times New Roman" w:hAnsi="Times New Roman" w:cs="Times New Roman"/>
          <w:sz w:val="28"/>
          <w:szCs w:val="28"/>
          <w:lang w:eastAsia="ar-SA"/>
        </w:rPr>
        <w:t>1200 мг/л, а ж</w:t>
      </w:r>
      <w:r w:rsidR="006A119E">
        <w:rPr>
          <w:rFonts w:ascii="Times New Roman" w:hAnsi="Times New Roman" w:cs="Times New Roman"/>
          <w:sz w:val="28"/>
          <w:szCs w:val="28"/>
          <w:lang w:eastAsia="ar-SA"/>
        </w:rPr>
        <w:t>е</w:t>
      </w:r>
      <w:r w:rsidRPr="00547D79">
        <w:rPr>
          <w:rFonts w:ascii="Times New Roman" w:hAnsi="Times New Roman" w:cs="Times New Roman"/>
          <w:sz w:val="28"/>
          <w:szCs w:val="28"/>
          <w:lang w:eastAsia="ar-SA"/>
        </w:rPr>
        <w:t>сткость повышается до 6</w:t>
      </w:r>
      <w:r w:rsidR="004517A2">
        <w:rPr>
          <w:rFonts w:ascii="Times New Roman" w:hAnsi="Times New Roman" w:cs="Times New Roman"/>
          <w:sz w:val="28"/>
          <w:szCs w:val="28"/>
          <w:lang w:eastAsia="ar-SA"/>
        </w:rPr>
        <w:t xml:space="preserve"> </w:t>
      </w:r>
      <w:r w:rsidRPr="00547D79">
        <w:rPr>
          <w:rFonts w:ascii="Times New Roman" w:hAnsi="Times New Roman" w:cs="Times New Roman"/>
          <w:sz w:val="28"/>
          <w:szCs w:val="28"/>
          <w:lang w:eastAsia="ar-SA"/>
        </w:rPr>
        <w:t>-</w:t>
      </w:r>
      <w:r w:rsidR="004517A2">
        <w:rPr>
          <w:rFonts w:ascii="Times New Roman" w:hAnsi="Times New Roman" w:cs="Times New Roman"/>
          <w:sz w:val="28"/>
          <w:szCs w:val="28"/>
          <w:lang w:eastAsia="ar-SA"/>
        </w:rPr>
        <w:t xml:space="preserve"> </w:t>
      </w:r>
      <w:r w:rsidRPr="00547D79">
        <w:rPr>
          <w:rFonts w:ascii="Times New Roman" w:hAnsi="Times New Roman" w:cs="Times New Roman"/>
          <w:sz w:val="28"/>
          <w:szCs w:val="28"/>
          <w:lang w:eastAsia="ar-SA"/>
        </w:rPr>
        <w:t xml:space="preserve">10 мг. экв/л. Вода в реках, в основном, гидрокарбонатная или хлоридная. В летнее время вода обладает хорошими или удовлетворительными качествами, в </w:t>
      </w:r>
      <w:r w:rsidRPr="00547D79">
        <w:rPr>
          <w:rFonts w:ascii="Times New Roman" w:hAnsi="Times New Roman" w:cs="Times New Roman"/>
          <w:sz w:val="28"/>
          <w:szCs w:val="28"/>
          <w:lang w:eastAsia="ar-SA"/>
        </w:rPr>
        <w:lastRenderedPageBreak/>
        <w:t xml:space="preserve">зимнее </w:t>
      </w:r>
      <w:r w:rsidR="004517A2">
        <w:rPr>
          <w:rFonts w:ascii="Times New Roman" w:hAnsi="Times New Roman" w:cs="Times New Roman"/>
          <w:sz w:val="28"/>
          <w:szCs w:val="28"/>
          <w:lang w:eastAsia="ar-SA"/>
        </w:rPr>
        <w:t>-</w:t>
      </w:r>
      <w:r w:rsidRPr="00547D79">
        <w:rPr>
          <w:rFonts w:ascii="Times New Roman" w:hAnsi="Times New Roman" w:cs="Times New Roman"/>
          <w:sz w:val="28"/>
          <w:szCs w:val="28"/>
          <w:lang w:eastAsia="ar-SA"/>
        </w:rPr>
        <w:t xml:space="preserve"> удовлетворительными. Биологическое потребление кислорода (БПК) составляет от 2 до 4 мг/л.</w:t>
      </w:r>
    </w:p>
    <w:p w:rsidR="00CE1872" w:rsidRPr="00547D79" w:rsidRDefault="00CE1872" w:rsidP="00BB5F1A">
      <w:pPr>
        <w:keepNext/>
        <w:tabs>
          <w:tab w:val="left" w:pos="1134"/>
        </w:tabs>
        <w:spacing w:after="0" w:line="300" w:lineRule="auto"/>
        <w:ind w:firstLine="709"/>
        <w:jc w:val="both"/>
        <w:rPr>
          <w:rFonts w:ascii="Times New Roman" w:hAnsi="Times New Roman" w:cs="Times New Roman"/>
          <w:sz w:val="28"/>
          <w:szCs w:val="28"/>
          <w:lang w:eastAsia="ar-SA"/>
        </w:rPr>
      </w:pPr>
      <w:r w:rsidRPr="00547D79">
        <w:rPr>
          <w:rFonts w:ascii="Times New Roman" w:hAnsi="Times New Roman" w:cs="Times New Roman"/>
          <w:sz w:val="28"/>
          <w:szCs w:val="28"/>
          <w:lang w:eastAsia="ar-SA"/>
        </w:rPr>
        <w:t>Воды рек используются для хозяйственных нужд и орошения. Для создания запасов воды на реках и балках сооружены плотины, образованы пруды и водохранилища. Часть плотин во время половодья размывается, а затем вновь восстанавливается. Большинство прудов небольшие, объ</w:t>
      </w:r>
      <w:r w:rsidR="006A119E">
        <w:rPr>
          <w:rFonts w:ascii="Times New Roman" w:hAnsi="Times New Roman" w:cs="Times New Roman"/>
          <w:sz w:val="28"/>
          <w:szCs w:val="28"/>
          <w:lang w:eastAsia="ar-SA"/>
        </w:rPr>
        <w:t>е</w:t>
      </w:r>
      <w:r w:rsidRPr="00547D79">
        <w:rPr>
          <w:rFonts w:ascii="Times New Roman" w:hAnsi="Times New Roman" w:cs="Times New Roman"/>
          <w:sz w:val="28"/>
          <w:szCs w:val="28"/>
          <w:lang w:eastAsia="ar-SA"/>
        </w:rPr>
        <w:t>мом 0,3</w:t>
      </w:r>
      <w:r w:rsidR="004517A2">
        <w:rPr>
          <w:rFonts w:ascii="Times New Roman" w:hAnsi="Times New Roman" w:cs="Times New Roman"/>
          <w:sz w:val="28"/>
          <w:szCs w:val="28"/>
          <w:lang w:eastAsia="ar-SA"/>
        </w:rPr>
        <w:t xml:space="preserve"> - </w:t>
      </w:r>
      <w:r w:rsidRPr="00547D79">
        <w:rPr>
          <w:rFonts w:ascii="Times New Roman" w:hAnsi="Times New Roman" w:cs="Times New Roman"/>
          <w:sz w:val="28"/>
          <w:szCs w:val="28"/>
          <w:lang w:eastAsia="ar-SA"/>
        </w:rPr>
        <w:t>0,6 млн. м</w:t>
      </w:r>
      <w:r w:rsidRPr="00040572">
        <w:rPr>
          <w:rFonts w:ascii="Times New Roman" w:hAnsi="Times New Roman" w:cs="Times New Roman"/>
          <w:sz w:val="28"/>
          <w:szCs w:val="28"/>
          <w:vertAlign w:val="superscript"/>
          <w:lang w:eastAsia="ar-SA"/>
        </w:rPr>
        <w:t>3</w:t>
      </w:r>
      <w:r w:rsidRPr="00547D79">
        <w:rPr>
          <w:rFonts w:ascii="Times New Roman" w:hAnsi="Times New Roman" w:cs="Times New Roman"/>
          <w:sz w:val="28"/>
          <w:szCs w:val="28"/>
          <w:lang w:eastAsia="ar-SA"/>
        </w:rPr>
        <w:t>.</w:t>
      </w:r>
    </w:p>
    <w:p w:rsidR="00CE1872" w:rsidRPr="00547D79" w:rsidRDefault="00CE1872" w:rsidP="00BB5F1A">
      <w:pPr>
        <w:keepNext/>
        <w:tabs>
          <w:tab w:val="left" w:pos="1134"/>
        </w:tabs>
        <w:spacing w:after="0" w:line="300" w:lineRule="auto"/>
        <w:ind w:firstLine="709"/>
        <w:jc w:val="both"/>
        <w:rPr>
          <w:rFonts w:ascii="Times New Roman" w:hAnsi="Times New Roman" w:cs="Times New Roman"/>
          <w:sz w:val="28"/>
          <w:szCs w:val="28"/>
          <w:lang w:eastAsia="ar-SA"/>
        </w:rPr>
      </w:pPr>
      <w:r w:rsidRPr="00547D79">
        <w:rPr>
          <w:rFonts w:ascii="Times New Roman" w:hAnsi="Times New Roman" w:cs="Times New Roman"/>
          <w:sz w:val="28"/>
          <w:szCs w:val="28"/>
          <w:lang w:eastAsia="ar-SA"/>
        </w:rPr>
        <w:t>Водохранилища русловые, наливные и построены для орошения и водоснабжения. Регулируемый сток сезонный (апрель</w:t>
      </w:r>
      <w:r w:rsidR="004517A2">
        <w:rPr>
          <w:rFonts w:ascii="Times New Roman" w:hAnsi="Times New Roman" w:cs="Times New Roman"/>
          <w:sz w:val="28"/>
          <w:szCs w:val="28"/>
          <w:lang w:eastAsia="ar-SA"/>
        </w:rPr>
        <w:t xml:space="preserve"> </w:t>
      </w:r>
      <w:r w:rsidRPr="00547D79">
        <w:rPr>
          <w:rFonts w:ascii="Times New Roman" w:hAnsi="Times New Roman" w:cs="Times New Roman"/>
          <w:sz w:val="28"/>
          <w:szCs w:val="28"/>
          <w:lang w:eastAsia="ar-SA"/>
        </w:rPr>
        <w:t>-</w:t>
      </w:r>
      <w:r w:rsidR="004517A2">
        <w:rPr>
          <w:rFonts w:ascii="Times New Roman" w:hAnsi="Times New Roman" w:cs="Times New Roman"/>
          <w:sz w:val="28"/>
          <w:szCs w:val="28"/>
          <w:lang w:eastAsia="ar-SA"/>
        </w:rPr>
        <w:t xml:space="preserve"> </w:t>
      </w:r>
      <w:r w:rsidRPr="00547D79">
        <w:rPr>
          <w:rFonts w:ascii="Times New Roman" w:hAnsi="Times New Roman" w:cs="Times New Roman"/>
          <w:sz w:val="28"/>
          <w:szCs w:val="28"/>
          <w:lang w:eastAsia="ar-SA"/>
        </w:rPr>
        <w:t>ноябрь). Вода прудов и водохранилищ используется для всех хозяйственных нужд (водопой скота, орошение небольших участков, снабжение населения питьевой водой).</w:t>
      </w:r>
    </w:p>
    <w:p w:rsidR="00CE1872" w:rsidRPr="00547D79" w:rsidRDefault="00CE1872" w:rsidP="00BB5F1A">
      <w:pPr>
        <w:keepNext/>
        <w:tabs>
          <w:tab w:val="left" w:pos="1134"/>
        </w:tabs>
        <w:spacing w:after="0" w:line="300" w:lineRule="auto"/>
        <w:ind w:firstLine="709"/>
        <w:jc w:val="both"/>
        <w:rPr>
          <w:rFonts w:ascii="Times New Roman" w:hAnsi="Times New Roman" w:cs="Times New Roman"/>
          <w:b/>
          <w:sz w:val="28"/>
          <w:szCs w:val="28"/>
        </w:rPr>
      </w:pPr>
      <w:r w:rsidRPr="00547D79">
        <w:rPr>
          <w:rFonts w:ascii="Times New Roman" w:hAnsi="Times New Roman" w:cs="Times New Roman"/>
          <w:b/>
          <w:sz w:val="28"/>
          <w:szCs w:val="28"/>
        </w:rPr>
        <w:t>Подземные воды</w:t>
      </w:r>
    </w:p>
    <w:p w:rsidR="00CE1872" w:rsidRPr="00547D79" w:rsidRDefault="00CE1872" w:rsidP="00BB5F1A">
      <w:pPr>
        <w:pStyle w:val="320"/>
        <w:keepNext/>
        <w:tabs>
          <w:tab w:val="left" w:pos="1134"/>
        </w:tabs>
        <w:spacing w:after="0" w:line="300" w:lineRule="auto"/>
        <w:ind w:left="0" w:firstLine="709"/>
        <w:jc w:val="both"/>
        <w:rPr>
          <w:sz w:val="28"/>
          <w:szCs w:val="28"/>
        </w:rPr>
      </w:pPr>
      <w:r w:rsidRPr="00547D79">
        <w:rPr>
          <w:sz w:val="28"/>
          <w:szCs w:val="28"/>
        </w:rPr>
        <w:t>Формирование подземных вод происходит в условиях засушливого климата. Поэтому преимущественно развиты солоноватые и слабосоленые воды с минерализацией от 1,5 до 10 г/дм</w:t>
      </w:r>
      <w:r w:rsidRPr="00547D79">
        <w:rPr>
          <w:sz w:val="28"/>
          <w:szCs w:val="28"/>
          <w:vertAlign w:val="superscript"/>
        </w:rPr>
        <w:t>3</w:t>
      </w:r>
      <w:r w:rsidRPr="00547D79">
        <w:rPr>
          <w:sz w:val="28"/>
          <w:szCs w:val="28"/>
        </w:rPr>
        <w:t xml:space="preserve"> и выше. Питание подземных вод происходит за счет атмосферных осадков.</w:t>
      </w:r>
    </w:p>
    <w:p w:rsidR="00CE1872" w:rsidRDefault="00CE1872" w:rsidP="00BB5F1A">
      <w:pPr>
        <w:pStyle w:val="320"/>
        <w:keepNext/>
        <w:tabs>
          <w:tab w:val="left" w:pos="1134"/>
        </w:tabs>
        <w:spacing w:after="0" w:line="300" w:lineRule="auto"/>
        <w:ind w:left="0" w:firstLine="709"/>
        <w:jc w:val="both"/>
        <w:rPr>
          <w:sz w:val="28"/>
          <w:szCs w:val="28"/>
        </w:rPr>
      </w:pPr>
      <w:r w:rsidRPr="00547D79">
        <w:rPr>
          <w:sz w:val="28"/>
          <w:szCs w:val="28"/>
        </w:rPr>
        <w:t xml:space="preserve">Широко распространены на территории подземные воды неогеновых (акчагыльских) отложений. В обводненной песчано-глинистой толще выделяется от 2 до 5 водоносных горизонтов, в различной степени взаимосвязанных и образующих единый водоносный комплекс. Эффективная мощность водовмещающих пород достигает </w:t>
      </w:r>
      <w:smartTag w:uri="urn:schemas-microsoft-com:office:smarttags" w:element="metricconverter">
        <w:smartTagPr>
          <w:attr w:name="ProductID" w:val="120 м"/>
        </w:smartTagPr>
        <w:r w:rsidRPr="00547D79">
          <w:rPr>
            <w:sz w:val="28"/>
            <w:szCs w:val="28"/>
          </w:rPr>
          <w:t>120 м</w:t>
        </w:r>
      </w:smartTag>
      <w:r w:rsidRPr="00547D79">
        <w:rPr>
          <w:sz w:val="28"/>
          <w:szCs w:val="28"/>
        </w:rPr>
        <w:t>, составляя в среднем 60</w:t>
      </w:r>
      <w:r w:rsidR="004517A2">
        <w:rPr>
          <w:sz w:val="28"/>
          <w:szCs w:val="28"/>
        </w:rPr>
        <w:t xml:space="preserve"> - </w:t>
      </w:r>
      <w:r w:rsidRPr="00547D79">
        <w:rPr>
          <w:sz w:val="28"/>
          <w:szCs w:val="28"/>
        </w:rPr>
        <w:t>80 м. Воды пластовые, напорные. Питание водоносного горизонта происходит в основном за счет инфильтрации атмосферных осадков и за счет подпитки напорными и высоконапорными водами меловых и палеозойских отложений.</w:t>
      </w:r>
    </w:p>
    <w:p w:rsidR="00CE1872" w:rsidRPr="00E93D9C" w:rsidRDefault="00CE1872" w:rsidP="00BB5F1A">
      <w:pPr>
        <w:tabs>
          <w:tab w:val="left" w:pos="1134"/>
        </w:tabs>
        <w:spacing w:after="0" w:line="300" w:lineRule="auto"/>
        <w:ind w:firstLine="709"/>
        <w:rPr>
          <w:rFonts w:ascii="Times New Roman" w:hAnsi="Times New Roman" w:cs="Times New Roman"/>
          <w:sz w:val="28"/>
          <w:szCs w:val="28"/>
        </w:rPr>
      </w:pPr>
    </w:p>
    <w:p w:rsidR="000C438B" w:rsidRPr="008605D3" w:rsidRDefault="000C438B" w:rsidP="00AB6C5B">
      <w:pPr>
        <w:pStyle w:val="af8"/>
        <w:numPr>
          <w:ilvl w:val="1"/>
          <w:numId w:val="42"/>
        </w:numPr>
        <w:tabs>
          <w:tab w:val="left" w:pos="1134"/>
        </w:tabs>
        <w:spacing w:after="0" w:line="300" w:lineRule="auto"/>
        <w:ind w:left="0" w:firstLine="709"/>
        <w:outlineLvl w:val="1"/>
      </w:pPr>
      <w:bookmarkStart w:id="36" w:name="_Toc149140934"/>
      <w:r w:rsidRPr="008605D3">
        <w:t>Гидрогеологические условия</w:t>
      </w:r>
      <w:bookmarkEnd w:id="36"/>
    </w:p>
    <w:p w:rsidR="00B80B02" w:rsidRDefault="00B80B02" w:rsidP="00BB5F1A">
      <w:pPr>
        <w:pStyle w:val="320"/>
        <w:tabs>
          <w:tab w:val="left" w:pos="1134"/>
        </w:tabs>
        <w:spacing w:after="0" w:line="300" w:lineRule="auto"/>
        <w:ind w:left="0" w:firstLine="709"/>
        <w:jc w:val="both"/>
        <w:rPr>
          <w:sz w:val="28"/>
          <w:szCs w:val="28"/>
        </w:rPr>
      </w:pPr>
      <w:r w:rsidRPr="00B80B02">
        <w:rPr>
          <w:sz w:val="28"/>
          <w:szCs w:val="28"/>
        </w:rPr>
        <w:t>По гидрогеологическому районированию территория муниципального образования расположена в пределах Сыртовского артезианского бассейна, где наиболее широко распространен четвертично-неогеновый водоносный комплекс, водовмещающие отложения которого представлены суглинками, супесями и тонкозернистыми песками с прослоями глин (подсыртовые пески). Мощность комплекса от 6 до 32 м и более.</w:t>
      </w:r>
    </w:p>
    <w:p w:rsidR="000C438B" w:rsidRPr="008605D3" w:rsidRDefault="000C438B" w:rsidP="00BB5F1A">
      <w:pPr>
        <w:pStyle w:val="320"/>
        <w:tabs>
          <w:tab w:val="left" w:pos="1134"/>
        </w:tabs>
        <w:spacing w:after="0" w:line="300" w:lineRule="auto"/>
        <w:ind w:left="0" w:firstLine="709"/>
        <w:jc w:val="both"/>
        <w:rPr>
          <w:sz w:val="28"/>
          <w:szCs w:val="28"/>
        </w:rPr>
      </w:pPr>
      <w:r w:rsidRPr="008605D3">
        <w:rPr>
          <w:sz w:val="28"/>
          <w:szCs w:val="28"/>
        </w:rPr>
        <w:t xml:space="preserve">Водообильность пород низкая, коэффициент фильтрации составляет от 0,3 до 2 м/сут., а дебиты скважин и колодцев </w:t>
      </w:r>
      <w:r w:rsidR="00CC7DE7">
        <w:rPr>
          <w:sz w:val="28"/>
          <w:szCs w:val="28"/>
        </w:rPr>
        <w:t>-</w:t>
      </w:r>
      <w:r w:rsidRPr="008605D3">
        <w:rPr>
          <w:sz w:val="28"/>
          <w:szCs w:val="28"/>
        </w:rPr>
        <w:t xml:space="preserve"> от 0,01</w:t>
      </w:r>
      <w:r w:rsidR="00CC7DE7">
        <w:rPr>
          <w:sz w:val="28"/>
          <w:szCs w:val="28"/>
        </w:rPr>
        <w:t xml:space="preserve"> </w:t>
      </w:r>
      <w:r w:rsidRPr="008605D3">
        <w:rPr>
          <w:sz w:val="28"/>
          <w:szCs w:val="28"/>
        </w:rPr>
        <w:t>-</w:t>
      </w:r>
      <w:r w:rsidR="00CC7DE7">
        <w:rPr>
          <w:sz w:val="28"/>
          <w:szCs w:val="28"/>
        </w:rPr>
        <w:t xml:space="preserve"> </w:t>
      </w:r>
      <w:r w:rsidRPr="008605D3">
        <w:rPr>
          <w:sz w:val="28"/>
          <w:szCs w:val="28"/>
        </w:rPr>
        <w:t>0,1 до 1,5 л/с при понижениях уровня на 1-</w:t>
      </w:r>
      <w:smartTag w:uri="urn:schemas-microsoft-com:office:smarttags" w:element="metricconverter">
        <w:smartTagPr>
          <w:attr w:name="ProductID" w:val="15 м"/>
        </w:smartTagPr>
        <w:r w:rsidRPr="008605D3">
          <w:rPr>
            <w:sz w:val="28"/>
            <w:szCs w:val="28"/>
          </w:rPr>
          <w:t>15 м</w:t>
        </w:r>
      </w:smartTag>
      <w:r w:rsidRPr="008605D3">
        <w:rPr>
          <w:sz w:val="28"/>
          <w:szCs w:val="28"/>
        </w:rPr>
        <w:t xml:space="preserve">. Воды безнапорные и субнапорные, по химическому составу </w:t>
      </w:r>
      <w:r w:rsidR="00CC7DE7">
        <w:rPr>
          <w:sz w:val="28"/>
          <w:szCs w:val="28"/>
        </w:rPr>
        <w:t>-</w:t>
      </w:r>
      <w:r w:rsidRPr="008605D3">
        <w:rPr>
          <w:sz w:val="28"/>
          <w:szCs w:val="28"/>
        </w:rPr>
        <w:t xml:space="preserve"> гидрокарбонатные кальциевые, сульфатно-гидрокарбонатные натриевые с минерализацией от 0,5 до 3</w:t>
      </w:r>
      <w:r w:rsidR="00CC7DE7">
        <w:rPr>
          <w:sz w:val="28"/>
          <w:szCs w:val="28"/>
        </w:rPr>
        <w:t xml:space="preserve"> </w:t>
      </w:r>
      <w:r w:rsidRPr="008605D3">
        <w:rPr>
          <w:sz w:val="28"/>
          <w:szCs w:val="28"/>
        </w:rPr>
        <w:t>-</w:t>
      </w:r>
      <w:r w:rsidR="00CC7DE7">
        <w:rPr>
          <w:sz w:val="28"/>
          <w:szCs w:val="28"/>
        </w:rPr>
        <w:t xml:space="preserve"> </w:t>
      </w:r>
      <w:r w:rsidRPr="008605D3">
        <w:rPr>
          <w:sz w:val="28"/>
          <w:szCs w:val="28"/>
        </w:rPr>
        <w:t>5 г/дм</w:t>
      </w:r>
      <w:r w:rsidRPr="008605D3">
        <w:rPr>
          <w:sz w:val="28"/>
          <w:szCs w:val="28"/>
          <w:vertAlign w:val="superscript"/>
        </w:rPr>
        <w:t>3</w:t>
      </w:r>
      <w:r w:rsidRPr="008605D3">
        <w:rPr>
          <w:sz w:val="28"/>
          <w:szCs w:val="28"/>
        </w:rPr>
        <w:t xml:space="preserve"> и более.</w:t>
      </w:r>
    </w:p>
    <w:p w:rsidR="00D403F9" w:rsidRPr="008605D3" w:rsidRDefault="00D403F9" w:rsidP="00A445B8">
      <w:pPr>
        <w:pStyle w:val="320"/>
        <w:spacing w:after="0" w:line="300" w:lineRule="auto"/>
        <w:ind w:left="0" w:firstLine="709"/>
        <w:jc w:val="both"/>
        <w:rPr>
          <w:sz w:val="28"/>
          <w:szCs w:val="28"/>
        </w:rPr>
      </w:pPr>
      <w:r w:rsidRPr="008605D3">
        <w:rPr>
          <w:sz w:val="28"/>
          <w:szCs w:val="28"/>
        </w:rPr>
        <w:lastRenderedPageBreak/>
        <w:t>Подземные воды верхнекаменноугольно-пермских отложений образует единый водоносный комплекс. Воды безнапорные и субнапорные. Уровни подземных вод устанавливаются на глубинах от 3-</w:t>
      </w:r>
      <w:smartTag w:uri="urn:schemas-microsoft-com:office:smarttags" w:element="metricconverter">
        <w:smartTagPr>
          <w:attr w:name="ProductID" w:val="9 м"/>
        </w:smartTagPr>
        <w:r w:rsidRPr="008605D3">
          <w:rPr>
            <w:sz w:val="28"/>
            <w:szCs w:val="28"/>
          </w:rPr>
          <w:t>9 м</w:t>
        </w:r>
      </w:smartTag>
      <w:r w:rsidRPr="008605D3">
        <w:rPr>
          <w:sz w:val="28"/>
          <w:szCs w:val="28"/>
        </w:rPr>
        <w:t xml:space="preserve"> в долинах рек и междуречьях. Питание водоносного горизонта происходит за сч</w:t>
      </w:r>
      <w:r w:rsidR="006A119E">
        <w:rPr>
          <w:sz w:val="28"/>
          <w:szCs w:val="28"/>
        </w:rPr>
        <w:t>е</w:t>
      </w:r>
      <w:r w:rsidRPr="008605D3">
        <w:rPr>
          <w:sz w:val="28"/>
          <w:szCs w:val="28"/>
        </w:rPr>
        <w:t>т инфильтрации атмосферных осадков и перетока из других горизонтов. В целом доля подземных вод в балансе хозяйственно-питьевого водоснабжения района составляет менее 10%.</w:t>
      </w:r>
    </w:p>
    <w:p w:rsidR="00A445B8" w:rsidRPr="00A445B8" w:rsidRDefault="00B80B02" w:rsidP="00A445B8">
      <w:pPr>
        <w:pStyle w:val="320"/>
        <w:spacing w:after="0" w:line="300" w:lineRule="auto"/>
        <w:ind w:left="0" w:firstLine="709"/>
        <w:jc w:val="both"/>
        <w:rPr>
          <w:sz w:val="28"/>
          <w:szCs w:val="28"/>
        </w:rPr>
      </w:pPr>
      <w:r>
        <w:rPr>
          <w:sz w:val="28"/>
          <w:szCs w:val="28"/>
        </w:rPr>
        <w:t>Преображенское муниципальное образование</w:t>
      </w:r>
      <w:r w:rsidR="00A445B8" w:rsidRPr="00A445B8">
        <w:rPr>
          <w:sz w:val="28"/>
          <w:szCs w:val="28"/>
        </w:rPr>
        <w:t xml:space="preserve"> характеризуется относительно неблагоприятными гидрогеологическими условиями. Большая часть входит в Сыртовую равнину, в пределах которой развиты преимущественно сол</w:t>
      </w:r>
      <w:r w:rsidR="006A119E">
        <w:rPr>
          <w:sz w:val="28"/>
          <w:szCs w:val="28"/>
        </w:rPr>
        <w:t>е</w:t>
      </w:r>
      <w:r w:rsidR="00A445B8" w:rsidRPr="00A445B8">
        <w:rPr>
          <w:sz w:val="28"/>
          <w:szCs w:val="28"/>
        </w:rPr>
        <w:t>ные воды неогеновых отложений. Пресные и слабосолоноватые подземные воды развиты в основном в северной его части, в правобережье р. Большой Иргиз. На остальной территории хозяйственно</w:t>
      </w:r>
      <w:r w:rsidR="00CC7DE7">
        <w:rPr>
          <w:sz w:val="28"/>
          <w:szCs w:val="28"/>
        </w:rPr>
        <w:t xml:space="preserve"> </w:t>
      </w:r>
      <w:r w:rsidR="00A445B8" w:rsidRPr="00A445B8">
        <w:rPr>
          <w:sz w:val="28"/>
          <w:szCs w:val="28"/>
        </w:rPr>
        <w:t>-</w:t>
      </w:r>
      <w:r w:rsidR="00CC7DE7">
        <w:rPr>
          <w:sz w:val="28"/>
          <w:szCs w:val="28"/>
        </w:rPr>
        <w:t xml:space="preserve"> </w:t>
      </w:r>
      <w:r w:rsidR="00A445B8" w:rsidRPr="00A445B8">
        <w:rPr>
          <w:sz w:val="28"/>
          <w:szCs w:val="28"/>
        </w:rPr>
        <w:t>питьевое водоснабжения базируется на поверхностных водах (реки пруды, водохранилища).</w:t>
      </w:r>
    </w:p>
    <w:p w:rsidR="00D403F9" w:rsidRDefault="00D403F9" w:rsidP="00B81A17">
      <w:pPr>
        <w:pStyle w:val="af8"/>
        <w:tabs>
          <w:tab w:val="left" w:pos="1276"/>
        </w:tabs>
        <w:spacing w:after="0" w:line="300" w:lineRule="auto"/>
        <w:ind w:left="3044" w:firstLine="0"/>
      </w:pPr>
    </w:p>
    <w:p w:rsidR="000C438B" w:rsidRPr="008605D3" w:rsidRDefault="000C438B" w:rsidP="00AB6C5B">
      <w:pPr>
        <w:pStyle w:val="af8"/>
        <w:numPr>
          <w:ilvl w:val="1"/>
          <w:numId w:val="42"/>
        </w:numPr>
        <w:tabs>
          <w:tab w:val="left" w:pos="1418"/>
        </w:tabs>
        <w:spacing w:after="0" w:line="300" w:lineRule="auto"/>
        <w:ind w:left="0" w:firstLine="709"/>
        <w:jc w:val="left"/>
        <w:outlineLvl w:val="1"/>
      </w:pPr>
      <w:bookmarkStart w:id="37" w:name="_Toc149140935"/>
      <w:r w:rsidRPr="008605D3">
        <w:t>Ландшафтное районирование</w:t>
      </w:r>
      <w:bookmarkEnd w:id="37"/>
    </w:p>
    <w:p w:rsidR="00CA6580" w:rsidRPr="008605D3" w:rsidRDefault="00CA6580" w:rsidP="008605D3">
      <w:pPr>
        <w:pStyle w:val="320"/>
        <w:spacing w:after="0" w:line="300" w:lineRule="auto"/>
        <w:ind w:left="0" w:firstLine="709"/>
        <w:jc w:val="both"/>
        <w:rPr>
          <w:sz w:val="28"/>
          <w:szCs w:val="28"/>
        </w:rPr>
      </w:pPr>
      <w:r w:rsidRPr="008605D3">
        <w:rPr>
          <w:sz w:val="28"/>
          <w:szCs w:val="28"/>
        </w:rPr>
        <w:t>Для планирования рационального и экологически сбалансированного природопользования крайне необходима информация о естественной дифференциации природной среды и характере ландшафтного покрова, которая позволяет уяснить исходное состояние ландшафтов, ныне преобразованных хозяйственной деятельностью.</w:t>
      </w:r>
    </w:p>
    <w:p w:rsidR="00CA6580" w:rsidRPr="008605D3" w:rsidRDefault="00CA6580" w:rsidP="008605D3">
      <w:pPr>
        <w:pStyle w:val="320"/>
        <w:spacing w:after="0" w:line="300" w:lineRule="auto"/>
        <w:ind w:left="0" w:firstLine="709"/>
        <w:jc w:val="both"/>
        <w:rPr>
          <w:sz w:val="28"/>
          <w:szCs w:val="28"/>
        </w:rPr>
      </w:pPr>
      <w:r w:rsidRPr="008605D3">
        <w:rPr>
          <w:sz w:val="28"/>
          <w:szCs w:val="28"/>
        </w:rPr>
        <w:t>Ландшафтное районирование позволяет дать комплексную характеристику естественной природной неоднородности территории, отражает е</w:t>
      </w:r>
      <w:r w:rsidR="006A119E">
        <w:rPr>
          <w:sz w:val="28"/>
          <w:szCs w:val="28"/>
        </w:rPr>
        <w:t>е</w:t>
      </w:r>
      <w:r w:rsidRPr="008605D3">
        <w:rPr>
          <w:sz w:val="28"/>
          <w:szCs w:val="28"/>
        </w:rPr>
        <w:t xml:space="preserve"> биоклиматическую и литолого-морфологическую дифференциацию.</w:t>
      </w:r>
    </w:p>
    <w:p w:rsidR="00CA6580" w:rsidRPr="008605D3" w:rsidRDefault="00CA6580" w:rsidP="008605D3">
      <w:pPr>
        <w:pStyle w:val="320"/>
        <w:spacing w:after="0" w:line="300" w:lineRule="auto"/>
        <w:ind w:left="0" w:firstLine="709"/>
        <w:jc w:val="both"/>
        <w:rPr>
          <w:sz w:val="28"/>
          <w:szCs w:val="28"/>
        </w:rPr>
      </w:pPr>
      <w:r w:rsidRPr="008605D3">
        <w:rPr>
          <w:sz w:val="28"/>
          <w:szCs w:val="28"/>
        </w:rPr>
        <w:t xml:space="preserve">Территория </w:t>
      </w:r>
      <w:r w:rsidR="00290639" w:rsidRPr="00290639">
        <w:rPr>
          <w:sz w:val="28"/>
          <w:szCs w:val="28"/>
        </w:rPr>
        <w:t xml:space="preserve">муниципального образования </w:t>
      </w:r>
      <w:r w:rsidRPr="008605D3">
        <w:rPr>
          <w:sz w:val="28"/>
          <w:szCs w:val="28"/>
        </w:rPr>
        <w:t>целиком располагается в степной зоне Саратовского Заволжья на Низкой Сыртовой равнине, которая расчленена речными долинами на ряд крупных водораздельных увалов (сыртов), придающие поверхности пологоволнистый вид. Рельеф равнины отличается сравнительно спокойными, мягкими очертаниями.</w:t>
      </w:r>
    </w:p>
    <w:p w:rsidR="00CA6580" w:rsidRPr="008605D3" w:rsidRDefault="00CA6580" w:rsidP="008605D3">
      <w:pPr>
        <w:pStyle w:val="320"/>
        <w:spacing w:after="0" w:line="300" w:lineRule="auto"/>
        <w:ind w:left="0" w:firstLine="709"/>
        <w:jc w:val="both"/>
        <w:rPr>
          <w:sz w:val="28"/>
          <w:szCs w:val="28"/>
        </w:rPr>
      </w:pPr>
      <w:r w:rsidRPr="008605D3">
        <w:rPr>
          <w:sz w:val="28"/>
          <w:szCs w:val="28"/>
        </w:rPr>
        <w:t>Степная зона характеризуется распространением преимущественно разнотравно</w:t>
      </w:r>
      <w:r w:rsidR="007751AC">
        <w:rPr>
          <w:sz w:val="28"/>
          <w:szCs w:val="28"/>
        </w:rPr>
        <w:t xml:space="preserve"> - </w:t>
      </w:r>
      <w:r w:rsidRPr="008605D3">
        <w:rPr>
          <w:sz w:val="28"/>
          <w:szCs w:val="28"/>
        </w:rPr>
        <w:t>типчаково</w:t>
      </w:r>
      <w:r w:rsidR="007751AC">
        <w:rPr>
          <w:sz w:val="28"/>
          <w:szCs w:val="28"/>
        </w:rPr>
        <w:t xml:space="preserve"> </w:t>
      </w:r>
      <w:r w:rsidRPr="008605D3">
        <w:rPr>
          <w:sz w:val="28"/>
          <w:szCs w:val="28"/>
        </w:rPr>
        <w:t>-</w:t>
      </w:r>
      <w:r w:rsidR="007751AC">
        <w:rPr>
          <w:sz w:val="28"/>
          <w:szCs w:val="28"/>
        </w:rPr>
        <w:t xml:space="preserve"> </w:t>
      </w:r>
      <w:r w:rsidRPr="008605D3">
        <w:rPr>
          <w:sz w:val="28"/>
          <w:szCs w:val="28"/>
        </w:rPr>
        <w:t>ковыльных, типчаково</w:t>
      </w:r>
      <w:r w:rsidR="007751AC">
        <w:rPr>
          <w:sz w:val="28"/>
          <w:szCs w:val="28"/>
        </w:rPr>
        <w:t xml:space="preserve"> </w:t>
      </w:r>
      <w:r w:rsidRPr="008605D3">
        <w:rPr>
          <w:sz w:val="28"/>
          <w:szCs w:val="28"/>
        </w:rPr>
        <w:t>-</w:t>
      </w:r>
      <w:r w:rsidR="007751AC">
        <w:rPr>
          <w:sz w:val="28"/>
          <w:szCs w:val="28"/>
        </w:rPr>
        <w:t xml:space="preserve"> </w:t>
      </w:r>
      <w:r w:rsidRPr="008605D3">
        <w:rPr>
          <w:sz w:val="28"/>
          <w:szCs w:val="28"/>
        </w:rPr>
        <w:t>ковылковых и сухих типчаково</w:t>
      </w:r>
      <w:r w:rsidR="007751AC">
        <w:rPr>
          <w:sz w:val="28"/>
          <w:szCs w:val="28"/>
        </w:rPr>
        <w:t xml:space="preserve"> </w:t>
      </w:r>
      <w:r w:rsidRPr="008605D3">
        <w:rPr>
          <w:sz w:val="28"/>
          <w:szCs w:val="28"/>
        </w:rPr>
        <w:t>-</w:t>
      </w:r>
      <w:r w:rsidR="007751AC">
        <w:rPr>
          <w:sz w:val="28"/>
          <w:szCs w:val="28"/>
        </w:rPr>
        <w:t xml:space="preserve"> </w:t>
      </w:r>
      <w:r w:rsidRPr="008605D3">
        <w:rPr>
          <w:sz w:val="28"/>
          <w:szCs w:val="28"/>
        </w:rPr>
        <w:t>ковылковых степей на черноз</w:t>
      </w:r>
      <w:r w:rsidR="006A119E">
        <w:rPr>
          <w:sz w:val="28"/>
          <w:szCs w:val="28"/>
        </w:rPr>
        <w:t>е</w:t>
      </w:r>
      <w:r w:rsidRPr="008605D3">
        <w:rPr>
          <w:sz w:val="28"/>
          <w:szCs w:val="28"/>
        </w:rPr>
        <w:t>мах южных и т</w:t>
      </w:r>
      <w:r w:rsidR="006A119E">
        <w:rPr>
          <w:sz w:val="28"/>
          <w:szCs w:val="28"/>
        </w:rPr>
        <w:t>е</w:t>
      </w:r>
      <w:r w:rsidRPr="008605D3">
        <w:rPr>
          <w:sz w:val="28"/>
          <w:szCs w:val="28"/>
        </w:rPr>
        <w:t>мно</w:t>
      </w:r>
      <w:r w:rsidR="007751AC">
        <w:rPr>
          <w:sz w:val="28"/>
          <w:szCs w:val="28"/>
        </w:rPr>
        <w:t xml:space="preserve"> </w:t>
      </w:r>
      <w:r w:rsidRPr="008605D3">
        <w:rPr>
          <w:sz w:val="28"/>
          <w:szCs w:val="28"/>
        </w:rPr>
        <w:t>-</w:t>
      </w:r>
      <w:r w:rsidR="007751AC">
        <w:rPr>
          <w:sz w:val="28"/>
          <w:szCs w:val="28"/>
        </w:rPr>
        <w:t xml:space="preserve"> </w:t>
      </w:r>
      <w:r w:rsidRPr="008605D3">
        <w:rPr>
          <w:sz w:val="28"/>
          <w:szCs w:val="28"/>
        </w:rPr>
        <w:t>каштановых почвах с участками небольших лесных массивов по берегам рек, балкам и оврагам.</w:t>
      </w:r>
    </w:p>
    <w:p w:rsidR="00CA6580" w:rsidRPr="008605D3" w:rsidRDefault="00CA6580" w:rsidP="008605D3">
      <w:pPr>
        <w:pStyle w:val="320"/>
        <w:spacing w:after="0" w:line="300" w:lineRule="auto"/>
        <w:ind w:left="0" w:firstLine="709"/>
        <w:jc w:val="both"/>
        <w:rPr>
          <w:sz w:val="28"/>
          <w:szCs w:val="28"/>
        </w:rPr>
      </w:pPr>
      <w:r w:rsidRPr="008605D3">
        <w:rPr>
          <w:sz w:val="28"/>
          <w:szCs w:val="28"/>
        </w:rPr>
        <w:t xml:space="preserve">Зональные (биоклиматические) и азональные (геолого-геоморфологические) структуры, взаимно сопрягаясь, создают конкретные относительно однородные природно-территориальные целостности </w:t>
      </w:r>
      <w:r w:rsidR="007751AC">
        <w:rPr>
          <w:sz w:val="28"/>
          <w:szCs w:val="28"/>
        </w:rPr>
        <w:t>-</w:t>
      </w:r>
      <w:r w:rsidRPr="008605D3">
        <w:rPr>
          <w:sz w:val="28"/>
          <w:szCs w:val="28"/>
        </w:rPr>
        <w:t xml:space="preserve"> ландшафтные районы. </w:t>
      </w:r>
      <w:r w:rsidR="00C117A2" w:rsidRPr="008605D3">
        <w:rPr>
          <w:sz w:val="28"/>
          <w:szCs w:val="28"/>
        </w:rPr>
        <w:t>Т</w:t>
      </w:r>
      <w:r w:rsidRPr="008605D3">
        <w:rPr>
          <w:sz w:val="28"/>
          <w:szCs w:val="28"/>
        </w:rPr>
        <w:t xml:space="preserve">ерритория </w:t>
      </w:r>
      <w:r w:rsidR="00290639">
        <w:rPr>
          <w:sz w:val="28"/>
          <w:szCs w:val="28"/>
        </w:rPr>
        <w:t xml:space="preserve">муниципального образования </w:t>
      </w:r>
      <w:r w:rsidRPr="008605D3">
        <w:rPr>
          <w:sz w:val="28"/>
          <w:szCs w:val="28"/>
        </w:rPr>
        <w:t xml:space="preserve">приурочена к </w:t>
      </w:r>
      <w:r w:rsidR="00290639">
        <w:rPr>
          <w:sz w:val="28"/>
          <w:szCs w:val="28"/>
        </w:rPr>
        <w:t>двум</w:t>
      </w:r>
      <w:r w:rsidRPr="008605D3">
        <w:rPr>
          <w:sz w:val="28"/>
          <w:szCs w:val="28"/>
        </w:rPr>
        <w:t xml:space="preserve"> ландшафтным районам (один </w:t>
      </w:r>
      <w:r w:rsidRPr="008605D3">
        <w:rPr>
          <w:sz w:val="28"/>
          <w:szCs w:val="28"/>
        </w:rPr>
        <w:lastRenderedPageBreak/>
        <w:t>интразональный), которые в свою очередь делятся на относительно однородные ландшафты, отличающиеся литолого-морфологической дифференциацией</w:t>
      </w:r>
      <w:r w:rsidR="00735898" w:rsidRPr="008605D3">
        <w:rPr>
          <w:sz w:val="28"/>
          <w:szCs w:val="28"/>
        </w:rPr>
        <w:t>.</w:t>
      </w:r>
    </w:p>
    <w:p w:rsidR="00CA6580" w:rsidRPr="008605D3" w:rsidRDefault="00CA6580" w:rsidP="008605D3">
      <w:pPr>
        <w:spacing w:after="0" w:line="300" w:lineRule="auto"/>
        <w:ind w:firstLine="709"/>
        <w:jc w:val="both"/>
        <w:rPr>
          <w:rFonts w:ascii="Times New Roman" w:hAnsi="Times New Roman" w:cs="Times New Roman"/>
          <w:sz w:val="28"/>
          <w:szCs w:val="28"/>
        </w:rPr>
      </w:pPr>
      <w:r w:rsidRPr="008605D3">
        <w:rPr>
          <w:rFonts w:ascii="Times New Roman" w:hAnsi="Times New Roman" w:cs="Times New Roman"/>
          <w:sz w:val="28"/>
          <w:szCs w:val="28"/>
        </w:rPr>
        <w:t>Краснореченский ландшафт находится в северной половине</w:t>
      </w:r>
      <w:r w:rsidR="00290639">
        <w:rPr>
          <w:rFonts w:ascii="Times New Roman" w:hAnsi="Times New Roman" w:cs="Times New Roman"/>
          <w:sz w:val="28"/>
          <w:szCs w:val="28"/>
        </w:rPr>
        <w:t>.</w:t>
      </w:r>
      <w:r w:rsidRPr="008605D3">
        <w:rPr>
          <w:rFonts w:ascii="Times New Roman" w:hAnsi="Times New Roman" w:cs="Times New Roman"/>
          <w:sz w:val="28"/>
          <w:szCs w:val="28"/>
        </w:rPr>
        <w:t xml:space="preserve"> Абсолютные высоты в ландшафте 50</w:t>
      </w:r>
      <w:r w:rsidR="007751AC">
        <w:rPr>
          <w:rFonts w:ascii="Times New Roman" w:hAnsi="Times New Roman" w:cs="Times New Roman"/>
          <w:sz w:val="28"/>
          <w:szCs w:val="28"/>
        </w:rPr>
        <w:t xml:space="preserve"> </w:t>
      </w:r>
      <w:r w:rsidRPr="008605D3">
        <w:rPr>
          <w:rFonts w:ascii="Times New Roman" w:hAnsi="Times New Roman" w:cs="Times New Roman"/>
          <w:sz w:val="28"/>
          <w:szCs w:val="28"/>
        </w:rPr>
        <w:t>-</w:t>
      </w:r>
      <w:r w:rsidR="007751AC">
        <w:rPr>
          <w:rFonts w:ascii="Times New Roman" w:hAnsi="Times New Roman" w:cs="Times New Roman"/>
          <w:sz w:val="28"/>
          <w:szCs w:val="28"/>
        </w:rPr>
        <w:t xml:space="preserve"> </w:t>
      </w:r>
      <w:smartTag w:uri="urn:schemas-microsoft-com:office:smarttags" w:element="metricconverter">
        <w:smartTagPr>
          <w:attr w:name="ProductID" w:val="120 м"/>
        </w:smartTagPr>
        <w:r w:rsidRPr="008605D3">
          <w:rPr>
            <w:rFonts w:ascii="Times New Roman" w:hAnsi="Times New Roman" w:cs="Times New Roman"/>
            <w:sz w:val="28"/>
            <w:szCs w:val="28"/>
          </w:rPr>
          <w:t>120 м</w:t>
        </w:r>
      </w:smartTag>
      <w:r w:rsidRPr="008605D3">
        <w:rPr>
          <w:rFonts w:ascii="Times New Roman" w:hAnsi="Times New Roman" w:cs="Times New Roman"/>
          <w:sz w:val="28"/>
          <w:szCs w:val="28"/>
        </w:rPr>
        <w:t xml:space="preserve"> над уровнем моря. В пределах ландшафта господствуют черноз</w:t>
      </w:r>
      <w:r w:rsidR="006A119E">
        <w:rPr>
          <w:rFonts w:ascii="Times New Roman" w:hAnsi="Times New Roman" w:cs="Times New Roman"/>
          <w:sz w:val="28"/>
          <w:szCs w:val="28"/>
        </w:rPr>
        <w:t>е</w:t>
      </w:r>
      <w:r w:rsidRPr="008605D3">
        <w:rPr>
          <w:rFonts w:ascii="Times New Roman" w:hAnsi="Times New Roman" w:cs="Times New Roman"/>
          <w:sz w:val="28"/>
          <w:szCs w:val="28"/>
        </w:rPr>
        <w:t>мы южные карбонатные слабогумусированные маломощные и черноз</w:t>
      </w:r>
      <w:r w:rsidR="006A119E">
        <w:rPr>
          <w:rFonts w:ascii="Times New Roman" w:hAnsi="Times New Roman" w:cs="Times New Roman"/>
          <w:sz w:val="28"/>
          <w:szCs w:val="28"/>
        </w:rPr>
        <w:t>е</w:t>
      </w:r>
      <w:r w:rsidRPr="008605D3">
        <w:rPr>
          <w:rFonts w:ascii="Times New Roman" w:hAnsi="Times New Roman" w:cs="Times New Roman"/>
          <w:sz w:val="28"/>
          <w:szCs w:val="28"/>
        </w:rPr>
        <w:t>мы южные малогумусные маломощные на сыртовых глинах и тяжелых суглинках. В северо</w:t>
      </w:r>
      <w:r w:rsidR="007751AC">
        <w:rPr>
          <w:rFonts w:ascii="Times New Roman" w:hAnsi="Times New Roman" w:cs="Times New Roman"/>
          <w:sz w:val="28"/>
          <w:szCs w:val="28"/>
        </w:rPr>
        <w:t xml:space="preserve"> </w:t>
      </w:r>
      <w:r w:rsidRPr="008605D3">
        <w:rPr>
          <w:rFonts w:ascii="Times New Roman" w:hAnsi="Times New Roman" w:cs="Times New Roman"/>
          <w:sz w:val="28"/>
          <w:szCs w:val="28"/>
        </w:rPr>
        <w:t>-</w:t>
      </w:r>
      <w:r w:rsidR="007751AC">
        <w:rPr>
          <w:rFonts w:ascii="Times New Roman" w:hAnsi="Times New Roman" w:cs="Times New Roman"/>
          <w:sz w:val="28"/>
          <w:szCs w:val="28"/>
        </w:rPr>
        <w:t xml:space="preserve"> </w:t>
      </w:r>
      <w:r w:rsidRPr="008605D3">
        <w:rPr>
          <w:rFonts w:ascii="Times New Roman" w:hAnsi="Times New Roman" w:cs="Times New Roman"/>
          <w:sz w:val="28"/>
          <w:szCs w:val="28"/>
        </w:rPr>
        <w:t>западной части ландшафта представлены черноз</w:t>
      </w:r>
      <w:r w:rsidR="006A119E">
        <w:rPr>
          <w:rFonts w:ascii="Times New Roman" w:hAnsi="Times New Roman" w:cs="Times New Roman"/>
          <w:sz w:val="28"/>
          <w:szCs w:val="28"/>
        </w:rPr>
        <w:t>е</w:t>
      </w:r>
      <w:r w:rsidRPr="008605D3">
        <w:rPr>
          <w:rFonts w:ascii="Times New Roman" w:hAnsi="Times New Roman" w:cs="Times New Roman"/>
          <w:sz w:val="28"/>
          <w:szCs w:val="28"/>
        </w:rPr>
        <w:t>мы южные малогумусные средне- и маломощные на карбонатных глинах и тяжелых суглинках. На склонах почвы слабо- и среднесмытые. На придолинных склонах р. Большой Иргиз черноз</w:t>
      </w:r>
      <w:r w:rsidR="006A119E">
        <w:rPr>
          <w:rFonts w:ascii="Times New Roman" w:hAnsi="Times New Roman" w:cs="Times New Roman"/>
          <w:sz w:val="28"/>
          <w:szCs w:val="28"/>
        </w:rPr>
        <w:t>е</w:t>
      </w:r>
      <w:r w:rsidRPr="008605D3">
        <w:rPr>
          <w:rFonts w:ascii="Times New Roman" w:hAnsi="Times New Roman" w:cs="Times New Roman"/>
          <w:sz w:val="28"/>
          <w:szCs w:val="28"/>
        </w:rPr>
        <w:t>мы южные образуют комплексы с солонцами.</w:t>
      </w:r>
    </w:p>
    <w:p w:rsidR="00CA6580" w:rsidRPr="008605D3" w:rsidRDefault="00CA6580" w:rsidP="008605D3">
      <w:pPr>
        <w:spacing w:after="0" w:line="300" w:lineRule="auto"/>
        <w:ind w:firstLine="709"/>
        <w:jc w:val="both"/>
        <w:rPr>
          <w:rFonts w:ascii="Times New Roman" w:hAnsi="Times New Roman" w:cs="Times New Roman"/>
          <w:sz w:val="28"/>
          <w:szCs w:val="28"/>
        </w:rPr>
      </w:pPr>
      <w:r w:rsidRPr="009919FF">
        <w:rPr>
          <w:rFonts w:ascii="Times New Roman" w:hAnsi="Times New Roman" w:cs="Times New Roman"/>
          <w:sz w:val="28"/>
          <w:szCs w:val="28"/>
        </w:rPr>
        <w:t>Интразональный ландшафтный район долин малых рек</w:t>
      </w:r>
      <w:r w:rsidRPr="008605D3">
        <w:rPr>
          <w:rFonts w:ascii="Times New Roman" w:hAnsi="Times New Roman" w:cs="Times New Roman"/>
          <w:sz w:val="28"/>
          <w:szCs w:val="28"/>
        </w:rPr>
        <w:t xml:space="preserve"> включает долин</w:t>
      </w:r>
      <w:r w:rsidR="00290639">
        <w:rPr>
          <w:rFonts w:ascii="Times New Roman" w:hAnsi="Times New Roman" w:cs="Times New Roman"/>
          <w:sz w:val="28"/>
          <w:szCs w:val="28"/>
        </w:rPr>
        <w:t>у</w:t>
      </w:r>
      <w:r w:rsidRPr="008605D3">
        <w:rPr>
          <w:rFonts w:ascii="Times New Roman" w:hAnsi="Times New Roman" w:cs="Times New Roman"/>
          <w:sz w:val="28"/>
          <w:szCs w:val="28"/>
        </w:rPr>
        <w:t xml:space="preserve"> Большого Иргиз</w:t>
      </w:r>
      <w:r w:rsidR="00290639">
        <w:rPr>
          <w:rFonts w:ascii="Times New Roman" w:hAnsi="Times New Roman" w:cs="Times New Roman"/>
          <w:sz w:val="28"/>
          <w:szCs w:val="28"/>
        </w:rPr>
        <w:t xml:space="preserve">а. </w:t>
      </w:r>
      <w:r w:rsidRPr="008605D3">
        <w:rPr>
          <w:rFonts w:ascii="Times New Roman" w:hAnsi="Times New Roman" w:cs="Times New Roman"/>
          <w:sz w:val="28"/>
          <w:szCs w:val="28"/>
        </w:rPr>
        <w:t>Абсолютные высоты в ландшафтном районе составляют 25</w:t>
      </w:r>
      <w:r w:rsidR="007751AC">
        <w:rPr>
          <w:rFonts w:ascii="Times New Roman" w:hAnsi="Times New Roman" w:cs="Times New Roman"/>
          <w:sz w:val="28"/>
          <w:szCs w:val="28"/>
        </w:rPr>
        <w:t xml:space="preserve"> </w:t>
      </w:r>
      <w:r w:rsidRPr="008605D3">
        <w:rPr>
          <w:rFonts w:ascii="Times New Roman" w:hAnsi="Times New Roman" w:cs="Times New Roman"/>
          <w:sz w:val="28"/>
          <w:szCs w:val="28"/>
        </w:rPr>
        <w:t>-</w:t>
      </w:r>
      <w:r w:rsidR="007751AC">
        <w:rPr>
          <w:rFonts w:ascii="Times New Roman" w:hAnsi="Times New Roman" w:cs="Times New Roman"/>
          <w:sz w:val="28"/>
          <w:szCs w:val="28"/>
        </w:rPr>
        <w:t xml:space="preserve"> </w:t>
      </w:r>
      <w:smartTag w:uri="urn:schemas-microsoft-com:office:smarttags" w:element="metricconverter">
        <w:smartTagPr>
          <w:attr w:name="ProductID" w:val="60 м"/>
        </w:smartTagPr>
        <w:r w:rsidRPr="008605D3">
          <w:rPr>
            <w:rFonts w:ascii="Times New Roman" w:hAnsi="Times New Roman" w:cs="Times New Roman"/>
            <w:sz w:val="28"/>
            <w:szCs w:val="28"/>
          </w:rPr>
          <w:t>60 м</w:t>
        </w:r>
      </w:smartTag>
      <w:r w:rsidRPr="008605D3">
        <w:rPr>
          <w:rFonts w:ascii="Times New Roman" w:hAnsi="Times New Roman" w:cs="Times New Roman"/>
          <w:sz w:val="28"/>
          <w:szCs w:val="28"/>
        </w:rPr>
        <w:t xml:space="preserve"> над уровнем моря. Здесь представлены плоские и слабонаклонные поверхности надпойменных террас, а также пойма. Надпойменные террасы сложены среднечетвертичными и верхнечетвертичными аллювиальными и лиманно-морскими отложениями. Почвообразующими породами на надпойменных террасах являются карбонатные глины и тяжелые суглинки, засоленные глины, в поймах рек - пески, супеси, суглинки и глины.</w:t>
      </w:r>
    </w:p>
    <w:p w:rsidR="00CA6580" w:rsidRPr="008605D3" w:rsidRDefault="00CA6580" w:rsidP="008605D3">
      <w:pPr>
        <w:spacing w:after="0" w:line="300" w:lineRule="auto"/>
        <w:ind w:firstLine="709"/>
        <w:jc w:val="both"/>
        <w:rPr>
          <w:rFonts w:ascii="Times New Roman" w:hAnsi="Times New Roman" w:cs="Times New Roman"/>
          <w:sz w:val="28"/>
          <w:szCs w:val="28"/>
        </w:rPr>
      </w:pPr>
      <w:r w:rsidRPr="008605D3">
        <w:rPr>
          <w:rFonts w:ascii="Times New Roman" w:hAnsi="Times New Roman" w:cs="Times New Roman"/>
          <w:sz w:val="28"/>
          <w:szCs w:val="28"/>
        </w:rPr>
        <w:t>Для почвенного покрова характерна комплексность. В составе комплексов широко представлены солонцы, которые встречаются в сочетании с аллювиальными, луговыми, лугово</w:t>
      </w:r>
      <w:r w:rsidR="007751AC">
        <w:rPr>
          <w:rFonts w:ascii="Times New Roman" w:hAnsi="Times New Roman" w:cs="Times New Roman"/>
          <w:sz w:val="28"/>
          <w:szCs w:val="28"/>
        </w:rPr>
        <w:t xml:space="preserve"> - </w:t>
      </w:r>
      <w:r w:rsidRPr="008605D3">
        <w:rPr>
          <w:rFonts w:ascii="Times New Roman" w:hAnsi="Times New Roman" w:cs="Times New Roman"/>
          <w:sz w:val="28"/>
          <w:szCs w:val="28"/>
        </w:rPr>
        <w:t>черноземными, лугово</w:t>
      </w:r>
      <w:r w:rsidR="007751AC">
        <w:rPr>
          <w:rFonts w:ascii="Times New Roman" w:hAnsi="Times New Roman" w:cs="Times New Roman"/>
          <w:sz w:val="28"/>
          <w:szCs w:val="28"/>
        </w:rPr>
        <w:t xml:space="preserve"> </w:t>
      </w:r>
      <w:r w:rsidRPr="008605D3">
        <w:rPr>
          <w:rFonts w:ascii="Times New Roman" w:hAnsi="Times New Roman" w:cs="Times New Roman"/>
          <w:sz w:val="28"/>
          <w:szCs w:val="28"/>
        </w:rPr>
        <w:t>-</w:t>
      </w:r>
      <w:r w:rsidR="007751AC">
        <w:rPr>
          <w:rFonts w:ascii="Times New Roman" w:hAnsi="Times New Roman" w:cs="Times New Roman"/>
          <w:sz w:val="28"/>
          <w:szCs w:val="28"/>
        </w:rPr>
        <w:t xml:space="preserve"> </w:t>
      </w:r>
      <w:r w:rsidRPr="008605D3">
        <w:rPr>
          <w:rFonts w:ascii="Times New Roman" w:hAnsi="Times New Roman" w:cs="Times New Roman"/>
          <w:sz w:val="28"/>
          <w:szCs w:val="28"/>
        </w:rPr>
        <w:t>каштановыми и лугово-болотными почвами. На надпойменных террасах правобережья р. Большой Иргиз распространены черноз</w:t>
      </w:r>
      <w:r w:rsidR="006A119E">
        <w:rPr>
          <w:rFonts w:ascii="Times New Roman" w:hAnsi="Times New Roman" w:cs="Times New Roman"/>
          <w:sz w:val="28"/>
          <w:szCs w:val="28"/>
        </w:rPr>
        <w:t>е</w:t>
      </w:r>
      <w:r w:rsidRPr="008605D3">
        <w:rPr>
          <w:rFonts w:ascii="Times New Roman" w:hAnsi="Times New Roman" w:cs="Times New Roman"/>
          <w:sz w:val="28"/>
          <w:szCs w:val="28"/>
        </w:rPr>
        <w:t>мы южные остаточно</w:t>
      </w:r>
      <w:r w:rsidR="007751AC">
        <w:rPr>
          <w:rFonts w:ascii="Times New Roman" w:hAnsi="Times New Roman" w:cs="Times New Roman"/>
          <w:sz w:val="28"/>
          <w:szCs w:val="28"/>
        </w:rPr>
        <w:t xml:space="preserve"> </w:t>
      </w:r>
      <w:r w:rsidRPr="008605D3">
        <w:rPr>
          <w:rFonts w:ascii="Times New Roman" w:hAnsi="Times New Roman" w:cs="Times New Roman"/>
          <w:sz w:val="28"/>
          <w:szCs w:val="28"/>
        </w:rPr>
        <w:t>-</w:t>
      </w:r>
      <w:r w:rsidR="007751AC">
        <w:rPr>
          <w:rFonts w:ascii="Times New Roman" w:hAnsi="Times New Roman" w:cs="Times New Roman"/>
          <w:sz w:val="28"/>
          <w:szCs w:val="28"/>
        </w:rPr>
        <w:t xml:space="preserve"> </w:t>
      </w:r>
      <w:r w:rsidRPr="008605D3">
        <w:rPr>
          <w:rFonts w:ascii="Times New Roman" w:hAnsi="Times New Roman" w:cs="Times New Roman"/>
          <w:sz w:val="28"/>
          <w:szCs w:val="28"/>
        </w:rPr>
        <w:t>луговатые в комплексе с черноз</w:t>
      </w:r>
      <w:r w:rsidR="006A119E">
        <w:rPr>
          <w:rFonts w:ascii="Times New Roman" w:hAnsi="Times New Roman" w:cs="Times New Roman"/>
          <w:sz w:val="28"/>
          <w:szCs w:val="28"/>
        </w:rPr>
        <w:t>е</w:t>
      </w:r>
      <w:r w:rsidRPr="008605D3">
        <w:rPr>
          <w:rFonts w:ascii="Times New Roman" w:hAnsi="Times New Roman" w:cs="Times New Roman"/>
          <w:sz w:val="28"/>
          <w:szCs w:val="28"/>
        </w:rPr>
        <w:t>мами южными и с солонцами на карбонатных глинах и тяж</w:t>
      </w:r>
      <w:r w:rsidR="006A119E">
        <w:rPr>
          <w:rFonts w:ascii="Times New Roman" w:hAnsi="Times New Roman" w:cs="Times New Roman"/>
          <w:sz w:val="28"/>
          <w:szCs w:val="28"/>
        </w:rPr>
        <w:t>е</w:t>
      </w:r>
      <w:r w:rsidRPr="008605D3">
        <w:rPr>
          <w:rFonts w:ascii="Times New Roman" w:hAnsi="Times New Roman" w:cs="Times New Roman"/>
          <w:sz w:val="28"/>
          <w:szCs w:val="28"/>
        </w:rPr>
        <w:t xml:space="preserve">лых суглинках. Надпойменные террасы </w:t>
      </w:r>
      <w:r w:rsidR="00290639">
        <w:rPr>
          <w:rFonts w:ascii="Times New Roman" w:hAnsi="Times New Roman" w:cs="Times New Roman"/>
          <w:sz w:val="28"/>
          <w:szCs w:val="28"/>
        </w:rPr>
        <w:t>рек Большого Иргиза и Камелика</w:t>
      </w:r>
      <w:r w:rsidRPr="008605D3">
        <w:rPr>
          <w:rFonts w:ascii="Times New Roman" w:hAnsi="Times New Roman" w:cs="Times New Roman"/>
          <w:sz w:val="28"/>
          <w:szCs w:val="28"/>
        </w:rPr>
        <w:t xml:space="preserve"> характеризуются комплексами т</w:t>
      </w:r>
      <w:r w:rsidR="006A119E">
        <w:rPr>
          <w:rFonts w:ascii="Times New Roman" w:hAnsi="Times New Roman" w:cs="Times New Roman"/>
          <w:sz w:val="28"/>
          <w:szCs w:val="28"/>
        </w:rPr>
        <w:t>е</w:t>
      </w:r>
      <w:r w:rsidRPr="008605D3">
        <w:rPr>
          <w:rFonts w:ascii="Times New Roman" w:hAnsi="Times New Roman" w:cs="Times New Roman"/>
          <w:sz w:val="28"/>
          <w:szCs w:val="28"/>
        </w:rPr>
        <w:t>мно</w:t>
      </w:r>
      <w:r w:rsidR="007751AC">
        <w:rPr>
          <w:rFonts w:ascii="Times New Roman" w:hAnsi="Times New Roman" w:cs="Times New Roman"/>
          <w:sz w:val="28"/>
          <w:szCs w:val="28"/>
        </w:rPr>
        <w:t xml:space="preserve"> </w:t>
      </w:r>
      <w:r w:rsidRPr="008605D3">
        <w:rPr>
          <w:rFonts w:ascii="Times New Roman" w:hAnsi="Times New Roman" w:cs="Times New Roman"/>
          <w:sz w:val="28"/>
          <w:szCs w:val="28"/>
        </w:rPr>
        <w:t>-</w:t>
      </w:r>
      <w:r w:rsidR="007751AC">
        <w:rPr>
          <w:rFonts w:ascii="Times New Roman" w:hAnsi="Times New Roman" w:cs="Times New Roman"/>
          <w:sz w:val="28"/>
          <w:szCs w:val="28"/>
        </w:rPr>
        <w:t xml:space="preserve"> </w:t>
      </w:r>
      <w:r w:rsidRPr="008605D3">
        <w:rPr>
          <w:rFonts w:ascii="Times New Roman" w:hAnsi="Times New Roman" w:cs="Times New Roman"/>
          <w:sz w:val="28"/>
          <w:szCs w:val="28"/>
        </w:rPr>
        <w:t>каштановых и луг</w:t>
      </w:r>
      <w:r w:rsidR="00290639">
        <w:rPr>
          <w:rFonts w:ascii="Times New Roman" w:hAnsi="Times New Roman" w:cs="Times New Roman"/>
          <w:sz w:val="28"/>
          <w:szCs w:val="28"/>
        </w:rPr>
        <w:t>ово</w:t>
      </w:r>
      <w:r w:rsidR="007751AC">
        <w:rPr>
          <w:rFonts w:ascii="Times New Roman" w:hAnsi="Times New Roman" w:cs="Times New Roman"/>
          <w:sz w:val="28"/>
          <w:szCs w:val="28"/>
        </w:rPr>
        <w:t xml:space="preserve"> </w:t>
      </w:r>
      <w:r w:rsidR="00290639">
        <w:rPr>
          <w:rFonts w:ascii="Times New Roman" w:hAnsi="Times New Roman" w:cs="Times New Roman"/>
          <w:sz w:val="28"/>
          <w:szCs w:val="28"/>
        </w:rPr>
        <w:t>-</w:t>
      </w:r>
      <w:r w:rsidR="007751AC">
        <w:rPr>
          <w:rFonts w:ascii="Times New Roman" w:hAnsi="Times New Roman" w:cs="Times New Roman"/>
          <w:sz w:val="28"/>
          <w:szCs w:val="28"/>
        </w:rPr>
        <w:t xml:space="preserve"> </w:t>
      </w:r>
      <w:r w:rsidR="00290639">
        <w:rPr>
          <w:rFonts w:ascii="Times New Roman" w:hAnsi="Times New Roman" w:cs="Times New Roman"/>
          <w:sz w:val="28"/>
          <w:szCs w:val="28"/>
        </w:rPr>
        <w:t>каштановых почв с солонцами.</w:t>
      </w:r>
      <w:r w:rsidRPr="008605D3">
        <w:rPr>
          <w:rFonts w:ascii="Times New Roman" w:hAnsi="Times New Roman" w:cs="Times New Roman"/>
          <w:sz w:val="28"/>
          <w:szCs w:val="28"/>
        </w:rPr>
        <w:t xml:space="preserve"> В сухой степи на надпойменных террасах встречаются каштановые остаточно</w:t>
      </w:r>
      <w:r w:rsidR="007751AC">
        <w:rPr>
          <w:rFonts w:ascii="Times New Roman" w:hAnsi="Times New Roman" w:cs="Times New Roman"/>
          <w:sz w:val="28"/>
          <w:szCs w:val="28"/>
        </w:rPr>
        <w:t xml:space="preserve"> </w:t>
      </w:r>
      <w:r w:rsidRPr="008605D3">
        <w:rPr>
          <w:rFonts w:ascii="Times New Roman" w:hAnsi="Times New Roman" w:cs="Times New Roman"/>
          <w:sz w:val="28"/>
          <w:szCs w:val="28"/>
        </w:rPr>
        <w:t>-</w:t>
      </w:r>
      <w:r w:rsidR="007751AC">
        <w:rPr>
          <w:rFonts w:ascii="Times New Roman" w:hAnsi="Times New Roman" w:cs="Times New Roman"/>
          <w:sz w:val="28"/>
          <w:szCs w:val="28"/>
        </w:rPr>
        <w:t xml:space="preserve"> </w:t>
      </w:r>
      <w:r w:rsidRPr="008605D3">
        <w:rPr>
          <w:rFonts w:ascii="Times New Roman" w:hAnsi="Times New Roman" w:cs="Times New Roman"/>
          <w:sz w:val="28"/>
          <w:szCs w:val="28"/>
        </w:rPr>
        <w:t>луговатые почвы в комплексе с солонцами на карбонатных глинах и тяжелых суглинках, а также каштановые солонцеватые почвы в сочетании с каштановыми остаточно</w:t>
      </w:r>
      <w:r w:rsidR="007751AC">
        <w:rPr>
          <w:rFonts w:ascii="Times New Roman" w:hAnsi="Times New Roman" w:cs="Times New Roman"/>
          <w:sz w:val="28"/>
          <w:szCs w:val="28"/>
        </w:rPr>
        <w:t xml:space="preserve"> </w:t>
      </w:r>
      <w:r w:rsidRPr="008605D3">
        <w:rPr>
          <w:rFonts w:ascii="Times New Roman" w:hAnsi="Times New Roman" w:cs="Times New Roman"/>
          <w:sz w:val="28"/>
          <w:szCs w:val="28"/>
        </w:rPr>
        <w:t>-луговатыми и лугово</w:t>
      </w:r>
      <w:r w:rsidR="007751AC">
        <w:rPr>
          <w:rFonts w:ascii="Times New Roman" w:hAnsi="Times New Roman" w:cs="Times New Roman"/>
          <w:sz w:val="28"/>
          <w:szCs w:val="28"/>
        </w:rPr>
        <w:t xml:space="preserve"> </w:t>
      </w:r>
      <w:r w:rsidRPr="008605D3">
        <w:rPr>
          <w:rFonts w:ascii="Times New Roman" w:hAnsi="Times New Roman" w:cs="Times New Roman"/>
          <w:sz w:val="28"/>
          <w:szCs w:val="28"/>
        </w:rPr>
        <w:t>-</w:t>
      </w:r>
      <w:r w:rsidR="007751AC">
        <w:rPr>
          <w:rFonts w:ascii="Times New Roman" w:hAnsi="Times New Roman" w:cs="Times New Roman"/>
          <w:sz w:val="28"/>
          <w:szCs w:val="28"/>
        </w:rPr>
        <w:t xml:space="preserve"> </w:t>
      </w:r>
      <w:r w:rsidRPr="008605D3">
        <w:rPr>
          <w:rFonts w:ascii="Times New Roman" w:hAnsi="Times New Roman" w:cs="Times New Roman"/>
          <w:sz w:val="28"/>
          <w:szCs w:val="28"/>
        </w:rPr>
        <w:t>каштановыми почвами, с солонцами на засоленных глинах.</w:t>
      </w:r>
    </w:p>
    <w:p w:rsidR="00CA6580" w:rsidRPr="008605D3" w:rsidRDefault="00CA6580" w:rsidP="008605D3">
      <w:pPr>
        <w:spacing w:after="0" w:line="300" w:lineRule="auto"/>
        <w:ind w:firstLine="709"/>
        <w:jc w:val="both"/>
        <w:rPr>
          <w:rFonts w:ascii="Times New Roman" w:hAnsi="Times New Roman" w:cs="Times New Roman"/>
          <w:sz w:val="28"/>
          <w:szCs w:val="28"/>
        </w:rPr>
      </w:pPr>
      <w:r w:rsidRPr="008605D3">
        <w:rPr>
          <w:rFonts w:ascii="Times New Roman" w:hAnsi="Times New Roman" w:cs="Times New Roman"/>
          <w:sz w:val="28"/>
          <w:szCs w:val="28"/>
        </w:rPr>
        <w:t>В долинах рек наблюдается типчаково</w:t>
      </w:r>
      <w:r w:rsidR="007751AC">
        <w:rPr>
          <w:rFonts w:ascii="Times New Roman" w:hAnsi="Times New Roman" w:cs="Times New Roman"/>
          <w:sz w:val="28"/>
          <w:szCs w:val="28"/>
        </w:rPr>
        <w:t xml:space="preserve"> </w:t>
      </w:r>
      <w:r w:rsidRPr="008605D3">
        <w:rPr>
          <w:rFonts w:ascii="Times New Roman" w:hAnsi="Times New Roman" w:cs="Times New Roman"/>
          <w:sz w:val="28"/>
          <w:szCs w:val="28"/>
        </w:rPr>
        <w:t>-</w:t>
      </w:r>
      <w:r w:rsidR="007751AC">
        <w:rPr>
          <w:rFonts w:ascii="Times New Roman" w:hAnsi="Times New Roman" w:cs="Times New Roman"/>
          <w:sz w:val="28"/>
          <w:szCs w:val="28"/>
        </w:rPr>
        <w:t xml:space="preserve"> </w:t>
      </w:r>
      <w:r w:rsidRPr="008605D3">
        <w:rPr>
          <w:rFonts w:ascii="Times New Roman" w:hAnsi="Times New Roman" w:cs="Times New Roman"/>
          <w:sz w:val="28"/>
          <w:szCs w:val="28"/>
        </w:rPr>
        <w:t>ковылковая, ковылково</w:t>
      </w:r>
      <w:r w:rsidR="007751AC">
        <w:rPr>
          <w:rFonts w:ascii="Times New Roman" w:hAnsi="Times New Roman" w:cs="Times New Roman"/>
          <w:sz w:val="28"/>
          <w:szCs w:val="28"/>
        </w:rPr>
        <w:t xml:space="preserve"> </w:t>
      </w:r>
      <w:r w:rsidRPr="008605D3">
        <w:rPr>
          <w:rFonts w:ascii="Times New Roman" w:hAnsi="Times New Roman" w:cs="Times New Roman"/>
          <w:sz w:val="28"/>
          <w:szCs w:val="28"/>
        </w:rPr>
        <w:t>-</w:t>
      </w:r>
      <w:r w:rsidR="007751AC">
        <w:rPr>
          <w:rFonts w:ascii="Times New Roman" w:hAnsi="Times New Roman" w:cs="Times New Roman"/>
          <w:sz w:val="28"/>
          <w:szCs w:val="28"/>
        </w:rPr>
        <w:t xml:space="preserve"> </w:t>
      </w:r>
      <w:r w:rsidRPr="008605D3">
        <w:rPr>
          <w:rFonts w:ascii="Times New Roman" w:hAnsi="Times New Roman" w:cs="Times New Roman"/>
          <w:sz w:val="28"/>
          <w:szCs w:val="28"/>
        </w:rPr>
        <w:t>типчаковая растительность в комплексе с типчаково</w:t>
      </w:r>
      <w:r w:rsidR="007751AC">
        <w:rPr>
          <w:rFonts w:ascii="Times New Roman" w:hAnsi="Times New Roman" w:cs="Times New Roman"/>
          <w:sz w:val="28"/>
          <w:szCs w:val="28"/>
        </w:rPr>
        <w:t xml:space="preserve"> </w:t>
      </w:r>
      <w:r w:rsidRPr="008605D3">
        <w:rPr>
          <w:rFonts w:ascii="Times New Roman" w:hAnsi="Times New Roman" w:cs="Times New Roman"/>
          <w:sz w:val="28"/>
          <w:szCs w:val="28"/>
        </w:rPr>
        <w:t>-</w:t>
      </w:r>
      <w:r w:rsidR="007751AC">
        <w:rPr>
          <w:rFonts w:ascii="Times New Roman" w:hAnsi="Times New Roman" w:cs="Times New Roman"/>
          <w:sz w:val="28"/>
          <w:szCs w:val="28"/>
        </w:rPr>
        <w:t xml:space="preserve"> </w:t>
      </w:r>
      <w:r w:rsidRPr="008605D3">
        <w:rPr>
          <w:rFonts w:ascii="Times New Roman" w:hAnsi="Times New Roman" w:cs="Times New Roman"/>
          <w:sz w:val="28"/>
          <w:szCs w:val="28"/>
        </w:rPr>
        <w:t>белополынными, злаково</w:t>
      </w:r>
      <w:r w:rsidR="007751AC">
        <w:rPr>
          <w:rFonts w:ascii="Times New Roman" w:hAnsi="Times New Roman" w:cs="Times New Roman"/>
          <w:sz w:val="28"/>
          <w:szCs w:val="28"/>
        </w:rPr>
        <w:t xml:space="preserve"> </w:t>
      </w:r>
      <w:r w:rsidRPr="008605D3">
        <w:rPr>
          <w:rFonts w:ascii="Times New Roman" w:hAnsi="Times New Roman" w:cs="Times New Roman"/>
          <w:sz w:val="28"/>
          <w:szCs w:val="28"/>
        </w:rPr>
        <w:t>-</w:t>
      </w:r>
      <w:r w:rsidR="007751AC">
        <w:rPr>
          <w:rFonts w:ascii="Times New Roman" w:hAnsi="Times New Roman" w:cs="Times New Roman"/>
          <w:sz w:val="28"/>
          <w:szCs w:val="28"/>
        </w:rPr>
        <w:t xml:space="preserve"> </w:t>
      </w:r>
      <w:r w:rsidRPr="008605D3">
        <w:rPr>
          <w:rFonts w:ascii="Times New Roman" w:hAnsi="Times New Roman" w:cs="Times New Roman"/>
          <w:sz w:val="28"/>
          <w:szCs w:val="28"/>
        </w:rPr>
        <w:t xml:space="preserve">ромашниковыми и чернополынными сообществами (типчак сизый, острец, полыни Лерха, черная и австрийская, ромашник). В прибрежной полосе малых рек встречаются разнотравные, зерновые, лисохвостовые, пырейные, осоково-канареечниковые и засоленные луга, участки с галофильной растительностью </w:t>
      </w:r>
      <w:r w:rsidRPr="008605D3">
        <w:rPr>
          <w:rFonts w:ascii="Times New Roman" w:hAnsi="Times New Roman" w:cs="Times New Roman"/>
          <w:sz w:val="28"/>
          <w:szCs w:val="28"/>
        </w:rPr>
        <w:lastRenderedPageBreak/>
        <w:t>(солянка, сведа, полынь солончаковая), а также с зарослями тростника, рогоза, камыша. К неглубоким понижениям с лугово</w:t>
      </w:r>
      <w:r w:rsidR="007751AC">
        <w:rPr>
          <w:rFonts w:ascii="Times New Roman" w:hAnsi="Times New Roman" w:cs="Times New Roman"/>
          <w:sz w:val="28"/>
          <w:szCs w:val="28"/>
        </w:rPr>
        <w:t xml:space="preserve"> </w:t>
      </w:r>
      <w:r w:rsidRPr="008605D3">
        <w:rPr>
          <w:rFonts w:ascii="Times New Roman" w:hAnsi="Times New Roman" w:cs="Times New Roman"/>
          <w:sz w:val="28"/>
          <w:szCs w:val="28"/>
        </w:rPr>
        <w:t>-</w:t>
      </w:r>
      <w:r w:rsidR="007751AC">
        <w:rPr>
          <w:rFonts w:ascii="Times New Roman" w:hAnsi="Times New Roman" w:cs="Times New Roman"/>
          <w:sz w:val="28"/>
          <w:szCs w:val="28"/>
        </w:rPr>
        <w:t xml:space="preserve"> </w:t>
      </w:r>
      <w:r w:rsidRPr="008605D3">
        <w:rPr>
          <w:rFonts w:ascii="Times New Roman" w:hAnsi="Times New Roman" w:cs="Times New Roman"/>
          <w:sz w:val="28"/>
          <w:szCs w:val="28"/>
        </w:rPr>
        <w:t>черноземными и лугово</w:t>
      </w:r>
      <w:r w:rsidR="007751AC">
        <w:rPr>
          <w:rFonts w:ascii="Times New Roman" w:hAnsi="Times New Roman" w:cs="Times New Roman"/>
          <w:sz w:val="28"/>
          <w:szCs w:val="28"/>
        </w:rPr>
        <w:t xml:space="preserve"> </w:t>
      </w:r>
      <w:r w:rsidRPr="008605D3">
        <w:rPr>
          <w:rFonts w:ascii="Times New Roman" w:hAnsi="Times New Roman" w:cs="Times New Roman"/>
          <w:sz w:val="28"/>
          <w:szCs w:val="28"/>
        </w:rPr>
        <w:t>-</w:t>
      </w:r>
      <w:r w:rsidR="007751AC">
        <w:rPr>
          <w:rFonts w:ascii="Times New Roman" w:hAnsi="Times New Roman" w:cs="Times New Roman"/>
          <w:sz w:val="28"/>
          <w:szCs w:val="28"/>
        </w:rPr>
        <w:t xml:space="preserve"> </w:t>
      </w:r>
      <w:r w:rsidRPr="008605D3">
        <w:rPr>
          <w:rFonts w:ascii="Times New Roman" w:hAnsi="Times New Roman" w:cs="Times New Roman"/>
          <w:sz w:val="28"/>
          <w:szCs w:val="28"/>
        </w:rPr>
        <w:t>каштановыми почвами приурочены заросли степных кустарников (карагана, спирея городчатая, спирея зверобоелистная). Из древесных пород в речных долинах встречаются ива, тополь белый, тополь черный, дуб, вяз, клен татарский, клен американский.</w:t>
      </w:r>
    </w:p>
    <w:p w:rsidR="000C438B" w:rsidRPr="008605D3" w:rsidRDefault="000C438B" w:rsidP="008605D3">
      <w:pPr>
        <w:pStyle w:val="af8"/>
        <w:tabs>
          <w:tab w:val="left" w:pos="1276"/>
        </w:tabs>
        <w:spacing w:after="0" w:line="300" w:lineRule="auto"/>
        <w:jc w:val="left"/>
      </w:pPr>
    </w:p>
    <w:p w:rsidR="00A32E92" w:rsidRPr="008605D3" w:rsidRDefault="00A32E92" w:rsidP="00AB6C5B">
      <w:pPr>
        <w:pStyle w:val="af8"/>
        <w:numPr>
          <w:ilvl w:val="1"/>
          <w:numId w:val="42"/>
        </w:numPr>
        <w:tabs>
          <w:tab w:val="left" w:pos="1418"/>
        </w:tabs>
        <w:spacing w:after="0" w:line="300" w:lineRule="auto"/>
        <w:ind w:left="0" w:firstLine="709"/>
        <w:jc w:val="left"/>
        <w:outlineLvl w:val="1"/>
      </w:pPr>
      <w:bookmarkStart w:id="38" w:name="_Toc149140936"/>
      <w:r w:rsidRPr="008605D3">
        <w:t>Почвенный покров</w:t>
      </w:r>
      <w:bookmarkEnd w:id="38"/>
    </w:p>
    <w:p w:rsidR="00BA4396" w:rsidRPr="008605D3" w:rsidRDefault="00BA4396" w:rsidP="008605D3">
      <w:pPr>
        <w:pStyle w:val="320"/>
        <w:spacing w:after="0" w:line="300" w:lineRule="auto"/>
        <w:ind w:left="0" w:firstLine="709"/>
        <w:jc w:val="both"/>
        <w:rPr>
          <w:sz w:val="28"/>
          <w:szCs w:val="28"/>
        </w:rPr>
      </w:pPr>
      <w:r w:rsidRPr="008605D3">
        <w:rPr>
          <w:sz w:val="28"/>
          <w:szCs w:val="28"/>
        </w:rPr>
        <w:t xml:space="preserve">В почвенном отношении </w:t>
      </w:r>
      <w:r w:rsidR="00C117A2" w:rsidRPr="008605D3">
        <w:rPr>
          <w:sz w:val="28"/>
          <w:szCs w:val="28"/>
        </w:rPr>
        <w:t>муниципальное образование</w:t>
      </w:r>
      <w:r w:rsidRPr="008605D3">
        <w:rPr>
          <w:sz w:val="28"/>
          <w:szCs w:val="28"/>
        </w:rPr>
        <w:t xml:space="preserve"> характеризуется сравнительным однообразием, определяющимся до некоторой степени условиями неустойчивого и недостаточного увлажнения атмосферными осадками. Наибольшее распространение в этом районе имеют черноз</w:t>
      </w:r>
      <w:r w:rsidR="006A119E">
        <w:rPr>
          <w:sz w:val="28"/>
          <w:szCs w:val="28"/>
        </w:rPr>
        <w:t>е</w:t>
      </w:r>
      <w:r w:rsidRPr="008605D3">
        <w:rPr>
          <w:sz w:val="28"/>
          <w:szCs w:val="28"/>
        </w:rPr>
        <w:t>мы южные и т</w:t>
      </w:r>
      <w:r w:rsidR="006A119E">
        <w:rPr>
          <w:sz w:val="28"/>
          <w:szCs w:val="28"/>
        </w:rPr>
        <w:t>е</w:t>
      </w:r>
      <w:r w:rsidRPr="008605D3">
        <w:rPr>
          <w:sz w:val="28"/>
          <w:szCs w:val="28"/>
        </w:rPr>
        <w:t xml:space="preserve">мно-каштановые почвы. Основными особенностями почвенного покрова </w:t>
      </w:r>
      <w:r w:rsidR="00C117A2" w:rsidRPr="008605D3">
        <w:rPr>
          <w:sz w:val="28"/>
          <w:szCs w:val="28"/>
        </w:rPr>
        <w:t>муниципального образования</w:t>
      </w:r>
      <w:r w:rsidRPr="008605D3">
        <w:rPr>
          <w:sz w:val="28"/>
          <w:szCs w:val="28"/>
        </w:rPr>
        <w:t xml:space="preserve"> являются: невысокая гумусированность, наличие засол</w:t>
      </w:r>
      <w:r w:rsidR="006A119E">
        <w:rPr>
          <w:sz w:val="28"/>
          <w:szCs w:val="28"/>
        </w:rPr>
        <w:t>е</w:t>
      </w:r>
      <w:r w:rsidRPr="008605D3">
        <w:rPr>
          <w:sz w:val="28"/>
          <w:szCs w:val="28"/>
        </w:rPr>
        <w:t>нности, незначительная комплексность.</w:t>
      </w:r>
    </w:p>
    <w:p w:rsidR="00BA4396" w:rsidRPr="008605D3" w:rsidRDefault="00BA4396" w:rsidP="008605D3">
      <w:pPr>
        <w:shd w:val="clear" w:color="auto" w:fill="FFFFFF"/>
        <w:spacing w:after="0" w:line="300" w:lineRule="auto"/>
        <w:ind w:firstLine="709"/>
        <w:jc w:val="both"/>
        <w:rPr>
          <w:rFonts w:ascii="Times New Roman" w:hAnsi="Times New Roman" w:cs="Times New Roman"/>
          <w:sz w:val="28"/>
          <w:szCs w:val="28"/>
          <w:lang w:eastAsia="ar-SA"/>
        </w:rPr>
      </w:pPr>
      <w:r w:rsidRPr="00872CAE">
        <w:rPr>
          <w:rFonts w:ascii="Times New Roman" w:hAnsi="Times New Roman" w:cs="Times New Roman"/>
          <w:sz w:val="28"/>
          <w:szCs w:val="28"/>
          <w:lang w:eastAsia="ar-SA"/>
        </w:rPr>
        <w:t>Черноз</w:t>
      </w:r>
      <w:r w:rsidR="006A119E">
        <w:rPr>
          <w:rFonts w:ascii="Times New Roman" w:hAnsi="Times New Roman" w:cs="Times New Roman"/>
          <w:sz w:val="28"/>
          <w:szCs w:val="28"/>
          <w:lang w:eastAsia="ar-SA"/>
        </w:rPr>
        <w:t>е</w:t>
      </w:r>
      <w:r w:rsidRPr="00872CAE">
        <w:rPr>
          <w:rFonts w:ascii="Times New Roman" w:hAnsi="Times New Roman" w:cs="Times New Roman"/>
          <w:sz w:val="28"/>
          <w:szCs w:val="28"/>
          <w:lang w:eastAsia="ar-SA"/>
        </w:rPr>
        <w:t>мы южные формировались на водораздельных плато и склонах, на подпойменных террасах р. Большой Иргиз</w:t>
      </w:r>
      <w:r w:rsidRPr="008605D3">
        <w:rPr>
          <w:rFonts w:ascii="Times New Roman" w:hAnsi="Times New Roman" w:cs="Times New Roman"/>
          <w:sz w:val="28"/>
          <w:szCs w:val="28"/>
          <w:lang w:eastAsia="ar-SA"/>
        </w:rPr>
        <w:t xml:space="preserve"> и </w:t>
      </w:r>
      <w:r w:rsidR="003C5E03">
        <w:rPr>
          <w:rFonts w:ascii="Times New Roman" w:hAnsi="Times New Roman" w:cs="Times New Roman"/>
          <w:sz w:val="28"/>
          <w:szCs w:val="28"/>
          <w:lang w:eastAsia="ar-SA"/>
        </w:rPr>
        <w:t>его</w:t>
      </w:r>
      <w:r w:rsidRPr="008605D3">
        <w:rPr>
          <w:rFonts w:ascii="Times New Roman" w:hAnsi="Times New Roman" w:cs="Times New Roman"/>
          <w:sz w:val="28"/>
          <w:szCs w:val="28"/>
          <w:lang w:eastAsia="ar-SA"/>
        </w:rPr>
        <w:t xml:space="preserve"> притоков. Содержание гумуса в них 4</w:t>
      </w:r>
      <w:r w:rsidR="00A45FAE">
        <w:rPr>
          <w:rFonts w:ascii="Times New Roman" w:hAnsi="Times New Roman" w:cs="Times New Roman"/>
          <w:sz w:val="28"/>
          <w:szCs w:val="28"/>
          <w:lang w:eastAsia="ar-SA"/>
        </w:rPr>
        <w:t xml:space="preserve"> </w:t>
      </w:r>
      <w:r w:rsidRPr="008605D3">
        <w:rPr>
          <w:rFonts w:ascii="Times New Roman" w:hAnsi="Times New Roman" w:cs="Times New Roman"/>
          <w:sz w:val="28"/>
          <w:szCs w:val="28"/>
          <w:lang w:eastAsia="ar-SA"/>
        </w:rPr>
        <w:t>-</w:t>
      </w:r>
      <w:r w:rsidR="00A45FAE">
        <w:rPr>
          <w:rFonts w:ascii="Times New Roman" w:hAnsi="Times New Roman" w:cs="Times New Roman"/>
          <w:sz w:val="28"/>
          <w:szCs w:val="28"/>
          <w:lang w:eastAsia="ar-SA"/>
        </w:rPr>
        <w:t xml:space="preserve"> </w:t>
      </w:r>
      <w:r w:rsidRPr="008605D3">
        <w:rPr>
          <w:rFonts w:ascii="Times New Roman" w:hAnsi="Times New Roman" w:cs="Times New Roman"/>
          <w:sz w:val="28"/>
          <w:szCs w:val="28"/>
          <w:lang w:eastAsia="ar-SA"/>
        </w:rPr>
        <w:t xml:space="preserve">5%. Механический состав глинистый и суглинистый. Эти почвы наиболее ценные из почв </w:t>
      </w:r>
      <w:r w:rsidR="003C5E03" w:rsidRPr="00E45DE2">
        <w:rPr>
          <w:rFonts w:ascii="Times New Roman" w:hAnsi="Times New Roman" w:cs="Times New Roman"/>
          <w:sz w:val="28"/>
          <w:szCs w:val="28"/>
          <w:lang w:eastAsia="ar-SA"/>
        </w:rPr>
        <w:t>муниципального образования</w:t>
      </w:r>
      <w:r w:rsidRPr="008605D3">
        <w:rPr>
          <w:rFonts w:ascii="Times New Roman" w:hAnsi="Times New Roman" w:cs="Times New Roman"/>
          <w:sz w:val="28"/>
          <w:szCs w:val="28"/>
          <w:lang w:eastAsia="ar-SA"/>
        </w:rPr>
        <w:t>.</w:t>
      </w:r>
    </w:p>
    <w:p w:rsidR="00BA4396" w:rsidRPr="008605D3" w:rsidRDefault="00BA4396" w:rsidP="008605D3">
      <w:pPr>
        <w:shd w:val="clear" w:color="auto" w:fill="FFFFFF"/>
        <w:spacing w:after="0" w:line="300" w:lineRule="auto"/>
        <w:ind w:firstLine="709"/>
        <w:jc w:val="both"/>
        <w:rPr>
          <w:rFonts w:ascii="Times New Roman" w:hAnsi="Times New Roman" w:cs="Times New Roman"/>
          <w:sz w:val="28"/>
          <w:szCs w:val="28"/>
          <w:lang w:eastAsia="ar-SA"/>
        </w:rPr>
      </w:pPr>
      <w:r w:rsidRPr="008605D3">
        <w:rPr>
          <w:rFonts w:ascii="Times New Roman" w:hAnsi="Times New Roman" w:cs="Times New Roman"/>
          <w:sz w:val="28"/>
          <w:szCs w:val="28"/>
          <w:lang w:eastAsia="ar-SA"/>
        </w:rPr>
        <w:t>Т</w:t>
      </w:r>
      <w:r w:rsidR="006A119E">
        <w:rPr>
          <w:rFonts w:ascii="Times New Roman" w:hAnsi="Times New Roman" w:cs="Times New Roman"/>
          <w:sz w:val="28"/>
          <w:szCs w:val="28"/>
          <w:lang w:eastAsia="ar-SA"/>
        </w:rPr>
        <w:t>е</w:t>
      </w:r>
      <w:r w:rsidRPr="008605D3">
        <w:rPr>
          <w:rFonts w:ascii="Times New Roman" w:hAnsi="Times New Roman" w:cs="Times New Roman"/>
          <w:sz w:val="28"/>
          <w:szCs w:val="28"/>
          <w:lang w:eastAsia="ar-SA"/>
        </w:rPr>
        <w:t>мно</w:t>
      </w:r>
      <w:r w:rsidR="00A45FAE">
        <w:rPr>
          <w:rFonts w:ascii="Times New Roman" w:hAnsi="Times New Roman" w:cs="Times New Roman"/>
          <w:sz w:val="28"/>
          <w:szCs w:val="28"/>
          <w:lang w:eastAsia="ar-SA"/>
        </w:rPr>
        <w:t xml:space="preserve"> </w:t>
      </w:r>
      <w:r w:rsidRPr="008605D3">
        <w:rPr>
          <w:rFonts w:ascii="Times New Roman" w:hAnsi="Times New Roman" w:cs="Times New Roman"/>
          <w:sz w:val="28"/>
          <w:szCs w:val="28"/>
          <w:lang w:eastAsia="ar-SA"/>
        </w:rPr>
        <w:t>-</w:t>
      </w:r>
      <w:r w:rsidR="00A45FAE">
        <w:rPr>
          <w:rFonts w:ascii="Times New Roman" w:hAnsi="Times New Roman" w:cs="Times New Roman"/>
          <w:sz w:val="28"/>
          <w:szCs w:val="28"/>
          <w:lang w:eastAsia="ar-SA"/>
        </w:rPr>
        <w:t xml:space="preserve"> </w:t>
      </w:r>
      <w:r w:rsidRPr="008605D3">
        <w:rPr>
          <w:rFonts w:ascii="Times New Roman" w:hAnsi="Times New Roman" w:cs="Times New Roman"/>
          <w:sz w:val="28"/>
          <w:szCs w:val="28"/>
          <w:lang w:eastAsia="ar-SA"/>
        </w:rPr>
        <w:t>каштановые и каштановые почвы развиты на водоразделах, склонах и террасах левобережья р. Большой Иргиз и его притоков, содержание гумуса в них колеблется от 2 до 5%, Механический состав глинистый, суглинистый.</w:t>
      </w:r>
    </w:p>
    <w:p w:rsidR="00BA4396" w:rsidRPr="008605D3" w:rsidRDefault="00BA4396" w:rsidP="008605D3">
      <w:pPr>
        <w:shd w:val="clear" w:color="auto" w:fill="FFFFFF"/>
        <w:spacing w:after="0" w:line="300" w:lineRule="auto"/>
        <w:ind w:firstLine="709"/>
        <w:jc w:val="both"/>
        <w:rPr>
          <w:rFonts w:ascii="Times New Roman" w:hAnsi="Times New Roman" w:cs="Times New Roman"/>
          <w:sz w:val="28"/>
          <w:szCs w:val="28"/>
          <w:lang w:eastAsia="ar-SA"/>
        </w:rPr>
      </w:pPr>
      <w:r w:rsidRPr="008605D3">
        <w:rPr>
          <w:rFonts w:ascii="Times New Roman" w:hAnsi="Times New Roman" w:cs="Times New Roman"/>
          <w:sz w:val="28"/>
          <w:szCs w:val="28"/>
          <w:lang w:eastAsia="ar-SA"/>
        </w:rPr>
        <w:t>В поймах рек и на террасовых углублениях встречаются участки с пойменными и луговыми почвами, сформированные в условиях близкого залегания грунтовых вод.</w:t>
      </w:r>
    </w:p>
    <w:p w:rsidR="00BA4396" w:rsidRPr="008605D3" w:rsidRDefault="00BA4396" w:rsidP="008605D3">
      <w:pPr>
        <w:pStyle w:val="320"/>
        <w:spacing w:after="0" w:line="300" w:lineRule="auto"/>
        <w:ind w:left="0" w:firstLine="709"/>
        <w:jc w:val="both"/>
        <w:rPr>
          <w:sz w:val="28"/>
          <w:szCs w:val="28"/>
        </w:rPr>
      </w:pPr>
      <w:r w:rsidRPr="008605D3">
        <w:rPr>
          <w:sz w:val="28"/>
          <w:szCs w:val="28"/>
        </w:rPr>
        <w:t>Такие почвы используются в основном под сенокосы и пастбища. Растительность образует здесь более сомкнутый покров, состоящий из разнотравно</w:t>
      </w:r>
      <w:r w:rsidR="0087094C">
        <w:rPr>
          <w:sz w:val="28"/>
          <w:szCs w:val="28"/>
        </w:rPr>
        <w:t xml:space="preserve"> </w:t>
      </w:r>
      <w:r w:rsidRPr="008605D3">
        <w:rPr>
          <w:sz w:val="28"/>
          <w:szCs w:val="28"/>
        </w:rPr>
        <w:t>-полукустарниково</w:t>
      </w:r>
      <w:r w:rsidR="00A45FAE">
        <w:rPr>
          <w:sz w:val="28"/>
          <w:szCs w:val="28"/>
        </w:rPr>
        <w:t xml:space="preserve"> </w:t>
      </w:r>
      <w:r w:rsidRPr="008605D3">
        <w:rPr>
          <w:sz w:val="28"/>
          <w:szCs w:val="28"/>
        </w:rPr>
        <w:t>-</w:t>
      </w:r>
      <w:r w:rsidR="00A45FAE">
        <w:rPr>
          <w:sz w:val="28"/>
          <w:szCs w:val="28"/>
        </w:rPr>
        <w:t xml:space="preserve"> </w:t>
      </w:r>
      <w:r w:rsidRPr="008605D3">
        <w:rPr>
          <w:sz w:val="28"/>
          <w:szCs w:val="28"/>
        </w:rPr>
        <w:t>злаковой растительности.</w:t>
      </w:r>
    </w:p>
    <w:p w:rsidR="00BA4396" w:rsidRPr="008605D3" w:rsidRDefault="00BA4396" w:rsidP="008605D3">
      <w:pPr>
        <w:pStyle w:val="320"/>
        <w:spacing w:after="0" w:line="300" w:lineRule="auto"/>
        <w:ind w:left="0" w:firstLine="709"/>
        <w:jc w:val="both"/>
        <w:rPr>
          <w:sz w:val="28"/>
          <w:szCs w:val="28"/>
        </w:rPr>
      </w:pPr>
      <w:r w:rsidRPr="008605D3">
        <w:rPr>
          <w:sz w:val="28"/>
          <w:szCs w:val="28"/>
        </w:rPr>
        <w:t>Овражно</w:t>
      </w:r>
      <w:r w:rsidR="00A45FAE">
        <w:rPr>
          <w:sz w:val="28"/>
          <w:szCs w:val="28"/>
        </w:rPr>
        <w:t xml:space="preserve"> </w:t>
      </w:r>
      <w:r w:rsidRPr="008605D3">
        <w:rPr>
          <w:sz w:val="28"/>
          <w:szCs w:val="28"/>
        </w:rPr>
        <w:t>-</w:t>
      </w:r>
      <w:r w:rsidR="00A45FAE">
        <w:rPr>
          <w:sz w:val="28"/>
          <w:szCs w:val="28"/>
        </w:rPr>
        <w:t xml:space="preserve"> </w:t>
      </w:r>
      <w:r w:rsidRPr="008605D3">
        <w:rPr>
          <w:sz w:val="28"/>
          <w:szCs w:val="28"/>
        </w:rPr>
        <w:t>балочная сеть представлена смытыми и намытыми почвами балок и оврагов, а также обнаженными рыхлыми породами по берегам рек. Овражно</w:t>
      </w:r>
      <w:r w:rsidR="00A45FAE">
        <w:rPr>
          <w:sz w:val="28"/>
          <w:szCs w:val="28"/>
        </w:rPr>
        <w:t xml:space="preserve"> </w:t>
      </w:r>
      <w:r w:rsidRPr="008605D3">
        <w:rPr>
          <w:sz w:val="28"/>
          <w:szCs w:val="28"/>
        </w:rPr>
        <w:t>-</w:t>
      </w:r>
      <w:r w:rsidR="00A45FAE">
        <w:rPr>
          <w:sz w:val="28"/>
          <w:szCs w:val="28"/>
        </w:rPr>
        <w:t xml:space="preserve"> </w:t>
      </w:r>
      <w:r w:rsidRPr="008605D3">
        <w:rPr>
          <w:sz w:val="28"/>
          <w:szCs w:val="28"/>
        </w:rPr>
        <w:t>балочные комплексы находятся под воздействием потоков поверхностных вод, они имеют небольшую мощность гумусового горизонта и частично пригодны под пастбища со строго нормированным выпасом.</w:t>
      </w:r>
    </w:p>
    <w:p w:rsidR="00BA4396" w:rsidRPr="008605D3" w:rsidRDefault="00BA4396" w:rsidP="008605D3">
      <w:pPr>
        <w:pStyle w:val="320"/>
        <w:spacing w:after="0" w:line="300" w:lineRule="auto"/>
        <w:ind w:left="0" w:firstLine="709"/>
        <w:jc w:val="both"/>
        <w:rPr>
          <w:sz w:val="28"/>
          <w:szCs w:val="28"/>
        </w:rPr>
      </w:pPr>
      <w:r w:rsidRPr="008605D3">
        <w:rPr>
          <w:sz w:val="28"/>
          <w:szCs w:val="28"/>
        </w:rPr>
        <w:t xml:space="preserve">Кроме того, в настоящее время встречаются почвы, занятые орошаемыми участками, подверженные засолению ввиду нарушения технологии полива и агротехнических мероприятий. Для восстановления плодородия необходим </w:t>
      </w:r>
      <w:r w:rsidRPr="008605D3">
        <w:rPr>
          <w:sz w:val="28"/>
          <w:szCs w:val="28"/>
        </w:rPr>
        <w:lastRenderedPageBreak/>
        <w:t>комплекс инженерно</w:t>
      </w:r>
      <w:r w:rsidR="00A45FAE">
        <w:rPr>
          <w:sz w:val="28"/>
          <w:szCs w:val="28"/>
        </w:rPr>
        <w:t xml:space="preserve"> </w:t>
      </w:r>
      <w:r w:rsidRPr="008605D3">
        <w:rPr>
          <w:sz w:val="28"/>
          <w:szCs w:val="28"/>
        </w:rPr>
        <w:t>-</w:t>
      </w:r>
      <w:r w:rsidR="00A45FAE">
        <w:rPr>
          <w:sz w:val="28"/>
          <w:szCs w:val="28"/>
        </w:rPr>
        <w:t xml:space="preserve"> </w:t>
      </w:r>
      <w:r w:rsidRPr="008605D3">
        <w:rPr>
          <w:sz w:val="28"/>
          <w:szCs w:val="28"/>
        </w:rPr>
        <w:t xml:space="preserve">технических мероприятий по их восстановлению. </w:t>
      </w:r>
    </w:p>
    <w:p w:rsidR="00181B69" w:rsidRDefault="00BA4396" w:rsidP="008605D3">
      <w:pPr>
        <w:pStyle w:val="310"/>
        <w:spacing w:after="0" w:line="300" w:lineRule="auto"/>
        <w:ind w:left="0" w:firstLine="709"/>
        <w:jc w:val="both"/>
        <w:rPr>
          <w:sz w:val="28"/>
          <w:szCs w:val="28"/>
        </w:rPr>
      </w:pPr>
      <w:r w:rsidRPr="008605D3">
        <w:rPr>
          <w:sz w:val="28"/>
          <w:szCs w:val="28"/>
        </w:rPr>
        <w:t>Таким образом, доминирующие в почвенном покрове черноз</w:t>
      </w:r>
      <w:r w:rsidR="006A119E">
        <w:rPr>
          <w:sz w:val="28"/>
          <w:szCs w:val="28"/>
        </w:rPr>
        <w:t>е</w:t>
      </w:r>
      <w:r w:rsidRPr="008605D3">
        <w:rPr>
          <w:sz w:val="28"/>
          <w:szCs w:val="28"/>
        </w:rPr>
        <w:t>мы южные и т</w:t>
      </w:r>
      <w:r w:rsidR="006A119E">
        <w:rPr>
          <w:sz w:val="28"/>
          <w:szCs w:val="28"/>
        </w:rPr>
        <w:t>е</w:t>
      </w:r>
      <w:r w:rsidRPr="008605D3">
        <w:rPr>
          <w:sz w:val="28"/>
          <w:szCs w:val="28"/>
        </w:rPr>
        <w:t>мно-каштановые почвы достаточно плодородны и пригодны для возделывания большинства сельскохозяйственных культур, однако ввиду засушливости климата их потенциал относительно невысок.</w:t>
      </w:r>
    </w:p>
    <w:p w:rsidR="00181B69" w:rsidRDefault="00181B69">
      <w:pPr>
        <w:rPr>
          <w:rFonts w:ascii="Times New Roman" w:eastAsia="Times New Roman" w:hAnsi="Times New Roman" w:cs="Times New Roman"/>
          <w:sz w:val="28"/>
          <w:szCs w:val="28"/>
          <w:lang w:eastAsia="ar-SA"/>
        </w:rPr>
      </w:pPr>
    </w:p>
    <w:p w:rsidR="00A32E92" w:rsidRPr="008605D3" w:rsidRDefault="00A32E92" w:rsidP="00AB6C5B">
      <w:pPr>
        <w:pStyle w:val="af8"/>
        <w:numPr>
          <w:ilvl w:val="1"/>
          <w:numId w:val="42"/>
        </w:numPr>
        <w:tabs>
          <w:tab w:val="left" w:pos="1418"/>
        </w:tabs>
        <w:spacing w:after="0" w:line="300" w:lineRule="auto"/>
        <w:ind w:left="0" w:firstLine="709"/>
        <w:jc w:val="left"/>
        <w:outlineLvl w:val="1"/>
      </w:pPr>
      <w:bookmarkStart w:id="39" w:name="_Toc149140937"/>
      <w:r w:rsidRPr="008605D3">
        <w:t>Естественная растительность и животный мир</w:t>
      </w:r>
      <w:bookmarkEnd w:id="39"/>
    </w:p>
    <w:p w:rsidR="00BA4396" w:rsidRPr="008605D3" w:rsidRDefault="001A5B1B" w:rsidP="008605D3">
      <w:pPr>
        <w:pStyle w:val="320"/>
        <w:spacing w:after="0" w:line="300" w:lineRule="auto"/>
        <w:ind w:left="0" w:firstLine="709"/>
        <w:jc w:val="both"/>
        <w:rPr>
          <w:sz w:val="28"/>
          <w:szCs w:val="28"/>
        </w:rPr>
      </w:pPr>
      <w:bookmarkStart w:id="40" w:name="_Toc220407141"/>
      <w:r>
        <w:rPr>
          <w:sz w:val="28"/>
          <w:szCs w:val="28"/>
        </w:rPr>
        <w:t>М</w:t>
      </w:r>
      <w:r w:rsidRPr="00BA3514">
        <w:rPr>
          <w:sz w:val="28"/>
          <w:szCs w:val="28"/>
        </w:rPr>
        <w:t>униципально</w:t>
      </w:r>
      <w:r>
        <w:rPr>
          <w:sz w:val="28"/>
          <w:szCs w:val="28"/>
        </w:rPr>
        <w:t>е</w:t>
      </w:r>
      <w:r w:rsidRPr="00BA3514">
        <w:rPr>
          <w:sz w:val="28"/>
          <w:szCs w:val="28"/>
        </w:rPr>
        <w:t xml:space="preserve"> образовани</w:t>
      </w:r>
      <w:r>
        <w:rPr>
          <w:sz w:val="28"/>
          <w:szCs w:val="28"/>
        </w:rPr>
        <w:t>е</w:t>
      </w:r>
      <w:r w:rsidRPr="00BA3514">
        <w:rPr>
          <w:sz w:val="28"/>
          <w:szCs w:val="28"/>
        </w:rPr>
        <w:t xml:space="preserve"> </w:t>
      </w:r>
      <w:r w:rsidR="00BA4396" w:rsidRPr="008605D3">
        <w:rPr>
          <w:sz w:val="28"/>
          <w:szCs w:val="28"/>
        </w:rPr>
        <w:t>относится к степной зоне левобережья Саратовской области и расположена в подзонах разнотравно</w:t>
      </w:r>
      <w:r w:rsidR="00A45FAE">
        <w:rPr>
          <w:sz w:val="28"/>
          <w:szCs w:val="28"/>
        </w:rPr>
        <w:t xml:space="preserve"> - </w:t>
      </w:r>
      <w:r w:rsidR="00BA4396" w:rsidRPr="008605D3">
        <w:rPr>
          <w:sz w:val="28"/>
          <w:szCs w:val="28"/>
        </w:rPr>
        <w:t>типчаково</w:t>
      </w:r>
      <w:r w:rsidR="00A45FAE">
        <w:rPr>
          <w:sz w:val="28"/>
          <w:szCs w:val="28"/>
        </w:rPr>
        <w:t xml:space="preserve"> </w:t>
      </w:r>
      <w:r w:rsidR="00BA4396" w:rsidRPr="008605D3">
        <w:rPr>
          <w:sz w:val="28"/>
          <w:szCs w:val="28"/>
        </w:rPr>
        <w:t>-</w:t>
      </w:r>
      <w:r w:rsidR="00A45FAE">
        <w:rPr>
          <w:sz w:val="28"/>
          <w:szCs w:val="28"/>
        </w:rPr>
        <w:t xml:space="preserve"> </w:t>
      </w:r>
      <w:r w:rsidR="00BA4396" w:rsidRPr="008605D3">
        <w:rPr>
          <w:sz w:val="28"/>
          <w:szCs w:val="28"/>
        </w:rPr>
        <w:t>ковыльных, типчаково</w:t>
      </w:r>
      <w:r w:rsidR="00A45FAE">
        <w:rPr>
          <w:sz w:val="28"/>
          <w:szCs w:val="28"/>
        </w:rPr>
        <w:t xml:space="preserve"> </w:t>
      </w:r>
      <w:r w:rsidR="00BA4396" w:rsidRPr="008605D3">
        <w:rPr>
          <w:sz w:val="28"/>
          <w:szCs w:val="28"/>
        </w:rPr>
        <w:t>-</w:t>
      </w:r>
      <w:r w:rsidR="00A45FAE">
        <w:rPr>
          <w:sz w:val="28"/>
          <w:szCs w:val="28"/>
        </w:rPr>
        <w:t xml:space="preserve"> </w:t>
      </w:r>
      <w:r w:rsidR="00BA4396" w:rsidRPr="008605D3">
        <w:rPr>
          <w:sz w:val="28"/>
          <w:szCs w:val="28"/>
        </w:rPr>
        <w:t>ковылковых и сухих типчаково</w:t>
      </w:r>
      <w:r w:rsidR="00A45FAE">
        <w:rPr>
          <w:sz w:val="28"/>
          <w:szCs w:val="28"/>
        </w:rPr>
        <w:t xml:space="preserve"> </w:t>
      </w:r>
      <w:r w:rsidR="00BA4396" w:rsidRPr="008605D3">
        <w:rPr>
          <w:sz w:val="28"/>
          <w:szCs w:val="28"/>
        </w:rPr>
        <w:t>-</w:t>
      </w:r>
      <w:r w:rsidR="00A45FAE">
        <w:rPr>
          <w:sz w:val="28"/>
          <w:szCs w:val="28"/>
        </w:rPr>
        <w:t xml:space="preserve"> </w:t>
      </w:r>
      <w:r w:rsidR="00BA4396" w:rsidRPr="008605D3">
        <w:rPr>
          <w:sz w:val="28"/>
          <w:szCs w:val="28"/>
        </w:rPr>
        <w:t>ковылковых степей на черноз</w:t>
      </w:r>
      <w:r w:rsidR="006A119E">
        <w:rPr>
          <w:sz w:val="28"/>
          <w:szCs w:val="28"/>
        </w:rPr>
        <w:t>е</w:t>
      </w:r>
      <w:r w:rsidR="00BA4396" w:rsidRPr="008605D3">
        <w:rPr>
          <w:sz w:val="28"/>
          <w:szCs w:val="28"/>
        </w:rPr>
        <w:t>мах южных и т</w:t>
      </w:r>
      <w:r w:rsidR="006A119E">
        <w:rPr>
          <w:sz w:val="28"/>
          <w:szCs w:val="28"/>
        </w:rPr>
        <w:t>е</w:t>
      </w:r>
      <w:r w:rsidR="00BA4396" w:rsidRPr="008605D3">
        <w:rPr>
          <w:sz w:val="28"/>
          <w:szCs w:val="28"/>
        </w:rPr>
        <w:t>мно</w:t>
      </w:r>
      <w:r w:rsidR="00A45FAE">
        <w:rPr>
          <w:sz w:val="28"/>
          <w:szCs w:val="28"/>
        </w:rPr>
        <w:t xml:space="preserve"> </w:t>
      </w:r>
      <w:r w:rsidR="00BA4396" w:rsidRPr="008605D3">
        <w:rPr>
          <w:sz w:val="28"/>
          <w:szCs w:val="28"/>
        </w:rPr>
        <w:t>-</w:t>
      </w:r>
      <w:r w:rsidR="00A45FAE">
        <w:rPr>
          <w:sz w:val="28"/>
          <w:szCs w:val="28"/>
        </w:rPr>
        <w:t xml:space="preserve"> </w:t>
      </w:r>
      <w:r w:rsidR="00BA4396" w:rsidRPr="008605D3">
        <w:rPr>
          <w:sz w:val="28"/>
          <w:szCs w:val="28"/>
        </w:rPr>
        <w:t>каштановых почвах.</w:t>
      </w:r>
    </w:p>
    <w:p w:rsidR="00BA4396" w:rsidRPr="008605D3" w:rsidRDefault="00BA4396" w:rsidP="008605D3">
      <w:pPr>
        <w:pStyle w:val="320"/>
        <w:spacing w:after="0" w:line="300" w:lineRule="auto"/>
        <w:ind w:left="0" w:firstLine="709"/>
        <w:jc w:val="both"/>
        <w:rPr>
          <w:sz w:val="28"/>
          <w:szCs w:val="28"/>
        </w:rPr>
      </w:pPr>
      <w:r w:rsidRPr="008605D3">
        <w:rPr>
          <w:sz w:val="28"/>
          <w:szCs w:val="28"/>
        </w:rPr>
        <w:t>В растительном покрове степных участков господствует типчак сизый, из других злаков отмечаются тонконог и житняк степной, острец, костер кровельный. Представителями сухой зоны являются пырей пустынный, ковыль Лессинга, тырса, из бобовых преобладают астрагалы.</w:t>
      </w:r>
    </w:p>
    <w:p w:rsidR="00BA4396" w:rsidRPr="008605D3" w:rsidRDefault="00BA4396" w:rsidP="008605D3">
      <w:pPr>
        <w:pStyle w:val="320"/>
        <w:spacing w:after="0" w:line="300" w:lineRule="auto"/>
        <w:ind w:left="0" w:firstLine="709"/>
        <w:jc w:val="both"/>
        <w:rPr>
          <w:sz w:val="28"/>
          <w:szCs w:val="28"/>
        </w:rPr>
      </w:pPr>
      <w:r w:rsidRPr="008605D3">
        <w:rPr>
          <w:sz w:val="28"/>
          <w:szCs w:val="28"/>
        </w:rPr>
        <w:t>Разнотравье бедное, преобладают южные степные виды (тысячелистник, ромашник, полынь Лерха) и сорные виды (молочай, клоповник). Кроме того, встречаются в травостое эфемеры и эфемероиды, (мятлик луковичный, гусиный лук и тюльпаны).</w:t>
      </w:r>
    </w:p>
    <w:p w:rsidR="00BA4396" w:rsidRPr="008605D3" w:rsidRDefault="00BA4396" w:rsidP="008605D3">
      <w:pPr>
        <w:pStyle w:val="320"/>
        <w:spacing w:after="0" w:line="300" w:lineRule="auto"/>
        <w:ind w:left="0" w:firstLine="709"/>
        <w:jc w:val="both"/>
        <w:rPr>
          <w:sz w:val="28"/>
          <w:szCs w:val="28"/>
        </w:rPr>
      </w:pPr>
      <w:r w:rsidRPr="008605D3">
        <w:rPr>
          <w:sz w:val="28"/>
          <w:szCs w:val="28"/>
        </w:rPr>
        <w:t>На южных черноз</w:t>
      </w:r>
      <w:r w:rsidR="006A119E">
        <w:rPr>
          <w:sz w:val="28"/>
          <w:szCs w:val="28"/>
        </w:rPr>
        <w:t>е</w:t>
      </w:r>
      <w:r w:rsidRPr="008605D3">
        <w:rPr>
          <w:sz w:val="28"/>
          <w:szCs w:val="28"/>
        </w:rPr>
        <w:t>мах распространены разнотравно</w:t>
      </w:r>
      <w:r w:rsidR="00A45FAE">
        <w:rPr>
          <w:sz w:val="28"/>
          <w:szCs w:val="28"/>
        </w:rPr>
        <w:t xml:space="preserve"> - </w:t>
      </w:r>
      <w:r w:rsidRPr="008605D3">
        <w:rPr>
          <w:sz w:val="28"/>
          <w:szCs w:val="28"/>
        </w:rPr>
        <w:t>типчаково</w:t>
      </w:r>
      <w:r w:rsidR="00A45FAE">
        <w:rPr>
          <w:sz w:val="28"/>
          <w:szCs w:val="28"/>
        </w:rPr>
        <w:t xml:space="preserve"> </w:t>
      </w:r>
      <w:r w:rsidRPr="008605D3">
        <w:rPr>
          <w:sz w:val="28"/>
          <w:szCs w:val="28"/>
        </w:rPr>
        <w:t>-</w:t>
      </w:r>
      <w:r w:rsidR="00A45FAE">
        <w:rPr>
          <w:sz w:val="28"/>
          <w:szCs w:val="28"/>
        </w:rPr>
        <w:t xml:space="preserve"> </w:t>
      </w:r>
      <w:r w:rsidRPr="008605D3">
        <w:rPr>
          <w:sz w:val="28"/>
          <w:szCs w:val="28"/>
        </w:rPr>
        <w:t>ковыльные степи. На обыкновенных черноземах растительность относится к более северному типу разнотравно</w:t>
      </w:r>
      <w:r w:rsidR="00A45FAE">
        <w:rPr>
          <w:sz w:val="28"/>
          <w:szCs w:val="28"/>
        </w:rPr>
        <w:t xml:space="preserve"> - </w:t>
      </w:r>
      <w:r w:rsidRPr="008605D3">
        <w:rPr>
          <w:sz w:val="28"/>
          <w:szCs w:val="28"/>
        </w:rPr>
        <w:t>ковыльно</w:t>
      </w:r>
      <w:r w:rsidR="00A45FAE">
        <w:rPr>
          <w:sz w:val="28"/>
          <w:szCs w:val="28"/>
        </w:rPr>
        <w:t xml:space="preserve"> </w:t>
      </w:r>
      <w:r w:rsidRPr="008605D3">
        <w:rPr>
          <w:sz w:val="28"/>
          <w:szCs w:val="28"/>
        </w:rPr>
        <w:t>-</w:t>
      </w:r>
      <w:r w:rsidR="00A45FAE">
        <w:rPr>
          <w:sz w:val="28"/>
          <w:szCs w:val="28"/>
        </w:rPr>
        <w:t xml:space="preserve"> </w:t>
      </w:r>
      <w:r w:rsidRPr="008605D3">
        <w:rPr>
          <w:sz w:val="28"/>
          <w:szCs w:val="28"/>
        </w:rPr>
        <w:t>злаковых степей. К югу от р. Большой Иргиз на т</w:t>
      </w:r>
      <w:r w:rsidR="006A119E">
        <w:rPr>
          <w:sz w:val="28"/>
          <w:szCs w:val="28"/>
        </w:rPr>
        <w:t>е</w:t>
      </w:r>
      <w:r w:rsidRPr="008605D3">
        <w:rPr>
          <w:sz w:val="28"/>
          <w:szCs w:val="28"/>
        </w:rPr>
        <w:t xml:space="preserve">мно-каштановых почвах развиты тырсово-ковылковые степи. </w:t>
      </w:r>
    </w:p>
    <w:p w:rsidR="00BA4396" w:rsidRPr="008605D3" w:rsidRDefault="001A5B1B" w:rsidP="008605D3">
      <w:pPr>
        <w:pStyle w:val="320"/>
        <w:spacing w:after="0" w:line="300" w:lineRule="auto"/>
        <w:ind w:left="0" w:firstLine="709"/>
        <w:jc w:val="both"/>
        <w:rPr>
          <w:sz w:val="28"/>
          <w:szCs w:val="28"/>
        </w:rPr>
      </w:pPr>
      <w:r>
        <w:rPr>
          <w:sz w:val="28"/>
          <w:szCs w:val="28"/>
        </w:rPr>
        <w:t>Н</w:t>
      </w:r>
      <w:r w:rsidR="00BA4396" w:rsidRPr="008605D3">
        <w:rPr>
          <w:sz w:val="28"/>
          <w:szCs w:val="28"/>
        </w:rPr>
        <w:t>а месте естественных заволжско</w:t>
      </w:r>
      <w:r w:rsidR="00A45FAE">
        <w:rPr>
          <w:sz w:val="28"/>
          <w:szCs w:val="28"/>
        </w:rPr>
        <w:t xml:space="preserve"> - </w:t>
      </w:r>
      <w:r w:rsidR="00BA4396" w:rsidRPr="008605D3">
        <w:rPr>
          <w:sz w:val="28"/>
          <w:szCs w:val="28"/>
        </w:rPr>
        <w:t xml:space="preserve">казахстанских типов растительности преобладают культурные ландшафты </w:t>
      </w:r>
      <w:r w:rsidR="00A45FAE">
        <w:rPr>
          <w:sz w:val="28"/>
          <w:szCs w:val="28"/>
        </w:rPr>
        <w:t>-</w:t>
      </w:r>
      <w:r w:rsidR="00BA4396" w:rsidRPr="008605D3">
        <w:rPr>
          <w:sz w:val="28"/>
          <w:szCs w:val="28"/>
        </w:rPr>
        <w:t xml:space="preserve"> пахотные земли и пастбища. Небольшие их фрагменты сохранились лишь в балках, оврагах, на нижних частях склонов вдоль оврагов и речек, на бугристых склонах, мало пригодных под распашку, на пойменных террасах рек, но и они в той или иной степени трансформированы в результате перевыпаса скота и действия других антропогенных факторов. На них практически отсутствуют виды ковыля, а решающее значение при умеренной трансформации приобретает типчак, мятлик луковичный и полынь австрийская, а при более сильном антропогенном воздействии </w:t>
      </w:r>
      <w:r w:rsidR="00A45FAE">
        <w:rPr>
          <w:sz w:val="28"/>
          <w:szCs w:val="28"/>
        </w:rPr>
        <w:t>-</w:t>
      </w:r>
      <w:r w:rsidR="00BA4396" w:rsidRPr="008605D3">
        <w:rPr>
          <w:sz w:val="28"/>
          <w:szCs w:val="28"/>
        </w:rPr>
        <w:t xml:space="preserve"> пырей ползучий и сорные растения.</w:t>
      </w:r>
    </w:p>
    <w:p w:rsidR="00BA4396" w:rsidRPr="008605D3" w:rsidRDefault="00BA4396" w:rsidP="008605D3">
      <w:pPr>
        <w:pStyle w:val="320"/>
        <w:spacing w:after="0" w:line="300" w:lineRule="auto"/>
        <w:ind w:left="0" w:firstLine="709"/>
        <w:jc w:val="both"/>
        <w:rPr>
          <w:sz w:val="28"/>
          <w:szCs w:val="28"/>
        </w:rPr>
      </w:pPr>
      <w:r w:rsidRPr="008605D3">
        <w:rPr>
          <w:sz w:val="28"/>
          <w:szCs w:val="28"/>
        </w:rPr>
        <w:t xml:space="preserve">Леса в </w:t>
      </w:r>
      <w:r w:rsidR="001A5B1B">
        <w:rPr>
          <w:sz w:val="28"/>
          <w:szCs w:val="28"/>
        </w:rPr>
        <w:t>м</w:t>
      </w:r>
      <w:r w:rsidR="001A5B1B" w:rsidRPr="00BA3514">
        <w:rPr>
          <w:sz w:val="28"/>
          <w:szCs w:val="28"/>
        </w:rPr>
        <w:t>униципально</w:t>
      </w:r>
      <w:r w:rsidR="001A5B1B">
        <w:rPr>
          <w:sz w:val="28"/>
          <w:szCs w:val="28"/>
        </w:rPr>
        <w:t>м</w:t>
      </w:r>
      <w:r w:rsidR="001A5B1B" w:rsidRPr="00BA3514">
        <w:rPr>
          <w:sz w:val="28"/>
          <w:szCs w:val="28"/>
        </w:rPr>
        <w:t xml:space="preserve"> образовани</w:t>
      </w:r>
      <w:r w:rsidR="001A5B1B">
        <w:rPr>
          <w:sz w:val="28"/>
          <w:szCs w:val="28"/>
        </w:rPr>
        <w:t>и</w:t>
      </w:r>
      <w:r w:rsidRPr="008605D3">
        <w:rPr>
          <w:sz w:val="28"/>
          <w:szCs w:val="28"/>
        </w:rPr>
        <w:t xml:space="preserve"> имеют ограниченное распространение и состоят преимущественно из отдельных дач и урочищ, основная часть которых </w:t>
      </w:r>
      <w:r w:rsidRPr="008605D3">
        <w:rPr>
          <w:sz w:val="28"/>
          <w:szCs w:val="28"/>
        </w:rPr>
        <w:lastRenderedPageBreak/>
        <w:t>тянется узкой лентой с северо-востока на запад по берегам р. Большой Иргиз. Незначительная часть лесов п</w:t>
      </w:r>
      <w:r w:rsidR="001A5B1B">
        <w:rPr>
          <w:sz w:val="28"/>
          <w:szCs w:val="28"/>
        </w:rPr>
        <w:t>роизрастает по оврагам и балкам</w:t>
      </w:r>
      <w:r w:rsidRPr="008605D3">
        <w:rPr>
          <w:sz w:val="28"/>
          <w:szCs w:val="28"/>
        </w:rPr>
        <w:t xml:space="preserve">. Средний возраст лесных насаждений составляет около 56 лет. </w:t>
      </w:r>
    </w:p>
    <w:p w:rsidR="00BA4396" w:rsidRPr="008605D3" w:rsidRDefault="00BA4396" w:rsidP="008605D3">
      <w:pPr>
        <w:pStyle w:val="320"/>
        <w:spacing w:after="0" w:line="300" w:lineRule="auto"/>
        <w:ind w:left="0" w:firstLine="709"/>
        <w:jc w:val="both"/>
        <w:rPr>
          <w:sz w:val="28"/>
          <w:szCs w:val="28"/>
        </w:rPr>
      </w:pPr>
      <w:r w:rsidRPr="008605D3">
        <w:rPr>
          <w:sz w:val="28"/>
          <w:szCs w:val="28"/>
        </w:rPr>
        <w:t xml:space="preserve">Все леса на территории </w:t>
      </w:r>
      <w:r w:rsidR="001A5B1B">
        <w:rPr>
          <w:sz w:val="28"/>
          <w:szCs w:val="28"/>
        </w:rPr>
        <w:t>муниципального образования</w:t>
      </w:r>
      <w:r w:rsidRPr="008605D3">
        <w:rPr>
          <w:sz w:val="28"/>
          <w:szCs w:val="28"/>
        </w:rPr>
        <w:t xml:space="preserve"> относятся к категории защитных, которые подлежат освоению в целях сохранения средообразующих, водоохранных, защитных, санитарно-гигиенических, оздоровительных и иных полезных функций.</w:t>
      </w:r>
    </w:p>
    <w:p w:rsidR="00BA4396" w:rsidRPr="008605D3" w:rsidRDefault="00BA4396" w:rsidP="008605D3">
      <w:pPr>
        <w:pStyle w:val="320"/>
        <w:spacing w:after="0" w:line="300" w:lineRule="auto"/>
        <w:ind w:left="0" w:firstLine="709"/>
        <w:jc w:val="both"/>
        <w:rPr>
          <w:sz w:val="28"/>
          <w:szCs w:val="28"/>
        </w:rPr>
      </w:pPr>
      <w:r w:rsidRPr="008605D3">
        <w:rPr>
          <w:sz w:val="28"/>
          <w:szCs w:val="28"/>
        </w:rPr>
        <w:t>Существенную площадь занимают и искусственные древесные насаждения представленные в виде полезащитных и приовражных лесополос, как правило состоящих из вяза мелколистного, бер</w:t>
      </w:r>
      <w:r w:rsidR="006A119E">
        <w:rPr>
          <w:sz w:val="28"/>
          <w:szCs w:val="28"/>
        </w:rPr>
        <w:t>е</w:t>
      </w:r>
      <w:r w:rsidRPr="008605D3">
        <w:rPr>
          <w:sz w:val="28"/>
          <w:szCs w:val="28"/>
        </w:rPr>
        <w:t>зы, акации ж</w:t>
      </w:r>
      <w:r w:rsidR="006A119E">
        <w:rPr>
          <w:sz w:val="28"/>
          <w:szCs w:val="28"/>
        </w:rPr>
        <w:t>е</w:t>
      </w:r>
      <w:r w:rsidRPr="008605D3">
        <w:rPr>
          <w:sz w:val="28"/>
          <w:szCs w:val="28"/>
        </w:rPr>
        <w:t>лтой, лоха, кл</w:t>
      </w:r>
      <w:r w:rsidR="006A119E">
        <w:rPr>
          <w:sz w:val="28"/>
          <w:szCs w:val="28"/>
        </w:rPr>
        <w:t>е</w:t>
      </w:r>
      <w:r w:rsidRPr="008605D3">
        <w:rPr>
          <w:sz w:val="28"/>
          <w:szCs w:val="28"/>
        </w:rPr>
        <w:t>на ясенелистного. В балках и оврагах можно встретить насаждения из ветлы, тополя и дуба.</w:t>
      </w:r>
    </w:p>
    <w:p w:rsidR="00BA4396" w:rsidRPr="008605D3" w:rsidRDefault="00BA4396" w:rsidP="008605D3">
      <w:pPr>
        <w:pStyle w:val="320"/>
        <w:spacing w:after="0" w:line="300" w:lineRule="auto"/>
        <w:ind w:left="0" w:firstLine="709"/>
        <w:jc w:val="both"/>
        <w:rPr>
          <w:sz w:val="28"/>
          <w:szCs w:val="28"/>
        </w:rPr>
      </w:pPr>
      <w:r w:rsidRPr="008605D3">
        <w:rPr>
          <w:sz w:val="28"/>
          <w:szCs w:val="28"/>
        </w:rPr>
        <w:t>Сохранившиеся фрагменты степной растительности, лесные массивы, расположенные по берегам р. Большой Иргиз, а также по оврагам и балкам, создают хорошие условия для жизни различных представителей животного мира.</w:t>
      </w:r>
    </w:p>
    <w:p w:rsidR="00BA4396" w:rsidRPr="008605D3" w:rsidRDefault="00BA4396" w:rsidP="008605D3">
      <w:pPr>
        <w:pStyle w:val="320"/>
        <w:spacing w:after="0" w:line="300" w:lineRule="auto"/>
        <w:ind w:left="0" w:firstLine="709"/>
        <w:jc w:val="both"/>
        <w:rPr>
          <w:sz w:val="28"/>
          <w:szCs w:val="28"/>
        </w:rPr>
      </w:pPr>
      <w:r w:rsidRPr="008605D3">
        <w:rPr>
          <w:sz w:val="28"/>
          <w:szCs w:val="28"/>
        </w:rPr>
        <w:t>Наиболее распростран</w:t>
      </w:r>
      <w:r w:rsidR="006A119E">
        <w:rPr>
          <w:sz w:val="28"/>
          <w:szCs w:val="28"/>
        </w:rPr>
        <w:t>е</w:t>
      </w:r>
      <w:r w:rsidRPr="008605D3">
        <w:rPr>
          <w:sz w:val="28"/>
          <w:szCs w:val="28"/>
        </w:rPr>
        <w:t>нными представителями животного мира являются: заяц-русак, лисица, обыкновенная полевка, суслик крапчатый, суслик песчаный, лисица</w:t>
      </w:r>
      <w:r w:rsidR="00A45FAE">
        <w:rPr>
          <w:sz w:val="28"/>
          <w:szCs w:val="28"/>
        </w:rPr>
        <w:t xml:space="preserve"> </w:t>
      </w:r>
      <w:r w:rsidRPr="008605D3">
        <w:rPr>
          <w:sz w:val="28"/>
          <w:szCs w:val="28"/>
        </w:rPr>
        <w:t>-</w:t>
      </w:r>
      <w:r w:rsidR="00A45FAE">
        <w:rPr>
          <w:sz w:val="28"/>
          <w:szCs w:val="28"/>
        </w:rPr>
        <w:t xml:space="preserve"> </w:t>
      </w:r>
      <w:r w:rsidRPr="008605D3">
        <w:rPr>
          <w:sz w:val="28"/>
          <w:szCs w:val="28"/>
        </w:rPr>
        <w:t>корсак. Очень редко встречаются крот, лось, кабан, олень благородный и др. животные.</w:t>
      </w:r>
    </w:p>
    <w:p w:rsidR="00BA4396" w:rsidRPr="008605D3" w:rsidRDefault="00BA4396" w:rsidP="008605D3">
      <w:pPr>
        <w:pStyle w:val="320"/>
        <w:spacing w:after="0" w:line="300" w:lineRule="auto"/>
        <w:ind w:left="0" w:firstLine="709"/>
        <w:jc w:val="both"/>
        <w:rPr>
          <w:sz w:val="28"/>
          <w:szCs w:val="28"/>
        </w:rPr>
      </w:pPr>
      <w:r w:rsidRPr="008605D3">
        <w:rPr>
          <w:sz w:val="28"/>
          <w:szCs w:val="28"/>
        </w:rPr>
        <w:t>Из птиц на пойменных лугах и степных участках обитают: жаворонок ч</w:t>
      </w:r>
      <w:r w:rsidR="006A119E">
        <w:rPr>
          <w:sz w:val="28"/>
          <w:szCs w:val="28"/>
        </w:rPr>
        <w:t>е</w:t>
      </w:r>
      <w:r w:rsidRPr="008605D3">
        <w:rPr>
          <w:sz w:val="28"/>
          <w:szCs w:val="28"/>
        </w:rPr>
        <w:t>рный, степная пустельга, ор</w:t>
      </w:r>
      <w:r w:rsidR="006A119E">
        <w:rPr>
          <w:sz w:val="28"/>
          <w:szCs w:val="28"/>
        </w:rPr>
        <w:t>е</w:t>
      </w:r>
      <w:r w:rsidRPr="008605D3">
        <w:rPr>
          <w:sz w:val="28"/>
          <w:szCs w:val="28"/>
        </w:rPr>
        <w:t>л степной. Очень редко встречаются дрофа и стрепет. Необходимо отметить, что видовой состав птиц, приуроченных к степным ландшафтам, сравнительно небогат. Объясняется это простой структурой биоценозов, а также изменением облика степей в связи с их распашкой.</w:t>
      </w:r>
    </w:p>
    <w:p w:rsidR="00BA4396" w:rsidRPr="008605D3" w:rsidRDefault="00BA4396" w:rsidP="008605D3">
      <w:pPr>
        <w:pStyle w:val="320"/>
        <w:spacing w:after="0" w:line="300" w:lineRule="auto"/>
        <w:ind w:left="0" w:firstLine="709"/>
        <w:jc w:val="both"/>
        <w:rPr>
          <w:sz w:val="28"/>
          <w:szCs w:val="28"/>
        </w:rPr>
      </w:pPr>
      <w:r w:rsidRPr="008605D3">
        <w:rPr>
          <w:sz w:val="28"/>
          <w:szCs w:val="28"/>
        </w:rPr>
        <w:t>На водных просторах оз</w:t>
      </w:r>
      <w:r w:rsidR="006A119E">
        <w:rPr>
          <w:sz w:val="28"/>
          <w:szCs w:val="28"/>
        </w:rPr>
        <w:t>е</w:t>
      </w:r>
      <w:r w:rsidRPr="008605D3">
        <w:rPr>
          <w:sz w:val="28"/>
          <w:szCs w:val="28"/>
        </w:rPr>
        <w:t>р, прудов и водохранилищ в зарослях на берегу рек гнездится много перел</w:t>
      </w:r>
      <w:r w:rsidR="006A119E">
        <w:rPr>
          <w:sz w:val="28"/>
          <w:szCs w:val="28"/>
        </w:rPr>
        <w:t>е</w:t>
      </w:r>
      <w:r w:rsidRPr="008605D3">
        <w:rPr>
          <w:sz w:val="28"/>
          <w:szCs w:val="28"/>
        </w:rPr>
        <w:t>тных птиц: утки (лысухи, чирки, кряква красноголовая и др.) болотная курочка, болотный кулик, большая белая цапля. Здесь также можно встретить и млекопитающих: ондатру, бобра, барсука песчаного.</w:t>
      </w:r>
    </w:p>
    <w:p w:rsidR="00BA4396" w:rsidRPr="008605D3" w:rsidRDefault="00BA4396" w:rsidP="008605D3">
      <w:pPr>
        <w:pStyle w:val="320"/>
        <w:spacing w:after="0" w:line="300" w:lineRule="auto"/>
        <w:ind w:left="0" w:firstLine="709"/>
        <w:jc w:val="both"/>
        <w:rPr>
          <w:sz w:val="28"/>
          <w:szCs w:val="28"/>
        </w:rPr>
      </w:pPr>
      <w:r w:rsidRPr="008605D3">
        <w:rPr>
          <w:sz w:val="28"/>
          <w:szCs w:val="28"/>
        </w:rPr>
        <w:t xml:space="preserve">К редким видам, обитающим на территории района, также относятся: стрепет, ушастый </w:t>
      </w:r>
      <w:r w:rsidR="006A119E">
        <w:rPr>
          <w:sz w:val="28"/>
          <w:szCs w:val="28"/>
        </w:rPr>
        <w:t>е</w:t>
      </w:r>
      <w:r w:rsidRPr="008605D3">
        <w:rPr>
          <w:sz w:val="28"/>
          <w:szCs w:val="28"/>
        </w:rPr>
        <w:t>ж, барсук, степной сурок.</w:t>
      </w:r>
    </w:p>
    <w:p w:rsidR="00BA4396" w:rsidRPr="008605D3" w:rsidRDefault="00BA4396" w:rsidP="008605D3">
      <w:pPr>
        <w:pStyle w:val="320"/>
        <w:spacing w:after="0" w:line="300" w:lineRule="auto"/>
        <w:ind w:left="0" w:firstLine="709"/>
        <w:jc w:val="both"/>
        <w:rPr>
          <w:sz w:val="28"/>
          <w:szCs w:val="28"/>
        </w:rPr>
      </w:pPr>
      <w:r w:rsidRPr="008605D3">
        <w:rPr>
          <w:sz w:val="28"/>
          <w:szCs w:val="28"/>
        </w:rPr>
        <w:t xml:space="preserve">Все рассматриваемые виды животных и птиц имеют большое значение в поддержании экологического равновесия в различных типах ландшафтов на территории </w:t>
      </w:r>
      <w:r w:rsidR="001A5B1B">
        <w:rPr>
          <w:sz w:val="28"/>
          <w:szCs w:val="28"/>
        </w:rPr>
        <w:t>муниципального образования</w:t>
      </w:r>
      <w:r w:rsidRPr="008605D3">
        <w:rPr>
          <w:sz w:val="28"/>
          <w:szCs w:val="28"/>
        </w:rPr>
        <w:t>.</w:t>
      </w:r>
    </w:p>
    <w:p w:rsidR="00BA4396" w:rsidRPr="008605D3" w:rsidRDefault="00BA4396" w:rsidP="008605D3">
      <w:pPr>
        <w:pStyle w:val="320"/>
        <w:spacing w:after="0" w:line="300" w:lineRule="auto"/>
        <w:ind w:left="0" w:firstLine="709"/>
        <w:jc w:val="both"/>
        <w:rPr>
          <w:sz w:val="28"/>
          <w:szCs w:val="28"/>
        </w:rPr>
      </w:pPr>
      <w:r w:rsidRPr="008605D3">
        <w:rPr>
          <w:sz w:val="28"/>
          <w:szCs w:val="28"/>
        </w:rPr>
        <w:t>Таким образом, отмечается высокая преобразованность природных территориальных комплексов. Зональная естественная растительность злаковых степей заменена агрофитоценозами и полезащитными лесными полосами.</w:t>
      </w:r>
    </w:p>
    <w:p w:rsidR="00BA4396" w:rsidRPr="008605D3" w:rsidRDefault="00BA4396" w:rsidP="008605D3">
      <w:pPr>
        <w:pStyle w:val="31"/>
        <w:suppressAutoHyphens/>
        <w:spacing w:after="0" w:line="300" w:lineRule="auto"/>
        <w:ind w:left="0" w:firstLine="709"/>
        <w:jc w:val="both"/>
        <w:rPr>
          <w:sz w:val="28"/>
          <w:szCs w:val="28"/>
        </w:rPr>
      </w:pPr>
      <w:r w:rsidRPr="008605D3">
        <w:rPr>
          <w:sz w:val="28"/>
          <w:szCs w:val="28"/>
        </w:rPr>
        <w:lastRenderedPageBreak/>
        <w:t>При ограниченном распространении естественных лесов, искусственные древесные насаждения в виде приовражных, прибалочных, полезащитных лесополос создают мозаичность территории и играют немаловажную роль в развитии биоразнообразия и экологической устойчивости территории.</w:t>
      </w:r>
    </w:p>
    <w:p w:rsidR="00E5049B" w:rsidRPr="00590FD2" w:rsidRDefault="00E5049B" w:rsidP="00086D7C">
      <w:pPr>
        <w:spacing w:after="0" w:line="300" w:lineRule="auto"/>
        <w:ind w:firstLine="709"/>
        <w:jc w:val="both"/>
        <w:rPr>
          <w:rFonts w:ascii="Times New Roman" w:hAnsi="Times New Roman" w:cs="Times New Roman"/>
          <w:sz w:val="28"/>
          <w:szCs w:val="28"/>
        </w:rPr>
      </w:pPr>
    </w:p>
    <w:bookmarkEnd w:id="40"/>
    <w:p w:rsidR="00C6687D" w:rsidRPr="00590FD2" w:rsidRDefault="00C6687D">
      <w:pPr>
        <w:rPr>
          <w:rFonts w:ascii="Times New Roman" w:hAnsi="Times New Roman" w:cs="Times New Roman"/>
          <w:sz w:val="28"/>
          <w:szCs w:val="28"/>
        </w:rPr>
      </w:pPr>
      <w:r w:rsidRPr="00590FD2">
        <w:rPr>
          <w:rFonts w:ascii="Times New Roman" w:hAnsi="Times New Roman" w:cs="Times New Roman"/>
          <w:sz w:val="28"/>
          <w:szCs w:val="28"/>
        </w:rPr>
        <w:br w:type="page"/>
      </w:r>
    </w:p>
    <w:p w:rsidR="009316FA" w:rsidRPr="00135D9F" w:rsidRDefault="009316FA" w:rsidP="00AB6C5B">
      <w:pPr>
        <w:pStyle w:val="af6"/>
        <w:numPr>
          <w:ilvl w:val="0"/>
          <w:numId w:val="42"/>
        </w:numPr>
        <w:tabs>
          <w:tab w:val="left" w:pos="1418"/>
        </w:tabs>
        <w:spacing w:after="0" w:line="300" w:lineRule="auto"/>
        <w:ind w:left="0" w:firstLine="709"/>
        <w:jc w:val="left"/>
        <w:outlineLvl w:val="0"/>
        <w:rPr>
          <w:color w:val="auto"/>
        </w:rPr>
      </w:pPr>
      <w:bookmarkStart w:id="41" w:name="_Toc149140938"/>
      <w:r w:rsidRPr="00135D9F">
        <w:rPr>
          <w:color w:val="auto"/>
        </w:rPr>
        <w:lastRenderedPageBreak/>
        <w:t>НАСЕЛЕНИЕ И ТРУДОВЫЕ РЕСУРСЫ</w:t>
      </w:r>
      <w:bookmarkEnd w:id="41"/>
    </w:p>
    <w:p w:rsidR="009316FA" w:rsidRPr="00135D9F" w:rsidRDefault="009316FA" w:rsidP="00AB6C5B">
      <w:pPr>
        <w:pStyle w:val="af8"/>
        <w:numPr>
          <w:ilvl w:val="1"/>
          <w:numId w:val="44"/>
        </w:numPr>
        <w:tabs>
          <w:tab w:val="left" w:pos="1418"/>
        </w:tabs>
        <w:spacing w:after="0" w:line="300" w:lineRule="auto"/>
        <w:ind w:left="0" w:firstLine="709"/>
        <w:outlineLvl w:val="1"/>
      </w:pPr>
      <w:bookmarkStart w:id="42" w:name="_Toc21089233"/>
      <w:bookmarkStart w:id="43" w:name="_Toc149140939"/>
      <w:r w:rsidRPr="00444426">
        <w:t>Динамика численности населения, миграционные процессы</w:t>
      </w:r>
      <w:bookmarkEnd w:id="42"/>
      <w:bookmarkEnd w:id="43"/>
    </w:p>
    <w:p w:rsidR="00A15CAF" w:rsidRPr="00590FD2" w:rsidRDefault="009316FA" w:rsidP="00F916E2">
      <w:pPr>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Согласно </w:t>
      </w:r>
      <w:r w:rsidR="00820F9D" w:rsidRPr="00590FD2">
        <w:rPr>
          <w:rFonts w:ascii="Times New Roman" w:hAnsi="Times New Roman" w:cs="Times New Roman"/>
          <w:sz w:val="28"/>
          <w:szCs w:val="28"/>
        </w:rPr>
        <w:t>Концепции демографической политики Саратовской области,</w:t>
      </w:r>
      <w:r w:rsidRPr="00590FD2">
        <w:rPr>
          <w:rFonts w:ascii="Times New Roman" w:hAnsi="Times New Roman" w:cs="Times New Roman"/>
          <w:sz w:val="28"/>
          <w:szCs w:val="28"/>
        </w:rPr>
        <w:t xml:space="preserve"> на период до 2025 года </w:t>
      </w:r>
      <w:r w:rsidR="003A188B" w:rsidRPr="00590FD2">
        <w:rPr>
          <w:rFonts w:ascii="Times New Roman" w:hAnsi="Times New Roman" w:cs="Times New Roman"/>
          <w:sz w:val="28"/>
          <w:szCs w:val="28"/>
        </w:rPr>
        <w:t xml:space="preserve">муниципальное образование </w:t>
      </w:r>
      <w:r w:rsidRPr="00590FD2">
        <w:rPr>
          <w:rFonts w:ascii="Times New Roman" w:hAnsi="Times New Roman" w:cs="Times New Roman"/>
          <w:sz w:val="28"/>
          <w:szCs w:val="28"/>
        </w:rPr>
        <w:t>в части демографической политики относ</w:t>
      </w:r>
      <w:r w:rsidR="003A188B" w:rsidRPr="00590FD2">
        <w:rPr>
          <w:rFonts w:ascii="Times New Roman" w:hAnsi="Times New Roman" w:cs="Times New Roman"/>
          <w:sz w:val="28"/>
          <w:szCs w:val="28"/>
        </w:rPr>
        <w:t>и</w:t>
      </w:r>
      <w:r w:rsidRPr="00590FD2">
        <w:rPr>
          <w:rFonts w:ascii="Times New Roman" w:hAnsi="Times New Roman" w:cs="Times New Roman"/>
          <w:sz w:val="28"/>
          <w:szCs w:val="28"/>
        </w:rPr>
        <w:t xml:space="preserve">тся к </w:t>
      </w:r>
      <w:r w:rsidR="00A15CAF" w:rsidRPr="00590FD2">
        <w:rPr>
          <w:rFonts w:ascii="Times New Roman" w:hAnsi="Times New Roman" w:cs="Times New Roman"/>
          <w:sz w:val="28"/>
          <w:szCs w:val="28"/>
        </w:rPr>
        <w:t xml:space="preserve">группе </w:t>
      </w:r>
      <w:r w:rsidR="00BA4396">
        <w:rPr>
          <w:rFonts w:ascii="Times New Roman" w:hAnsi="Times New Roman" w:cs="Times New Roman"/>
          <w:sz w:val="28"/>
          <w:szCs w:val="28"/>
        </w:rPr>
        <w:t>ч</w:t>
      </w:r>
      <w:r w:rsidR="00BA4396" w:rsidRPr="00BA4396">
        <w:rPr>
          <w:rFonts w:ascii="Times New Roman" w:hAnsi="Times New Roman" w:cs="Times New Roman"/>
          <w:sz w:val="28"/>
          <w:szCs w:val="28"/>
        </w:rPr>
        <w:t>астично депрессивны</w:t>
      </w:r>
      <w:r w:rsidR="00A15CAF" w:rsidRPr="00590FD2">
        <w:rPr>
          <w:rFonts w:ascii="Times New Roman" w:hAnsi="Times New Roman" w:cs="Times New Roman"/>
          <w:sz w:val="28"/>
          <w:szCs w:val="28"/>
        </w:rPr>
        <w:t>х муниципальных образований</w:t>
      </w:r>
      <w:r w:rsidR="003A188B" w:rsidRPr="00590FD2">
        <w:rPr>
          <w:rFonts w:ascii="Times New Roman" w:hAnsi="Times New Roman" w:cs="Times New Roman"/>
          <w:sz w:val="28"/>
          <w:szCs w:val="28"/>
        </w:rPr>
        <w:t>.</w:t>
      </w:r>
      <w:r w:rsidR="00F479C2" w:rsidRPr="00590FD2">
        <w:rPr>
          <w:rFonts w:ascii="Times New Roman" w:hAnsi="Times New Roman" w:cs="Times New Roman"/>
          <w:sz w:val="28"/>
          <w:szCs w:val="28"/>
        </w:rPr>
        <w:t xml:space="preserve"> </w:t>
      </w:r>
      <w:r w:rsidR="00E0697F" w:rsidRPr="00590FD2">
        <w:rPr>
          <w:rFonts w:ascii="Times New Roman" w:hAnsi="Times New Roman" w:cs="Times New Roman"/>
          <w:sz w:val="28"/>
          <w:szCs w:val="28"/>
        </w:rPr>
        <w:t>Для этой группы характерны</w:t>
      </w:r>
      <w:r w:rsidR="00BA4396">
        <w:rPr>
          <w:rFonts w:ascii="Times New Roman" w:hAnsi="Times New Roman" w:cs="Times New Roman"/>
          <w:sz w:val="28"/>
          <w:szCs w:val="28"/>
        </w:rPr>
        <w:t xml:space="preserve">: </w:t>
      </w:r>
      <w:r w:rsidR="00BA4396" w:rsidRPr="00BA4396">
        <w:rPr>
          <w:rFonts w:ascii="Times New Roman" w:hAnsi="Times New Roman" w:cs="Times New Roman"/>
          <w:sz w:val="28"/>
          <w:szCs w:val="28"/>
        </w:rPr>
        <w:t>низкая рождаемость и высокая смертность</w:t>
      </w:r>
      <w:r w:rsidR="00BA4396">
        <w:rPr>
          <w:rFonts w:ascii="Times New Roman" w:hAnsi="Times New Roman" w:cs="Times New Roman"/>
          <w:sz w:val="28"/>
          <w:szCs w:val="28"/>
        </w:rPr>
        <w:t xml:space="preserve"> и </w:t>
      </w:r>
      <w:r w:rsidR="00BA4396" w:rsidRPr="00BA4396">
        <w:rPr>
          <w:rFonts w:ascii="Times New Roman" w:hAnsi="Times New Roman" w:cs="Times New Roman"/>
          <w:sz w:val="28"/>
          <w:szCs w:val="28"/>
        </w:rPr>
        <w:t>миграционный отток</w:t>
      </w:r>
      <w:r w:rsidR="00A15CAF" w:rsidRPr="00590FD2">
        <w:rPr>
          <w:rFonts w:ascii="Times New Roman" w:hAnsi="Times New Roman" w:cs="Times New Roman"/>
          <w:sz w:val="28"/>
          <w:szCs w:val="28"/>
        </w:rPr>
        <w:t>.</w:t>
      </w:r>
    </w:p>
    <w:p w:rsidR="00F01455" w:rsidRDefault="00F01455" w:rsidP="00086D7C">
      <w:pPr>
        <w:pStyle w:val="a7"/>
        <w:widowControl w:val="0"/>
        <w:spacing w:after="0" w:line="300" w:lineRule="auto"/>
        <w:ind w:left="0" w:firstLine="709"/>
        <w:jc w:val="both"/>
        <w:rPr>
          <w:rFonts w:ascii="Times New Roman" w:hAnsi="Times New Roman" w:cs="Times New Roman"/>
          <w:sz w:val="28"/>
          <w:szCs w:val="28"/>
        </w:rPr>
      </w:pPr>
      <w:r w:rsidRPr="00F01455">
        <w:rPr>
          <w:rFonts w:ascii="Times New Roman" w:hAnsi="Times New Roman" w:cs="Times New Roman"/>
          <w:sz w:val="28"/>
          <w:szCs w:val="28"/>
        </w:rPr>
        <w:t>Цель демографической политики для группы частично депрессивных муниципальных образований состоит в стабилизации численности населения в ближайшие 5 - 10 лет и на основе социально-экономического развития этих муниципальных районов и оздоровления демографической ситуации обеспечении постепенного прироста населения до уровня 1991 года к 2020 - 2030 годам. В этой группе муниципальных образований при разработке и реализации мер по повышению рождаемости, снижению смертности и регулированию миграционных потоков необходимо сопоставлять наличное население с потребностью в нем с точки зрения возрастного, полового, профессионально-квалификационного состава.</w:t>
      </w:r>
    </w:p>
    <w:p w:rsidR="009316FA" w:rsidRDefault="009316FA" w:rsidP="00086D7C">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Динамика численности населе</w:t>
      </w:r>
      <w:r w:rsidR="00811FC1" w:rsidRPr="00590FD2">
        <w:rPr>
          <w:rFonts w:ascii="Times New Roman" w:hAnsi="Times New Roman" w:cs="Times New Roman"/>
          <w:sz w:val="28"/>
          <w:szCs w:val="28"/>
        </w:rPr>
        <w:t xml:space="preserve">ния муниципального образования </w:t>
      </w:r>
      <w:r w:rsidRPr="00590FD2">
        <w:rPr>
          <w:rFonts w:ascii="Times New Roman" w:hAnsi="Times New Roman" w:cs="Times New Roman"/>
          <w:sz w:val="28"/>
          <w:szCs w:val="28"/>
        </w:rPr>
        <w:t>за предшествующий период характеризовалась следующими показателями (табл.3.1.1</w:t>
      </w:r>
      <w:r w:rsidR="005B37E6" w:rsidRPr="00590FD2">
        <w:rPr>
          <w:rFonts w:ascii="Times New Roman" w:hAnsi="Times New Roman" w:cs="Times New Roman"/>
          <w:sz w:val="28"/>
          <w:szCs w:val="28"/>
        </w:rPr>
        <w:t xml:space="preserve"> и рис. 3.1.2</w:t>
      </w:r>
      <w:r w:rsidRPr="00590FD2">
        <w:rPr>
          <w:rFonts w:ascii="Times New Roman" w:hAnsi="Times New Roman" w:cs="Times New Roman"/>
          <w:sz w:val="28"/>
          <w:szCs w:val="28"/>
        </w:rPr>
        <w:t>)</w:t>
      </w:r>
      <w:r w:rsidR="00362FF3" w:rsidRPr="00590FD2">
        <w:rPr>
          <w:rFonts w:ascii="Times New Roman" w:hAnsi="Times New Roman" w:cs="Times New Roman"/>
          <w:sz w:val="28"/>
          <w:szCs w:val="28"/>
        </w:rPr>
        <w:t>:</w:t>
      </w:r>
    </w:p>
    <w:p w:rsidR="00FA2E17" w:rsidRDefault="00FA2E17" w:rsidP="007E69C1">
      <w:pPr>
        <w:pStyle w:val="a7"/>
        <w:widowControl w:val="0"/>
        <w:spacing w:after="0" w:line="240" w:lineRule="auto"/>
        <w:ind w:left="0" w:firstLine="709"/>
        <w:jc w:val="both"/>
        <w:rPr>
          <w:rFonts w:ascii="Times New Roman" w:hAnsi="Times New Roman" w:cs="Times New Roman"/>
          <w:sz w:val="28"/>
          <w:szCs w:val="28"/>
        </w:rPr>
      </w:pPr>
    </w:p>
    <w:p w:rsidR="009316FA" w:rsidRPr="00CF4C32" w:rsidRDefault="009316FA" w:rsidP="007E69C1">
      <w:pPr>
        <w:spacing w:after="0" w:line="240" w:lineRule="auto"/>
        <w:ind w:firstLine="709"/>
        <w:rPr>
          <w:rFonts w:ascii="Times New Roman" w:hAnsi="Times New Roman" w:cs="Times New Roman"/>
          <w:b/>
          <w:sz w:val="24"/>
          <w:szCs w:val="24"/>
        </w:rPr>
      </w:pPr>
      <w:r w:rsidRPr="00CF4C32">
        <w:rPr>
          <w:rFonts w:ascii="Times New Roman" w:hAnsi="Times New Roman" w:cs="Times New Roman"/>
          <w:b/>
          <w:sz w:val="24"/>
          <w:szCs w:val="24"/>
        </w:rPr>
        <w:t>Таблица 3.1.1 Динамика численности населения МО, чел.</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4"/>
        <w:gridCol w:w="1154"/>
        <w:gridCol w:w="1157"/>
        <w:gridCol w:w="1157"/>
        <w:gridCol w:w="1161"/>
        <w:gridCol w:w="1161"/>
        <w:gridCol w:w="1161"/>
        <w:gridCol w:w="1161"/>
        <w:gridCol w:w="1155"/>
      </w:tblGrid>
      <w:tr w:rsidR="009D30E9" w:rsidRPr="004D0E94" w:rsidTr="00A45FAE">
        <w:trPr>
          <w:trHeight w:val="20"/>
          <w:jc w:val="center"/>
        </w:trPr>
        <w:tc>
          <w:tcPr>
            <w:tcW w:w="554" w:type="pct"/>
            <w:tcBorders>
              <w:top w:val="single" w:sz="4" w:space="0" w:color="000000"/>
              <w:left w:val="single" w:sz="4" w:space="0" w:color="000000"/>
              <w:bottom w:val="single" w:sz="4" w:space="0" w:color="000000"/>
              <w:right w:val="single" w:sz="4" w:space="0" w:color="000000"/>
            </w:tcBorders>
            <w:vAlign w:val="center"/>
          </w:tcPr>
          <w:p w:rsidR="009D30E9" w:rsidRPr="00786137" w:rsidRDefault="009D30E9" w:rsidP="00A62C6B">
            <w:pPr>
              <w:spacing w:after="0" w:line="240" w:lineRule="auto"/>
              <w:jc w:val="center"/>
              <w:rPr>
                <w:rFonts w:ascii="Times New Roman" w:hAnsi="Times New Roman" w:cs="Times New Roman"/>
                <w:b/>
                <w:sz w:val="24"/>
                <w:szCs w:val="24"/>
              </w:rPr>
            </w:pPr>
            <w:r w:rsidRPr="00786137">
              <w:rPr>
                <w:rFonts w:ascii="Times New Roman" w:hAnsi="Times New Roman" w:cs="Times New Roman"/>
                <w:b/>
                <w:sz w:val="24"/>
                <w:szCs w:val="24"/>
              </w:rPr>
              <w:t>2013</w:t>
            </w:r>
          </w:p>
        </w:tc>
        <w:tc>
          <w:tcPr>
            <w:tcW w:w="554" w:type="pct"/>
            <w:tcBorders>
              <w:top w:val="single" w:sz="4" w:space="0" w:color="000000"/>
              <w:left w:val="single" w:sz="4" w:space="0" w:color="000000"/>
              <w:bottom w:val="single" w:sz="4" w:space="0" w:color="000000"/>
              <w:right w:val="single" w:sz="4" w:space="0" w:color="000000"/>
            </w:tcBorders>
            <w:vAlign w:val="center"/>
          </w:tcPr>
          <w:p w:rsidR="009D30E9" w:rsidRPr="00786137" w:rsidRDefault="009D30E9" w:rsidP="00A62C6B">
            <w:pPr>
              <w:spacing w:after="0" w:line="240" w:lineRule="auto"/>
              <w:jc w:val="center"/>
              <w:rPr>
                <w:rFonts w:ascii="Times New Roman" w:hAnsi="Times New Roman" w:cs="Times New Roman"/>
                <w:b/>
                <w:sz w:val="24"/>
                <w:szCs w:val="24"/>
              </w:rPr>
            </w:pPr>
            <w:r w:rsidRPr="00786137">
              <w:rPr>
                <w:rFonts w:ascii="Times New Roman" w:hAnsi="Times New Roman" w:cs="Times New Roman"/>
                <w:b/>
                <w:sz w:val="24"/>
                <w:szCs w:val="24"/>
              </w:rPr>
              <w:t>2014</w:t>
            </w:r>
          </w:p>
        </w:tc>
        <w:tc>
          <w:tcPr>
            <w:tcW w:w="555" w:type="pct"/>
            <w:tcBorders>
              <w:top w:val="single" w:sz="4" w:space="0" w:color="000000"/>
              <w:left w:val="single" w:sz="4" w:space="0" w:color="000000"/>
              <w:bottom w:val="single" w:sz="4" w:space="0" w:color="000000"/>
              <w:right w:val="single" w:sz="4" w:space="0" w:color="000000"/>
            </w:tcBorders>
            <w:vAlign w:val="center"/>
          </w:tcPr>
          <w:p w:rsidR="009D30E9" w:rsidRPr="00786137" w:rsidRDefault="009D30E9" w:rsidP="00A62C6B">
            <w:pPr>
              <w:spacing w:after="0" w:line="240" w:lineRule="auto"/>
              <w:jc w:val="center"/>
              <w:rPr>
                <w:rFonts w:ascii="Times New Roman" w:hAnsi="Times New Roman" w:cs="Times New Roman"/>
                <w:b/>
                <w:sz w:val="24"/>
                <w:szCs w:val="24"/>
              </w:rPr>
            </w:pPr>
            <w:r w:rsidRPr="00786137">
              <w:rPr>
                <w:rFonts w:ascii="Times New Roman" w:hAnsi="Times New Roman" w:cs="Times New Roman"/>
                <w:b/>
                <w:sz w:val="24"/>
                <w:szCs w:val="24"/>
              </w:rPr>
              <w:t>2015</w:t>
            </w:r>
          </w:p>
        </w:tc>
        <w:tc>
          <w:tcPr>
            <w:tcW w:w="555" w:type="pct"/>
            <w:tcBorders>
              <w:top w:val="single" w:sz="4" w:space="0" w:color="000000"/>
              <w:left w:val="single" w:sz="4" w:space="0" w:color="000000"/>
              <w:bottom w:val="single" w:sz="4" w:space="0" w:color="000000"/>
              <w:right w:val="single" w:sz="4" w:space="0" w:color="000000"/>
            </w:tcBorders>
            <w:vAlign w:val="center"/>
          </w:tcPr>
          <w:p w:rsidR="009D30E9" w:rsidRPr="00786137" w:rsidRDefault="009D30E9" w:rsidP="00A62C6B">
            <w:pPr>
              <w:spacing w:after="0" w:line="240" w:lineRule="auto"/>
              <w:jc w:val="center"/>
              <w:rPr>
                <w:rFonts w:ascii="Times New Roman" w:hAnsi="Times New Roman" w:cs="Times New Roman"/>
                <w:b/>
                <w:sz w:val="24"/>
                <w:szCs w:val="24"/>
              </w:rPr>
            </w:pPr>
            <w:r w:rsidRPr="00786137">
              <w:rPr>
                <w:rFonts w:ascii="Times New Roman" w:hAnsi="Times New Roman" w:cs="Times New Roman"/>
                <w:b/>
                <w:sz w:val="24"/>
                <w:szCs w:val="24"/>
              </w:rPr>
              <w:t>2016</w:t>
            </w:r>
          </w:p>
        </w:tc>
        <w:tc>
          <w:tcPr>
            <w:tcW w:w="557" w:type="pct"/>
            <w:tcBorders>
              <w:top w:val="single" w:sz="4" w:space="0" w:color="000000"/>
              <w:left w:val="single" w:sz="4" w:space="0" w:color="000000"/>
              <w:bottom w:val="single" w:sz="4" w:space="0" w:color="000000"/>
              <w:right w:val="single" w:sz="4" w:space="0" w:color="000000"/>
            </w:tcBorders>
            <w:vAlign w:val="center"/>
          </w:tcPr>
          <w:p w:rsidR="009D30E9" w:rsidRPr="00786137" w:rsidRDefault="009D30E9" w:rsidP="00A62C6B">
            <w:pPr>
              <w:spacing w:after="0" w:line="240" w:lineRule="auto"/>
              <w:jc w:val="center"/>
              <w:rPr>
                <w:rFonts w:ascii="Times New Roman" w:hAnsi="Times New Roman" w:cs="Times New Roman"/>
                <w:b/>
                <w:sz w:val="24"/>
                <w:szCs w:val="24"/>
              </w:rPr>
            </w:pPr>
            <w:r w:rsidRPr="00786137">
              <w:rPr>
                <w:rFonts w:ascii="Times New Roman" w:hAnsi="Times New Roman" w:cs="Times New Roman"/>
                <w:b/>
                <w:sz w:val="24"/>
                <w:szCs w:val="24"/>
              </w:rPr>
              <w:t>2017</w:t>
            </w:r>
          </w:p>
        </w:tc>
        <w:tc>
          <w:tcPr>
            <w:tcW w:w="557" w:type="pct"/>
            <w:tcBorders>
              <w:top w:val="single" w:sz="4" w:space="0" w:color="000000"/>
              <w:left w:val="single" w:sz="4" w:space="0" w:color="000000"/>
              <w:bottom w:val="single" w:sz="4" w:space="0" w:color="000000"/>
              <w:right w:val="single" w:sz="4" w:space="0" w:color="000000"/>
            </w:tcBorders>
            <w:vAlign w:val="center"/>
          </w:tcPr>
          <w:p w:rsidR="009D30E9" w:rsidRPr="00786137" w:rsidRDefault="009D30E9" w:rsidP="00A62C6B">
            <w:pPr>
              <w:spacing w:after="0" w:line="240" w:lineRule="auto"/>
              <w:jc w:val="center"/>
              <w:rPr>
                <w:rFonts w:ascii="Times New Roman" w:hAnsi="Times New Roman" w:cs="Times New Roman"/>
                <w:b/>
                <w:sz w:val="24"/>
                <w:szCs w:val="24"/>
              </w:rPr>
            </w:pPr>
            <w:r w:rsidRPr="00786137">
              <w:rPr>
                <w:rFonts w:ascii="Times New Roman" w:hAnsi="Times New Roman" w:cs="Times New Roman"/>
                <w:b/>
                <w:sz w:val="24"/>
                <w:szCs w:val="24"/>
              </w:rPr>
              <w:t>2018</w:t>
            </w:r>
          </w:p>
        </w:tc>
        <w:tc>
          <w:tcPr>
            <w:tcW w:w="557" w:type="pct"/>
            <w:tcBorders>
              <w:top w:val="single" w:sz="4" w:space="0" w:color="000000"/>
              <w:left w:val="single" w:sz="4" w:space="0" w:color="000000"/>
              <w:bottom w:val="single" w:sz="4" w:space="0" w:color="000000"/>
              <w:right w:val="single" w:sz="4" w:space="0" w:color="000000"/>
            </w:tcBorders>
            <w:vAlign w:val="center"/>
          </w:tcPr>
          <w:p w:rsidR="009D30E9" w:rsidRPr="00786137" w:rsidRDefault="009D30E9" w:rsidP="00A62C6B">
            <w:pPr>
              <w:spacing w:after="0" w:line="240" w:lineRule="auto"/>
              <w:jc w:val="center"/>
              <w:rPr>
                <w:rFonts w:ascii="Times New Roman" w:hAnsi="Times New Roman" w:cs="Times New Roman"/>
                <w:b/>
                <w:sz w:val="24"/>
                <w:szCs w:val="24"/>
              </w:rPr>
            </w:pPr>
            <w:r w:rsidRPr="00786137">
              <w:rPr>
                <w:rFonts w:ascii="Times New Roman" w:hAnsi="Times New Roman" w:cs="Times New Roman"/>
                <w:b/>
                <w:sz w:val="24"/>
                <w:szCs w:val="24"/>
              </w:rPr>
              <w:t>2019</w:t>
            </w:r>
          </w:p>
        </w:tc>
        <w:tc>
          <w:tcPr>
            <w:tcW w:w="557" w:type="pct"/>
            <w:tcBorders>
              <w:top w:val="single" w:sz="4" w:space="0" w:color="000000"/>
              <w:left w:val="single" w:sz="4" w:space="0" w:color="000000"/>
              <w:bottom w:val="single" w:sz="4" w:space="0" w:color="000000"/>
              <w:right w:val="single" w:sz="4" w:space="0" w:color="000000"/>
            </w:tcBorders>
            <w:vAlign w:val="center"/>
          </w:tcPr>
          <w:p w:rsidR="009D30E9" w:rsidRPr="00786137" w:rsidRDefault="009D30E9" w:rsidP="00A62C6B">
            <w:pPr>
              <w:spacing w:after="0" w:line="240" w:lineRule="auto"/>
              <w:jc w:val="center"/>
              <w:rPr>
                <w:rFonts w:ascii="Times New Roman" w:hAnsi="Times New Roman" w:cs="Times New Roman"/>
                <w:b/>
                <w:sz w:val="24"/>
                <w:szCs w:val="24"/>
              </w:rPr>
            </w:pPr>
            <w:r w:rsidRPr="00786137">
              <w:rPr>
                <w:rFonts w:ascii="Times New Roman" w:hAnsi="Times New Roman" w:cs="Times New Roman"/>
                <w:b/>
                <w:sz w:val="24"/>
                <w:szCs w:val="24"/>
              </w:rPr>
              <w:t>2020</w:t>
            </w:r>
          </w:p>
        </w:tc>
        <w:tc>
          <w:tcPr>
            <w:tcW w:w="554" w:type="pct"/>
            <w:tcBorders>
              <w:top w:val="single" w:sz="4" w:space="0" w:color="000000"/>
              <w:left w:val="single" w:sz="4" w:space="0" w:color="000000"/>
              <w:bottom w:val="single" w:sz="4" w:space="0" w:color="000000"/>
              <w:right w:val="single" w:sz="4" w:space="0" w:color="000000"/>
            </w:tcBorders>
            <w:vAlign w:val="center"/>
          </w:tcPr>
          <w:p w:rsidR="009D30E9" w:rsidRPr="00786137" w:rsidRDefault="009D30E9" w:rsidP="00A62C6B">
            <w:pPr>
              <w:spacing w:after="0" w:line="240" w:lineRule="auto"/>
              <w:jc w:val="center"/>
              <w:rPr>
                <w:rFonts w:ascii="Times New Roman" w:hAnsi="Times New Roman" w:cs="Times New Roman"/>
                <w:b/>
                <w:sz w:val="24"/>
                <w:szCs w:val="24"/>
              </w:rPr>
            </w:pPr>
            <w:r w:rsidRPr="00786137">
              <w:rPr>
                <w:rFonts w:ascii="Times New Roman" w:hAnsi="Times New Roman" w:cs="Times New Roman"/>
                <w:b/>
                <w:sz w:val="24"/>
                <w:szCs w:val="24"/>
              </w:rPr>
              <w:t>2021</w:t>
            </w:r>
          </w:p>
        </w:tc>
      </w:tr>
      <w:tr w:rsidR="00A62C6B" w:rsidRPr="004D0E94" w:rsidTr="00A45FAE">
        <w:trPr>
          <w:trHeight w:val="20"/>
          <w:jc w:val="center"/>
        </w:trPr>
        <w:tc>
          <w:tcPr>
            <w:tcW w:w="554" w:type="pct"/>
            <w:tcBorders>
              <w:top w:val="single" w:sz="4" w:space="0" w:color="000000"/>
              <w:left w:val="single" w:sz="4" w:space="0" w:color="000000"/>
              <w:bottom w:val="single" w:sz="4" w:space="0" w:color="000000"/>
              <w:right w:val="single" w:sz="4" w:space="0" w:color="000000"/>
            </w:tcBorders>
            <w:vAlign w:val="center"/>
          </w:tcPr>
          <w:p w:rsidR="00A62C6B" w:rsidRPr="00F25547" w:rsidRDefault="00A62C6B" w:rsidP="00A62C6B">
            <w:pPr>
              <w:spacing w:after="0" w:line="240" w:lineRule="auto"/>
              <w:jc w:val="center"/>
              <w:rPr>
                <w:rFonts w:ascii="Times New Roman" w:hAnsi="Times New Roman" w:cs="Times New Roman"/>
                <w:sz w:val="24"/>
                <w:szCs w:val="24"/>
              </w:rPr>
            </w:pPr>
            <w:r w:rsidRPr="00F25547">
              <w:rPr>
                <w:rFonts w:ascii="Times New Roman" w:hAnsi="Times New Roman" w:cs="Times New Roman"/>
                <w:sz w:val="24"/>
                <w:szCs w:val="24"/>
              </w:rPr>
              <w:t>2735</w:t>
            </w:r>
          </w:p>
        </w:tc>
        <w:tc>
          <w:tcPr>
            <w:tcW w:w="554" w:type="pct"/>
            <w:tcBorders>
              <w:top w:val="single" w:sz="4" w:space="0" w:color="000000"/>
              <w:left w:val="single" w:sz="4" w:space="0" w:color="000000"/>
              <w:bottom w:val="single" w:sz="4" w:space="0" w:color="000000"/>
              <w:right w:val="single" w:sz="4" w:space="0" w:color="000000"/>
            </w:tcBorders>
            <w:vAlign w:val="center"/>
          </w:tcPr>
          <w:p w:rsidR="00A62C6B" w:rsidRPr="00F25547" w:rsidRDefault="00A62C6B" w:rsidP="00A62C6B">
            <w:pPr>
              <w:spacing w:after="0" w:line="240" w:lineRule="auto"/>
              <w:jc w:val="center"/>
              <w:rPr>
                <w:rFonts w:ascii="Times New Roman" w:hAnsi="Times New Roman" w:cs="Times New Roman"/>
                <w:sz w:val="24"/>
                <w:szCs w:val="24"/>
              </w:rPr>
            </w:pPr>
            <w:r w:rsidRPr="00F25547">
              <w:rPr>
                <w:rFonts w:ascii="Times New Roman" w:hAnsi="Times New Roman" w:cs="Times New Roman"/>
                <w:sz w:val="24"/>
                <w:szCs w:val="24"/>
              </w:rPr>
              <w:t>2688</w:t>
            </w:r>
          </w:p>
        </w:tc>
        <w:tc>
          <w:tcPr>
            <w:tcW w:w="555" w:type="pct"/>
            <w:tcBorders>
              <w:top w:val="single" w:sz="4" w:space="0" w:color="000000"/>
              <w:left w:val="single" w:sz="4" w:space="0" w:color="000000"/>
              <w:bottom w:val="single" w:sz="4" w:space="0" w:color="000000"/>
              <w:right w:val="single" w:sz="4" w:space="0" w:color="000000"/>
            </w:tcBorders>
            <w:vAlign w:val="center"/>
          </w:tcPr>
          <w:p w:rsidR="00A62C6B" w:rsidRPr="00F25547" w:rsidRDefault="00A62C6B" w:rsidP="00A62C6B">
            <w:pPr>
              <w:spacing w:after="0" w:line="240" w:lineRule="auto"/>
              <w:jc w:val="center"/>
              <w:rPr>
                <w:rFonts w:ascii="Times New Roman" w:hAnsi="Times New Roman" w:cs="Times New Roman"/>
                <w:sz w:val="24"/>
                <w:szCs w:val="24"/>
              </w:rPr>
            </w:pPr>
            <w:r w:rsidRPr="00F25547">
              <w:rPr>
                <w:rFonts w:ascii="Times New Roman" w:hAnsi="Times New Roman" w:cs="Times New Roman"/>
                <w:sz w:val="24"/>
                <w:szCs w:val="24"/>
              </w:rPr>
              <w:t>2603</w:t>
            </w:r>
          </w:p>
        </w:tc>
        <w:tc>
          <w:tcPr>
            <w:tcW w:w="555" w:type="pct"/>
            <w:tcBorders>
              <w:top w:val="single" w:sz="4" w:space="0" w:color="000000"/>
              <w:left w:val="single" w:sz="4" w:space="0" w:color="000000"/>
              <w:bottom w:val="single" w:sz="4" w:space="0" w:color="000000"/>
              <w:right w:val="single" w:sz="4" w:space="0" w:color="000000"/>
            </w:tcBorders>
            <w:vAlign w:val="center"/>
          </w:tcPr>
          <w:p w:rsidR="00A62C6B" w:rsidRPr="00F25547" w:rsidRDefault="00A62C6B" w:rsidP="00A62C6B">
            <w:pPr>
              <w:spacing w:after="0" w:line="240" w:lineRule="auto"/>
              <w:jc w:val="center"/>
              <w:rPr>
                <w:rFonts w:ascii="Times New Roman" w:hAnsi="Times New Roman" w:cs="Times New Roman"/>
                <w:sz w:val="24"/>
                <w:szCs w:val="24"/>
              </w:rPr>
            </w:pPr>
            <w:r w:rsidRPr="00F25547">
              <w:rPr>
                <w:rFonts w:ascii="Times New Roman" w:hAnsi="Times New Roman" w:cs="Times New Roman"/>
                <w:sz w:val="24"/>
                <w:szCs w:val="24"/>
              </w:rPr>
              <w:t>2540</w:t>
            </w:r>
          </w:p>
        </w:tc>
        <w:tc>
          <w:tcPr>
            <w:tcW w:w="557" w:type="pct"/>
            <w:tcBorders>
              <w:top w:val="single" w:sz="4" w:space="0" w:color="000000"/>
              <w:left w:val="single" w:sz="4" w:space="0" w:color="000000"/>
              <w:bottom w:val="single" w:sz="4" w:space="0" w:color="000000"/>
              <w:right w:val="single" w:sz="4" w:space="0" w:color="000000"/>
            </w:tcBorders>
            <w:vAlign w:val="center"/>
          </w:tcPr>
          <w:p w:rsidR="00A62C6B" w:rsidRPr="00F25547" w:rsidRDefault="00A62C6B" w:rsidP="00A62C6B">
            <w:pPr>
              <w:spacing w:after="0" w:line="240" w:lineRule="auto"/>
              <w:jc w:val="center"/>
              <w:rPr>
                <w:rFonts w:ascii="Times New Roman" w:hAnsi="Times New Roman" w:cs="Times New Roman"/>
                <w:sz w:val="24"/>
                <w:szCs w:val="24"/>
              </w:rPr>
            </w:pPr>
            <w:r w:rsidRPr="00F25547">
              <w:rPr>
                <w:rFonts w:ascii="Times New Roman" w:hAnsi="Times New Roman" w:cs="Times New Roman"/>
                <w:sz w:val="24"/>
                <w:szCs w:val="24"/>
              </w:rPr>
              <w:t>2451</w:t>
            </w:r>
          </w:p>
        </w:tc>
        <w:tc>
          <w:tcPr>
            <w:tcW w:w="557" w:type="pct"/>
            <w:tcBorders>
              <w:top w:val="single" w:sz="4" w:space="0" w:color="000000"/>
              <w:left w:val="single" w:sz="4" w:space="0" w:color="000000"/>
              <w:bottom w:val="single" w:sz="4" w:space="0" w:color="000000"/>
              <w:right w:val="single" w:sz="4" w:space="0" w:color="000000"/>
            </w:tcBorders>
            <w:vAlign w:val="center"/>
          </w:tcPr>
          <w:p w:rsidR="00A62C6B" w:rsidRPr="00F25547" w:rsidRDefault="00A62C6B" w:rsidP="00A62C6B">
            <w:pPr>
              <w:spacing w:after="0" w:line="240" w:lineRule="auto"/>
              <w:jc w:val="center"/>
              <w:rPr>
                <w:rFonts w:ascii="Times New Roman" w:hAnsi="Times New Roman" w:cs="Times New Roman"/>
                <w:sz w:val="24"/>
                <w:szCs w:val="24"/>
              </w:rPr>
            </w:pPr>
            <w:r w:rsidRPr="00F25547">
              <w:rPr>
                <w:rFonts w:ascii="Times New Roman" w:hAnsi="Times New Roman" w:cs="Times New Roman"/>
                <w:sz w:val="24"/>
                <w:szCs w:val="24"/>
              </w:rPr>
              <w:t>2399</w:t>
            </w:r>
          </w:p>
        </w:tc>
        <w:tc>
          <w:tcPr>
            <w:tcW w:w="557" w:type="pct"/>
            <w:tcBorders>
              <w:top w:val="single" w:sz="4" w:space="0" w:color="000000"/>
              <w:left w:val="single" w:sz="4" w:space="0" w:color="000000"/>
              <w:bottom w:val="single" w:sz="4" w:space="0" w:color="000000"/>
              <w:right w:val="single" w:sz="4" w:space="0" w:color="000000"/>
            </w:tcBorders>
            <w:vAlign w:val="center"/>
          </w:tcPr>
          <w:p w:rsidR="00A62C6B" w:rsidRPr="00F25547" w:rsidRDefault="00A62C6B" w:rsidP="00A62C6B">
            <w:pPr>
              <w:spacing w:after="0" w:line="240" w:lineRule="auto"/>
              <w:jc w:val="center"/>
              <w:rPr>
                <w:rFonts w:ascii="Times New Roman" w:hAnsi="Times New Roman" w:cs="Times New Roman"/>
                <w:sz w:val="24"/>
                <w:szCs w:val="24"/>
              </w:rPr>
            </w:pPr>
            <w:r w:rsidRPr="00F25547">
              <w:rPr>
                <w:rFonts w:ascii="Times New Roman" w:hAnsi="Times New Roman" w:cs="Times New Roman"/>
                <w:sz w:val="24"/>
                <w:szCs w:val="24"/>
              </w:rPr>
              <w:t>2358</w:t>
            </w:r>
          </w:p>
        </w:tc>
        <w:tc>
          <w:tcPr>
            <w:tcW w:w="557" w:type="pct"/>
            <w:tcBorders>
              <w:top w:val="single" w:sz="4" w:space="0" w:color="000000"/>
              <w:left w:val="single" w:sz="4" w:space="0" w:color="000000"/>
              <w:bottom w:val="single" w:sz="4" w:space="0" w:color="000000"/>
              <w:right w:val="single" w:sz="4" w:space="0" w:color="000000"/>
            </w:tcBorders>
            <w:vAlign w:val="center"/>
          </w:tcPr>
          <w:p w:rsidR="00A62C6B" w:rsidRPr="00F25547" w:rsidRDefault="00A62C6B" w:rsidP="00A62C6B">
            <w:pPr>
              <w:spacing w:after="0" w:line="240" w:lineRule="auto"/>
              <w:jc w:val="center"/>
              <w:rPr>
                <w:rFonts w:ascii="Times New Roman" w:hAnsi="Times New Roman" w:cs="Times New Roman"/>
                <w:sz w:val="24"/>
                <w:szCs w:val="24"/>
              </w:rPr>
            </w:pPr>
            <w:r w:rsidRPr="00F25547">
              <w:rPr>
                <w:rFonts w:ascii="Times New Roman" w:hAnsi="Times New Roman" w:cs="Times New Roman"/>
                <w:sz w:val="24"/>
                <w:szCs w:val="24"/>
              </w:rPr>
              <w:t>2339</w:t>
            </w:r>
          </w:p>
        </w:tc>
        <w:tc>
          <w:tcPr>
            <w:tcW w:w="554" w:type="pct"/>
            <w:tcBorders>
              <w:top w:val="single" w:sz="4" w:space="0" w:color="000000"/>
              <w:left w:val="single" w:sz="4" w:space="0" w:color="000000"/>
              <w:bottom w:val="single" w:sz="4" w:space="0" w:color="000000"/>
              <w:right w:val="single" w:sz="4" w:space="0" w:color="000000"/>
            </w:tcBorders>
            <w:vAlign w:val="center"/>
          </w:tcPr>
          <w:p w:rsidR="00A62C6B" w:rsidRPr="00F25547" w:rsidRDefault="00A62C6B" w:rsidP="00A62C6B">
            <w:pPr>
              <w:spacing w:after="0" w:line="240" w:lineRule="auto"/>
              <w:jc w:val="center"/>
              <w:rPr>
                <w:rFonts w:ascii="Times New Roman" w:hAnsi="Times New Roman" w:cs="Times New Roman"/>
                <w:sz w:val="24"/>
                <w:szCs w:val="24"/>
              </w:rPr>
            </w:pPr>
            <w:r w:rsidRPr="00F25547">
              <w:rPr>
                <w:rFonts w:ascii="Times New Roman" w:hAnsi="Times New Roman" w:cs="Times New Roman"/>
                <w:sz w:val="24"/>
                <w:szCs w:val="24"/>
              </w:rPr>
              <w:t>2283</w:t>
            </w:r>
          </w:p>
        </w:tc>
      </w:tr>
    </w:tbl>
    <w:p w:rsidR="005B37E6" w:rsidRPr="00590FD2" w:rsidRDefault="005B37E6" w:rsidP="00935248">
      <w:pPr>
        <w:widowControl w:val="0"/>
        <w:spacing w:after="0" w:line="240" w:lineRule="auto"/>
        <w:ind w:firstLine="709"/>
        <w:jc w:val="both"/>
        <w:rPr>
          <w:rFonts w:ascii="Times New Roman" w:hAnsi="Times New Roman" w:cs="Times New Roman"/>
          <w:sz w:val="28"/>
          <w:szCs w:val="28"/>
        </w:rPr>
      </w:pPr>
    </w:p>
    <w:p w:rsidR="005B37E6" w:rsidRPr="00590FD2" w:rsidRDefault="005B37E6" w:rsidP="005B37E6">
      <w:pPr>
        <w:spacing w:after="0" w:line="240" w:lineRule="auto"/>
        <w:ind w:firstLine="709"/>
        <w:rPr>
          <w:rFonts w:ascii="Times New Roman" w:hAnsi="Times New Roman" w:cs="Times New Roman"/>
          <w:b/>
          <w:sz w:val="24"/>
          <w:szCs w:val="24"/>
        </w:rPr>
      </w:pPr>
      <w:r w:rsidRPr="00590FD2">
        <w:rPr>
          <w:rFonts w:ascii="Times New Roman" w:hAnsi="Times New Roman" w:cs="Times New Roman"/>
          <w:b/>
          <w:sz w:val="24"/>
          <w:szCs w:val="24"/>
        </w:rPr>
        <w:t>Рисунок 3.1.2 Динамика численности населения</w:t>
      </w:r>
    </w:p>
    <w:p w:rsidR="00FA2E17" w:rsidRDefault="00825939" w:rsidP="00FA2E17">
      <w:pPr>
        <w:widowControl w:val="0"/>
        <w:spacing w:after="0" w:line="240" w:lineRule="auto"/>
        <w:ind w:firstLine="709"/>
        <w:jc w:val="both"/>
        <w:rPr>
          <w:rFonts w:ascii="Times New Roman" w:hAnsi="Times New Roman" w:cs="Times New Roman"/>
          <w:sz w:val="28"/>
          <w:szCs w:val="28"/>
        </w:rPr>
      </w:pPr>
      <w:r w:rsidRPr="00590FD2">
        <w:rPr>
          <w:rFonts w:ascii="Times New Roman" w:hAnsi="Times New Roman" w:cs="Times New Roman"/>
          <w:noProof/>
          <w:sz w:val="28"/>
          <w:szCs w:val="28"/>
        </w:rPr>
        <w:drawing>
          <wp:inline distT="0" distB="0" distL="0" distR="0" wp14:anchorId="4C40ADA6" wp14:editId="68528F3F">
            <wp:extent cx="6101542" cy="3042458"/>
            <wp:effectExtent l="0" t="0" r="0" b="571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FA2E17">
        <w:rPr>
          <w:rFonts w:ascii="Times New Roman" w:hAnsi="Times New Roman" w:cs="Times New Roman"/>
          <w:sz w:val="28"/>
          <w:szCs w:val="28"/>
        </w:rPr>
        <w:br w:type="page"/>
      </w:r>
    </w:p>
    <w:p w:rsidR="00A83ABB" w:rsidRPr="00590FD2" w:rsidRDefault="00A83ABB" w:rsidP="00A83ABB">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lastRenderedPageBreak/>
        <w:t>Как видно из таблицы 3.1.1</w:t>
      </w:r>
      <w:r w:rsidR="00381F55" w:rsidRPr="00590FD2">
        <w:rPr>
          <w:rFonts w:ascii="Times New Roman" w:hAnsi="Times New Roman" w:cs="Times New Roman"/>
          <w:sz w:val="28"/>
          <w:szCs w:val="28"/>
        </w:rPr>
        <w:t xml:space="preserve"> и рисунка 3.1.2</w:t>
      </w:r>
      <w:r w:rsidRPr="00590FD2">
        <w:rPr>
          <w:rFonts w:ascii="Times New Roman" w:hAnsi="Times New Roman" w:cs="Times New Roman"/>
          <w:sz w:val="28"/>
          <w:szCs w:val="28"/>
        </w:rPr>
        <w:t xml:space="preserve"> за последние годы в МО отмечался спад численности населения.</w:t>
      </w:r>
    </w:p>
    <w:p w:rsidR="009316FA" w:rsidRPr="00590FD2" w:rsidRDefault="009316FA" w:rsidP="00A83ABB">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Динамика численности населения напрямую зависит от двух основных показателей: естественного прироста (убыли) населения и его миграционного прироста (убыли). </w:t>
      </w:r>
    </w:p>
    <w:p w:rsidR="007D4EA9" w:rsidRPr="009D30E9" w:rsidRDefault="009316FA" w:rsidP="009D30E9">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За период 20</w:t>
      </w:r>
      <w:r w:rsidR="006A16F9">
        <w:rPr>
          <w:rFonts w:ascii="Times New Roman" w:hAnsi="Times New Roman" w:cs="Times New Roman"/>
          <w:sz w:val="28"/>
          <w:szCs w:val="28"/>
        </w:rPr>
        <w:t>1</w:t>
      </w:r>
      <w:r w:rsidR="009D30E9">
        <w:rPr>
          <w:rFonts w:ascii="Times New Roman" w:hAnsi="Times New Roman" w:cs="Times New Roman"/>
          <w:sz w:val="28"/>
          <w:szCs w:val="28"/>
        </w:rPr>
        <w:t>3</w:t>
      </w:r>
      <w:r w:rsidRPr="00590FD2">
        <w:rPr>
          <w:rFonts w:ascii="Times New Roman" w:hAnsi="Times New Roman" w:cs="Times New Roman"/>
          <w:sz w:val="28"/>
          <w:szCs w:val="28"/>
        </w:rPr>
        <w:t>-20</w:t>
      </w:r>
      <w:r w:rsidR="00F479C2" w:rsidRPr="00590FD2">
        <w:rPr>
          <w:rFonts w:ascii="Times New Roman" w:hAnsi="Times New Roman" w:cs="Times New Roman"/>
          <w:sz w:val="28"/>
          <w:szCs w:val="28"/>
        </w:rPr>
        <w:t>2</w:t>
      </w:r>
      <w:r w:rsidR="009D30E9">
        <w:rPr>
          <w:rFonts w:ascii="Times New Roman" w:hAnsi="Times New Roman" w:cs="Times New Roman"/>
          <w:sz w:val="28"/>
          <w:szCs w:val="28"/>
        </w:rPr>
        <w:t>1</w:t>
      </w:r>
      <w:r w:rsidRPr="00590FD2">
        <w:rPr>
          <w:rFonts w:ascii="Times New Roman" w:hAnsi="Times New Roman" w:cs="Times New Roman"/>
          <w:sz w:val="28"/>
          <w:szCs w:val="28"/>
        </w:rPr>
        <w:t xml:space="preserve"> гг. численность населения у</w:t>
      </w:r>
      <w:r w:rsidR="00D20E9C" w:rsidRPr="00590FD2">
        <w:rPr>
          <w:rFonts w:ascii="Times New Roman" w:hAnsi="Times New Roman" w:cs="Times New Roman"/>
          <w:sz w:val="28"/>
          <w:szCs w:val="28"/>
        </w:rPr>
        <w:t>меньшил</w:t>
      </w:r>
      <w:r w:rsidRPr="00590FD2">
        <w:rPr>
          <w:rFonts w:ascii="Times New Roman" w:hAnsi="Times New Roman" w:cs="Times New Roman"/>
          <w:sz w:val="28"/>
          <w:szCs w:val="28"/>
        </w:rPr>
        <w:t>ась н</w:t>
      </w:r>
      <w:r w:rsidR="00A72DFE" w:rsidRPr="00590FD2">
        <w:rPr>
          <w:rFonts w:ascii="Times New Roman" w:hAnsi="Times New Roman" w:cs="Times New Roman"/>
          <w:sz w:val="28"/>
          <w:szCs w:val="28"/>
        </w:rPr>
        <w:t xml:space="preserve">а </w:t>
      </w:r>
      <w:r w:rsidR="00DF5626">
        <w:rPr>
          <w:rFonts w:ascii="Times New Roman" w:hAnsi="Times New Roman" w:cs="Times New Roman"/>
          <w:sz w:val="28"/>
          <w:szCs w:val="28"/>
        </w:rPr>
        <w:t>452</w:t>
      </w:r>
      <w:r w:rsidR="00A72DFE" w:rsidRPr="00590FD2">
        <w:rPr>
          <w:rFonts w:ascii="Times New Roman" w:hAnsi="Times New Roman" w:cs="Times New Roman"/>
          <w:sz w:val="28"/>
          <w:szCs w:val="28"/>
        </w:rPr>
        <w:t xml:space="preserve"> человек</w:t>
      </w:r>
      <w:r w:rsidR="006A16F9">
        <w:rPr>
          <w:rFonts w:ascii="Times New Roman" w:hAnsi="Times New Roman" w:cs="Times New Roman"/>
          <w:sz w:val="28"/>
          <w:szCs w:val="28"/>
        </w:rPr>
        <w:t>а</w:t>
      </w:r>
      <w:r w:rsidR="00A72DFE" w:rsidRPr="00590FD2">
        <w:rPr>
          <w:rFonts w:ascii="Times New Roman" w:hAnsi="Times New Roman" w:cs="Times New Roman"/>
          <w:sz w:val="28"/>
          <w:szCs w:val="28"/>
        </w:rPr>
        <w:t xml:space="preserve">, что составляет </w:t>
      </w:r>
      <w:r w:rsidR="00D20E9C" w:rsidRPr="00590FD2">
        <w:rPr>
          <w:rFonts w:ascii="Times New Roman" w:hAnsi="Times New Roman" w:cs="Times New Roman"/>
          <w:sz w:val="28"/>
          <w:szCs w:val="28"/>
        </w:rPr>
        <w:t xml:space="preserve">около </w:t>
      </w:r>
      <w:r w:rsidR="00DF5626">
        <w:rPr>
          <w:rFonts w:ascii="Times New Roman" w:hAnsi="Times New Roman" w:cs="Times New Roman"/>
          <w:sz w:val="28"/>
          <w:szCs w:val="28"/>
        </w:rPr>
        <w:t>16,53</w:t>
      </w:r>
      <w:r w:rsidR="00A72DFE" w:rsidRPr="009D30E9">
        <w:rPr>
          <w:rFonts w:ascii="Times New Roman" w:hAnsi="Times New Roman" w:cs="Times New Roman"/>
          <w:sz w:val="28"/>
          <w:szCs w:val="28"/>
        </w:rPr>
        <w:t>%</w:t>
      </w:r>
      <w:r w:rsidR="00D20E9C" w:rsidRPr="009D30E9">
        <w:rPr>
          <w:rFonts w:ascii="Times New Roman" w:hAnsi="Times New Roman" w:cs="Times New Roman"/>
          <w:sz w:val="28"/>
          <w:szCs w:val="28"/>
        </w:rPr>
        <w:t>.</w:t>
      </w:r>
    </w:p>
    <w:p w:rsidR="006228B5" w:rsidRPr="008B2D11" w:rsidRDefault="006228B5" w:rsidP="006228B5">
      <w:pPr>
        <w:pStyle w:val="a7"/>
        <w:widowControl w:val="0"/>
        <w:spacing w:after="0" w:line="300" w:lineRule="auto"/>
        <w:ind w:left="0" w:firstLine="709"/>
        <w:jc w:val="both"/>
        <w:rPr>
          <w:rFonts w:ascii="Times New Roman" w:hAnsi="Times New Roman" w:cs="Times New Roman"/>
          <w:sz w:val="28"/>
          <w:szCs w:val="28"/>
        </w:rPr>
      </w:pPr>
      <w:r w:rsidRPr="008B2D11">
        <w:rPr>
          <w:rFonts w:ascii="Times New Roman" w:hAnsi="Times New Roman" w:cs="Times New Roman"/>
          <w:sz w:val="28"/>
          <w:szCs w:val="28"/>
        </w:rPr>
        <w:t xml:space="preserve">Наметился переход </w:t>
      </w:r>
      <w:r w:rsidR="003402BF" w:rsidRPr="008B2D11">
        <w:rPr>
          <w:rFonts w:ascii="Times New Roman" w:hAnsi="Times New Roman" w:cs="Times New Roman"/>
          <w:sz w:val="28"/>
          <w:szCs w:val="28"/>
        </w:rPr>
        <w:t>возрастной</w:t>
      </w:r>
      <w:r w:rsidRPr="008B2D11">
        <w:rPr>
          <w:rFonts w:ascii="Times New Roman" w:hAnsi="Times New Roman" w:cs="Times New Roman"/>
          <w:sz w:val="28"/>
          <w:szCs w:val="28"/>
        </w:rPr>
        <w:t xml:space="preserve"> структуры населения от стационарной к регрессивной.</w:t>
      </w:r>
    </w:p>
    <w:p w:rsidR="006228B5" w:rsidRDefault="006228B5" w:rsidP="006228B5">
      <w:pPr>
        <w:pStyle w:val="a7"/>
        <w:widowControl w:val="0"/>
        <w:spacing w:after="0" w:line="300" w:lineRule="auto"/>
        <w:ind w:left="0" w:firstLine="709"/>
        <w:jc w:val="both"/>
        <w:rPr>
          <w:rFonts w:ascii="Times New Roman" w:hAnsi="Times New Roman" w:cs="Times New Roman"/>
          <w:sz w:val="28"/>
          <w:szCs w:val="28"/>
        </w:rPr>
      </w:pPr>
      <w:r w:rsidRPr="008B2D11">
        <w:rPr>
          <w:rFonts w:ascii="Times New Roman" w:hAnsi="Times New Roman" w:cs="Times New Roman"/>
          <w:sz w:val="28"/>
          <w:szCs w:val="28"/>
        </w:rPr>
        <w:t>В МО сложился такой тип воспроизводства населения, который обеспечивает лишь простое его воспроизводство. Небольшие показатели рождаемости являются основными причинами низкого уровня естественного прироста.</w:t>
      </w:r>
    </w:p>
    <w:p w:rsidR="009C1B7E" w:rsidRPr="00FE411B" w:rsidRDefault="009C1B7E" w:rsidP="006228B5">
      <w:pPr>
        <w:pStyle w:val="a7"/>
        <w:widowControl w:val="0"/>
        <w:spacing w:after="0" w:line="300" w:lineRule="auto"/>
        <w:ind w:left="0" w:firstLine="709"/>
        <w:jc w:val="both"/>
        <w:rPr>
          <w:rFonts w:ascii="Times New Roman" w:hAnsi="Times New Roman" w:cs="Times New Roman"/>
          <w:sz w:val="28"/>
          <w:szCs w:val="28"/>
        </w:rPr>
      </w:pPr>
    </w:p>
    <w:p w:rsidR="00362FF3" w:rsidRPr="00590FD2" w:rsidRDefault="00362FF3" w:rsidP="00362FF3">
      <w:pPr>
        <w:widowControl w:val="0"/>
        <w:spacing w:after="0" w:line="240" w:lineRule="auto"/>
        <w:ind w:firstLine="709"/>
        <w:jc w:val="both"/>
        <w:rPr>
          <w:rFonts w:ascii="Times New Roman" w:hAnsi="Times New Roman" w:cs="Times New Roman"/>
          <w:b/>
          <w:sz w:val="24"/>
          <w:szCs w:val="24"/>
        </w:rPr>
      </w:pPr>
      <w:r w:rsidRPr="00590FD2">
        <w:rPr>
          <w:rFonts w:ascii="Times New Roman" w:hAnsi="Times New Roman" w:cs="Times New Roman"/>
          <w:b/>
          <w:sz w:val="24"/>
          <w:szCs w:val="24"/>
        </w:rPr>
        <w:t xml:space="preserve">Таблица 3.1.3 </w:t>
      </w:r>
      <w:r w:rsidR="00D17EBF" w:rsidRPr="00786137">
        <w:rPr>
          <w:rFonts w:ascii="Times New Roman" w:hAnsi="Times New Roman" w:cs="Times New Roman"/>
          <w:b/>
          <w:sz w:val="24"/>
          <w:szCs w:val="24"/>
        </w:rPr>
        <w:t xml:space="preserve">Динамика естественного прироста </w:t>
      </w:r>
      <w:r w:rsidR="00D17EBF">
        <w:rPr>
          <w:rFonts w:ascii="Times New Roman" w:hAnsi="Times New Roman" w:cs="Times New Roman"/>
          <w:b/>
          <w:sz w:val="24"/>
          <w:szCs w:val="24"/>
        </w:rPr>
        <w:t xml:space="preserve">Преображенского </w:t>
      </w:r>
      <w:r w:rsidR="00D17EBF" w:rsidRPr="00786137">
        <w:rPr>
          <w:rFonts w:ascii="Times New Roman" w:hAnsi="Times New Roman" w:cs="Times New Roman"/>
          <w:b/>
          <w:sz w:val="24"/>
          <w:szCs w:val="24"/>
        </w:rPr>
        <w:t>МО</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7"/>
        <w:gridCol w:w="926"/>
        <w:gridCol w:w="926"/>
        <w:gridCol w:w="927"/>
        <w:gridCol w:w="927"/>
        <w:gridCol w:w="927"/>
        <w:gridCol w:w="927"/>
        <w:gridCol w:w="927"/>
        <w:gridCol w:w="927"/>
        <w:gridCol w:w="925"/>
      </w:tblGrid>
      <w:tr w:rsidR="00444426" w:rsidRPr="008B2D11" w:rsidTr="000708C7">
        <w:trPr>
          <w:trHeight w:val="296"/>
        </w:trPr>
        <w:tc>
          <w:tcPr>
            <w:tcW w:w="915" w:type="pct"/>
            <w:tcBorders>
              <w:top w:val="single" w:sz="4" w:space="0" w:color="000000"/>
              <w:left w:val="single" w:sz="4" w:space="0" w:color="000000"/>
              <w:bottom w:val="single" w:sz="4" w:space="0" w:color="000000"/>
              <w:right w:val="single" w:sz="4" w:space="0" w:color="000000"/>
            </w:tcBorders>
            <w:shd w:val="clear" w:color="auto" w:fill="auto"/>
          </w:tcPr>
          <w:p w:rsidR="00444426" w:rsidRPr="008B2D11" w:rsidRDefault="00444426" w:rsidP="00444426">
            <w:pPr>
              <w:widowControl w:val="0"/>
              <w:spacing w:after="0" w:line="240" w:lineRule="auto"/>
              <w:jc w:val="both"/>
              <w:rPr>
                <w:rFonts w:ascii="Times New Roman" w:hAnsi="Times New Roman" w:cs="Times New Roman"/>
                <w:b/>
                <w:sz w:val="24"/>
                <w:szCs w:val="24"/>
              </w:rPr>
            </w:pPr>
            <w:r w:rsidRPr="008B2D11">
              <w:rPr>
                <w:rFonts w:ascii="Times New Roman" w:hAnsi="Times New Roman" w:cs="Times New Roman"/>
                <w:b/>
                <w:sz w:val="24"/>
                <w:szCs w:val="24"/>
              </w:rPr>
              <w:t>Показатель</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426" w:rsidRPr="00786137" w:rsidRDefault="00444426" w:rsidP="00444426">
            <w:pPr>
              <w:autoSpaceDE w:val="0"/>
              <w:autoSpaceDN w:val="0"/>
              <w:adjustRightInd w:val="0"/>
              <w:spacing w:after="0" w:line="240" w:lineRule="auto"/>
              <w:jc w:val="center"/>
              <w:rPr>
                <w:rFonts w:ascii="Times New Roman" w:eastAsia="Times New Roman" w:hAnsi="Times New Roman" w:cs="Times New Roman"/>
                <w:b/>
                <w:sz w:val="24"/>
                <w:szCs w:val="24"/>
              </w:rPr>
            </w:pPr>
            <w:r w:rsidRPr="00786137">
              <w:rPr>
                <w:rFonts w:ascii="Times New Roman" w:eastAsia="Times New Roman" w:hAnsi="Times New Roman" w:cs="Times New Roman"/>
                <w:b/>
                <w:sz w:val="24"/>
                <w:szCs w:val="24"/>
              </w:rPr>
              <w:t>2013</w:t>
            </w:r>
          </w:p>
        </w:tc>
        <w:tc>
          <w:tcPr>
            <w:tcW w:w="454" w:type="pct"/>
            <w:tcBorders>
              <w:top w:val="single" w:sz="4" w:space="0" w:color="000000"/>
              <w:left w:val="single" w:sz="4" w:space="0" w:color="000000"/>
              <w:bottom w:val="single" w:sz="4" w:space="0" w:color="000000"/>
              <w:right w:val="single" w:sz="4" w:space="0" w:color="000000"/>
            </w:tcBorders>
            <w:vAlign w:val="center"/>
          </w:tcPr>
          <w:p w:rsidR="00444426" w:rsidRPr="00786137" w:rsidRDefault="00444426" w:rsidP="00444426">
            <w:pPr>
              <w:autoSpaceDE w:val="0"/>
              <w:autoSpaceDN w:val="0"/>
              <w:adjustRightInd w:val="0"/>
              <w:spacing w:after="0" w:line="240" w:lineRule="auto"/>
              <w:jc w:val="center"/>
              <w:rPr>
                <w:rFonts w:ascii="Times New Roman" w:eastAsia="Times New Roman" w:hAnsi="Times New Roman" w:cs="Times New Roman"/>
                <w:b/>
                <w:sz w:val="24"/>
                <w:szCs w:val="24"/>
              </w:rPr>
            </w:pPr>
            <w:r w:rsidRPr="00786137">
              <w:rPr>
                <w:rFonts w:ascii="Times New Roman" w:eastAsia="Times New Roman" w:hAnsi="Times New Roman" w:cs="Times New Roman"/>
                <w:b/>
                <w:sz w:val="24"/>
                <w:szCs w:val="24"/>
              </w:rPr>
              <w:t>2014</w:t>
            </w:r>
          </w:p>
        </w:tc>
        <w:tc>
          <w:tcPr>
            <w:tcW w:w="454" w:type="pct"/>
            <w:tcBorders>
              <w:top w:val="single" w:sz="4" w:space="0" w:color="000000"/>
              <w:left w:val="single" w:sz="4" w:space="0" w:color="000000"/>
              <w:bottom w:val="single" w:sz="4" w:space="0" w:color="000000"/>
              <w:right w:val="single" w:sz="4" w:space="0" w:color="000000"/>
            </w:tcBorders>
            <w:vAlign w:val="center"/>
          </w:tcPr>
          <w:p w:rsidR="00444426" w:rsidRPr="00786137" w:rsidRDefault="00444426" w:rsidP="00444426">
            <w:pPr>
              <w:autoSpaceDE w:val="0"/>
              <w:autoSpaceDN w:val="0"/>
              <w:adjustRightInd w:val="0"/>
              <w:spacing w:after="0" w:line="240" w:lineRule="auto"/>
              <w:jc w:val="center"/>
              <w:rPr>
                <w:rFonts w:ascii="Times New Roman" w:eastAsia="Times New Roman" w:hAnsi="Times New Roman" w:cs="Times New Roman"/>
                <w:b/>
                <w:sz w:val="24"/>
                <w:szCs w:val="24"/>
              </w:rPr>
            </w:pPr>
            <w:r w:rsidRPr="00786137">
              <w:rPr>
                <w:rFonts w:ascii="Times New Roman" w:eastAsia="Times New Roman" w:hAnsi="Times New Roman" w:cs="Times New Roman"/>
                <w:b/>
                <w:sz w:val="24"/>
                <w:szCs w:val="24"/>
              </w:rPr>
              <w:t>2015</w:t>
            </w:r>
          </w:p>
        </w:tc>
        <w:tc>
          <w:tcPr>
            <w:tcW w:w="454" w:type="pct"/>
            <w:tcBorders>
              <w:top w:val="single" w:sz="4" w:space="0" w:color="000000"/>
              <w:left w:val="single" w:sz="4" w:space="0" w:color="000000"/>
              <w:bottom w:val="single" w:sz="4" w:space="0" w:color="000000"/>
              <w:right w:val="single" w:sz="4" w:space="0" w:color="000000"/>
            </w:tcBorders>
            <w:vAlign w:val="center"/>
          </w:tcPr>
          <w:p w:rsidR="00444426" w:rsidRPr="00786137" w:rsidRDefault="00444426" w:rsidP="00444426">
            <w:pPr>
              <w:autoSpaceDE w:val="0"/>
              <w:autoSpaceDN w:val="0"/>
              <w:adjustRightInd w:val="0"/>
              <w:spacing w:after="0" w:line="240" w:lineRule="auto"/>
              <w:jc w:val="center"/>
              <w:rPr>
                <w:rFonts w:ascii="Times New Roman" w:eastAsia="Times New Roman" w:hAnsi="Times New Roman" w:cs="Times New Roman"/>
                <w:b/>
                <w:sz w:val="24"/>
                <w:szCs w:val="24"/>
              </w:rPr>
            </w:pPr>
            <w:r w:rsidRPr="00786137">
              <w:rPr>
                <w:rFonts w:ascii="Times New Roman" w:eastAsia="Times New Roman" w:hAnsi="Times New Roman" w:cs="Times New Roman"/>
                <w:b/>
                <w:sz w:val="24"/>
                <w:szCs w:val="24"/>
              </w:rPr>
              <w:t>2016</w:t>
            </w:r>
          </w:p>
        </w:tc>
        <w:tc>
          <w:tcPr>
            <w:tcW w:w="454" w:type="pct"/>
            <w:tcBorders>
              <w:top w:val="single" w:sz="4" w:space="0" w:color="000000"/>
              <w:left w:val="single" w:sz="4" w:space="0" w:color="000000"/>
              <w:bottom w:val="single" w:sz="4" w:space="0" w:color="000000"/>
              <w:right w:val="single" w:sz="4" w:space="0" w:color="000000"/>
            </w:tcBorders>
            <w:vAlign w:val="center"/>
          </w:tcPr>
          <w:p w:rsidR="00444426" w:rsidRPr="00786137" w:rsidRDefault="00444426" w:rsidP="00444426">
            <w:pPr>
              <w:autoSpaceDE w:val="0"/>
              <w:autoSpaceDN w:val="0"/>
              <w:adjustRightInd w:val="0"/>
              <w:spacing w:after="0" w:line="240" w:lineRule="auto"/>
              <w:jc w:val="center"/>
              <w:rPr>
                <w:rFonts w:ascii="Times New Roman" w:eastAsia="Times New Roman" w:hAnsi="Times New Roman" w:cs="Times New Roman"/>
                <w:b/>
                <w:sz w:val="24"/>
                <w:szCs w:val="24"/>
              </w:rPr>
            </w:pPr>
            <w:r w:rsidRPr="00786137">
              <w:rPr>
                <w:rFonts w:ascii="Times New Roman" w:eastAsia="Times New Roman" w:hAnsi="Times New Roman" w:cs="Times New Roman"/>
                <w:b/>
                <w:sz w:val="24"/>
                <w:szCs w:val="24"/>
              </w:rPr>
              <w:t>2017</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426" w:rsidRPr="00786137" w:rsidRDefault="00444426" w:rsidP="00444426">
            <w:pPr>
              <w:autoSpaceDE w:val="0"/>
              <w:autoSpaceDN w:val="0"/>
              <w:adjustRightInd w:val="0"/>
              <w:spacing w:after="0" w:line="240" w:lineRule="auto"/>
              <w:jc w:val="center"/>
              <w:rPr>
                <w:rFonts w:ascii="Times New Roman" w:eastAsia="Times New Roman" w:hAnsi="Times New Roman" w:cs="Times New Roman"/>
                <w:b/>
                <w:sz w:val="24"/>
                <w:szCs w:val="24"/>
              </w:rPr>
            </w:pPr>
            <w:r w:rsidRPr="00786137">
              <w:rPr>
                <w:rFonts w:ascii="Times New Roman" w:eastAsia="Times New Roman" w:hAnsi="Times New Roman" w:cs="Times New Roman"/>
                <w:b/>
                <w:sz w:val="24"/>
                <w:szCs w:val="24"/>
              </w:rPr>
              <w:t>2018</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426" w:rsidRPr="00786137" w:rsidRDefault="00444426" w:rsidP="00444426">
            <w:pPr>
              <w:autoSpaceDE w:val="0"/>
              <w:autoSpaceDN w:val="0"/>
              <w:adjustRightInd w:val="0"/>
              <w:spacing w:after="0" w:line="240" w:lineRule="auto"/>
              <w:jc w:val="center"/>
              <w:rPr>
                <w:rFonts w:ascii="Times New Roman" w:eastAsia="Times New Roman" w:hAnsi="Times New Roman" w:cs="Times New Roman"/>
                <w:b/>
                <w:sz w:val="24"/>
                <w:szCs w:val="24"/>
              </w:rPr>
            </w:pPr>
            <w:r w:rsidRPr="00786137">
              <w:rPr>
                <w:rFonts w:ascii="Times New Roman" w:eastAsia="Times New Roman" w:hAnsi="Times New Roman" w:cs="Times New Roman"/>
                <w:b/>
                <w:sz w:val="24"/>
                <w:szCs w:val="24"/>
              </w:rPr>
              <w:t>2019</w:t>
            </w:r>
          </w:p>
        </w:tc>
        <w:tc>
          <w:tcPr>
            <w:tcW w:w="454" w:type="pct"/>
            <w:tcBorders>
              <w:top w:val="single" w:sz="4" w:space="0" w:color="000000"/>
              <w:left w:val="single" w:sz="4" w:space="0" w:color="000000"/>
              <w:bottom w:val="single" w:sz="4" w:space="0" w:color="000000"/>
              <w:right w:val="single" w:sz="4" w:space="0" w:color="000000"/>
            </w:tcBorders>
            <w:vAlign w:val="center"/>
          </w:tcPr>
          <w:p w:rsidR="00444426" w:rsidRPr="00786137" w:rsidRDefault="00444426" w:rsidP="00444426">
            <w:pPr>
              <w:autoSpaceDE w:val="0"/>
              <w:autoSpaceDN w:val="0"/>
              <w:adjustRightInd w:val="0"/>
              <w:spacing w:after="0" w:line="240" w:lineRule="auto"/>
              <w:jc w:val="center"/>
              <w:rPr>
                <w:rFonts w:ascii="Times New Roman" w:eastAsia="Times New Roman" w:hAnsi="Times New Roman" w:cs="Times New Roman"/>
                <w:b/>
                <w:sz w:val="24"/>
                <w:szCs w:val="24"/>
              </w:rPr>
            </w:pPr>
            <w:r w:rsidRPr="00786137">
              <w:rPr>
                <w:rFonts w:ascii="Times New Roman" w:eastAsia="Times New Roman" w:hAnsi="Times New Roman" w:cs="Times New Roman"/>
                <w:b/>
                <w:sz w:val="24"/>
                <w:szCs w:val="24"/>
              </w:rPr>
              <w:t>2020</w:t>
            </w:r>
          </w:p>
        </w:tc>
        <w:tc>
          <w:tcPr>
            <w:tcW w:w="454" w:type="pct"/>
            <w:tcBorders>
              <w:top w:val="single" w:sz="4" w:space="0" w:color="000000"/>
              <w:left w:val="single" w:sz="4" w:space="0" w:color="000000"/>
              <w:bottom w:val="single" w:sz="4" w:space="0" w:color="000000"/>
              <w:right w:val="single" w:sz="4" w:space="0" w:color="000000"/>
            </w:tcBorders>
            <w:vAlign w:val="center"/>
          </w:tcPr>
          <w:p w:rsidR="00444426" w:rsidRPr="00786137" w:rsidRDefault="00444426" w:rsidP="00444426">
            <w:pPr>
              <w:autoSpaceDE w:val="0"/>
              <w:autoSpaceDN w:val="0"/>
              <w:adjustRightInd w:val="0"/>
              <w:spacing w:after="0" w:line="240" w:lineRule="auto"/>
              <w:jc w:val="center"/>
              <w:rPr>
                <w:rFonts w:ascii="Times New Roman" w:eastAsia="Times New Roman" w:hAnsi="Times New Roman" w:cs="Times New Roman"/>
                <w:b/>
                <w:sz w:val="24"/>
                <w:szCs w:val="24"/>
              </w:rPr>
            </w:pPr>
            <w:r w:rsidRPr="00786137">
              <w:rPr>
                <w:rFonts w:ascii="Times New Roman" w:eastAsia="Times New Roman" w:hAnsi="Times New Roman" w:cs="Times New Roman"/>
                <w:b/>
                <w:sz w:val="24"/>
                <w:szCs w:val="24"/>
              </w:rPr>
              <w:t>2021</w:t>
            </w:r>
          </w:p>
        </w:tc>
      </w:tr>
      <w:tr w:rsidR="00444426" w:rsidRPr="008B2D11" w:rsidTr="000708C7">
        <w:trPr>
          <w:trHeight w:val="296"/>
        </w:trPr>
        <w:tc>
          <w:tcPr>
            <w:tcW w:w="915" w:type="pct"/>
            <w:tcBorders>
              <w:top w:val="single" w:sz="4" w:space="0" w:color="000000"/>
              <w:left w:val="single" w:sz="4" w:space="0" w:color="000000"/>
              <w:bottom w:val="single" w:sz="4" w:space="0" w:color="000000"/>
              <w:right w:val="single" w:sz="4" w:space="0" w:color="000000"/>
            </w:tcBorders>
            <w:shd w:val="clear" w:color="auto" w:fill="auto"/>
          </w:tcPr>
          <w:p w:rsidR="00444426" w:rsidRPr="008B2D11" w:rsidRDefault="00444426" w:rsidP="00444426">
            <w:pPr>
              <w:widowControl w:val="0"/>
              <w:spacing w:after="0" w:line="240" w:lineRule="auto"/>
              <w:jc w:val="both"/>
              <w:rPr>
                <w:rFonts w:ascii="Times New Roman" w:hAnsi="Times New Roman" w:cs="Times New Roman"/>
                <w:b/>
                <w:sz w:val="24"/>
                <w:szCs w:val="24"/>
              </w:rPr>
            </w:pPr>
            <w:r w:rsidRPr="008B2D11">
              <w:rPr>
                <w:rFonts w:ascii="Times New Roman" w:hAnsi="Times New Roman" w:cs="Times New Roman"/>
                <w:b/>
                <w:sz w:val="24"/>
                <w:szCs w:val="24"/>
              </w:rPr>
              <w:t>Родившиеся</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426" w:rsidRPr="00444426" w:rsidRDefault="00444426" w:rsidP="00444426">
            <w:pPr>
              <w:spacing w:after="0" w:line="240" w:lineRule="auto"/>
              <w:jc w:val="center"/>
              <w:rPr>
                <w:rFonts w:ascii="Times New Roman" w:eastAsia="Times New Roman" w:hAnsi="Times New Roman" w:cs="Times New Roman"/>
                <w:sz w:val="24"/>
                <w:szCs w:val="24"/>
              </w:rPr>
            </w:pPr>
            <w:r w:rsidRPr="00444426">
              <w:rPr>
                <w:rFonts w:ascii="Times New Roman" w:eastAsia="Times New Roman" w:hAnsi="Times New Roman" w:cs="Times New Roman"/>
                <w:sz w:val="24"/>
                <w:szCs w:val="24"/>
              </w:rPr>
              <w:t>9</w:t>
            </w:r>
          </w:p>
        </w:tc>
        <w:tc>
          <w:tcPr>
            <w:tcW w:w="454" w:type="pct"/>
            <w:tcBorders>
              <w:top w:val="single" w:sz="4" w:space="0" w:color="000000"/>
              <w:left w:val="single" w:sz="4" w:space="0" w:color="000000"/>
              <w:bottom w:val="single" w:sz="4" w:space="0" w:color="000000"/>
              <w:right w:val="single" w:sz="4" w:space="0" w:color="000000"/>
            </w:tcBorders>
            <w:vAlign w:val="center"/>
          </w:tcPr>
          <w:p w:rsidR="00444426" w:rsidRPr="00444426" w:rsidRDefault="00444426" w:rsidP="00444426">
            <w:pPr>
              <w:spacing w:after="0" w:line="240" w:lineRule="auto"/>
              <w:jc w:val="center"/>
              <w:rPr>
                <w:rFonts w:ascii="Times New Roman" w:eastAsia="Times New Roman" w:hAnsi="Times New Roman" w:cs="Times New Roman"/>
                <w:sz w:val="24"/>
                <w:szCs w:val="24"/>
              </w:rPr>
            </w:pPr>
            <w:r w:rsidRPr="00444426">
              <w:rPr>
                <w:rFonts w:ascii="Times New Roman" w:eastAsia="Times New Roman" w:hAnsi="Times New Roman" w:cs="Times New Roman"/>
                <w:sz w:val="24"/>
                <w:szCs w:val="24"/>
              </w:rPr>
              <w:t>8</w:t>
            </w:r>
          </w:p>
        </w:tc>
        <w:tc>
          <w:tcPr>
            <w:tcW w:w="454" w:type="pct"/>
            <w:tcBorders>
              <w:top w:val="single" w:sz="4" w:space="0" w:color="000000"/>
              <w:left w:val="single" w:sz="4" w:space="0" w:color="000000"/>
              <w:bottom w:val="single" w:sz="4" w:space="0" w:color="000000"/>
              <w:right w:val="single" w:sz="4" w:space="0" w:color="000000"/>
            </w:tcBorders>
            <w:vAlign w:val="center"/>
          </w:tcPr>
          <w:p w:rsidR="00444426" w:rsidRPr="00444426" w:rsidRDefault="00444426" w:rsidP="00444426">
            <w:pPr>
              <w:spacing w:after="0" w:line="240" w:lineRule="auto"/>
              <w:jc w:val="center"/>
              <w:rPr>
                <w:rFonts w:ascii="Times New Roman" w:eastAsia="Times New Roman" w:hAnsi="Times New Roman" w:cs="Times New Roman"/>
                <w:sz w:val="24"/>
                <w:szCs w:val="24"/>
              </w:rPr>
            </w:pPr>
            <w:r w:rsidRPr="00444426">
              <w:rPr>
                <w:rFonts w:ascii="Times New Roman" w:eastAsia="Times New Roman" w:hAnsi="Times New Roman" w:cs="Times New Roman"/>
                <w:sz w:val="24"/>
                <w:szCs w:val="24"/>
              </w:rPr>
              <w:t>8</w:t>
            </w:r>
          </w:p>
        </w:tc>
        <w:tc>
          <w:tcPr>
            <w:tcW w:w="454" w:type="pct"/>
            <w:tcBorders>
              <w:top w:val="single" w:sz="4" w:space="0" w:color="000000"/>
              <w:left w:val="single" w:sz="4" w:space="0" w:color="000000"/>
              <w:bottom w:val="single" w:sz="4" w:space="0" w:color="000000"/>
              <w:right w:val="single" w:sz="4" w:space="0" w:color="000000"/>
            </w:tcBorders>
            <w:vAlign w:val="center"/>
          </w:tcPr>
          <w:p w:rsidR="00444426" w:rsidRPr="00444426" w:rsidRDefault="00444426" w:rsidP="00444426">
            <w:pPr>
              <w:spacing w:after="0" w:line="240" w:lineRule="auto"/>
              <w:jc w:val="center"/>
              <w:rPr>
                <w:rFonts w:ascii="Times New Roman" w:eastAsia="Times New Roman" w:hAnsi="Times New Roman" w:cs="Times New Roman"/>
                <w:sz w:val="24"/>
                <w:szCs w:val="24"/>
              </w:rPr>
            </w:pPr>
            <w:r w:rsidRPr="00444426">
              <w:rPr>
                <w:rFonts w:ascii="Times New Roman" w:eastAsia="Times New Roman" w:hAnsi="Times New Roman" w:cs="Times New Roman"/>
                <w:sz w:val="24"/>
                <w:szCs w:val="24"/>
              </w:rPr>
              <w:t>3</w:t>
            </w:r>
          </w:p>
        </w:tc>
        <w:tc>
          <w:tcPr>
            <w:tcW w:w="454" w:type="pct"/>
            <w:tcBorders>
              <w:top w:val="single" w:sz="4" w:space="0" w:color="000000"/>
              <w:left w:val="single" w:sz="4" w:space="0" w:color="000000"/>
              <w:bottom w:val="single" w:sz="4" w:space="0" w:color="000000"/>
              <w:right w:val="single" w:sz="4" w:space="0" w:color="000000"/>
            </w:tcBorders>
            <w:vAlign w:val="center"/>
          </w:tcPr>
          <w:p w:rsidR="00444426" w:rsidRPr="00444426" w:rsidRDefault="00444426" w:rsidP="00444426">
            <w:pPr>
              <w:spacing w:after="0" w:line="240" w:lineRule="auto"/>
              <w:jc w:val="center"/>
              <w:rPr>
                <w:rFonts w:ascii="Times New Roman" w:eastAsia="Times New Roman" w:hAnsi="Times New Roman" w:cs="Times New Roman"/>
                <w:sz w:val="24"/>
                <w:szCs w:val="24"/>
              </w:rPr>
            </w:pPr>
            <w:r w:rsidRPr="00444426">
              <w:rPr>
                <w:rFonts w:ascii="Times New Roman" w:eastAsia="Times New Roman" w:hAnsi="Times New Roman" w:cs="Times New Roman"/>
                <w:sz w:val="24"/>
                <w:szCs w:val="24"/>
              </w:rPr>
              <w:t>12</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426" w:rsidRPr="00444426" w:rsidRDefault="00444426" w:rsidP="00444426">
            <w:pPr>
              <w:spacing w:after="0" w:line="240" w:lineRule="auto"/>
              <w:jc w:val="center"/>
              <w:rPr>
                <w:rFonts w:ascii="Times New Roman" w:eastAsia="Times New Roman" w:hAnsi="Times New Roman" w:cs="Times New Roman"/>
                <w:sz w:val="24"/>
                <w:szCs w:val="24"/>
              </w:rPr>
            </w:pPr>
            <w:r w:rsidRPr="00444426">
              <w:rPr>
                <w:rFonts w:ascii="Times New Roman" w:eastAsia="Times New Roman" w:hAnsi="Times New Roman" w:cs="Times New Roman"/>
                <w:sz w:val="24"/>
                <w:szCs w:val="24"/>
              </w:rPr>
              <w:t>27</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426" w:rsidRPr="00444426" w:rsidRDefault="00444426" w:rsidP="00444426">
            <w:pPr>
              <w:shd w:val="clear" w:color="auto" w:fill="FFFFFF"/>
              <w:spacing w:after="0" w:line="240" w:lineRule="auto"/>
              <w:jc w:val="center"/>
              <w:rPr>
                <w:rFonts w:ascii="Times New Roman" w:eastAsia="Times New Roman" w:hAnsi="Times New Roman" w:cs="Times New Roman"/>
                <w:sz w:val="24"/>
                <w:szCs w:val="24"/>
              </w:rPr>
            </w:pPr>
            <w:r w:rsidRPr="00444426">
              <w:rPr>
                <w:rFonts w:ascii="Times New Roman" w:eastAsia="Times New Roman" w:hAnsi="Times New Roman" w:cs="Times New Roman"/>
                <w:sz w:val="24"/>
                <w:szCs w:val="24"/>
              </w:rPr>
              <w:t>15</w:t>
            </w:r>
          </w:p>
        </w:tc>
        <w:tc>
          <w:tcPr>
            <w:tcW w:w="454" w:type="pct"/>
            <w:tcBorders>
              <w:top w:val="single" w:sz="4" w:space="0" w:color="000000"/>
              <w:left w:val="single" w:sz="4" w:space="0" w:color="000000"/>
              <w:bottom w:val="single" w:sz="4" w:space="0" w:color="000000"/>
              <w:right w:val="single" w:sz="4" w:space="0" w:color="000000"/>
            </w:tcBorders>
            <w:vAlign w:val="center"/>
          </w:tcPr>
          <w:p w:rsidR="00444426" w:rsidRPr="00444426" w:rsidRDefault="00444426" w:rsidP="00444426">
            <w:pPr>
              <w:shd w:val="clear" w:color="auto" w:fill="FFFFFF"/>
              <w:spacing w:after="0" w:line="240" w:lineRule="auto"/>
              <w:jc w:val="center"/>
              <w:rPr>
                <w:rFonts w:ascii="Times New Roman" w:eastAsia="Times New Roman" w:hAnsi="Times New Roman" w:cs="Times New Roman"/>
                <w:sz w:val="24"/>
                <w:szCs w:val="24"/>
              </w:rPr>
            </w:pPr>
            <w:r w:rsidRPr="00444426">
              <w:rPr>
                <w:rFonts w:ascii="Times New Roman" w:eastAsia="Times New Roman" w:hAnsi="Times New Roman" w:cs="Times New Roman"/>
                <w:sz w:val="24"/>
                <w:szCs w:val="24"/>
              </w:rPr>
              <w:t>9</w:t>
            </w:r>
          </w:p>
        </w:tc>
        <w:tc>
          <w:tcPr>
            <w:tcW w:w="454" w:type="pct"/>
            <w:tcBorders>
              <w:top w:val="single" w:sz="4" w:space="0" w:color="000000"/>
              <w:left w:val="single" w:sz="4" w:space="0" w:color="000000"/>
              <w:bottom w:val="single" w:sz="4" w:space="0" w:color="000000"/>
              <w:right w:val="single" w:sz="4" w:space="0" w:color="000000"/>
            </w:tcBorders>
            <w:vAlign w:val="center"/>
          </w:tcPr>
          <w:p w:rsidR="00444426" w:rsidRPr="00444426" w:rsidRDefault="00444426" w:rsidP="00444426">
            <w:pPr>
              <w:shd w:val="clear" w:color="auto" w:fill="FFFFFF"/>
              <w:spacing w:after="0" w:line="240" w:lineRule="auto"/>
              <w:jc w:val="center"/>
              <w:rPr>
                <w:rFonts w:ascii="Times New Roman" w:eastAsia="Times New Roman" w:hAnsi="Times New Roman" w:cs="Times New Roman"/>
                <w:sz w:val="24"/>
                <w:szCs w:val="24"/>
              </w:rPr>
            </w:pPr>
            <w:r w:rsidRPr="00444426">
              <w:rPr>
                <w:rFonts w:ascii="Times New Roman" w:eastAsia="Times New Roman" w:hAnsi="Times New Roman" w:cs="Times New Roman"/>
                <w:sz w:val="24"/>
                <w:szCs w:val="24"/>
              </w:rPr>
              <w:t>15</w:t>
            </w:r>
          </w:p>
        </w:tc>
      </w:tr>
      <w:tr w:rsidR="00444426" w:rsidRPr="008B2D11" w:rsidTr="000708C7">
        <w:trPr>
          <w:trHeight w:val="296"/>
        </w:trPr>
        <w:tc>
          <w:tcPr>
            <w:tcW w:w="915" w:type="pct"/>
            <w:tcBorders>
              <w:top w:val="single" w:sz="4" w:space="0" w:color="000000"/>
              <w:left w:val="single" w:sz="4" w:space="0" w:color="000000"/>
              <w:bottom w:val="single" w:sz="4" w:space="0" w:color="000000"/>
              <w:right w:val="single" w:sz="4" w:space="0" w:color="000000"/>
            </w:tcBorders>
            <w:shd w:val="clear" w:color="auto" w:fill="auto"/>
          </w:tcPr>
          <w:p w:rsidR="00444426" w:rsidRPr="008B2D11" w:rsidRDefault="00444426" w:rsidP="00444426">
            <w:pPr>
              <w:widowControl w:val="0"/>
              <w:spacing w:after="0" w:line="240" w:lineRule="auto"/>
              <w:jc w:val="both"/>
              <w:rPr>
                <w:rFonts w:ascii="Times New Roman" w:hAnsi="Times New Roman" w:cs="Times New Roman"/>
                <w:b/>
                <w:sz w:val="24"/>
                <w:szCs w:val="24"/>
              </w:rPr>
            </w:pPr>
            <w:r w:rsidRPr="008B2D11">
              <w:rPr>
                <w:rFonts w:ascii="Times New Roman" w:hAnsi="Times New Roman" w:cs="Times New Roman"/>
                <w:b/>
                <w:sz w:val="24"/>
                <w:szCs w:val="24"/>
              </w:rPr>
              <w:t>Умершие</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426" w:rsidRPr="00444426" w:rsidRDefault="00444426" w:rsidP="00444426">
            <w:pPr>
              <w:spacing w:after="0" w:line="240" w:lineRule="auto"/>
              <w:jc w:val="center"/>
              <w:rPr>
                <w:rFonts w:ascii="Times New Roman" w:eastAsia="Times New Roman" w:hAnsi="Times New Roman" w:cs="Times New Roman"/>
                <w:sz w:val="24"/>
                <w:szCs w:val="24"/>
              </w:rPr>
            </w:pPr>
            <w:r w:rsidRPr="00444426">
              <w:rPr>
                <w:rFonts w:ascii="Times New Roman" w:eastAsia="Times New Roman" w:hAnsi="Times New Roman" w:cs="Times New Roman"/>
                <w:sz w:val="24"/>
                <w:szCs w:val="24"/>
              </w:rPr>
              <w:t>15</w:t>
            </w:r>
          </w:p>
        </w:tc>
        <w:tc>
          <w:tcPr>
            <w:tcW w:w="454" w:type="pct"/>
            <w:tcBorders>
              <w:top w:val="single" w:sz="4" w:space="0" w:color="000000"/>
              <w:left w:val="single" w:sz="4" w:space="0" w:color="000000"/>
              <w:bottom w:val="single" w:sz="4" w:space="0" w:color="000000"/>
              <w:right w:val="single" w:sz="4" w:space="0" w:color="000000"/>
            </w:tcBorders>
            <w:vAlign w:val="center"/>
          </w:tcPr>
          <w:p w:rsidR="00444426" w:rsidRPr="00444426" w:rsidRDefault="00444426" w:rsidP="00444426">
            <w:pPr>
              <w:spacing w:after="0" w:line="240" w:lineRule="auto"/>
              <w:jc w:val="center"/>
              <w:rPr>
                <w:rFonts w:ascii="Times New Roman" w:eastAsia="Times New Roman" w:hAnsi="Times New Roman" w:cs="Times New Roman"/>
                <w:sz w:val="24"/>
                <w:szCs w:val="24"/>
              </w:rPr>
            </w:pPr>
            <w:r w:rsidRPr="00444426">
              <w:rPr>
                <w:rFonts w:ascii="Times New Roman" w:eastAsia="Times New Roman" w:hAnsi="Times New Roman" w:cs="Times New Roman"/>
                <w:sz w:val="24"/>
                <w:szCs w:val="24"/>
              </w:rPr>
              <w:t>14</w:t>
            </w:r>
          </w:p>
        </w:tc>
        <w:tc>
          <w:tcPr>
            <w:tcW w:w="454" w:type="pct"/>
            <w:tcBorders>
              <w:top w:val="single" w:sz="4" w:space="0" w:color="000000"/>
              <w:left w:val="single" w:sz="4" w:space="0" w:color="000000"/>
              <w:bottom w:val="single" w:sz="4" w:space="0" w:color="000000"/>
              <w:right w:val="single" w:sz="4" w:space="0" w:color="000000"/>
            </w:tcBorders>
            <w:vAlign w:val="center"/>
          </w:tcPr>
          <w:p w:rsidR="00444426" w:rsidRPr="00444426" w:rsidRDefault="00444426" w:rsidP="00444426">
            <w:pPr>
              <w:spacing w:after="0" w:line="240" w:lineRule="auto"/>
              <w:jc w:val="center"/>
              <w:rPr>
                <w:rFonts w:ascii="Times New Roman" w:eastAsia="Times New Roman" w:hAnsi="Times New Roman" w:cs="Times New Roman"/>
                <w:sz w:val="24"/>
                <w:szCs w:val="24"/>
              </w:rPr>
            </w:pPr>
            <w:r w:rsidRPr="00444426">
              <w:rPr>
                <w:rFonts w:ascii="Times New Roman" w:eastAsia="Times New Roman" w:hAnsi="Times New Roman" w:cs="Times New Roman"/>
                <w:sz w:val="24"/>
                <w:szCs w:val="24"/>
              </w:rPr>
              <w:t>18</w:t>
            </w:r>
          </w:p>
        </w:tc>
        <w:tc>
          <w:tcPr>
            <w:tcW w:w="454" w:type="pct"/>
            <w:tcBorders>
              <w:top w:val="single" w:sz="4" w:space="0" w:color="000000"/>
              <w:left w:val="single" w:sz="4" w:space="0" w:color="000000"/>
              <w:bottom w:val="single" w:sz="4" w:space="0" w:color="000000"/>
              <w:right w:val="single" w:sz="4" w:space="0" w:color="000000"/>
            </w:tcBorders>
            <w:vAlign w:val="center"/>
          </w:tcPr>
          <w:p w:rsidR="00444426" w:rsidRPr="00444426" w:rsidRDefault="00444426" w:rsidP="00444426">
            <w:pPr>
              <w:spacing w:after="0" w:line="240" w:lineRule="auto"/>
              <w:jc w:val="center"/>
              <w:rPr>
                <w:rFonts w:ascii="Times New Roman" w:eastAsia="Times New Roman" w:hAnsi="Times New Roman" w:cs="Times New Roman"/>
                <w:sz w:val="24"/>
                <w:szCs w:val="24"/>
              </w:rPr>
            </w:pPr>
            <w:r w:rsidRPr="00444426">
              <w:rPr>
                <w:rFonts w:ascii="Times New Roman" w:eastAsia="Times New Roman" w:hAnsi="Times New Roman" w:cs="Times New Roman"/>
                <w:sz w:val="24"/>
                <w:szCs w:val="24"/>
              </w:rPr>
              <w:t>15</w:t>
            </w:r>
          </w:p>
        </w:tc>
        <w:tc>
          <w:tcPr>
            <w:tcW w:w="454" w:type="pct"/>
            <w:tcBorders>
              <w:top w:val="single" w:sz="4" w:space="0" w:color="000000"/>
              <w:left w:val="single" w:sz="4" w:space="0" w:color="000000"/>
              <w:bottom w:val="single" w:sz="4" w:space="0" w:color="000000"/>
              <w:right w:val="single" w:sz="4" w:space="0" w:color="000000"/>
            </w:tcBorders>
            <w:vAlign w:val="center"/>
          </w:tcPr>
          <w:p w:rsidR="00444426" w:rsidRPr="00444426" w:rsidRDefault="00444426" w:rsidP="00444426">
            <w:pPr>
              <w:spacing w:after="0" w:line="240" w:lineRule="auto"/>
              <w:jc w:val="center"/>
              <w:rPr>
                <w:rFonts w:ascii="Times New Roman" w:eastAsia="Times New Roman" w:hAnsi="Times New Roman" w:cs="Times New Roman"/>
                <w:sz w:val="24"/>
                <w:szCs w:val="24"/>
              </w:rPr>
            </w:pPr>
            <w:r w:rsidRPr="00444426">
              <w:rPr>
                <w:rFonts w:ascii="Times New Roman" w:eastAsia="Times New Roman" w:hAnsi="Times New Roman" w:cs="Times New Roman"/>
                <w:sz w:val="24"/>
                <w:szCs w:val="24"/>
              </w:rPr>
              <w:t>35</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426" w:rsidRPr="00444426" w:rsidRDefault="00444426" w:rsidP="00444426">
            <w:pPr>
              <w:spacing w:after="0" w:line="240" w:lineRule="auto"/>
              <w:jc w:val="center"/>
              <w:rPr>
                <w:rFonts w:ascii="Times New Roman" w:eastAsia="Times New Roman" w:hAnsi="Times New Roman" w:cs="Times New Roman"/>
                <w:sz w:val="24"/>
                <w:szCs w:val="24"/>
              </w:rPr>
            </w:pPr>
            <w:r w:rsidRPr="00444426">
              <w:rPr>
                <w:rFonts w:ascii="Times New Roman" w:eastAsia="Times New Roman" w:hAnsi="Times New Roman" w:cs="Times New Roman"/>
                <w:sz w:val="24"/>
                <w:szCs w:val="24"/>
              </w:rPr>
              <w:t>44</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426" w:rsidRPr="00444426" w:rsidRDefault="00444426" w:rsidP="00444426">
            <w:pPr>
              <w:shd w:val="clear" w:color="auto" w:fill="FFFFFF"/>
              <w:spacing w:after="0" w:line="240" w:lineRule="auto"/>
              <w:jc w:val="center"/>
              <w:rPr>
                <w:rFonts w:ascii="Times New Roman" w:eastAsia="Times New Roman" w:hAnsi="Times New Roman" w:cs="Times New Roman"/>
                <w:sz w:val="24"/>
                <w:szCs w:val="24"/>
              </w:rPr>
            </w:pPr>
            <w:r w:rsidRPr="00444426">
              <w:rPr>
                <w:rFonts w:ascii="Times New Roman" w:eastAsia="Times New Roman" w:hAnsi="Times New Roman" w:cs="Times New Roman"/>
                <w:sz w:val="24"/>
                <w:szCs w:val="24"/>
              </w:rPr>
              <w:t>30</w:t>
            </w:r>
          </w:p>
        </w:tc>
        <w:tc>
          <w:tcPr>
            <w:tcW w:w="454" w:type="pct"/>
            <w:tcBorders>
              <w:top w:val="single" w:sz="4" w:space="0" w:color="000000"/>
              <w:left w:val="single" w:sz="4" w:space="0" w:color="000000"/>
              <w:bottom w:val="single" w:sz="4" w:space="0" w:color="000000"/>
              <w:right w:val="single" w:sz="4" w:space="0" w:color="000000"/>
            </w:tcBorders>
            <w:vAlign w:val="center"/>
          </w:tcPr>
          <w:p w:rsidR="00444426" w:rsidRPr="00444426" w:rsidRDefault="00444426" w:rsidP="00444426">
            <w:pPr>
              <w:shd w:val="clear" w:color="auto" w:fill="FFFFFF"/>
              <w:spacing w:after="0" w:line="240" w:lineRule="auto"/>
              <w:jc w:val="center"/>
              <w:rPr>
                <w:rFonts w:ascii="Times New Roman" w:eastAsia="Times New Roman" w:hAnsi="Times New Roman" w:cs="Times New Roman"/>
                <w:sz w:val="24"/>
                <w:szCs w:val="24"/>
              </w:rPr>
            </w:pPr>
            <w:r w:rsidRPr="00444426">
              <w:rPr>
                <w:rFonts w:ascii="Times New Roman" w:eastAsia="Times New Roman" w:hAnsi="Times New Roman" w:cs="Times New Roman"/>
                <w:sz w:val="24"/>
                <w:szCs w:val="24"/>
              </w:rPr>
              <w:t>35</w:t>
            </w:r>
          </w:p>
        </w:tc>
        <w:tc>
          <w:tcPr>
            <w:tcW w:w="454" w:type="pct"/>
            <w:tcBorders>
              <w:top w:val="single" w:sz="4" w:space="0" w:color="000000"/>
              <w:left w:val="single" w:sz="4" w:space="0" w:color="000000"/>
              <w:bottom w:val="single" w:sz="4" w:space="0" w:color="000000"/>
              <w:right w:val="single" w:sz="4" w:space="0" w:color="000000"/>
            </w:tcBorders>
            <w:vAlign w:val="center"/>
          </w:tcPr>
          <w:p w:rsidR="00444426" w:rsidRPr="00444426" w:rsidRDefault="00444426" w:rsidP="00444426">
            <w:pPr>
              <w:shd w:val="clear" w:color="auto" w:fill="FFFFFF"/>
              <w:spacing w:after="0" w:line="240" w:lineRule="auto"/>
              <w:jc w:val="center"/>
              <w:rPr>
                <w:rFonts w:ascii="Times New Roman" w:eastAsia="Times New Roman" w:hAnsi="Times New Roman" w:cs="Times New Roman"/>
                <w:sz w:val="24"/>
                <w:szCs w:val="24"/>
              </w:rPr>
            </w:pPr>
            <w:r w:rsidRPr="00444426">
              <w:rPr>
                <w:rFonts w:ascii="Times New Roman" w:eastAsia="Times New Roman" w:hAnsi="Times New Roman" w:cs="Times New Roman"/>
                <w:sz w:val="24"/>
                <w:szCs w:val="24"/>
              </w:rPr>
              <w:t>38</w:t>
            </w:r>
          </w:p>
        </w:tc>
      </w:tr>
      <w:tr w:rsidR="00444426" w:rsidRPr="008B2D11" w:rsidTr="000708C7">
        <w:trPr>
          <w:trHeight w:val="296"/>
        </w:trPr>
        <w:tc>
          <w:tcPr>
            <w:tcW w:w="915" w:type="pct"/>
            <w:tcBorders>
              <w:top w:val="single" w:sz="4" w:space="0" w:color="000000"/>
              <w:left w:val="single" w:sz="4" w:space="0" w:color="000000"/>
              <w:bottom w:val="single" w:sz="4" w:space="0" w:color="000000"/>
              <w:right w:val="single" w:sz="4" w:space="0" w:color="000000"/>
            </w:tcBorders>
            <w:shd w:val="clear" w:color="auto" w:fill="auto"/>
          </w:tcPr>
          <w:p w:rsidR="00444426" w:rsidRPr="008B2D11" w:rsidRDefault="00444426" w:rsidP="00444426">
            <w:pPr>
              <w:widowControl w:val="0"/>
              <w:spacing w:after="0" w:line="240" w:lineRule="auto"/>
              <w:jc w:val="both"/>
              <w:rPr>
                <w:rFonts w:ascii="Times New Roman" w:hAnsi="Times New Roman" w:cs="Times New Roman"/>
                <w:b/>
                <w:sz w:val="24"/>
                <w:szCs w:val="24"/>
              </w:rPr>
            </w:pPr>
            <w:r w:rsidRPr="008B2D11">
              <w:rPr>
                <w:rFonts w:ascii="Times New Roman" w:hAnsi="Times New Roman" w:cs="Times New Roman"/>
                <w:b/>
                <w:sz w:val="24"/>
                <w:szCs w:val="24"/>
              </w:rPr>
              <w:t>Естественный прирост</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426" w:rsidRPr="00444426" w:rsidRDefault="00444426" w:rsidP="00444426">
            <w:pPr>
              <w:spacing w:after="0" w:line="240" w:lineRule="auto"/>
              <w:jc w:val="center"/>
              <w:rPr>
                <w:rFonts w:ascii="Times New Roman" w:hAnsi="Times New Roman" w:cs="Times New Roman"/>
                <w:sz w:val="24"/>
                <w:szCs w:val="24"/>
              </w:rPr>
            </w:pPr>
            <w:r w:rsidRPr="00444426">
              <w:rPr>
                <w:rFonts w:ascii="Times New Roman" w:hAnsi="Times New Roman" w:cs="Times New Roman"/>
                <w:sz w:val="24"/>
                <w:szCs w:val="24"/>
              </w:rPr>
              <w:t>-6</w:t>
            </w:r>
          </w:p>
        </w:tc>
        <w:tc>
          <w:tcPr>
            <w:tcW w:w="454" w:type="pct"/>
            <w:tcBorders>
              <w:top w:val="single" w:sz="4" w:space="0" w:color="000000"/>
              <w:left w:val="single" w:sz="4" w:space="0" w:color="000000"/>
              <w:bottom w:val="single" w:sz="4" w:space="0" w:color="000000"/>
              <w:right w:val="single" w:sz="4" w:space="0" w:color="000000"/>
            </w:tcBorders>
            <w:vAlign w:val="center"/>
          </w:tcPr>
          <w:p w:rsidR="00444426" w:rsidRPr="00444426" w:rsidRDefault="00444426" w:rsidP="00444426">
            <w:pPr>
              <w:spacing w:after="0" w:line="240" w:lineRule="auto"/>
              <w:jc w:val="center"/>
              <w:rPr>
                <w:rFonts w:ascii="Times New Roman" w:hAnsi="Times New Roman" w:cs="Times New Roman"/>
                <w:sz w:val="24"/>
                <w:szCs w:val="24"/>
              </w:rPr>
            </w:pPr>
            <w:r w:rsidRPr="00444426">
              <w:rPr>
                <w:rFonts w:ascii="Times New Roman" w:hAnsi="Times New Roman" w:cs="Times New Roman"/>
                <w:sz w:val="24"/>
                <w:szCs w:val="24"/>
              </w:rPr>
              <w:t>-7</w:t>
            </w:r>
          </w:p>
        </w:tc>
        <w:tc>
          <w:tcPr>
            <w:tcW w:w="454" w:type="pct"/>
            <w:tcBorders>
              <w:top w:val="single" w:sz="4" w:space="0" w:color="000000"/>
              <w:left w:val="single" w:sz="4" w:space="0" w:color="000000"/>
              <w:bottom w:val="single" w:sz="4" w:space="0" w:color="000000"/>
              <w:right w:val="single" w:sz="4" w:space="0" w:color="000000"/>
            </w:tcBorders>
            <w:vAlign w:val="center"/>
          </w:tcPr>
          <w:p w:rsidR="00444426" w:rsidRPr="00444426" w:rsidRDefault="00444426" w:rsidP="00444426">
            <w:pPr>
              <w:spacing w:after="0" w:line="240" w:lineRule="auto"/>
              <w:jc w:val="center"/>
              <w:rPr>
                <w:rFonts w:ascii="Times New Roman" w:hAnsi="Times New Roman" w:cs="Times New Roman"/>
                <w:sz w:val="24"/>
                <w:szCs w:val="24"/>
              </w:rPr>
            </w:pPr>
            <w:r w:rsidRPr="00444426">
              <w:rPr>
                <w:rFonts w:ascii="Times New Roman" w:hAnsi="Times New Roman" w:cs="Times New Roman"/>
                <w:sz w:val="24"/>
                <w:szCs w:val="24"/>
              </w:rPr>
              <w:t>-10</w:t>
            </w:r>
          </w:p>
        </w:tc>
        <w:tc>
          <w:tcPr>
            <w:tcW w:w="454" w:type="pct"/>
            <w:tcBorders>
              <w:top w:val="single" w:sz="4" w:space="0" w:color="000000"/>
              <w:left w:val="single" w:sz="4" w:space="0" w:color="000000"/>
              <w:bottom w:val="single" w:sz="4" w:space="0" w:color="000000"/>
              <w:right w:val="single" w:sz="4" w:space="0" w:color="000000"/>
            </w:tcBorders>
            <w:vAlign w:val="center"/>
          </w:tcPr>
          <w:p w:rsidR="00444426" w:rsidRPr="00444426" w:rsidRDefault="00444426" w:rsidP="00444426">
            <w:pPr>
              <w:spacing w:after="0" w:line="240" w:lineRule="auto"/>
              <w:jc w:val="center"/>
              <w:rPr>
                <w:rFonts w:ascii="Times New Roman" w:hAnsi="Times New Roman" w:cs="Times New Roman"/>
                <w:sz w:val="24"/>
                <w:szCs w:val="24"/>
              </w:rPr>
            </w:pPr>
            <w:r w:rsidRPr="00444426">
              <w:rPr>
                <w:rFonts w:ascii="Times New Roman" w:hAnsi="Times New Roman" w:cs="Times New Roman"/>
                <w:sz w:val="24"/>
                <w:szCs w:val="24"/>
              </w:rPr>
              <w:t>-12</w:t>
            </w:r>
          </w:p>
        </w:tc>
        <w:tc>
          <w:tcPr>
            <w:tcW w:w="454" w:type="pct"/>
            <w:tcBorders>
              <w:top w:val="single" w:sz="4" w:space="0" w:color="000000"/>
              <w:left w:val="single" w:sz="4" w:space="0" w:color="000000"/>
              <w:bottom w:val="single" w:sz="4" w:space="0" w:color="000000"/>
              <w:right w:val="single" w:sz="4" w:space="0" w:color="000000"/>
            </w:tcBorders>
            <w:vAlign w:val="center"/>
          </w:tcPr>
          <w:p w:rsidR="00444426" w:rsidRPr="00444426" w:rsidRDefault="00444426" w:rsidP="00444426">
            <w:pPr>
              <w:spacing w:after="0" w:line="240" w:lineRule="auto"/>
              <w:jc w:val="center"/>
              <w:rPr>
                <w:rFonts w:ascii="Times New Roman" w:hAnsi="Times New Roman" w:cs="Times New Roman"/>
                <w:sz w:val="24"/>
                <w:szCs w:val="24"/>
              </w:rPr>
            </w:pPr>
            <w:r w:rsidRPr="00444426">
              <w:rPr>
                <w:rFonts w:ascii="Times New Roman" w:hAnsi="Times New Roman" w:cs="Times New Roman"/>
                <w:sz w:val="24"/>
                <w:szCs w:val="24"/>
              </w:rPr>
              <w:t>-23</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426" w:rsidRPr="00444426" w:rsidRDefault="00444426" w:rsidP="00444426">
            <w:pPr>
              <w:spacing w:after="0" w:line="240" w:lineRule="auto"/>
              <w:jc w:val="center"/>
              <w:rPr>
                <w:rFonts w:ascii="Times New Roman" w:hAnsi="Times New Roman" w:cs="Times New Roman"/>
                <w:sz w:val="24"/>
                <w:szCs w:val="24"/>
              </w:rPr>
            </w:pPr>
            <w:r w:rsidRPr="00444426">
              <w:rPr>
                <w:rFonts w:ascii="Times New Roman" w:hAnsi="Times New Roman" w:cs="Times New Roman"/>
                <w:sz w:val="24"/>
                <w:szCs w:val="24"/>
              </w:rPr>
              <w:t>-17</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426" w:rsidRPr="00444426" w:rsidRDefault="00444426" w:rsidP="00444426">
            <w:pPr>
              <w:spacing w:after="0" w:line="240" w:lineRule="auto"/>
              <w:jc w:val="center"/>
              <w:rPr>
                <w:rFonts w:ascii="Times New Roman" w:hAnsi="Times New Roman" w:cs="Times New Roman"/>
                <w:sz w:val="24"/>
                <w:szCs w:val="24"/>
              </w:rPr>
            </w:pPr>
            <w:r w:rsidRPr="00444426">
              <w:rPr>
                <w:rFonts w:ascii="Times New Roman" w:hAnsi="Times New Roman" w:cs="Times New Roman"/>
                <w:sz w:val="24"/>
                <w:szCs w:val="24"/>
              </w:rPr>
              <w:t>-15</w:t>
            </w:r>
          </w:p>
        </w:tc>
        <w:tc>
          <w:tcPr>
            <w:tcW w:w="454" w:type="pct"/>
            <w:tcBorders>
              <w:top w:val="single" w:sz="4" w:space="0" w:color="000000"/>
              <w:left w:val="single" w:sz="4" w:space="0" w:color="000000"/>
              <w:bottom w:val="single" w:sz="4" w:space="0" w:color="000000"/>
              <w:right w:val="single" w:sz="4" w:space="0" w:color="000000"/>
            </w:tcBorders>
            <w:vAlign w:val="center"/>
          </w:tcPr>
          <w:p w:rsidR="00444426" w:rsidRPr="00444426" w:rsidRDefault="00444426" w:rsidP="00444426">
            <w:pPr>
              <w:spacing w:after="0" w:line="240" w:lineRule="auto"/>
              <w:jc w:val="center"/>
              <w:rPr>
                <w:rFonts w:ascii="Times New Roman" w:hAnsi="Times New Roman" w:cs="Times New Roman"/>
                <w:sz w:val="24"/>
                <w:szCs w:val="24"/>
              </w:rPr>
            </w:pPr>
            <w:r w:rsidRPr="00444426">
              <w:rPr>
                <w:rFonts w:ascii="Times New Roman" w:hAnsi="Times New Roman" w:cs="Times New Roman"/>
                <w:sz w:val="24"/>
                <w:szCs w:val="24"/>
              </w:rPr>
              <w:t>-26</w:t>
            </w:r>
          </w:p>
        </w:tc>
        <w:tc>
          <w:tcPr>
            <w:tcW w:w="454" w:type="pct"/>
            <w:tcBorders>
              <w:top w:val="single" w:sz="4" w:space="0" w:color="000000"/>
              <w:left w:val="single" w:sz="4" w:space="0" w:color="000000"/>
              <w:bottom w:val="single" w:sz="4" w:space="0" w:color="000000"/>
              <w:right w:val="single" w:sz="4" w:space="0" w:color="000000"/>
            </w:tcBorders>
            <w:vAlign w:val="center"/>
          </w:tcPr>
          <w:p w:rsidR="00444426" w:rsidRPr="00444426" w:rsidRDefault="00444426" w:rsidP="00444426">
            <w:pPr>
              <w:spacing w:after="0" w:line="240" w:lineRule="auto"/>
              <w:jc w:val="center"/>
              <w:rPr>
                <w:rFonts w:ascii="Times New Roman" w:hAnsi="Times New Roman" w:cs="Times New Roman"/>
                <w:sz w:val="24"/>
                <w:szCs w:val="24"/>
              </w:rPr>
            </w:pPr>
            <w:r w:rsidRPr="00444426">
              <w:rPr>
                <w:rFonts w:ascii="Times New Roman" w:hAnsi="Times New Roman" w:cs="Times New Roman"/>
                <w:sz w:val="24"/>
                <w:szCs w:val="24"/>
              </w:rPr>
              <w:t>-23</w:t>
            </w:r>
          </w:p>
        </w:tc>
      </w:tr>
    </w:tbl>
    <w:p w:rsidR="00362FF3" w:rsidRPr="00590FD2" w:rsidRDefault="00362FF3" w:rsidP="006228B5">
      <w:pPr>
        <w:pStyle w:val="a7"/>
        <w:widowControl w:val="0"/>
        <w:spacing w:after="0" w:line="300" w:lineRule="auto"/>
        <w:ind w:left="0" w:firstLine="709"/>
        <w:jc w:val="both"/>
        <w:rPr>
          <w:rFonts w:ascii="Times New Roman" w:hAnsi="Times New Roman" w:cs="Times New Roman"/>
          <w:sz w:val="28"/>
          <w:szCs w:val="28"/>
        </w:rPr>
      </w:pPr>
    </w:p>
    <w:p w:rsidR="009316FA" w:rsidRPr="00590FD2" w:rsidRDefault="009316FA" w:rsidP="00935248">
      <w:pPr>
        <w:keepNext/>
        <w:widowControl w:val="0"/>
        <w:spacing w:after="0" w:line="240" w:lineRule="auto"/>
        <w:ind w:firstLine="709"/>
        <w:jc w:val="both"/>
        <w:rPr>
          <w:rFonts w:ascii="Times New Roman" w:hAnsi="Times New Roman" w:cs="Times New Roman"/>
          <w:b/>
          <w:sz w:val="24"/>
          <w:szCs w:val="24"/>
        </w:rPr>
      </w:pPr>
      <w:r w:rsidRPr="00590FD2">
        <w:rPr>
          <w:rFonts w:ascii="Times New Roman" w:hAnsi="Times New Roman" w:cs="Times New Roman"/>
          <w:b/>
          <w:sz w:val="24"/>
          <w:szCs w:val="24"/>
        </w:rPr>
        <w:t>Рисунок 3.1.</w:t>
      </w:r>
      <w:r w:rsidR="00362E91">
        <w:rPr>
          <w:rFonts w:ascii="Times New Roman" w:hAnsi="Times New Roman" w:cs="Times New Roman"/>
          <w:b/>
          <w:sz w:val="24"/>
          <w:szCs w:val="24"/>
          <w:lang w:val="en-US"/>
        </w:rPr>
        <w:t>4</w:t>
      </w:r>
      <w:r w:rsidRPr="00590FD2">
        <w:rPr>
          <w:rFonts w:ascii="Times New Roman" w:hAnsi="Times New Roman" w:cs="Times New Roman"/>
          <w:b/>
          <w:sz w:val="24"/>
          <w:szCs w:val="24"/>
        </w:rPr>
        <w:t xml:space="preserve"> Динамика естественного прироста</w:t>
      </w:r>
    </w:p>
    <w:p w:rsidR="00A83ABB" w:rsidRDefault="007141BB" w:rsidP="009973DF">
      <w:pPr>
        <w:keepNext/>
        <w:widowControl w:val="0"/>
        <w:spacing w:after="0" w:line="240" w:lineRule="auto"/>
        <w:jc w:val="both"/>
        <w:rPr>
          <w:rFonts w:ascii="Times New Roman" w:hAnsi="Times New Roman" w:cs="Times New Roman"/>
          <w:sz w:val="28"/>
          <w:szCs w:val="28"/>
        </w:rPr>
      </w:pPr>
      <w:r w:rsidRPr="00590FD2">
        <w:rPr>
          <w:rFonts w:ascii="Times New Roman" w:hAnsi="Times New Roman" w:cs="Times New Roman"/>
          <w:noProof/>
          <w:sz w:val="28"/>
          <w:szCs w:val="28"/>
        </w:rPr>
        <w:drawing>
          <wp:inline distT="0" distB="0" distL="0" distR="0" wp14:anchorId="424E4AD7" wp14:editId="5099E39C">
            <wp:extent cx="6448425" cy="289242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973DF" w:rsidRPr="00590FD2" w:rsidRDefault="009973DF" w:rsidP="009973DF">
      <w:pPr>
        <w:keepNext/>
        <w:widowControl w:val="0"/>
        <w:spacing w:after="0" w:line="240" w:lineRule="auto"/>
        <w:jc w:val="both"/>
        <w:rPr>
          <w:rFonts w:ascii="Times New Roman" w:hAnsi="Times New Roman" w:cs="Times New Roman"/>
          <w:sz w:val="28"/>
          <w:szCs w:val="28"/>
        </w:rPr>
      </w:pPr>
    </w:p>
    <w:p w:rsidR="009316FA" w:rsidRPr="00590FD2" w:rsidRDefault="009316FA" w:rsidP="00A83ABB">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Как видно из графика, естественный прирост на протяжении последних лет остается неизменно отрицательным.</w:t>
      </w:r>
    </w:p>
    <w:p w:rsidR="009316FA" w:rsidRPr="00590FD2" w:rsidRDefault="009316FA" w:rsidP="00E73D00">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В муниципально</w:t>
      </w:r>
      <w:r w:rsidR="001C28D5" w:rsidRPr="00590FD2">
        <w:rPr>
          <w:rFonts w:ascii="Times New Roman" w:hAnsi="Times New Roman" w:cs="Times New Roman"/>
          <w:sz w:val="28"/>
          <w:szCs w:val="28"/>
        </w:rPr>
        <w:t>м</w:t>
      </w:r>
      <w:r w:rsidRPr="00590FD2">
        <w:rPr>
          <w:rFonts w:ascii="Times New Roman" w:hAnsi="Times New Roman" w:cs="Times New Roman"/>
          <w:sz w:val="28"/>
          <w:szCs w:val="28"/>
        </w:rPr>
        <w:t xml:space="preserve"> образовани</w:t>
      </w:r>
      <w:r w:rsidR="001C28D5" w:rsidRPr="00590FD2">
        <w:rPr>
          <w:rFonts w:ascii="Times New Roman" w:hAnsi="Times New Roman" w:cs="Times New Roman"/>
          <w:sz w:val="28"/>
          <w:szCs w:val="28"/>
        </w:rPr>
        <w:t>и</w:t>
      </w:r>
      <w:r w:rsidRPr="00590FD2">
        <w:rPr>
          <w:rFonts w:ascii="Times New Roman" w:hAnsi="Times New Roman" w:cs="Times New Roman"/>
          <w:sz w:val="28"/>
          <w:szCs w:val="28"/>
        </w:rPr>
        <w:t xml:space="preserve"> коэффициен</w:t>
      </w:r>
      <w:r w:rsidR="002609B6" w:rsidRPr="00590FD2">
        <w:rPr>
          <w:rFonts w:ascii="Times New Roman" w:hAnsi="Times New Roman" w:cs="Times New Roman"/>
          <w:sz w:val="28"/>
          <w:szCs w:val="28"/>
        </w:rPr>
        <w:t>т смертности населения остается</w:t>
      </w:r>
      <w:r w:rsidRPr="00590FD2">
        <w:rPr>
          <w:rFonts w:ascii="Times New Roman" w:hAnsi="Times New Roman" w:cs="Times New Roman"/>
          <w:sz w:val="28"/>
          <w:szCs w:val="28"/>
        </w:rPr>
        <w:t xml:space="preserve"> высоким при низкой рождаемости. На 20</w:t>
      </w:r>
      <w:r w:rsidR="00412E63" w:rsidRPr="00590FD2">
        <w:rPr>
          <w:rFonts w:ascii="Times New Roman" w:hAnsi="Times New Roman" w:cs="Times New Roman"/>
          <w:sz w:val="28"/>
          <w:szCs w:val="28"/>
        </w:rPr>
        <w:t>2</w:t>
      </w:r>
      <w:r w:rsidR="00444426">
        <w:rPr>
          <w:rFonts w:ascii="Times New Roman" w:hAnsi="Times New Roman" w:cs="Times New Roman"/>
          <w:sz w:val="28"/>
          <w:szCs w:val="28"/>
        </w:rPr>
        <w:t>1</w:t>
      </w:r>
      <w:r w:rsidRPr="00590FD2">
        <w:rPr>
          <w:rFonts w:ascii="Times New Roman" w:hAnsi="Times New Roman" w:cs="Times New Roman"/>
          <w:sz w:val="28"/>
          <w:szCs w:val="28"/>
        </w:rPr>
        <w:t xml:space="preserve"> г. коэффициент смертности </w:t>
      </w:r>
      <w:r w:rsidR="00332430" w:rsidRPr="00590FD2">
        <w:rPr>
          <w:rFonts w:ascii="Times New Roman" w:hAnsi="Times New Roman" w:cs="Times New Roman"/>
          <w:sz w:val="28"/>
          <w:szCs w:val="28"/>
        </w:rPr>
        <w:t xml:space="preserve"> практически в </w:t>
      </w:r>
      <w:r w:rsidR="00444426">
        <w:rPr>
          <w:rFonts w:ascii="Times New Roman" w:hAnsi="Times New Roman" w:cs="Times New Roman"/>
          <w:sz w:val="28"/>
          <w:szCs w:val="28"/>
        </w:rPr>
        <w:t>2</w:t>
      </w:r>
      <w:r w:rsidR="00332430" w:rsidRPr="00590FD2">
        <w:rPr>
          <w:rFonts w:ascii="Times New Roman" w:hAnsi="Times New Roman" w:cs="Times New Roman"/>
          <w:sz w:val="28"/>
          <w:szCs w:val="28"/>
        </w:rPr>
        <w:t xml:space="preserve"> раза </w:t>
      </w:r>
      <w:r w:rsidRPr="00590FD2">
        <w:rPr>
          <w:rFonts w:ascii="Times New Roman" w:hAnsi="Times New Roman" w:cs="Times New Roman"/>
          <w:sz w:val="28"/>
          <w:szCs w:val="28"/>
        </w:rPr>
        <w:t>превышает коэффициент рождаемости (</w:t>
      </w:r>
      <w:r w:rsidR="00444426">
        <w:rPr>
          <w:rFonts w:ascii="Times New Roman" w:hAnsi="Times New Roman" w:cs="Times New Roman"/>
          <w:sz w:val="28"/>
          <w:szCs w:val="28"/>
        </w:rPr>
        <w:t>18,5</w:t>
      </w:r>
      <w:r w:rsidR="005F7B5D" w:rsidRPr="00590FD2">
        <w:rPr>
          <w:rFonts w:ascii="Times New Roman" w:hAnsi="Times New Roman" w:cs="Times New Roman"/>
          <w:sz w:val="28"/>
          <w:szCs w:val="28"/>
        </w:rPr>
        <w:t xml:space="preserve"> </w:t>
      </w:r>
      <w:r w:rsidRPr="00590FD2">
        <w:rPr>
          <w:rFonts w:ascii="Times New Roman" w:hAnsi="Times New Roman" w:cs="Times New Roman"/>
          <w:sz w:val="28"/>
          <w:szCs w:val="28"/>
        </w:rPr>
        <w:t xml:space="preserve">‰ и </w:t>
      </w:r>
      <w:r w:rsidR="00444426">
        <w:rPr>
          <w:rFonts w:ascii="Times New Roman" w:hAnsi="Times New Roman" w:cs="Times New Roman"/>
          <w:sz w:val="28"/>
          <w:szCs w:val="28"/>
        </w:rPr>
        <w:t>8,4</w:t>
      </w:r>
      <w:r w:rsidR="005F7B5D" w:rsidRPr="00590FD2">
        <w:rPr>
          <w:rFonts w:ascii="Times New Roman" w:hAnsi="Times New Roman" w:cs="Times New Roman"/>
          <w:sz w:val="28"/>
          <w:szCs w:val="28"/>
        </w:rPr>
        <w:t xml:space="preserve"> </w:t>
      </w:r>
      <w:r w:rsidRPr="00590FD2">
        <w:rPr>
          <w:rFonts w:ascii="Times New Roman" w:hAnsi="Times New Roman" w:cs="Times New Roman"/>
          <w:sz w:val="28"/>
          <w:szCs w:val="28"/>
        </w:rPr>
        <w:t xml:space="preserve">‰ </w:t>
      </w:r>
      <w:r w:rsidRPr="00590FD2">
        <w:rPr>
          <w:rFonts w:ascii="Times New Roman" w:hAnsi="Times New Roman" w:cs="Times New Roman"/>
          <w:sz w:val="28"/>
          <w:szCs w:val="28"/>
        </w:rPr>
        <w:lastRenderedPageBreak/>
        <w:t>соответственно).</w:t>
      </w:r>
    </w:p>
    <w:p w:rsidR="009316FA" w:rsidRPr="00590FD2" w:rsidRDefault="009316FA" w:rsidP="00E73D00">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Спад рождаемости зависит от ряда причин</w:t>
      </w:r>
      <w:r w:rsidR="002609B6" w:rsidRPr="00590FD2">
        <w:rPr>
          <w:rFonts w:ascii="Times New Roman" w:hAnsi="Times New Roman" w:cs="Times New Roman"/>
          <w:sz w:val="28"/>
          <w:szCs w:val="28"/>
        </w:rPr>
        <w:t>, таких</w:t>
      </w:r>
      <w:r w:rsidRPr="00590FD2">
        <w:rPr>
          <w:rFonts w:ascii="Times New Roman" w:hAnsi="Times New Roman" w:cs="Times New Roman"/>
          <w:sz w:val="28"/>
          <w:szCs w:val="28"/>
        </w:rPr>
        <w:t xml:space="preserve"> как экономических, так </w:t>
      </w:r>
      <w:r w:rsidR="002609B6" w:rsidRPr="00590FD2">
        <w:rPr>
          <w:rFonts w:ascii="Times New Roman" w:hAnsi="Times New Roman" w:cs="Times New Roman"/>
          <w:sz w:val="28"/>
          <w:szCs w:val="28"/>
        </w:rPr>
        <w:t>и социологических.</w:t>
      </w:r>
    </w:p>
    <w:p w:rsidR="00BE5D5B" w:rsidRPr="00094CEE" w:rsidRDefault="00BE5D5B" w:rsidP="00BE5D5B">
      <w:pPr>
        <w:pStyle w:val="a7"/>
        <w:widowControl w:val="0"/>
        <w:spacing w:after="0" w:line="300" w:lineRule="auto"/>
        <w:ind w:left="0" w:firstLine="709"/>
        <w:jc w:val="both"/>
        <w:rPr>
          <w:rFonts w:ascii="Times New Roman" w:hAnsi="Times New Roman" w:cs="Times New Roman"/>
          <w:sz w:val="28"/>
          <w:szCs w:val="28"/>
        </w:rPr>
      </w:pPr>
      <w:r w:rsidRPr="00094CEE">
        <w:rPr>
          <w:rFonts w:ascii="Times New Roman" w:hAnsi="Times New Roman" w:cs="Times New Roman"/>
          <w:sz w:val="28"/>
          <w:szCs w:val="28"/>
        </w:rPr>
        <w:t>Основными причинами высокой смертности населения являются заболевания системы кровообращения, новообразования, коронавирусная инфекция (covid-19) и неестественные причины смерти. При общем росте числа умерших и коэффициента смертности за годы рыночных преобразований особенно тревожной является тенденция опережающего роста смертности от причин, вызванных субъективными факторами, в частности, ухудшением социально-экономической и экологической обстановки, нездорового образа жизни, состояния системы здравоохранения. В первую очередь это относится к бурному росту смертности от болезней органов пищеварения, органов дыхания, т.е. тех заболеваний, которые зависят от уровня общественного развития, социально обусловлены и во многом потенциально предотвратимы при проведении соответствующих государственных мероприятий социально-экономического характера. В том числе проблема усугубляется тем, что смертность от всех перечисленных выше причин заметно «помолодела» в последние десятилетия.</w:t>
      </w:r>
    </w:p>
    <w:p w:rsidR="009316FA" w:rsidRDefault="009316FA" w:rsidP="00E73D00">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В последние годы миграционные потоки </w:t>
      </w:r>
      <w:r w:rsidR="00567A88" w:rsidRPr="00590FD2">
        <w:rPr>
          <w:rFonts w:ascii="Times New Roman" w:hAnsi="Times New Roman" w:cs="Times New Roman"/>
          <w:sz w:val="28"/>
          <w:szCs w:val="28"/>
        </w:rPr>
        <w:t>обусловлены оттоком населения</w:t>
      </w:r>
      <w:r w:rsidRPr="00590FD2">
        <w:rPr>
          <w:rFonts w:ascii="Times New Roman" w:hAnsi="Times New Roman" w:cs="Times New Roman"/>
          <w:sz w:val="28"/>
          <w:szCs w:val="28"/>
        </w:rPr>
        <w:t>, что негативно сказывается на механическом приросте населения поселения (</w:t>
      </w:r>
      <w:r w:rsidR="00567A88" w:rsidRPr="00590FD2">
        <w:rPr>
          <w:rFonts w:ascii="Times New Roman" w:hAnsi="Times New Roman" w:cs="Times New Roman"/>
          <w:sz w:val="28"/>
          <w:szCs w:val="28"/>
        </w:rPr>
        <w:t>табл</w:t>
      </w:r>
      <w:r w:rsidRPr="00590FD2">
        <w:rPr>
          <w:rFonts w:ascii="Times New Roman" w:hAnsi="Times New Roman" w:cs="Times New Roman"/>
          <w:sz w:val="28"/>
          <w:szCs w:val="28"/>
        </w:rPr>
        <w:t>.3.1.</w:t>
      </w:r>
      <w:r w:rsidR="00362E91" w:rsidRPr="00362E91">
        <w:rPr>
          <w:rFonts w:ascii="Times New Roman" w:hAnsi="Times New Roman" w:cs="Times New Roman"/>
          <w:sz w:val="28"/>
          <w:szCs w:val="28"/>
        </w:rPr>
        <w:t>5</w:t>
      </w:r>
      <w:r w:rsidRPr="00590FD2">
        <w:rPr>
          <w:rFonts w:ascii="Times New Roman" w:hAnsi="Times New Roman" w:cs="Times New Roman"/>
          <w:sz w:val="28"/>
          <w:szCs w:val="28"/>
        </w:rPr>
        <w:t>).</w:t>
      </w:r>
    </w:p>
    <w:p w:rsidR="009C1B7E" w:rsidRPr="00590FD2" w:rsidRDefault="009C1B7E" w:rsidP="00E73D00">
      <w:pPr>
        <w:pStyle w:val="a7"/>
        <w:widowControl w:val="0"/>
        <w:spacing w:after="0" w:line="300" w:lineRule="auto"/>
        <w:ind w:left="0" w:firstLine="709"/>
        <w:jc w:val="both"/>
        <w:rPr>
          <w:rFonts w:ascii="Times New Roman" w:hAnsi="Times New Roman" w:cs="Times New Roman"/>
          <w:sz w:val="28"/>
          <w:szCs w:val="28"/>
        </w:rPr>
      </w:pPr>
    </w:p>
    <w:p w:rsidR="009316FA" w:rsidRPr="00590FD2" w:rsidRDefault="009316FA" w:rsidP="00935248">
      <w:pPr>
        <w:pStyle w:val="31"/>
        <w:suppressAutoHyphens/>
        <w:spacing w:after="0"/>
        <w:ind w:left="0" w:firstLine="709"/>
        <w:rPr>
          <w:b/>
          <w:sz w:val="24"/>
          <w:szCs w:val="24"/>
        </w:rPr>
      </w:pPr>
      <w:r w:rsidRPr="00590FD2">
        <w:rPr>
          <w:b/>
          <w:sz w:val="24"/>
          <w:szCs w:val="24"/>
        </w:rPr>
        <w:t>Таблица 3.1.</w:t>
      </w:r>
      <w:r w:rsidR="00362E91" w:rsidRPr="00362E91">
        <w:rPr>
          <w:b/>
          <w:sz w:val="24"/>
          <w:szCs w:val="24"/>
        </w:rPr>
        <w:t>5</w:t>
      </w:r>
      <w:r w:rsidRPr="00590FD2">
        <w:rPr>
          <w:b/>
          <w:sz w:val="24"/>
          <w:szCs w:val="24"/>
        </w:rPr>
        <w:t xml:space="preserve"> Динамика механического движения населения, чел.</w:t>
      </w:r>
    </w:p>
    <w:tbl>
      <w:tblPr>
        <w:tblW w:w="492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6"/>
        <w:gridCol w:w="901"/>
        <w:gridCol w:w="901"/>
        <w:gridCol w:w="901"/>
        <w:gridCol w:w="901"/>
        <w:gridCol w:w="901"/>
        <w:gridCol w:w="901"/>
        <w:gridCol w:w="901"/>
        <w:gridCol w:w="901"/>
        <w:gridCol w:w="897"/>
      </w:tblGrid>
      <w:tr w:rsidR="00444426" w:rsidRPr="00B12419" w:rsidTr="000708C7">
        <w:trPr>
          <w:trHeight w:val="305"/>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auto"/>
          </w:tcPr>
          <w:p w:rsidR="00444426" w:rsidRPr="00B12419" w:rsidRDefault="00444426" w:rsidP="00BC2BA4">
            <w:pPr>
              <w:pStyle w:val="31"/>
              <w:suppressAutoHyphens/>
              <w:spacing w:after="0"/>
              <w:ind w:left="0"/>
              <w:rPr>
                <w:b/>
                <w:sz w:val="24"/>
                <w:szCs w:val="24"/>
              </w:rPr>
            </w:pPr>
            <w:r w:rsidRPr="00B12419">
              <w:rPr>
                <w:b/>
                <w:sz w:val="24"/>
                <w:szCs w:val="24"/>
              </w:rPr>
              <w:t>Показатели, чел.</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426" w:rsidRPr="00B12419" w:rsidRDefault="00444426" w:rsidP="00F61FB9">
            <w:pPr>
              <w:autoSpaceDE w:val="0"/>
              <w:autoSpaceDN w:val="0"/>
              <w:adjustRightInd w:val="0"/>
              <w:spacing w:after="0" w:line="240" w:lineRule="auto"/>
              <w:jc w:val="center"/>
              <w:rPr>
                <w:rFonts w:ascii="Times New Roman" w:eastAsia="Times New Roman" w:hAnsi="Times New Roman" w:cs="Times New Roman"/>
                <w:b/>
                <w:sz w:val="24"/>
                <w:szCs w:val="24"/>
              </w:rPr>
            </w:pPr>
            <w:r w:rsidRPr="00B12419">
              <w:rPr>
                <w:rFonts w:ascii="Times New Roman" w:eastAsia="Times New Roman" w:hAnsi="Times New Roman" w:cs="Times New Roman"/>
                <w:b/>
                <w:sz w:val="24"/>
                <w:szCs w:val="24"/>
              </w:rPr>
              <w:t>2013</w:t>
            </w:r>
          </w:p>
        </w:tc>
        <w:tc>
          <w:tcPr>
            <w:tcW w:w="439" w:type="pct"/>
            <w:tcBorders>
              <w:top w:val="single" w:sz="4" w:space="0" w:color="000000"/>
              <w:left w:val="single" w:sz="4" w:space="0" w:color="000000"/>
              <w:bottom w:val="single" w:sz="4" w:space="0" w:color="000000"/>
              <w:right w:val="single" w:sz="4" w:space="0" w:color="000000"/>
            </w:tcBorders>
            <w:vAlign w:val="center"/>
          </w:tcPr>
          <w:p w:rsidR="00444426" w:rsidRPr="00B12419" w:rsidRDefault="00444426" w:rsidP="00F61FB9">
            <w:pPr>
              <w:autoSpaceDE w:val="0"/>
              <w:autoSpaceDN w:val="0"/>
              <w:adjustRightInd w:val="0"/>
              <w:spacing w:after="0" w:line="240" w:lineRule="auto"/>
              <w:jc w:val="center"/>
              <w:rPr>
                <w:rFonts w:ascii="Times New Roman" w:eastAsia="Times New Roman" w:hAnsi="Times New Roman" w:cs="Times New Roman"/>
                <w:b/>
                <w:sz w:val="24"/>
                <w:szCs w:val="24"/>
              </w:rPr>
            </w:pPr>
            <w:r w:rsidRPr="00B12419">
              <w:rPr>
                <w:rFonts w:ascii="Times New Roman" w:eastAsia="Times New Roman" w:hAnsi="Times New Roman" w:cs="Times New Roman"/>
                <w:b/>
                <w:sz w:val="24"/>
                <w:szCs w:val="24"/>
              </w:rPr>
              <w:t>2014</w:t>
            </w:r>
          </w:p>
        </w:tc>
        <w:tc>
          <w:tcPr>
            <w:tcW w:w="439" w:type="pct"/>
            <w:tcBorders>
              <w:top w:val="single" w:sz="4" w:space="0" w:color="000000"/>
              <w:left w:val="single" w:sz="4" w:space="0" w:color="000000"/>
              <w:bottom w:val="single" w:sz="4" w:space="0" w:color="000000"/>
              <w:right w:val="single" w:sz="4" w:space="0" w:color="000000"/>
            </w:tcBorders>
            <w:vAlign w:val="center"/>
          </w:tcPr>
          <w:p w:rsidR="00444426" w:rsidRPr="00B12419" w:rsidRDefault="00444426" w:rsidP="00F61FB9">
            <w:pPr>
              <w:autoSpaceDE w:val="0"/>
              <w:autoSpaceDN w:val="0"/>
              <w:adjustRightInd w:val="0"/>
              <w:spacing w:after="0" w:line="240" w:lineRule="auto"/>
              <w:jc w:val="center"/>
              <w:rPr>
                <w:rFonts w:ascii="Times New Roman" w:eastAsia="Times New Roman" w:hAnsi="Times New Roman" w:cs="Times New Roman"/>
                <w:b/>
                <w:sz w:val="24"/>
                <w:szCs w:val="24"/>
              </w:rPr>
            </w:pPr>
            <w:r w:rsidRPr="00B12419">
              <w:rPr>
                <w:rFonts w:ascii="Times New Roman" w:eastAsia="Times New Roman" w:hAnsi="Times New Roman" w:cs="Times New Roman"/>
                <w:b/>
                <w:sz w:val="24"/>
                <w:szCs w:val="24"/>
              </w:rPr>
              <w:t>2015</w:t>
            </w:r>
          </w:p>
        </w:tc>
        <w:tc>
          <w:tcPr>
            <w:tcW w:w="439" w:type="pct"/>
            <w:tcBorders>
              <w:top w:val="single" w:sz="4" w:space="0" w:color="000000"/>
              <w:left w:val="single" w:sz="4" w:space="0" w:color="000000"/>
              <w:bottom w:val="single" w:sz="4" w:space="0" w:color="000000"/>
              <w:right w:val="single" w:sz="4" w:space="0" w:color="000000"/>
            </w:tcBorders>
            <w:vAlign w:val="center"/>
          </w:tcPr>
          <w:p w:rsidR="00444426" w:rsidRPr="00B12419" w:rsidRDefault="00444426" w:rsidP="00F61FB9">
            <w:pPr>
              <w:autoSpaceDE w:val="0"/>
              <w:autoSpaceDN w:val="0"/>
              <w:adjustRightInd w:val="0"/>
              <w:spacing w:after="0" w:line="240" w:lineRule="auto"/>
              <w:jc w:val="center"/>
              <w:rPr>
                <w:rFonts w:ascii="Times New Roman" w:eastAsia="Times New Roman" w:hAnsi="Times New Roman" w:cs="Times New Roman"/>
                <w:b/>
                <w:sz w:val="24"/>
                <w:szCs w:val="24"/>
              </w:rPr>
            </w:pPr>
            <w:r w:rsidRPr="00B12419">
              <w:rPr>
                <w:rFonts w:ascii="Times New Roman" w:eastAsia="Times New Roman" w:hAnsi="Times New Roman" w:cs="Times New Roman"/>
                <w:b/>
                <w:sz w:val="24"/>
                <w:szCs w:val="24"/>
              </w:rPr>
              <w:t>2016</w:t>
            </w:r>
          </w:p>
        </w:tc>
        <w:tc>
          <w:tcPr>
            <w:tcW w:w="439" w:type="pct"/>
            <w:tcBorders>
              <w:top w:val="single" w:sz="4" w:space="0" w:color="000000"/>
              <w:left w:val="single" w:sz="4" w:space="0" w:color="000000"/>
              <w:bottom w:val="single" w:sz="4" w:space="0" w:color="000000"/>
              <w:right w:val="single" w:sz="4" w:space="0" w:color="000000"/>
            </w:tcBorders>
            <w:vAlign w:val="center"/>
          </w:tcPr>
          <w:p w:rsidR="00444426" w:rsidRPr="00B12419" w:rsidRDefault="00444426" w:rsidP="00F61FB9">
            <w:pPr>
              <w:autoSpaceDE w:val="0"/>
              <w:autoSpaceDN w:val="0"/>
              <w:adjustRightInd w:val="0"/>
              <w:spacing w:after="0" w:line="240" w:lineRule="auto"/>
              <w:jc w:val="center"/>
              <w:rPr>
                <w:rFonts w:ascii="Times New Roman" w:eastAsia="Times New Roman" w:hAnsi="Times New Roman" w:cs="Times New Roman"/>
                <w:b/>
                <w:sz w:val="24"/>
                <w:szCs w:val="24"/>
              </w:rPr>
            </w:pPr>
            <w:r w:rsidRPr="00B12419">
              <w:rPr>
                <w:rFonts w:ascii="Times New Roman" w:eastAsia="Times New Roman" w:hAnsi="Times New Roman" w:cs="Times New Roman"/>
                <w:b/>
                <w:sz w:val="24"/>
                <w:szCs w:val="24"/>
              </w:rPr>
              <w:t>2017</w:t>
            </w:r>
          </w:p>
        </w:tc>
        <w:tc>
          <w:tcPr>
            <w:tcW w:w="439" w:type="pct"/>
            <w:tcBorders>
              <w:top w:val="single" w:sz="4" w:space="0" w:color="000000"/>
              <w:left w:val="single" w:sz="4" w:space="0" w:color="000000"/>
              <w:bottom w:val="single" w:sz="4" w:space="0" w:color="000000"/>
              <w:right w:val="single" w:sz="4" w:space="0" w:color="000000"/>
            </w:tcBorders>
            <w:vAlign w:val="center"/>
          </w:tcPr>
          <w:p w:rsidR="00444426" w:rsidRPr="00B12419" w:rsidRDefault="00444426" w:rsidP="00F61FB9">
            <w:pPr>
              <w:autoSpaceDE w:val="0"/>
              <w:autoSpaceDN w:val="0"/>
              <w:adjustRightInd w:val="0"/>
              <w:spacing w:after="0" w:line="240" w:lineRule="auto"/>
              <w:ind w:firstLine="20"/>
              <w:jc w:val="center"/>
              <w:rPr>
                <w:rFonts w:ascii="Times New Roman" w:eastAsia="Times New Roman" w:hAnsi="Times New Roman" w:cs="Times New Roman"/>
                <w:b/>
                <w:sz w:val="24"/>
                <w:szCs w:val="24"/>
              </w:rPr>
            </w:pPr>
            <w:r w:rsidRPr="00B12419">
              <w:rPr>
                <w:rFonts w:ascii="Times New Roman" w:eastAsia="Times New Roman" w:hAnsi="Times New Roman" w:cs="Times New Roman"/>
                <w:b/>
                <w:sz w:val="24"/>
                <w:szCs w:val="24"/>
              </w:rPr>
              <w:t>2018</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426" w:rsidRPr="00B12419" w:rsidRDefault="00444426" w:rsidP="00F61FB9">
            <w:pPr>
              <w:autoSpaceDE w:val="0"/>
              <w:autoSpaceDN w:val="0"/>
              <w:adjustRightInd w:val="0"/>
              <w:spacing w:after="0" w:line="240" w:lineRule="auto"/>
              <w:jc w:val="center"/>
              <w:rPr>
                <w:rFonts w:ascii="Times New Roman" w:eastAsia="Times New Roman" w:hAnsi="Times New Roman" w:cs="Times New Roman"/>
                <w:b/>
                <w:sz w:val="24"/>
                <w:szCs w:val="24"/>
              </w:rPr>
            </w:pPr>
            <w:r w:rsidRPr="00B12419">
              <w:rPr>
                <w:rFonts w:ascii="Times New Roman" w:eastAsia="Times New Roman" w:hAnsi="Times New Roman" w:cs="Times New Roman"/>
                <w:b/>
                <w:sz w:val="24"/>
                <w:szCs w:val="24"/>
              </w:rPr>
              <w:t>2019</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426" w:rsidRPr="00B12419" w:rsidRDefault="00444426" w:rsidP="00F61FB9">
            <w:pPr>
              <w:autoSpaceDE w:val="0"/>
              <w:autoSpaceDN w:val="0"/>
              <w:adjustRightInd w:val="0"/>
              <w:spacing w:after="0" w:line="240" w:lineRule="auto"/>
              <w:jc w:val="center"/>
              <w:rPr>
                <w:rFonts w:ascii="Times New Roman" w:eastAsia="Times New Roman" w:hAnsi="Times New Roman" w:cs="Times New Roman"/>
                <w:b/>
                <w:sz w:val="24"/>
                <w:szCs w:val="24"/>
              </w:rPr>
            </w:pPr>
            <w:r w:rsidRPr="00B12419">
              <w:rPr>
                <w:rFonts w:ascii="Times New Roman" w:eastAsia="Times New Roman" w:hAnsi="Times New Roman" w:cs="Times New Roman"/>
                <w:b/>
                <w:sz w:val="24"/>
                <w:szCs w:val="24"/>
              </w:rPr>
              <w:t>2020</w:t>
            </w:r>
          </w:p>
        </w:tc>
        <w:tc>
          <w:tcPr>
            <w:tcW w:w="439" w:type="pct"/>
            <w:tcBorders>
              <w:top w:val="single" w:sz="4" w:space="0" w:color="000000"/>
              <w:left w:val="single" w:sz="4" w:space="0" w:color="000000"/>
              <w:bottom w:val="single" w:sz="4" w:space="0" w:color="000000"/>
              <w:right w:val="single" w:sz="4" w:space="0" w:color="000000"/>
            </w:tcBorders>
            <w:vAlign w:val="center"/>
          </w:tcPr>
          <w:p w:rsidR="00444426" w:rsidRPr="00B12419" w:rsidRDefault="00444426" w:rsidP="00F61FB9">
            <w:pPr>
              <w:autoSpaceDE w:val="0"/>
              <w:autoSpaceDN w:val="0"/>
              <w:adjustRightInd w:val="0"/>
              <w:spacing w:after="0" w:line="240" w:lineRule="auto"/>
              <w:jc w:val="center"/>
              <w:rPr>
                <w:rFonts w:ascii="Times New Roman" w:eastAsia="Times New Roman" w:hAnsi="Times New Roman" w:cs="Times New Roman"/>
                <w:b/>
                <w:sz w:val="24"/>
                <w:szCs w:val="24"/>
              </w:rPr>
            </w:pPr>
            <w:r w:rsidRPr="00B12419">
              <w:rPr>
                <w:rFonts w:ascii="Times New Roman" w:eastAsia="Times New Roman" w:hAnsi="Times New Roman" w:cs="Times New Roman"/>
                <w:b/>
                <w:sz w:val="24"/>
                <w:szCs w:val="24"/>
              </w:rPr>
              <w:t>2021</w:t>
            </w:r>
          </w:p>
        </w:tc>
      </w:tr>
      <w:tr w:rsidR="00444426" w:rsidRPr="00B12419" w:rsidTr="000708C7">
        <w:trPr>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auto"/>
          </w:tcPr>
          <w:p w:rsidR="00444426" w:rsidRPr="00B12419" w:rsidRDefault="00444426" w:rsidP="00BC2BA4">
            <w:pPr>
              <w:pStyle w:val="31"/>
              <w:suppressAutoHyphens/>
              <w:spacing w:after="0"/>
              <w:ind w:left="0"/>
              <w:rPr>
                <w:b/>
                <w:sz w:val="24"/>
                <w:szCs w:val="24"/>
              </w:rPr>
            </w:pPr>
            <w:r w:rsidRPr="00B12419">
              <w:rPr>
                <w:b/>
                <w:sz w:val="24"/>
                <w:szCs w:val="24"/>
              </w:rPr>
              <w:t>Прибыло</w:t>
            </w:r>
          </w:p>
        </w:tc>
        <w:tc>
          <w:tcPr>
            <w:tcW w:w="439" w:type="pct"/>
            <w:tcBorders>
              <w:top w:val="single" w:sz="4" w:space="0" w:color="000000"/>
              <w:left w:val="single" w:sz="4" w:space="0" w:color="000000"/>
              <w:bottom w:val="single" w:sz="4" w:space="0" w:color="000000"/>
              <w:right w:val="single" w:sz="4" w:space="0" w:color="000000"/>
            </w:tcBorders>
            <w:shd w:val="clear" w:color="auto" w:fill="auto"/>
          </w:tcPr>
          <w:p w:rsidR="00444426" w:rsidRPr="00B12419" w:rsidRDefault="00444426" w:rsidP="00B81212">
            <w:pPr>
              <w:spacing w:after="0" w:line="240" w:lineRule="auto"/>
              <w:jc w:val="center"/>
              <w:rPr>
                <w:rFonts w:ascii="Times New Roman" w:eastAsia="Times New Roman" w:hAnsi="Times New Roman" w:cs="Times New Roman"/>
                <w:sz w:val="24"/>
                <w:szCs w:val="24"/>
              </w:rPr>
            </w:pPr>
            <w:r w:rsidRPr="00B12419">
              <w:rPr>
                <w:rFonts w:ascii="Times New Roman" w:eastAsia="Times New Roman" w:hAnsi="Times New Roman" w:cs="Times New Roman"/>
                <w:sz w:val="24"/>
                <w:szCs w:val="24"/>
              </w:rPr>
              <w:t>27</w:t>
            </w:r>
          </w:p>
        </w:tc>
        <w:tc>
          <w:tcPr>
            <w:tcW w:w="439" w:type="pct"/>
            <w:tcBorders>
              <w:top w:val="single" w:sz="4" w:space="0" w:color="000000"/>
              <w:left w:val="single" w:sz="4" w:space="0" w:color="000000"/>
              <w:bottom w:val="single" w:sz="4" w:space="0" w:color="000000"/>
              <w:right w:val="single" w:sz="4" w:space="0" w:color="000000"/>
            </w:tcBorders>
          </w:tcPr>
          <w:p w:rsidR="00444426" w:rsidRPr="00B12419" w:rsidRDefault="00444426" w:rsidP="00B81212">
            <w:pPr>
              <w:spacing w:after="0" w:line="240" w:lineRule="auto"/>
              <w:jc w:val="center"/>
              <w:rPr>
                <w:rFonts w:ascii="Times New Roman" w:eastAsia="Times New Roman" w:hAnsi="Times New Roman" w:cs="Times New Roman"/>
                <w:sz w:val="24"/>
                <w:szCs w:val="24"/>
              </w:rPr>
            </w:pPr>
            <w:r w:rsidRPr="00B12419">
              <w:rPr>
                <w:rFonts w:ascii="Times New Roman" w:eastAsia="Times New Roman" w:hAnsi="Times New Roman" w:cs="Times New Roman"/>
                <w:sz w:val="24"/>
                <w:szCs w:val="24"/>
              </w:rPr>
              <w:t>24</w:t>
            </w:r>
          </w:p>
        </w:tc>
        <w:tc>
          <w:tcPr>
            <w:tcW w:w="439" w:type="pct"/>
            <w:tcBorders>
              <w:top w:val="single" w:sz="4" w:space="0" w:color="000000"/>
              <w:left w:val="single" w:sz="4" w:space="0" w:color="000000"/>
              <w:bottom w:val="single" w:sz="4" w:space="0" w:color="000000"/>
              <w:right w:val="single" w:sz="4" w:space="0" w:color="000000"/>
            </w:tcBorders>
          </w:tcPr>
          <w:p w:rsidR="00444426" w:rsidRPr="00B12419" w:rsidRDefault="00444426" w:rsidP="00B81212">
            <w:pPr>
              <w:spacing w:after="0" w:line="240" w:lineRule="auto"/>
              <w:jc w:val="center"/>
              <w:rPr>
                <w:rFonts w:ascii="Times New Roman" w:eastAsia="Times New Roman" w:hAnsi="Times New Roman" w:cs="Times New Roman"/>
                <w:sz w:val="24"/>
                <w:szCs w:val="24"/>
              </w:rPr>
            </w:pPr>
            <w:r w:rsidRPr="00B12419">
              <w:rPr>
                <w:rFonts w:ascii="Times New Roman" w:eastAsia="Times New Roman" w:hAnsi="Times New Roman" w:cs="Times New Roman"/>
                <w:sz w:val="24"/>
                <w:szCs w:val="24"/>
              </w:rPr>
              <w:t>13</w:t>
            </w:r>
          </w:p>
        </w:tc>
        <w:tc>
          <w:tcPr>
            <w:tcW w:w="439" w:type="pct"/>
            <w:tcBorders>
              <w:top w:val="single" w:sz="4" w:space="0" w:color="000000"/>
              <w:left w:val="single" w:sz="4" w:space="0" w:color="000000"/>
              <w:bottom w:val="single" w:sz="4" w:space="0" w:color="000000"/>
              <w:right w:val="single" w:sz="4" w:space="0" w:color="000000"/>
            </w:tcBorders>
          </w:tcPr>
          <w:p w:rsidR="00444426" w:rsidRPr="00B12419" w:rsidRDefault="00444426" w:rsidP="00B81212">
            <w:pPr>
              <w:spacing w:after="0" w:line="240" w:lineRule="auto"/>
              <w:jc w:val="center"/>
              <w:rPr>
                <w:rFonts w:ascii="Times New Roman" w:eastAsia="Times New Roman" w:hAnsi="Times New Roman" w:cs="Times New Roman"/>
                <w:sz w:val="24"/>
                <w:szCs w:val="24"/>
              </w:rPr>
            </w:pPr>
            <w:r w:rsidRPr="00B12419">
              <w:rPr>
                <w:rFonts w:ascii="Times New Roman" w:eastAsia="Times New Roman" w:hAnsi="Times New Roman" w:cs="Times New Roman"/>
                <w:sz w:val="24"/>
                <w:szCs w:val="24"/>
              </w:rPr>
              <w:t>33</w:t>
            </w:r>
          </w:p>
        </w:tc>
        <w:tc>
          <w:tcPr>
            <w:tcW w:w="439" w:type="pct"/>
            <w:tcBorders>
              <w:top w:val="single" w:sz="4" w:space="0" w:color="000000"/>
              <w:left w:val="single" w:sz="4" w:space="0" w:color="000000"/>
              <w:bottom w:val="single" w:sz="4" w:space="0" w:color="000000"/>
              <w:right w:val="single" w:sz="4" w:space="0" w:color="000000"/>
            </w:tcBorders>
            <w:vAlign w:val="center"/>
          </w:tcPr>
          <w:p w:rsidR="00444426" w:rsidRPr="00B12419" w:rsidRDefault="00444426" w:rsidP="00B81212">
            <w:pPr>
              <w:spacing w:after="0" w:line="240" w:lineRule="auto"/>
              <w:jc w:val="center"/>
              <w:rPr>
                <w:rFonts w:ascii="Times New Roman" w:eastAsia="Times New Roman" w:hAnsi="Times New Roman" w:cs="Times New Roman"/>
                <w:sz w:val="24"/>
                <w:szCs w:val="24"/>
              </w:rPr>
            </w:pPr>
            <w:r w:rsidRPr="00B12419">
              <w:rPr>
                <w:rFonts w:ascii="Times New Roman" w:eastAsia="Times New Roman" w:hAnsi="Times New Roman" w:cs="Times New Roman"/>
                <w:sz w:val="24"/>
                <w:szCs w:val="24"/>
              </w:rPr>
              <w:t>57</w:t>
            </w:r>
          </w:p>
        </w:tc>
        <w:tc>
          <w:tcPr>
            <w:tcW w:w="439" w:type="pct"/>
            <w:tcBorders>
              <w:top w:val="single" w:sz="4" w:space="0" w:color="000000"/>
              <w:left w:val="single" w:sz="4" w:space="0" w:color="000000"/>
              <w:bottom w:val="single" w:sz="4" w:space="0" w:color="000000"/>
              <w:right w:val="single" w:sz="4" w:space="0" w:color="000000"/>
            </w:tcBorders>
            <w:vAlign w:val="center"/>
          </w:tcPr>
          <w:p w:rsidR="00444426" w:rsidRPr="00B12419" w:rsidRDefault="00444426" w:rsidP="00B81212">
            <w:pPr>
              <w:spacing w:after="0" w:line="240" w:lineRule="auto"/>
              <w:ind w:firstLine="20"/>
              <w:jc w:val="center"/>
              <w:rPr>
                <w:rFonts w:ascii="Times New Roman" w:eastAsia="Times New Roman" w:hAnsi="Times New Roman" w:cs="Times New Roman"/>
                <w:sz w:val="24"/>
                <w:szCs w:val="24"/>
              </w:rPr>
            </w:pPr>
            <w:r w:rsidRPr="00B12419">
              <w:rPr>
                <w:rFonts w:ascii="Times New Roman" w:eastAsia="Times New Roman" w:hAnsi="Times New Roman" w:cs="Times New Roman"/>
                <w:sz w:val="24"/>
                <w:szCs w:val="24"/>
              </w:rPr>
              <w:t>39</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426" w:rsidRPr="00B12419" w:rsidRDefault="00444426" w:rsidP="00B81212">
            <w:pPr>
              <w:spacing w:after="0" w:line="240" w:lineRule="auto"/>
              <w:ind w:firstLine="119"/>
              <w:jc w:val="center"/>
              <w:rPr>
                <w:rFonts w:ascii="Times New Roman" w:eastAsia="Times New Roman" w:hAnsi="Times New Roman" w:cs="Times New Roman"/>
                <w:sz w:val="24"/>
                <w:szCs w:val="24"/>
              </w:rPr>
            </w:pPr>
            <w:r w:rsidRPr="00B12419">
              <w:rPr>
                <w:rFonts w:ascii="Times New Roman" w:eastAsia="Times New Roman" w:hAnsi="Times New Roman" w:cs="Times New Roman"/>
                <w:sz w:val="24"/>
                <w:szCs w:val="24"/>
              </w:rPr>
              <w:t>59</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426" w:rsidRPr="00B12419" w:rsidRDefault="00444426" w:rsidP="00B81212">
            <w:pPr>
              <w:spacing w:after="0" w:line="240" w:lineRule="auto"/>
              <w:jc w:val="center"/>
              <w:rPr>
                <w:rFonts w:ascii="Times New Roman" w:eastAsia="Times New Roman" w:hAnsi="Times New Roman" w:cs="Times New Roman"/>
                <w:sz w:val="24"/>
                <w:szCs w:val="24"/>
              </w:rPr>
            </w:pPr>
            <w:r w:rsidRPr="00B12419">
              <w:rPr>
                <w:rFonts w:ascii="Times New Roman" w:eastAsia="Times New Roman" w:hAnsi="Times New Roman" w:cs="Times New Roman"/>
                <w:sz w:val="24"/>
                <w:szCs w:val="24"/>
              </w:rPr>
              <w:t>18</w:t>
            </w:r>
          </w:p>
        </w:tc>
        <w:tc>
          <w:tcPr>
            <w:tcW w:w="439" w:type="pct"/>
            <w:tcBorders>
              <w:top w:val="single" w:sz="4" w:space="0" w:color="000000"/>
              <w:left w:val="single" w:sz="4" w:space="0" w:color="000000"/>
              <w:bottom w:val="single" w:sz="4" w:space="0" w:color="000000"/>
              <w:right w:val="single" w:sz="4" w:space="0" w:color="000000"/>
            </w:tcBorders>
            <w:vAlign w:val="center"/>
          </w:tcPr>
          <w:p w:rsidR="00444426" w:rsidRPr="00B12419" w:rsidRDefault="00444426" w:rsidP="00B81212">
            <w:pPr>
              <w:spacing w:after="0" w:line="240" w:lineRule="auto"/>
              <w:jc w:val="center"/>
              <w:rPr>
                <w:rFonts w:ascii="Times New Roman" w:eastAsia="Times New Roman" w:hAnsi="Times New Roman" w:cs="Times New Roman"/>
                <w:sz w:val="24"/>
                <w:szCs w:val="24"/>
              </w:rPr>
            </w:pPr>
            <w:r w:rsidRPr="00B12419">
              <w:rPr>
                <w:rFonts w:ascii="Times New Roman" w:eastAsia="Times New Roman" w:hAnsi="Times New Roman" w:cs="Times New Roman"/>
                <w:sz w:val="24"/>
                <w:szCs w:val="24"/>
              </w:rPr>
              <w:t>66</w:t>
            </w:r>
          </w:p>
        </w:tc>
      </w:tr>
      <w:tr w:rsidR="00444426" w:rsidRPr="00B12419" w:rsidTr="000708C7">
        <w:trPr>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auto"/>
          </w:tcPr>
          <w:p w:rsidR="00444426" w:rsidRPr="00B12419" w:rsidRDefault="00444426" w:rsidP="00BC2BA4">
            <w:pPr>
              <w:pStyle w:val="31"/>
              <w:suppressAutoHyphens/>
              <w:spacing w:after="0"/>
              <w:ind w:left="0"/>
              <w:rPr>
                <w:b/>
                <w:sz w:val="24"/>
                <w:szCs w:val="24"/>
              </w:rPr>
            </w:pPr>
            <w:r w:rsidRPr="00B12419">
              <w:rPr>
                <w:b/>
                <w:sz w:val="24"/>
                <w:szCs w:val="24"/>
              </w:rPr>
              <w:t>Выбыло</w:t>
            </w:r>
          </w:p>
        </w:tc>
        <w:tc>
          <w:tcPr>
            <w:tcW w:w="439" w:type="pct"/>
            <w:tcBorders>
              <w:top w:val="single" w:sz="4" w:space="0" w:color="000000"/>
              <w:left w:val="single" w:sz="4" w:space="0" w:color="000000"/>
              <w:bottom w:val="single" w:sz="4" w:space="0" w:color="000000"/>
              <w:right w:val="single" w:sz="4" w:space="0" w:color="000000"/>
            </w:tcBorders>
            <w:shd w:val="clear" w:color="auto" w:fill="auto"/>
          </w:tcPr>
          <w:p w:rsidR="00444426" w:rsidRPr="00B12419" w:rsidRDefault="00444426" w:rsidP="00B81212">
            <w:pPr>
              <w:spacing w:after="0" w:line="240" w:lineRule="auto"/>
              <w:jc w:val="center"/>
              <w:rPr>
                <w:rFonts w:ascii="Times New Roman" w:eastAsia="Times New Roman" w:hAnsi="Times New Roman" w:cs="Times New Roman"/>
                <w:sz w:val="24"/>
                <w:szCs w:val="24"/>
              </w:rPr>
            </w:pPr>
            <w:r w:rsidRPr="00B12419">
              <w:rPr>
                <w:rFonts w:ascii="Times New Roman" w:eastAsia="Times New Roman" w:hAnsi="Times New Roman" w:cs="Times New Roman"/>
                <w:sz w:val="24"/>
                <w:szCs w:val="24"/>
              </w:rPr>
              <w:t>69</w:t>
            </w:r>
          </w:p>
        </w:tc>
        <w:tc>
          <w:tcPr>
            <w:tcW w:w="439" w:type="pct"/>
            <w:tcBorders>
              <w:top w:val="single" w:sz="4" w:space="0" w:color="000000"/>
              <w:left w:val="single" w:sz="4" w:space="0" w:color="000000"/>
              <w:bottom w:val="single" w:sz="4" w:space="0" w:color="000000"/>
              <w:right w:val="single" w:sz="4" w:space="0" w:color="000000"/>
            </w:tcBorders>
          </w:tcPr>
          <w:p w:rsidR="00444426" w:rsidRPr="00B12419" w:rsidRDefault="00444426" w:rsidP="00B81212">
            <w:pPr>
              <w:spacing w:after="0" w:line="240" w:lineRule="auto"/>
              <w:jc w:val="center"/>
              <w:rPr>
                <w:rFonts w:ascii="Times New Roman" w:eastAsia="Times New Roman" w:hAnsi="Times New Roman" w:cs="Times New Roman"/>
                <w:sz w:val="24"/>
                <w:szCs w:val="24"/>
              </w:rPr>
            </w:pPr>
            <w:r w:rsidRPr="00B12419">
              <w:rPr>
                <w:rFonts w:ascii="Times New Roman" w:eastAsia="Times New Roman" w:hAnsi="Times New Roman" w:cs="Times New Roman"/>
                <w:sz w:val="24"/>
                <w:szCs w:val="24"/>
              </w:rPr>
              <w:t>65</w:t>
            </w:r>
          </w:p>
        </w:tc>
        <w:tc>
          <w:tcPr>
            <w:tcW w:w="439" w:type="pct"/>
            <w:tcBorders>
              <w:top w:val="single" w:sz="4" w:space="0" w:color="000000"/>
              <w:left w:val="single" w:sz="4" w:space="0" w:color="000000"/>
              <w:bottom w:val="single" w:sz="4" w:space="0" w:color="000000"/>
              <w:right w:val="single" w:sz="4" w:space="0" w:color="000000"/>
            </w:tcBorders>
          </w:tcPr>
          <w:p w:rsidR="00444426" w:rsidRPr="00B12419" w:rsidRDefault="00444426" w:rsidP="00B81212">
            <w:pPr>
              <w:spacing w:after="0" w:line="240" w:lineRule="auto"/>
              <w:jc w:val="center"/>
              <w:rPr>
                <w:rFonts w:ascii="Times New Roman" w:eastAsia="Times New Roman" w:hAnsi="Times New Roman" w:cs="Times New Roman"/>
                <w:sz w:val="24"/>
                <w:szCs w:val="24"/>
              </w:rPr>
            </w:pPr>
            <w:r w:rsidRPr="00B12419">
              <w:rPr>
                <w:rFonts w:ascii="Times New Roman" w:eastAsia="Times New Roman" w:hAnsi="Times New Roman" w:cs="Times New Roman"/>
                <w:sz w:val="24"/>
                <w:szCs w:val="24"/>
              </w:rPr>
              <w:t>88</w:t>
            </w:r>
          </w:p>
        </w:tc>
        <w:tc>
          <w:tcPr>
            <w:tcW w:w="439" w:type="pct"/>
            <w:tcBorders>
              <w:top w:val="single" w:sz="4" w:space="0" w:color="000000"/>
              <w:left w:val="single" w:sz="4" w:space="0" w:color="000000"/>
              <w:bottom w:val="single" w:sz="4" w:space="0" w:color="000000"/>
              <w:right w:val="single" w:sz="4" w:space="0" w:color="000000"/>
            </w:tcBorders>
          </w:tcPr>
          <w:p w:rsidR="00444426" w:rsidRPr="00B12419" w:rsidRDefault="00444426" w:rsidP="00B81212">
            <w:pPr>
              <w:spacing w:after="0" w:line="240" w:lineRule="auto"/>
              <w:jc w:val="center"/>
              <w:rPr>
                <w:rFonts w:ascii="Times New Roman" w:eastAsia="Times New Roman" w:hAnsi="Times New Roman" w:cs="Times New Roman"/>
                <w:sz w:val="24"/>
                <w:szCs w:val="24"/>
              </w:rPr>
            </w:pPr>
            <w:r w:rsidRPr="00B12419">
              <w:rPr>
                <w:rFonts w:ascii="Times New Roman" w:eastAsia="Times New Roman" w:hAnsi="Times New Roman" w:cs="Times New Roman"/>
                <w:sz w:val="24"/>
                <w:szCs w:val="24"/>
              </w:rPr>
              <w:t>84</w:t>
            </w:r>
          </w:p>
        </w:tc>
        <w:tc>
          <w:tcPr>
            <w:tcW w:w="439" w:type="pct"/>
            <w:tcBorders>
              <w:top w:val="single" w:sz="4" w:space="0" w:color="000000"/>
              <w:left w:val="single" w:sz="4" w:space="0" w:color="000000"/>
              <w:bottom w:val="single" w:sz="4" w:space="0" w:color="000000"/>
              <w:right w:val="single" w:sz="4" w:space="0" w:color="000000"/>
            </w:tcBorders>
            <w:vAlign w:val="center"/>
          </w:tcPr>
          <w:p w:rsidR="00444426" w:rsidRPr="00B12419" w:rsidRDefault="00444426" w:rsidP="00B81212">
            <w:pPr>
              <w:spacing w:after="0" w:line="240" w:lineRule="auto"/>
              <w:jc w:val="center"/>
              <w:rPr>
                <w:rFonts w:ascii="Times New Roman" w:eastAsia="Times New Roman" w:hAnsi="Times New Roman" w:cs="Times New Roman"/>
                <w:sz w:val="24"/>
                <w:szCs w:val="24"/>
              </w:rPr>
            </w:pPr>
            <w:r w:rsidRPr="00B12419">
              <w:rPr>
                <w:rFonts w:ascii="Times New Roman" w:eastAsia="Times New Roman" w:hAnsi="Times New Roman" w:cs="Times New Roman"/>
                <w:sz w:val="24"/>
                <w:szCs w:val="24"/>
              </w:rPr>
              <w:t>123</w:t>
            </w:r>
          </w:p>
        </w:tc>
        <w:tc>
          <w:tcPr>
            <w:tcW w:w="439" w:type="pct"/>
            <w:tcBorders>
              <w:top w:val="single" w:sz="4" w:space="0" w:color="000000"/>
              <w:left w:val="single" w:sz="4" w:space="0" w:color="000000"/>
              <w:bottom w:val="single" w:sz="4" w:space="0" w:color="000000"/>
              <w:right w:val="single" w:sz="4" w:space="0" w:color="000000"/>
            </w:tcBorders>
            <w:vAlign w:val="center"/>
          </w:tcPr>
          <w:p w:rsidR="00444426" w:rsidRPr="00B12419" w:rsidRDefault="00444426" w:rsidP="00B81212">
            <w:pPr>
              <w:spacing w:after="0" w:line="240" w:lineRule="auto"/>
              <w:ind w:firstLine="20"/>
              <w:jc w:val="center"/>
              <w:rPr>
                <w:rFonts w:ascii="Times New Roman" w:eastAsia="Times New Roman" w:hAnsi="Times New Roman" w:cs="Times New Roman"/>
                <w:sz w:val="24"/>
                <w:szCs w:val="24"/>
              </w:rPr>
            </w:pPr>
            <w:r w:rsidRPr="00B12419">
              <w:rPr>
                <w:rFonts w:ascii="Times New Roman" w:eastAsia="Times New Roman" w:hAnsi="Times New Roman" w:cs="Times New Roman"/>
                <w:sz w:val="24"/>
                <w:szCs w:val="24"/>
              </w:rPr>
              <w:t>74</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426" w:rsidRPr="00B12419" w:rsidRDefault="00444426" w:rsidP="00B81212">
            <w:pPr>
              <w:spacing w:after="0" w:line="240" w:lineRule="auto"/>
              <w:ind w:firstLine="119"/>
              <w:jc w:val="center"/>
              <w:rPr>
                <w:rFonts w:ascii="Times New Roman" w:eastAsia="Times New Roman" w:hAnsi="Times New Roman" w:cs="Times New Roman"/>
                <w:sz w:val="24"/>
                <w:szCs w:val="24"/>
              </w:rPr>
            </w:pPr>
            <w:r w:rsidRPr="00B12419">
              <w:rPr>
                <w:rFonts w:ascii="Times New Roman" w:eastAsia="Times New Roman" w:hAnsi="Times New Roman" w:cs="Times New Roman"/>
                <w:sz w:val="24"/>
                <w:szCs w:val="24"/>
              </w:rPr>
              <w:t>85</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426" w:rsidRPr="00B12419" w:rsidRDefault="00444426" w:rsidP="00B81212">
            <w:pPr>
              <w:spacing w:after="0" w:line="240" w:lineRule="auto"/>
              <w:jc w:val="center"/>
              <w:rPr>
                <w:rFonts w:ascii="Times New Roman" w:eastAsia="Times New Roman" w:hAnsi="Times New Roman" w:cs="Times New Roman"/>
                <w:sz w:val="24"/>
                <w:szCs w:val="24"/>
              </w:rPr>
            </w:pPr>
            <w:r w:rsidRPr="00B12419">
              <w:rPr>
                <w:rFonts w:ascii="Times New Roman" w:eastAsia="Times New Roman" w:hAnsi="Times New Roman" w:cs="Times New Roman"/>
                <w:sz w:val="24"/>
                <w:szCs w:val="24"/>
              </w:rPr>
              <w:t>11</w:t>
            </w:r>
          </w:p>
        </w:tc>
        <w:tc>
          <w:tcPr>
            <w:tcW w:w="439" w:type="pct"/>
            <w:tcBorders>
              <w:top w:val="single" w:sz="4" w:space="0" w:color="000000"/>
              <w:left w:val="single" w:sz="4" w:space="0" w:color="000000"/>
              <w:bottom w:val="single" w:sz="4" w:space="0" w:color="000000"/>
              <w:right w:val="single" w:sz="4" w:space="0" w:color="000000"/>
            </w:tcBorders>
            <w:vAlign w:val="center"/>
          </w:tcPr>
          <w:p w:rsidR="00444426" w:rsidRPr="00B12419" w:rsidRDefault="00444426" w:rsidP="00B81212">
            <w:pPr>
              <w:spacing w:after="0" w:line="240" w:lineRule="auto"/>
              <w:jc w:val="center"/>
              <w:rPr>
                <w:rFonts w:ascii="Times New Roman" w:eastAsia="Times New Roman" w:hAnsi="Times New Roman" w:cs="Times New Roman"/>
                <w:sz w:val="24"/>
                <w:szCs w:val="24"/>
              </w:rPr>
            </w:pPr>
            <w:r w:rsidRPr="00B12419">
              <w:rPr>
                <w:rFonts w:ascii="Times New Roman" w:eastAsia="Times New Roman" w:hAnsi="Times New Roman" w:cs="Times New Roman"/>
                <w:sz w:val="24"/>
                <w:szCs w:val="24"/>
              </w:rPr>
              <w:t>99</w:t>
            </w:r>
          </w:p>
        </w:tc>
      </w:tr>
      <w:tr w:rsidR="00444426" w:rsidRPr="00B12419" w:rsidTr="000708C7">
        <w:trPr>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auto"/>
          </w:tcPr>
          <w:p w:rsidR="00444426" w:rsidRPr="00B12419" w:rsidRDefault="00444426" w:rsidP="00BC2BA4">
            <w:pPr>
              <w:pStyle w:val="31"/>
              <w:suppressAutoHyphens/>
              <w:spacing w:after="0"/>
              <w:ind w:left="0"/>
              <w:rPr>
                <w:b/>
                <w:sz w:val="24"/>
                <w:szCs w:val="24"/>
              </w:rPr>
            </w:pPr>
            <w:r w:rsidRPr="00B12419">
              <w:rPr>
                <w:b/>
                <w:sz w:val="24"/>
                <w:szCs w:val="24"/>
              </w:rPr>
              <w:t>Механический прирост</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426" w:rsidRPr="00B12419" w:rsidRDefault="00444426" w:rsidP="00F61FB9">
            <w:pPr>
              <w:spacing w:after="0" w:line="240" w:lineRule="auto"/>
              <w:jc w:val="center"/>
              <w:rPr>
                <w:rFonts w:ascii="Times New Roman" w:hAnsi="Times New Roman" w:cs="Times New Roman"/>
                <w:sz w:val="24"/>
                <w:szCs w:val="24"/>
              </w:rPr>
            </w:pPr>
            <w:r w:rsidRPr="00B12419">
              <w:rPr>
                <w:rFonts w:ascii="Times New Roman" w:hAnsi="Times New Roman" w:cs="Times New Roman"/>
                <w:sz w:val="24"/>
                <w:szCs w:val="24"/>
              </w:rPr>
              <w:t>-42</w:t>
            </w:r>
          </w:p>
        </w:tc>
        <w:tc>
          <w:tcPr>
            <w:tcW w:w="439" w:type="pct"/>
            <w:tcBorders>
              <w:top w:val="single" w:sz="4" w:space="0" w:color="000000"/>
              <w:left w:val="single" w:sz="4" w:space="0" w:color="000000"/>
              <w:bottom w:val="single" w:sz="4" w:space="0" w:color="000000"/>
              <w:right w:val="single" w:sz="4" w:space="0" w:color="000000"/>
            </w:tcBorders>
            <w:vAlign w:val="center"/>
          </w:tcPr>
          <w:p w:rsidR="00444426" w:rsidRPr="00B12419" w:rsidRDefault="00444426" w:rsidP="00F61FB9">
            <w:pPr>
              <w:spacing w:after="0" w:line="240" w:lineRule="auto"/>
              <w:jc w:val="center"/>
              <w:rPr>
                <w:rFonts w:ascii="Times New Roman" w:hAnsi="Times New Roman" w:cs="Times New Roman"/>
                <w:sz w:val="24"/>
                <w:szCs w:val="24"/>
              </w:rPr>
            </w:pPr>
            <w:r w:rsidRPr="00B12419">
              <w:rPr>
                <w:rFonts w:ascii="Times New Roman" w:hAnsi="Times New Roman" w:cs="Times New Roman"/>
                <w:sz w:val="24"/>
                <w:szCs w:val="24"/>
              </w:rPr>
              <w:t>-41</w:t>
            </w:r>
          </w:p>
        </w:tc>
        <w:tc>
          <w:tcPr>
            <w:tcW w:w="439" w:type="pct"/>
            <w:tcBorders>
              <w:top w:val="single" w:sz="4" w:space="0" w:color="000000"/>
              <w:left w:val="single" w:sz="4" w:space="0" w:color="000000"/>
              <w:bottom w:val="single" w:sz="4" w:space="0" w:color="000000"/>
              <w:right w:val="single" w:sz="4" w:space="0" w:color="000000"/>
            </w:tcBorders>
            <w:vAlign w:val="center"/>
          </w:tcPr>
          <w:p w:rsidR="00444426" w:rsidRPr="00B12419" w:rsidRDefault="00444426" w:rsidP="00F61FB9">
            <w:pPr>
              <w:spacing w:after="0" w:line="240" w:lineRule="auto"/>
              <w:jc w:val="center"/>
              <w:rPr>
                <w:rFonts w:ascii="Times New Roman" w:hAnsi="Times New Roman" w:cs="Times New Roman"/>
                <w:sz w:val="24"/>
                <w:szCs w:val="24"/>
              </w:rPr>
            </w:pPr>
            <w:r w:rsidRPr="00B12419">
              <w:rPr>
                <w:rFonts w:ascii="Times New Roman" w:hAnsi="Times New Roman" w:cs="Times New Roman"/>
                <w:sz w:val="24"/>
                <w:szCs w:val="24"/>
              </w:rPr>
              <w:t>-75</w:t>
            </w:r>
          </w:p>
        </w:tc>
        <w:tc>
          <w:tcPr>
            <w:tcW w:w="439" w:type="pct"/>
            <w:tcBorders>
              <w:top w:val="single" w:sz="4" w:space="0" w:color="000000"/>
              <w:left w:val="single" w:sz="4" w:space="0" w:color="000000"/>
              <w:bottom w:val="single" w:sz="4" w:space="0" w:color="000000"/>
              <w:right w:val="single" w:sz="4" w:space="0" w:color="000000"/>
            </w:tcBorders>
            <w:vAlign w:val="center"/>
          </w:tcPr>
          <w:p w:rsidR="00444426" w:rsidRPr="00B12419" w:rsidRDefault="00444426" w:rsidP="00F61FB9">
            <w:pPr>
              <w:spacing w:after="0" w:line="240" w:lineRule="auto"/>
              <w:jc w:val="center"/>
              <w:rPr>
                <w:rFonts w:ascii="Times New Roman" w:hAnsi="Times New Roman" w:cs="Times New Roman"/>
                <w:sz w:val="24"/>
                <w:szCs w:val="24"/>
              </w:rPr>
            </w:pPr>
            <w:r w:rsidRPr="00B12419">
              <w:rPr>
                <w:rFonts w:ascii="Times New Roman" w:hAnsi="Times New Roman" w:cs="Times New Roman"/>
                <w:sz w:val="24"/>
                <w:szCs w:val="24"/>
              </w:rPr>
              <w:t>-51</w:t>
            </w:r>
          </w:p>
        </w:tc>
        <w:tc>
          <w:tcPr>
            <w:tcW w:w="439" w:type="pct"/>
            <w:tcBorders>
              <w:top w:val="single" w:sz="4" w:space="0" w:color="000000"/>
              <w:left w:val="single" w:sz="4" w:space="0" w:color="000000"/>
              <w:bottom w:val="single" w:sz="4" w:space="0" w:color="000000"/>
              <w:right w:val="single" w:sz="4" w:space="0" w:color="000000"/>
            </w:tcBorders>
            <w:vAlign w:val="center"/>
          </w:tcPr>
          <w:p w:rsidR="00444426" w:rsidRPr="00B12419" w:rsidRDefault="00444426" w:rsidP="00F61FB9">
            <w:pPr>
              <w:spacing w:after="0" w:line="240" w:lineRule="auto"/>
              <w:jc w:val="center"/>
              <w:rPr>
                <w:rFonts w:ascii="Times New Roman" w:hAnsi="Times New Roman" w:cs="Times New Roman"/>
                <w:sz w:val="24"/>
                <w:szCs w:val="24"/>
              </w:rPr>
            </w:pPr>
            <w:r w:rsidRPr="00B12419">
              <w:rPr>
                <w:rFonts w:ascii="Times New Roman" w:hAnsi="Times New Roman" w:cs="Times New Roman"/>
                <w:sz w:val="24"/>
                <w:szCs w:val="24"/>
              </w:rPr>
              <w:t>-66</w:t>
            </w:r>
          </w:p>
        </w:tc>
        <w:tc>
          <w:tcPr>
            <w:tcW w:w="439" w:type="pct"/>
            <w:tcBorders>
              <w:top w:val="single" w:sz="4" w:space="0" w:color="000000"/>
              <w:left w:val="single" w:sz="4" w:space="0" w:color="000000"/>
              <w:bottom w:val="single" w:sz="4" w:space="0" w:color="000000"/>
              <w:right w:val="single" w:sz="4" w:space="0" w:color="000000"/>
            </w:tcBorders>
            <w:vAlign w:val="center"/>
          </w:tcPr>
          <w:p w:rsidR="00444426" w:rsidRPr="00B12419" w:rsidRDefault="00444426" w:rsidP="00F61FB9">
            <w:pPr>
              <w:spacing w:after="0" w:line="240" w:lineRule="auto"/>
              <w:jc w:val="center"/>
              <w:rPr>
                <w:rFonts w:ascii="Times New Roman" w:hAnsi="Times New Roman" w:cs="Times New Roman"/>
                <w:sz w:val="24"/>
                <w:szCs w:val="24"/>
              </w:rPr>
            </w:pPr>
            <w:r w:rsidRPr="00B12419">
              <w:rPr>
                <w:rFonts w:ascii="Times New Roman" w:hAnsi="Times New Roman" w:cs="Times New Roman"/>
                <w:sz w:val="24"/>
                <w:szCs w:val="24"/>
              </w:rPr>
              <w:t>-35</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426" w:rsidRPr="00B12419" w:rsidRDefault="00444426" w:rsidP="00F61FB9">
            <w:pPr>
              <w:spacing w:after="0" w:line="240" w:lineRule="auto"/>
              <w:jc w:val="center"/>
              <w:rPr>
                <w:rFonts w:ascii="Times New Roman" w:hAnsi="Times New Roman" w:cs="Times New Roman"/>
                <w:sz w:val="24"/>
                <w:szCs w:val="24"/>
              </w:rPr>
            </w:pPr>
            <w:r w:rsidRPr="00B12419">
              <w:rPr>
                <w:rFonts w:ascii="Times New Roman" w:hAnsi="Times New Roman" w:cs="Times New Roman"/>
                <w:sz w:val="24"/>
                <w:szCs w:val="24"/>
              </w:rPr>
              <w:t>-26</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426" w:rsidRPr="00B12419" w:rsidRDefault="00444426" w:rsidP="00F61FB9">
            <w:pPr>
              <w:spacing w:after="0" w:line="240" w:lineRule="auto"/>
              <w:jc w:val="center"/>
              <w:rPr>
                <w:rFonts w:ascii="Times New Roman" w:hAnsi="Times New Roman" w:cs="Times New Roman"/>
                <w:sz w:val="24"/>
                <w:szCs w:val="24"/>
              </w:rPr>
            </w:pPr>
            <w:r w:rsidRPr="00B12419">
              <w:rPr>
                <w:rFonts w:ascii="Times New Roman" w:hAnsi="Times New Roman" w:cs="Times New Roman"/>
                <w:sz w:val="24"/>
                <w:szCs w:val="24"/>
              </w:rPr>
              <w:t>7</w:t>
            </w:r>
          </w:p>
        </w:tc>
        <w:tc>
          <w:tcPr>
            <w:tcW w:w="439" w:type="pct"/>
            <w:tcBorders>
              <w:top w:val="single" w:sz="4" w:space="0" w:color="000000"/>
              <w:left w:val="single" w:sz="4" w:space="0" w:color="000000"/>
              <w:bottom w:val="single" w:sz="4" w:space="0" w:color="000000"/>
              <w:right w:val="single" w:sz="4" w:space="0" w:color="000000"/>
            </w:tcBorders>
            <w:vAlign w:val="center"/>
          </w:tcPr>
          <w:p w:rsidR="00444426" w:rsidRPr="00B12419" w:rsidRDefault="00444426" w:rsidP="00F61FB9">
            <w:pPr>
              <w:spacing w:after="0" w:line="240" w:lineRule="auto"/>
              <w:jc w:val="center"/>
              <w:rPr>
                <w:rFonts w:ascii="Times New Roman" w:hAnsi="Times New Roman" w:cs="Times New Roman"/>
                <w:sz w:val="24"/>
                <w:szCs w:val="24"/>
              </w:rPr>
            </w:pPr>
            <w:r w:rsidRPr="00B12419">
              <w:rPr>
                <w:rFonts w:ascii="Times New Roman" w:hAnsi="Times New Roman" w:cs="Times New Roman"/>
                <w:sz w:val="24"/>
                <w:szCs w:val="24"/>
              </w:rPr>
              <w:t>-33</w:t>
            </w:r>
          </w:p>
        </w:tc>
      </w:tr>
      <w:tr w:rsidR="00444426" w:rsidRPr="00B12419" w:rsidTr="000708C7">
        <w:trPr>
          <w:trHeight w:val="77"/>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auto"/>
          </w:tcPr>
          <w:p w:rsidR="00444426" w:rsidRPr="00B12419" w:rsidRDefault="00444426" w:rsidP="00BC2BA4">
            <w:pPr>
              <w:pStyle w:val="31"/>
              <w:suppressAutoHyphens/>
              <w:spacing w:after="0"/>
              <w:ind w:left="0"/>
              <w:rPr>
                <w:b/>
                <w:sz w:val="24"/>
                <w:szCs w:val="24"/>
              </w:rPr>
            </w:pPr>
            <w:r w:rsidRPr="00B12419">
              <w:rPr>
                <w:b/>
                <w:sz w:val="24"/>
                <w:szCs w:val="24"/>
              </w:rPr>
              <w:t>Общий прирост</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426" w:rsidRPr="00B12419" w:rsidRDefault="00507CF6" w:rsidP="00F61FB9">
            <w:pPr>
              <w:pStyle w:val="31"/>
              <w:suppressAutoHyphens/>
              <w:spacing w:after="0"/>
              <w:ind w:left="0"/>
              <w:jc w:val="center"/>
              <w:rPr>
                <w:sz w:val="24"/>
                <w:szCs w:val="24"/>
              </w:rPr>
            </w:pPr>
            <w:r w:rsidRPr="00B12419">
              <w:rPr>
                <w:sz w:val="24"/>
                <w:szCs w:val="24"/>
              </w:rPr>
              <w:t>-48</w:t>
            </w:r>
          </w:p>
        </w:tc>
        <w:tc>
          <w:tcPr>
            <w:tcW w:w="439" w:type="pct"/>
            <w:tcBorders>
              <w:top w:val="single" w:sz="4" w:space="0" w:color="000000"/>
              <w:left w:val="single" w:sz="4" w:space="0" w:color="000000"/>
              <w:bottom w:val="single" w:sz="4" w:space="0" w:color="000000"/>
              <w:right w:val="single" w:sz="4" w:space="0" w:color="000000"/>
            </w:tcBorders>
            <w:vAlign w:val="center"/>
          </w:tcPr>
          <w:p w:rsidR="00444426" w:rsidRPr="00B12419" w:rsidRDefault="00507CF6" w:rsidP="00F61FB9">
            <w:pPr>
              <w:pStyle w:val="31"/>
              <w:suppressAutoHyphens/>
              <w:spacing w:after="0"/>
              <w:ind w:left="0"/>
              <w:jc w:val="center"/>
              <w:rPr>
                <w:sz w:val="24"/>
                <w:szCs w:val="24"/>
              </w:rPr>
            </w:pPr>
            <w:r w:rsidRPr="00B12419">
              <w:rPr>
                <w:sz w:val="24"/>
                <w:szCs w:val="24"/>
              </w:rPr>
              <w:t>-48</w:t>
            </w:r>
          </w:p>
        </w:tc>
        <w:tc>
          <w:tcPr>
            <w:tcW w:w="439" w:type="pct"/>
            <w:tcBorders>
              <w:top w:val="single" w:sz="4" w:space="0" w:color="000000"/>
              <w:left w:val="single" w:sz="4" w:space="0" w:color="000000"/>
              <w:bottom w:val="single" w:sz="4" w:space="0" w:color="000000"/>
              <w:right w:val="single" w:sz="4" w:space="0" w:color="000000"/>
            </w:tcBorders>
            <w:vAlign w:val="center"/>
          </w:tcPr>
          <w:p w:rsidR="00444426" w:rsidRPr="00B12419" w:rsidRDefault="00507CF6" w:rsidP="00F61FB9">
            <w:pPr>
              <w:pStyle w:val="31"/>
              <w:suppressAutoHyphens/>
              <w:spacing w:after="0"/>
              <w:ind w:left="0"/>
              <w:jc w:val="center"/>
              <w:rPr>
                <w:sz w:val="24"/>
                <w:szCs w:val="24"/>
              </w:rPr>
            </w:pPr>
            <w:r w:rsidRPr="00B12419">
              <w:rPr>
                <w:sz w:val="24"/>
                <w:szCs w:val="24"/>
              </w:rPr>
              <w:t>-85</w:t>
            </w:r>
          </w:p>
        </w:tc>
        <w:tc>
          <w:tcPr>
            <w:tcW w:w="439" w:type="pct"/>
            <w:tcBorders>
              <w:top w:val="single" w:sz="4" w:space="0" w:color="000000"/>
              <w:left w:val="single" w:sz="4" w:space="0" w:color="000000"/>
              <w:bottom w:val="single" w:sz="4" w:space="0" w:color="000000"/>
              <w:right w:val="single" w:sz="4" w:space="0" w:color="000000"/>
            </w:tcBorders>
            <w:vAlign w:val="center"/>
          </w:tcPr>
          <w:p w:rsidR="00444426" w:rsidRPr="00B12419" w:rsidRDefault="00507CF6" w:rsidP="00F61FB9">
            <w:pPr>
              <w:pStyle w:val="31"/>
              <w:suppressAutoHyphens/>
              <w:spacing w:after="0"/>
              <w:ind w:left="0"/>
              <w:jc w:val="center"/>
              <w:rPr>
                <w:sz w:val="24"/>
                <w:szCs w:val="24"/>
              </w:rPr>
            </w:pPr>
            <w:r w:rsidRPr="00B12419">
              <w:rPr>
                <w:sz w:val="24"/>
                <w:szCs w:val="24"/>
              </w:rPr>
              <w:t>-63</w:t>
            </w:r>
          </w:p>
        </w:tc>
        <w:tc>
          <w:tcPr>
            <w:tcW w:w="439" w:type="pct"/>
            <w:tcBorders>
              <w:top w:val="single" w:sz="4" w:space="0" w:color="000000"/>
              <w:left w:val="single" w:sz="4" w:space="0" w:color="000000"/>
              <w:bottom w:val="single" w:sz="4" w:space="0" w:color="000000"/>
              <w:right w:val="single" w:sz="4" w:space="0" w:color="000000"/>
            </w:tcBorders>
            <w:vAlign w:val="center"/>
          </w:tcPr>
          <w:p w:rsidR="00444426" w:rsidRPr="00B12419" w:rsidRDefault="00507CF6" w:rsidP="00F61FB9">
            <w:pPr>
              <w:pStyle w:val="31"/>
              <w:suppressAutoHyphens/>
              <w:spacing w:after="0"/>
              <w:ind w:left="0"/>
              <w:jc w:val="center"/>
              <w:rPr>
                <w:sz w:val="24"/>
                <w:szCs w:val="24"/>
              </w:rPr>
            </w:pPr>
            <w:r w:rsidRPr="00B12419">
              <w:rPr>
                <w:sz w:val="24"/>
                <w:szCs w:val="24"/>
              </w:rPr>
              <w:t>-89</w:t>
            </w:r>
          </w:p>
        </w:tc>
        <w:tc>
          <w:tcPr>
            <w:tcW w:w="439" w:type="pct"/>
            <w:tcBorders>
              <w:top w:val="single" w:sz="4" w:space="0" w:color="000000"/>
              <w:left w:val="single" w:sz="4" w:space="0" w:color="000000"/>
              <w:bottom w:val="single" w:sz="4" w:space="0" w:color="000000"/>
              <w:right w:val="single" w:sz="4" w:space="0" w:color="000000"/>
            </w:tcBorders>
            <w:vAlign w:val="center"/>
          </w:tcPr>
          <w:p w:rsidR="00444426" w:rsidRPr="00B12419" w:rsidRDefault="00507CF6" w:rsidP="00F61FB9">
            <w:pPr>
              <w:pStyle w:val="31"/>
              <w:suppressAutoHyphens/>
              <w:spacing w:after="0"/>
              <w:ind w:left="0"/>
              <w:jc w:val="center"/>
              <w:rPr>
                <w:sz w:val="24"/>
                <w:szCs w:val="24"/>
              </w:rPr>
            </w:pPr>
            <w:r w:rsidRPr="00B12419">
              <w:rPr>
                <w:sz w:val="24"/>
                <w:szCs w:val="24"/>
              </w:rPr>
              <w:t>-52</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426" w:rsidRPr="00B12419" w:rsidRDefault="00507CF6" w:rsidP="00F61FB9">
            <w:pPr>
              <w:pStyle w:val="31"/>
              <w:suppressAutoHyphens/>
              <w:spacing w:after="0"/>
              <w:ind w:left="0"/>
              <w:jc w:val="center"/>
              <w:rPr>
                <w:sz w:val="24"/>
                <w:szCs w:val="24"/>
              </w:rPr>
            </w:pPr>
            <w:r w:rsidRPr="00B12419">
              <w:rPr>
                <w:sz w:val="24"/>
                <w:szCs w:val="24"/>
              </w:rPr>
              <w:t>-41</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4426" w:rsidRPr="00B12419" w:rsidRDefault="00507CF6" w:rsidP="00F61FB9">
            <w:pPr>
              <w:pStyle w:val="31"/>
              <w:suppressAutoHyphens/>
              <w:spacing w:after="0"/>
              <w:ind w:left="0"/>
              <w:jc w:val="center"/>
              <w:rPr>
                <w:sz w:val="24"/>
                <w:szCs w:val="24"/>
              </w:rPr>
            </w:pPr>
            <w:r w:rsidRPr="00B12419">
              <w:rPr>
                <w:sz w:val="24"/>
                <w:szCs w:val="24"/>
              </w:rPr>
              <w:t>-19</w:t>
            </w:r>
          </w:p>
        </w:tc>
        <w:tc>
          <w:tcPr>
            <w:tcW w:w="439" w:type="pct"/>
            <w:tcBorders>
              <w:top w:val="single" w:sz="4" w:space="0" w:color="000000"/>
              <w:left w:val="single" w:sz="4" w:space="0" w:color="000000"/>
              <w:bottom w:val="single" w:sz="4" w:space="0" w:color="000000"/>
              <w:right w:val="single" w:sz="4" w:space="0" w:color="000000"/>
            </w:tcBorders>
            <w:vAlign w:val="center"/>
          </w:tcPr>
          <w:p w:rsidR="00444426" w:rsidRPr="00B12419" w:rsidRDefault="00507CF6" w:rsidP="00F61FB9">
            <w:pPr>
              <w:pStyle w:val="31"/>
              <w:suppressAutoHyphens/>
              <w:spacing w:after="0"/>
              <w:ind w:left="0"/>
              <w:jc w:val="center"/>
              <w:rPr>
                <w:sz w:val="24"/>
                <w:szCs w:val="24"/>
              </w:rPr>
            </w:pPr>
            <w:r w:rsidRPr="00B12419">
              <w:rPr>
                <w:sz w:val="24"/>
                <w:szCs w:val="24"/>
              </w:rPr>
              <w:t>-56</w:t>
            </w:r>
          </w:p>
        </w:tc>
      </w:tr>
    </w:tbl>
    <w:p w:rsidR="009316FA" w:rsidRPr="00590FD2" w:rsidRDefault="009316FA" w:rsidP="00935248">
      <w:pPr>
        <w:pStyle w:val="31"/>
        <w:suppressAutoHyphens/>
        <w:spacing w:after="0"/>
        <w:ind w:left="0" w:firstLine="709"/>
        <w:jc w:val="center"/>
        <w:rPr>
          <w:b/>
          <w:sz w:val="28"/>
          <w:szCs w:val="28"/>
        </w:rPr>
      </w:pPr>
    </w:p>
    <w:p w:rsidR="009316FA" w:rsidRPr="00590FD2" w:rsidRDefault="009316FA" w:rsidP="00E73D00">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Из приведенных таблиц видно, что прирост населения нестабильный и зависит от ряда причин:</w:t>
      </w:r>
    </w:p>
    <w:p w:rsidR="009316FA" w:rsidRPr="00590FD2" w:rsidRDefault="009316FA" w:rsidP="00A45FAE">
      <w:pPr>
        <w:pStyle w:val="a7"/>
        <w:widowControl w:val="0"/>
        <w:numPr>
          <w:ilvl w:val="0"/>
          <w:numId w:val="4"/>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спад рождаемости;</w:t>
      </w:r>
    </w:p>
    <w:p w:rsidR="009316FA" w:rsidRPr="00590FD2" w:rsidRDefault="009316FA" w:rsidP="00A45FAE">
      <w:pPr>
        <w:pStyle w:val="a7"/>
        <w:widowControl w:val="0"/>
        <w:numPr>
          <w:ilvl w:val="0"/>
          <w:numId w:val="4"/>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естественное старение населения;</w:t>
      </w:r>
    </w:p>
    <w:p w:rsidR="009316FA" w:rsidRPr="00590FD2" w:rsidRDefault="009316FA" w:rsidP="00A45FAE">
      <w:pPr>
        <w:pStyle w:val="a7"/>
        <w:widowControl w:val="0"/>
        <w:numPr>
          <w:ilvl w:val="0"/>
          <w:numId w:val="4"/>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слабоуправляемый процесс миграции.</w:t>
      </w:r>
    </w:p>
    <w:p w:rsidR="00917B67" w:rsidRDefault="00917B67" w:rsidP="00164A91">
      <w:pPr>
        <w:pStyle w:val="31"/>
        <w:suppressAutoHyphens/>
        <w:spacing w:after="0"/>
        <w:ind w:left="0" w:firstLine="709"/>
        <w:rPr>
          <w:b/>
          <w:sz w:val="24"/>
          <w:szCs w:val="24"/>
        </w:rPr>
      </w:pPr>
    </w:p>
    <w:p w:rsidR="00164A91" w:rsidRPr="00590FD2" w:rsidRDefault="00362E91" w:rsidP="00164A91">
      <w:pPr>
        <w:pStyle w:val="31"/>
        <w:suppressAutoHyphens/>
        <w:spacing w:after="0"/>
        <w:ind w:left="0" w:firstLine="709"/>
        <w:rPr>
          <w:b/>
          <w:sz w:val="24"/>
          <w:szCs w:val="24"/>
        </w:rPr>
      </w:pPr>
      <w:r>
        <w:rPr>
          <w:b/>
          <w:sz w:val="24"/>
          <w:szCs w:val="24"/>
        </w:rPr>
        <w:t>Таблица 3.1.</w:t>
      </w:r>
      <w:r w:rsidRPr="00362E91">
        <w:rPr>
          <w:b/>
          <w:sz w:val="24"/>
          <w:szCs w:val="24"/>
        </w:rPr>
        <w:t>6</w:t>
      </w:r>
      <w:r w:rsidR="00164A91" w:rsidRPr="00590FD2">
        <w:rPr>
          <w:b/>
          <w:sz w:val="24"/>
          <w:szCs w:val="24"/>
        </w:rPr>
        <w:t xml:space="preserve"> Количество выбывших по численности трудовых ресурсов, чел.</w:t>
      </w:r>
    </w:p>
    <w:tbl>
      <w:tblPr>
        <w:tblW w:w="48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9"/>
        <w:gridCol w:w="1395"/>
        <w:gridCol w:w="1394"/>
        <w:gridCol w:w="1396"/>
        <w:gridCol w:w="1394"/>
        <w:gridCol w:w="1390"/>
      </w:tblGrid>
      <w:tr w:rsidR="002333DC" w:rsidRPr="0022402D" w:rsidTr="00EB68BF">
        <w:trPr>
          <w:jc w:val="center"/>
        </w:trPr>
        <w:tc>
          <w:tcPr>
            <w:tcW w:w="1586" w:type="pct"/>
            <w:tcBorders>
              <w:top w:val="single" w:sz="4" w:space="0" w:color="000000"/>
              <w:left w:val="single" w:sz="4" w:space="0" w:color="000000"/>
              <w:bottom w:val="single" w:sz="4" w:space="0" w:color="000000"/>
              <w:right w:val="single" w:sz="4" w:space="0" w:color="000000"/>
            </w:tcBorders>
            <w:shd w:val="clear" w:color="auto" w:fill="auto"/>
          </w:tcPr>
          <w:p w:rsidR="002333DC" w:rsidRPr="0022402D" w:rsidRDefault="002333DC" w:rsidP="00906D5C">
            <w:pPr>
              <w:pStyle w:val="31"/>
              <w:suppressAutoHyphens/>
              <w:spacing w:after="0"/>
              <w:ind w:left="0"/>
              <w:rPr>
                <w:b/>
                <w:sz w:val="24"/>
                <w:szCs w:val="24"/>
              </w:rPr>
            </w:pPr>
            <w:r w:rsidRPr="0022402D">
              <w:rPr>
                <w:b/>
                <w:sz w:val="24"/>
                <w:szCs w:val="24"/>
              </w:rPr>
              <w:t>Показатели, чел.</w:t>
            </w:r>
          </w:p>
        </w:tc>
        <w:tc>
          <w:tcPr>
            <w:tcW w:w="683" w:type="pct"/>
            <w:tcBorders>
              <w:top w:val="single" w:sz="4" w:space="0" w:color="000000"/>
              <w:left w:val="single" w:sz="4" w:space="0" w:color="000000"/>
              <w:bottom w:val="single" w:sz="4" w:space="0" w:color="000000"/>
              <w:right w:val="single" w:sz="4" w:space="0" w:color="000000"/>
            </w:tcBorders>
            <w:shd w:val="clear" w:color="auto" w:fill="auto"/>
          </w:tcPr>
          <w:p w:rsidR="002333DC" w:rsidRPr="0022402D" w:rsidRDefault="002333DC" w:rsidP="00EF4085">
            <w:pPr>
              <w:pStyle w:val="31"/>
              <w:suppressAutoHyphens/>
              <w:spacing w:after="0"/>
              <w:ind w:left="0"/>
              <w:jc w:val="center"/>
              <w:rPr>
                <w:b/>
                <w:sz w:val="24"/>
                <w:szCs w:val="24"/>
              </w:rPr>
            </w:pPr>
            <w:r w:rsidRPr="0022402D">
              <w:rPr>
                <w:b/>
                <w:sz w:val="24"/>
                <w:szCs w:val="24"/>
              </w:rPr>
              <w:t>201</w:t>
            </w:r>
            <w:r w:rsidR="00EF4085">
              <w:rPr>
                <w:b/>
                <w:sz w:val="24"/>
                <w:szCs w:val="24"/>
              </w:rPr>
              <w:t>7</w:t>
            </w:r>
          </w:p>
        </w:tc>
        <w:tc>
          <w:tcPr>
            <w:tcW w:w="683" w:type="pct"/>
            <w:tcBorders>
              <w:top w:val="single" w:sz="4" w:space="0" w:color="000000"/>
              <w:left w:val="single" w:sz="4" w:space="0" w:color="000000"/>
              <w:bottom w:val="single" w:sz="4" w:space="0" w:color="000000"/>
              <w:right w:val="single" w:sz="4" w:space="0" w:color="000000"/>
            </w:tcBorders>
            <w:shd w:val="clear" w:color="auto" w:fill="auto"/>
          </w:tcPr>
          <w:p w:rsidR="002333DC" w:rsidRPr="0022402D" w:rsidRDefault="002333DC" w:rsidP="00EF4085">
            <w:pPr>
              <w:pStyle w:val="31"/>
              <w:suppressAutoHyphens/>
              <w:spacing w:after="0"/>
              <w:ind w:left="0"/>
              <w:jc w:val="center"/>
              <w:rPr>
                <w:b/>
                <w:sz w:val="24"/>
                <w:szCs w:val="24"/>
              </w:rPr>
            </w:pPr>
            <w:r w:rsidRPr="0022402D">
              <w:rPr>
                <w:b/>
                <w:sz w:val="24"/>
                <w:szCs w:val="24"/>
              </w:rPr>
              <w:t>201</w:t>
            </w:r>
            <w:r w:rsidR="00EF4085">
              <w:rPr>
                <w:b/>
                <w:sz w:val="24"/>
                <w:szCs w:val="24"/>
              </w:rPr>
              <w:t>8</w:t>
            </w: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2333DC" w:rsidRPr="0022402D" w:rsidRDefault="002333DC" w:rsidP="00EF4085">
            <w:pPr>
              <w:pStyle w:val="31"/>
              <w:suppressAutoHyphens/>
              <w:spacing w:after="0"/>
              <w:ind w:left="0"/>
              <w:jc w:val="center"/>
              <w:rPr>
                <w:b/>
                <w:sz w:val="24"/>
                <w:szCs w:val="24"/>
              </w:rPr>
            </w:pPr>
            <w:r w:rsidRPr="0022402D">
              <w:rPr>
                <w:b/>
                <w:sz w:val="24"/>
                <w:szCs w:val="24"/>
              </w:rPr>
              <w:t>20</w:t>
            </w:r>
            <w:r w:rsidR="00EF4085">
              <w:rPr>
                <w:b/>
                <w:sz w:val="24"/>
                <w:szCs w:val="24"/>
              </w:rPr>
              <w:t>19</w:t>
            </w:r>
          </w:p>
        </w:tc>
        <w:tc>
          <w:tcPr>
            <w:tcW w:w="683" w:type="pct"/>
            <w:tcBorders>
              <w:top w:val="single" w:sz="4" w:space="0" w:color="000000"/>
              <w:left w:val="single" w:sz="4" w:space="0" w:color="000000"/>
              <w:bottom w:val="single" w:sz="4" w:space="0" w:color="000000"/>
              <w:right w:val="single" w:sz="4" w:space="0" w:color="000000"/>
            </w:tcBorders>
            <w:shd w:val="clear" w:color="auto" w:fill="auto"/>
          </w:tcPr>
          <w:p w:rsidR="002333DC" w:rsidRPr="0022402D" w:rsidRDefault="002333DC" w:rsidP="00EF4085">
            <w:pPr>
              <w:pStyle w:val="31"/>
              <w:suppressAutoHyphens/>
              <w:spacing w:after="0"/>
              <w:ind w:left="0"/>
              <w:jc w:val="center"/>
              <w:rPr>
                <w:b/>
                <w:sz w:val="24"/>
                <w:szCs w:val="24"/>
              </w:rPr>
            </w:pPr>
            <w:r w:rsidRPr="0022402D">
              <w:rPr>
                <w:b/>
                <w:sz w:val="24"/>
                <w:szCs w:val="24"/>
              </w:rPr>
              <w:t>202</w:t>
            </w:r>
            <w:r w:rsidR="00EF4085">
              <w:rPr>
                <w:b/>
                <w:sz w:val="24"/>
                <w:szCs w:val="24"/>
              </w:rPr>
              <w:t>0</w:t>
            </w:r>
          </w:p>
        </w:tc>
        <w:tc>
          <w:tcPr>
            <w:tcW w:w="682" w:type="pct"/>
            <w:tcBorders>
              <w:top w:val="single" w:sz="4" w:space="0" w:color="000000"/>
              <w:left w:val="single" w:sz="4" w:space="0" w:color="000000"/>
              <w:bottom w:val="single" w:sz="4" w:space="0" w:color="000000"/>
              <w:right w:val="single" w:sz="4" w:space="0" w:color="000000"/>
            </w:tcBorders>
          </w:tcPr>
          <w:p w:rsidR="002333DC" w:rsidRPr="0022402D" w:rsidRDefault="002333DC" w:rsidP="00EF4085">
            <w:pPr>
              <w:pStyle w:val="31"/>
              <w:suppressAutoHyphens/>
              <w:spacing w:after="0"/>
              <w:ind w:left="0"/>
              <w:jc w:val="center"/>
              <w:rPr>
                <w:b/>
                <w:sz w:val="24"/>
                <w:szCs w:val="24"/>
              </w:rPr>
            </w:pPr>
            <w:r w:rsidRPr="0022402D">
              <w:rPr>
                <w:b/>
                <w:sz w:val="24"/>
                <w:szCs w:val="24"/>
              </w:rPr>
              <w:t>202</w:t>
            </w:r>
            <w:r w:rsidR="00EF4085">
              <w:rPr>
                <w:b/>
                <w:sz w:val="24"/>
                <w:szCs w:val="24"/>
              </w:rPr>
              <w:t>1</w:t>
            </w:r>
          </w:p>
        </w:tc>
      </w:tr>
      <w:tr w:rsidR="002B319F" w:rsidRPr="0022402D" w:rsidTr="00EB68BF">
        <w:trPr>
          <w:jc w:val="center"/>
        </w:trPr>
        <w:tc>
          <w:tcPr>
            <w:tcW w:w="1586" w:type="pct"/>
            <w:tcBorders>
              <w:top w:val="single" w:sz="4" w:space="0" w:color="000000"/>
              <w:left w:val="single" w:sz="4" w:space="0" w:color="000000"/>
              <w:bottom w:val="single" w:sz="4" w:space="0" w:color="000000"/>
              <w:right w:val="single" w:sz="4" w:space="0" w:color="000000"/>
            </w:tcBorders>
            <w:shd w:val="clear" w:color="auto" w:fill="auto"/>
          </w:tcPr>
          <w:p w:rsidR="002B319F" w:rsidRPr="0022402D" w:rsidRDefault="002B319F" w:rsidP="00906D5C">
            <w:pPr>
              <w:pStyle w:val="31"/>
              <w:suppressAutoHyphens/>
              <w:spacing w:after="0"/>
              <w:ind w:left="0"/>
              <w:rPr>
                <w:b/>
                <w:sz w:val="24"/>
                <w:szCs w:val="24"/>
              </w:rPr>
            </w:pPr>
            <w:r w:rsidRPr="0022402D">
              <w:rPr>
                <w:b/>
                <w:sz w:val="24"/>
                <w:szCs w:val="24"/>
              </w:rPr>
              <w:t>Младше трудоспособного</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22402D" w:rsidRDefault="00AA6FEF" w:rsidP="0022402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22402D" w:rsidRDefault="00AA6FEF" w:rsidP="0022402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22402D" w:rsidRDefault="00AA6FEF" w:rsidP="0022402D">
            <w:pPr>
              <w:pStyle w:val="31"/>
              <w:suppressAutoHyphens/>
              <w:spacing w:after="0"/>
              <w:ind w:left="0"/>
              <w:jc w:val="center"/>
              <w:rPr>
                <w:sz w:val="24"/>
                <w:szCs w:val="24"/>
              </w:rPr>
            </w:pPr>
            <w:r>
              <w:rPr>
                <w:sz w:val="24"/>
                <w:szCs w:val="24"/>
              </w:rPr>
              <w:t>24</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22402D" w:rsidRDefault="00EF4085" w:rsidP="00EF4085">
            <w:pPr>
              <w:pStyle w:val="31"/>
              <w:suppressAutoHyphens/>
              <w:spacing w:after="0"/>
              <w:ind w:left="0"/>
              <w:jc w:val="center"/>
              <w:rPr>
                <w:sz w:val="24"/>
                <w:szCs w:val="24"/>
              </w:rPr>
            </w:pPr>
            <w:r>
              <w:rPr>
                <w:sz w:val="24"/>
                <w:szCs w:val="24"/>
              </w:rPr>
              <w:t>24</w:t>
            </w:r>
          </w:p>
        </w:tc>
        <w:tc>
          <w:tcPr>
            <w:tcW w:w="682" w:type="pct"/>
            <w:tcBorders>
              <w:top w:val="single" w:sz="4" w:space="0" w:color="000000"/>
              <w:left w:val="single" w:sz="4" w:space="0" w:color="000000"/>
              <w:bottom w:val="single" w:sz="4" w:space="0" w:color="000000"/>
              <w:right w:val="single" w:sz="4" w:space="0" w:color="000000"/>
            </w:tcBorders>
            <w:vAlign w:val="center"/>
          </w:tcPr>
          <w:p w:rsidR="002B319F" w:rsidRPr="0022402D" w:rsidRDefault="00AA6FEF" w:rsidP="0022402D">
            <w:pPr>
              <w:pStyle w:val="31"/>
              <w:suppressAutoHyphens/>
              <w:spacing w:after="0"/>
              <w:ind w:left="0"/>
              <w:jc w:val="center"/>
              <w:rPr>
                <w:sz w:val="24"/>
                <w:szCs w:val="24"/>
              </w:rPr>
            </w:pPr>
            <w:r>
              <w:rPr>
                <w:sz w:val="24"/>
                <w:szCs w:val="24"/>
              </w:rPr>
              <w:t>33</w:t>
            </w:r>
          </w:p>
        </w:tc>
      </w:tr>
      <w:tr w:rsidR="00EB68BF" w:rsidRPr="0022402D" w:rsidTr="00EB68BF">
        <w:trPr>
          <w:jc w:val="center"/>
        </w:trPr>
        <w:tc>
          <w:tcPr>
            <w:tcW w:w="1586" w:type="pct"/>
            <w:tcBorders>
              <w:top w:val="single" w:sz="4" w:space="0" w:color="000000"/>
              <w:left w:val="single" w:sz="4" w:space="0" w:color="000000"/>
              <w:bottom w:val="single" w:sz="4" w:space="0" w:color="000000"/>
              <w:right w:val="single" w:sz="4" w:space="0" w:color="000000"/>
            </w:tcBorders>
            <w:shd w:val="clear" w:color="auto" w:fill="auto"/>
          </w:tcPr>
          <w:p w:rsidR="00EB68BF" w:rsidRPr="0022402D" w:rsidRDefault="00EB68BF" w:rsidP="00906D5C">
            <w:pPr>
              <w:pStyle w:val="31"/>
              <w:suppressAutoHyphens/>
              <w:spacing w:after="0"/>
              <w:ind w:left="0"/>
              <w:rPr>
                <w:b/>
                <w:sz w:val="24"/>
                <w:szCs w:val="24"/>
              </w:rPr>
            </w:pPr>
            <w:r w:rsidRPr="0022402D">
              <w:rPr>
                <w:b/>
                <w:sz w:val="24"/>
                <w:szCs w:val="24"/>
              </w:rPr>
              <w:t>Трудоспособный</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68BF" w:rsidRPr="0022402D" w:rsidRDefault="00AA6FEF" w:rsidP="002240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68BF" w:rsidRPr="0022402D" w:rsidRDefault="00AA6FEF" w:rsidP="002240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68BF" w:rsidRPr="0022402D" w:rsidRDefault="00AA6FEF" w:rsidP="002240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68BF" w:rsidRPr="0022402D" w:rsidRDefault="00EF4085" w:rsidP="00EF40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682" w:type="pct"/>
            <w:tcBorders>
              <w:top w:val="single" w:sz="4" w:space="0" w:color="000000"/>
              <w:left w:val="single" w:sz="4" w:space="0" w:color="000000"/>
              <w:bottom w:val="single" w:sz="4" w:space="0" w:color="000000"/>
              <w:right w:val="single" w:sz="4" w:space="0" w:color="000000"/>
            </w:tcBorders>
            <w:vAlign w:val="center"/>
          </w:tcPr>
          <w:p w:rsidR="00EB68BF" w:rsidRPr="0022402D" w:rsidRDefault="00AA6FEF" w:rsidP="002240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r>
      <w:tr w:rsidR="00EB68BF" w:rsidRPr="0022402D" w:rsidTr="00EB68BF">
        <w:trPr>
          <w:jc w:val="center"/>
        </w:trPr>
        <w:tc>
          <w:tcPr>
            <w:tcW w:w="1586" w:type="pct"/>
            <w:tcBorders>
              <w:top w:val="single" w:sz="4" w:space="0" w:color="000000"/>
              <w:left w:val="single" w:sz="4" w:space="0" w:color="000000"/>
              <w:bottom w:val="single" w:sz="4" w:space="0" w:color="000000"/>
              <w:right w:val="single" w:sz="4" w:space="0" w:color="000000"/>
            </w:tcBorders>
            <w:shd w:val="clear" w:color="auto" w:fill="auto"/>
          </w:tcPr>
          <w:p w:rsidR="00EB68BF" w:rsidRPr="0022402D" w:rsidRDefault="00EB68BF" w:rsidP="00906D5C">
            <w:pPr>
              <w:pStyle w:val="31"/>
              <w:suppressAutoHyphens/>
              <w:spacing w:after="0"/>
              <w:ind w:left="0"/>
              <w:rPr>
                <w:b/>
                <w:sz w:val="24"/>
                <w:szCs w:val="24"/>
              </w:rPr>
            </w:pPr>
            <w:r w:rsidRPr="0022402D">
              <w:rPr>
                <w:b/>
                <w:sz w:val="24"/>
                <w:szCs w:val="24"/>
              </w:rPr>
              <w:t>Старше трудоспособного</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68BF" w:rsidRPr="0022402D" w:rsidRDefault="00AA6FEF" w:rsidP="002240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68BF" w:rsidRPr="0022402D" w:rsidRDefault="00AA6FEF" w:rsidP="002240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68BF" w:rsidRPr="0022402D" w:rsidRDefault="00AA6FEF" w:rsidP="002240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68BF" w:rsidRPr="0022402D" w:rsidRDefault="00AA6FEF" w:rsidP="00EF40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EF4085">
              <w:rPr>
                <w:rFonts w:ascii="Times New Roman" w:hAnsi="Times New Roman" w:cs="Times New Roman"/>
                <w:sz w:val="24"/>
                <w:szCs w:val="24"/>
              </w:rPr>
              <w:t>9</w:t>
            </w:r>
          </w:p>
        </w:tc>
        <w:tc>
          <w:tcPr>
            <w:tcW w:w="682" w:type="pct"/>
            <w:tcBorders>
              <w:top w:val="single" w:sz="4" w:space="0" w:color="000000"/>
              <w:left w:val="single" w:sz="4" w:space="0" w:color="000000"/>
              <w:bottom w:val="single" w:sz="4" w:space="0" w:color="000000"/>
              <w:right w:val="single" w:sz="4" w:space="0" w:color="000000"/>
            </w:tcBorders>
            <w:vAlign w:val="center"/>
          </w:tcPr>
          <w:p w:rsidR="00EB68BF" w:rsidRPr="0022402D" w:rsidRDefault="00AA6FEF" w:rsidP="002240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bl>
    <w:p w:rsidR="000708C7" w:rsidRDefault="000708C7" w:rsidP="00E73D00">
      <w:pPr>
        <w:widowControl w:val="0"/>
        <w:spacing w:after="0" w:line="300" w:lineRule="auto"/>
        <w:ind w:firstLine="709"/>
        <w:jc w:val="both"/>
        <w:rPr>
          <w:rFonts w:ascii="Times New Roman" w:hAnsi="Times New Roman" w:cs="Times New Roman"/>
          <w:sz w:val="28"/>
          <w:szCs w:val="28"/>
        </w:rPr>
      </w:pPr>
    </w:p>
    <w:p w:rsidR="00164A91" w:rsidRPr="00507CF6" w:rsidRDefault="00314A1C" w:rsidP="00E73D00">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lastRenderedPageBreak/>
        <w:t>Как видно из таблицы 3.1.</w:t>
      </w:r>
      <w:r w:rsidR="00362E91" w:rsidRPr="00362E91">
        <w:rPr>
          <w:rFonts w:ascii="Times New Roman" w:hAnsi="Times New Roman" w:cs="Times New Roman"/>
          <w:sz w:val="28"/>
          <w:szCs w:val="28"/>
        </w:rPr>
        <w:t>6</w:t>
      </w:r>
      <w:r w:rsidRPr="00590FD2">
        <w:rPr>
          <w:rFonts w:ascii="Times New Roman" w:hAnsi="Times New Roman" w:cs="Times New Roman"/>
          <w:sz w:val="28"/>
          <w:szCs w:val="28"/>
        </w:rPr>
        <w:t xml:space="preserve"> преобладающую долю в миграционном потоке </w:t>
      </w:r>
      <w:r w:rsidRPr="00507CF6">
        <w:rPr>
          <w:rFonts w:ascii="Times New Roman" w:hAnsi="Times New Roman" w:cs="Times New Roman"/>
          <w:sz w:val="28"/>
          <w:szCs w:val="28"/>
        </w:rPr>
        <w:t>составляет трудоспособное население</w:t>
      </w:r>
      <w:r w:rsidR="00A51323" w:rsidRPr="00507CF6">
        <w:rPr>
          <w:rFonts w:ascii="Times New Roman" w:hAnsi="Times New Roman" w:cs="Times New Roman"/>
          <w:sz w:val="28"/>
          <w:szCs w:val="28"/>
        </w:rPr>
        <w:t>.</w:t>
      </w:r>
    </w:p>
    <w:p w:rsidR="009316FA" w:rsidRPr="0066353E" w:rsidRDefault="009316FA" w:rsidP="00E73D00">
      <w:pPr>
        <w:widowControl w:val="0"/>
        <w:spacing w:after="0" w:line="300" w:lineRule="auto"/>
        <w:ind w:firstLine="709"/>
        <w:jc w:val="both"/>
        <w:rPr>
          <w:rFonts w:ascii="Times New Roman" w:hAnsi="Times New Roman" w:cs="Times New Roman"/>
          <w:sz w:val="28"/>
          <w:szCs w:val="28"/>
        </w:rPr>
      </w:pPr>
      <w:r w:rsidRPr="00507CF6">
        <w:rPr>
          <w:rFonts w:ascii="Times New Roman" w:hAnsi="Times New Roman" w:cs="Times New Roman"/>
          <w:sz w:val="28"/>
          <w:szCs w:val="28"/>
        </w:rPr>
        <w:t>Миграционная составляющая имеет нестабильную динамику и относится к слабоуправляемым процессам.</w:t>
      </w:r>
    </w:p>
    <w:p w:rsidR="009316FA" w:rsidRDefault="009316FA" w:rsidP="00E73D00">
      <w:pPr>
        <w:widowControl w:val="0"/>
        <w:spacing w:after="0" w:line="300" w:lineRule="auto"/>
        <w:ind w:firstLine="709"/>
        <w:jc w:val="both"/>
        <w:rPr>
          <w:rFonts w:ascii="Times New Roman" w:hAnsi="Times New Roman" w:cs="Times New Roman"/>
          <w:sz w:val="28"/>
          <w:szCs w:val="28"/>
        </w:rPr>
      </w:pPr>
      <w:r w:rsidRPr="008E264C">
        <w:rPr>
          <w:rFonts w:ascii="Times New Roman" w:hAnsi="Times New Roman" w:cs="Times New Roman"/>
          <w:sz w:val="28"/>
          <w:szCs w:val="28"/>
        </w:rPr>
        <w:t>Следует отметить, что в муниципальном образовании наблюдается переход к регрессивной структуре населения: рост удельного веса лиц в категории пожилого населения при одновременном уменьшении доли лиц в детском возрасте</w:t>
      </w:r>
      <w:r w:rsidR="009A18C7" w:rsidRPr="008E264C">
        <w:rPr>
          <w:rFonts w:ascii="Times New Roman" w:hAnsi="Times New Roman" w:cs="Times New Roman"/>
          <w:sz w:val="28"/>
          <w:szCs w:val="28"/>
        </w:rPr>
        <w:t xml:space="preserve"> (старение населения)</w:t>
      </w:r>
      <w:r w:rsidRPr="008E264C">
        <w:rPr>
          <w:rFonts w:ascii="Times New Roman" w:hAnsi="Times New Roman" w:cs="Times New Roman"/>
          <w:sz w:val="28"/>
          <w:szCs w:val="28"/>
        </w:rPr>
        <w:t xml:space="preserve">. </w:t>
      </w:r>
      <w:r w:rsidR="00A45FAE">
        <w:rPr>
          <w:rFonts w:ascii="Times New Roman" w:hAnsi="Times New Roman" w:cs="Times New Roman"/>
          <w:sz w:val="28"/>
          <w:szCs w:val="28"/>
        </w:rPr>
        <w:t xml:space="preserve"> </w:t>
      </w:r>
      <w:r w:rsidRPr="008E264C">
        <w:rPr>
          <w:rFonts w:ascii="Times New Roman" w:hAnsi="Times New Roman" w:cs="Times New Roman"/>
          <w:sz w:val="28"/>
          <w:szCs w:val="28"/>
        </w:rPr>
        <w:t>Численность</w:t>
      </w:r>
      <w:r w:rsidR="00A45FAE">
        <w:rPr>
          <w:rFonts w:ascii="Times New Roman" w:hAnsi="Times New Roman" w:cs="Times New Roman"/>
          <w:sz w:val="28"/>
          <w:szCs w:val="28"/>
        </w:rPr>
        <w:t xml:space="preserve"> </w:t>
      </w:r>
      <w:r w:rsidRPr="008E264C">
        <w:rPr>
          <w:rFonts w:ascii="Times New Roman" w:hAnsi="Times New Roman" w:cs="Times New Roman"/>
          <w:sz w:val="28"/>
          <w:szCs w:val="28"/>
        </w:rPr>
        <w:t xml:space="preserve"> населения</w:t>
      </w:r>
      <w:r w:rsidR="00A45FAE">
        <w:rPr>
          <w:rFonts w:ascii="Times New Roman" w:hAnsi="Times New Roman" w:cs="Times New Roman"/>
          <w:sz w:val="28"/>
          <w:szCs w:val="28"/>
        </w:rPr>
        <w:t xml:space="preserve"> </w:t>
      </w:r>
      <w:r w:rsidRPr="008E264C">
        <w:rPr>
          <w:rFonts w:ascii="Times New Roman" w:hAnsi="Times New Roman" w:cs="Times New Roman"/>
          <w:sz w:val="28"/>
          <w:szCs w:val="28"/>
        </w:rPr>
        <w:t xml:space="preserve"> муниципального </w:t>
      </w:r>
      <w:r w:rsidR="00A45FAE">
        <w:rPr>
          <w:rFonts w:ascii="Times New Roman" w:hAnsi="Times New Roman" w:cs="Times New Roman"/>
          <w:sz w:val="28"/>
          <w:szCs w:val="28"/>
        </w:rPr>
        <w:t xml:space="preserve"> </w:t>
      </w:r>
      <w:r w:rsidRPr="008E264C">
        <w:rPr>
          <w:rFonts w:ascii="Times New Roman" w:hAnsi="Times New Roman" w:cs="Times New Roman"/>
          <w:sz w:val="28"/>
          <w:szCs w:val="28"/>
        </w:rPr>
        <w:t>образования по состоянию на</w:t>
      </w:r>
      <w:r w:rsidR="008E264C" w:rsidRPr="008E264C">
        <w:rPr>
          <w:rFonts w:ascii="Times New Roman" w:hAnsi="Times New Roman" w:cs="Times New Roman"/>
          <w:sz w:val="28"/>
          <w:szCs w:val="28"/>
        </w:rPr>
        <w:t xml:space="preserve"> 01.01.</w:t>
      </w:r>
      <w:r w:rsidR="00230025" w:rsidRPr="008E264C">
        <w:rPr>
          <w:rFonts w:ascii="Times New Roman" w:hAnsi="Times New Roman" w:cs="Times New Roman"/>
          <w:sz w:val="28"/>
          <w:szCs w:val="28"/>
        </w:rPr>
        <w:t>202</w:t>
      </w:r>
      <w:r w:rsidR="008E264C" w:rsidRPr="008E264C">
        <w:rPr>
          <w:rFonts w:ascii="Times New Roman" w:hAnsi="Times New Roman" w:cs="Times New Roman"/>
          <w:sz w:val="28"/>
          <w:szCs w:val="28"/>
        </w:rPr>
        <w:t>3</w:t>
      </w:r>
      <w:r w:rsidRPr="008E264C">
        <w:rPr>
          <w:rFonts w:ascii="Times New Roman" w:hAnsi="Times New Roman" w:cs="Times New Roman"/>
          <w:sz w:val="28"/>
          <w:szCs w:val="28"/>
        </w:rPr>
        <w:t xml:space="preserve"> г.,</w:t>
      </w:r>
      <w:r w:rsidR="007E69C1">
        <w:rPr>
          <w:rFonts w:ascii="Times New Roman" w:hAnsi="Times New Roman" w:cs="Times New Roman"/>
          <w:sz w:val="28"/>
          <w:szCs w:val="28"/>
        </w:rPr>
        <w:t xml:space="preserve"> </w:t>
      </w:r>
      <w:r w:rsidRPr="008E264C">
        <w:rPr>
          <w:rFonts w:ascii="Times New Roman" w:hAnsi="Times New Roman" w:cs="Times New Roman"/>
          <w:sz w:val="28"/>
          <w:szCs w:val="28"/>
        </w:rPr>
        <w:t xml:space="preserve">находящегося в трудоспособном возрасте составляет </w:t>
      </w:r>
      <w:r w:rsidR="008E264C" w:rsidRPr="008E264C">
        <w:rPr>
          <w:rFonts w:ascii="Times New Roman" w:hAnsi="Times New Roman" w:cs="Times New Roman"/>
          <w:sz w:val="28"/>
          <w:szCs w:val="28"/>
        </w:rPr>
        <w:t>60,63</w:t>
      </w:r>
      <w:r w:rsidR="005F7B5D" w:rsidRPr="008E264C">
        <w:rPr>
          <w:rFonts w:ascii="Times New Roman" w:hAnsi="Times New Roman" w:cs="Times New Roman"/>
          <w:sz w:val="28"/>
          <w:szCs w:val="28"/>
        </w:rPr>
        <w:t xml:space="preserve"> </w:t>
      </w:r>
      <w:r w:rsidRPr="008E264C">
        <w:rPr>
          <w:rFonts w:ascii="Times New Roman" w:hAnsi="Times New Roman" w:cs="Times New Roman"/>
          <w:sz w:val="28"/>
          <w:szCs w:val="28"/>
        </w:rPr>
        <w:t xml:space="preserve">% от общей численности населения, старше трудоспособного – </w:t>
      </w:r>
      <w:r w:rsidR="008E264C" w:rsidRPr="008E264C">
        <w:rPr>
          <w:rFonts w:ascii="Times New Roman" w:hAnsi="Times New Roman" w:cs="Times New Roman"/>
          <w:sz w:val="28"/>
          <w:szCs w:val="28"/>
        </w:rPr>
        <w:t>20,7</w:t>
      </w:r>
      <w:r w:rsidR="005F7B5D" w:rsidRPr="008E264C">
        <w:rPr>
          <w:rFonts w:ascii="Times New Roman" w:hAnsi="Times New Roman" w:cs="Times New Roman"/>
          <w:sz w:val="28"/>
          <w:szCs w:val="28"/>
        </w:rPr>
        <w:t xml:space="preserve"> </w:t>
      </w:r>
      <w:r w:rsidRPr="008E264C">
        <w:rPr>
          <w:rFonts w:ascii="Times New Roman" w:hAnsi="Times New Roman" w:cs="Times New Roman"/>
          <w:sz w:val="28"/>
          <w:szCs w:val="28"/>
        </w:rPr>
        <w:t xml:space="preserve">%, моложе трудоспособного – </w:t>
      </w:r>
      <w:r w:rsidR="008E264C" w:rsidRPr="008E264C">
        <w:rPr>
          <w:rFonts w:ascii="Times New Roman" w:hAnsi="Times New Roman" w:cs="Times New Roman"/>
          <w:sz w:val="28"/>
          <w:szCs w:val="28"/>
        </w:rPr>
        <w:t>18,68</w:t>
      </w:r>
      <w:r w:rsidR="005F7B5D" w:rsidRPr="008E264C">
        <w:rPr>
          <w:rFonts w:ascii="Times New Roman" w:hAnsi="Times New Roman" w:cs="Times New Roman"/>
          <w:sz w:val="28"/>
          <w:szCs w:val="28"/>
        </w:rPr>
        <w:t xml:space="preserve"> </w:t>
      </w:r>
      <w:r w:rsidRPr="008E264C">
        <w:rPr>
          <w:rFonts w:ascii="Times New Roman" w:hAnsi="Times New Roman" w:cs="Times New Roman"/>
          <w:sz w:val="28"/>
          <w:szCs w:val="28"/>
        </w:rPr>
        <w:t>%).</w:t>
      </w:r>
    </w:p>
    <w:p w:rsidR="009C1B7E" w:rsidRPr="008E264C" w:rsidRDefault="009C1B7E" w:rsidP="00E73D00">
      <w:pPr>
        <w:widowControl w:val="0"/>
        <w:spacing w:after="0" w:line="300" w:lineRule="auto"/>
        <w:ind w:firstLine="709"/>
        <w:jc w:val="both"/>
        <w:rPr>
          <w:rFonts w:ascii="Times New Roman" w:hAnsi="Times New Roman" w:cs="Times New Roman"/>
          <w:sz w:val="28"/>
          <w:szCs w:val="28"/>
        </w:rPr>
      </w:pPr>
    </w:p>
    <w:p w:rsidR="00306138" w:rsidRPr="005046A3" w:rsidRDefault="00306138" w:rsidP="00E73D00">
      <w:pPr>
        <w:widowControl w:val="0"/>
        <w:spacing w:after="0" w:line="300" w:lineRule="auto"/>
        <w:ind w:firstLine="709"/>
        <w:jc w:val="both"/>
        <w:rPr>
          <w:rFonts w:ascii="Times New Roman" w:hAnsi="Times New Roman" w:cs="Times New Roman"/>
          <w:b/>
          <w:sz w:val="24"/>
          <w:szCs w:val="28"/>
        </w:rPr>
      </w:pPr>
      <w:r w:rsidRPr="005046A3">
        <w:rPr>
          <w:rFonts w:ascii="Times New Roman" w:hAnsi="Times New Roman" w:cs="Times New Roman"/>
          <w:b/>
          <w:sz w:val="24"/>
          <w:szCs w:val="28"/>
        </w:rPr>
        <w:t>Рисунок 3.1.</w:t>
      </w:r>
      <w:r w:rsidR="00362E91" w:rsidRPr="005046A3">
        <w:rPr>
          <w:rFonts w:ascii="Times New Roman" w:hAnsi="Times New Roman" w:cs="Times New Roman"/>
          <w:b/>
          <w:sz w:val="24"/>
          <w:szCs w:val="28"/>
        </w:rPr>
        <w:t>7</w:t>
      </w:r>
      <w:r w:rsidRPr="005046A3">
        <w:rPr>
          <w:rFonts w:ascii="Times New Roman" w:hAnsi="Times New Roman" w:cs="Times New Roman"/>
          <w:b/>
          <w:sz w:val="24"/>
          <w:szCs w:val="28"/>
        </w:rPr>
        <w:t xml:space="preserve"> Возрастная структура населения МО, %</w:t>
      </w:r>
    </w:p>
    <w:p w:rsidR="00E1014E" w:rsidRPr="00590FD2" w:rsidRDefault="00E1014E" w:rsidP="00E73D00">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noProof/>
          <w:sz w:val="28"/>
          <w:szCs w:val="28"/>
        </w:rPr>
        <w:drawing>
          <wp:inline distT="0" distB="0" distL="0" distR="0" wp14:anchorId="3ABDB8C8" wp14:editId="1B6693B8">
            <wp:extent cx="5945158" cy="3366655"/>
            <wp:effectExtent l="19050" t="0" r="17492" b="519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C1B7E" w:rsidRDefault="009C1B7E" w:rsidP="00E73D00">
      <w:pPr>
        <w:widowControl w:val="0"/>
        <w:spacing w:after="0" w:line="300" w:lineRule="auto"/>
        <w:ind w:firstLine="709"/>
        <w:jc w:val="both"/>
        <w:rPr>
          <w:rFonts w:ascii="Times New Roman" w:hAnsi="Times New Roman" w:cs="Times New Roman"/>
          <w:sz w:val="28"/>
          <w:szCs w:val="28"/>
        </w:rPr>
      </w:pPr>
    </w:p>
    <w:p w:rsidR="00317C3F" w:rsidRPr="00050AC8" w:rsidRDefault="00317C3F" w:rsidP="00E73D00">
      <w:pPr>
        <w:widowControl w:val="0"/>
        <w:spacing w:after="0" w:line="300" w:lineRule="auto"/>
        <w:ind w:firstLine="709"/>
        <w:jc w:val="both"/>
        <w:rPr>
          <w:rFonts w:ascii="Times New Roman" w:hAnsi="Times New Roman" w:cs="Times New Roman"/>
          <w:sz w:val="28"/>
          <w:szCs w:val="28"/>
        </w:rPr>
      </w:pPr>
      <w:r w:rsidRPr="00050AC8">
        <w:rPr>
          <w:rFonts w:ascii="Times New Roman" w:hAnsi="Times New Roman" w:cs="Times New Roman"/>
          <w:sz w:val="28"/>
          <w:szCs w:val="28"/>
        </w:rPr>
        <w:t>Несмотря на небольшое снижение доли трудоспособного населения, сохраняется его высокий удельный вес</w:t>
      </w:r>
      <w:r w:rsidR="009A18C7" w:rsidRPr="00050AC8">
        <w:rPr>
          <w:rFonts w:ascii="Times New Roman" w:hAnsi="Times New Roman" w:cs="Times New Roman"/>
          <w:sz w:val="28"/>
          <w:szCs w:val="28"/>
        </w:rPr>
        <w:t>.</w:t>
      </w:r>
    </w:p>
    <w:p w:rsidR="009316FA" w:rsidRPr="00050AC8" w:rsidRDefault="009316FA" w:rsidP="00E73D00">
      <w:pPr>
        <w:widowControl w:val="0"/>
        <w:spacing w:after="0" w:line="300" w:lineRule="auto"/>
        <w:ind w:firstLine="709"/>
        <w:jc w:val="both"/>
        <w:rPr>
          <w:rFonts w:ascii="Times New Roman" w:hAnsi="Times New Roman" w:cs="Times New Roman"/>
          <w:sz w:val="28"/>
          <w:szCs w:val="28"/>
        </w:rPr>
      </w:pPr>
      <w:r w:rsidRPr="00050AC8">
        <w:rPr>
          <w:rFonts w:ascii="Times New Roman" w:hAnsi="Times New Roman" w:cs="Times New Roman"/>
          <w:sz w:val="28"/>
          <w:szCs w:val="28"/>
        </w:rPr>
        <w:t xml:space="preserve">К негативному процессу, оказывающему влияние на общую динамику численности населения, относится и половая диспропорция между женским и мужским населением, что отражается на ряде других составляющих демографической ситуации, в частности, воспроизводстве его населения, возрастной структуре, обеспеченности трудовыми ресурсами, семейном климате и т. д. </w:t>
      </w:r>
    </w:p>
    <w:p w:rsidR="009316FA" w:rsidRPr="00050AC8" w:rsidRDefault="009316FA" w:rsidP="00E73D00">
      <w:pPr>
        <w:pStyle w:val="p22"/>
        <w:shd w:val="clear" w:color="auto" w:fill="FFFFFF"/>
        <w:spacing w:before="0" w:beforeAutospacing="0" w:after="0" w:afterAutospacing="0" w:line="300" w:lineRule="auto"/>
        <w:ind w:firstLine="709"/>
        <w:jc w:val="both"/>
        <w:rPr>
          <w:sz w:val="28"/>
          <w:szCs w:val="28"/>
        </w:rPr>
      </w:pPr>
      <w:r w:rsidRPr="00050AC8">
        <w:rPr>
          <w:sz w:val="28"/>
          <w:szCs w:val="28"/>
        </w:rPr>
        <w:lastRenderedPageBreak/>
        <w:t xml:space="preserve">В распределении населения по половому составу на </w:t>
      </w:r>
      <w:r w:rsidR="00FB7A9E">
        <w:rPr>
          <w:sz w:val="28"/>
          <w:szCs w:val="28"/>
        </w:rPr>
        <w:t xml:space="preserve">начало </w:t>
      </w:r>
      <w:r w:rsidRPr="00050AC8">
        <w:rPr>
          <w:sz w:val="28"/>
          <w:szCs w:val="28"/>
        </w:rPr>
        <w:t>20</w:t>
      </w:r>
      <w:r w:rsidR="00B00ACF" w:rsidRPr="00050AC8">
        <w:rPr>
          <w:sz w:val="28"/>
          <w:szCs w:val="28"/>
        </w:rPr>
        <w:t>2</w:t>
      </w:r>
      <w:r w:rsidR="00FB7A9E">
        <w:rPr>
          <w:sz w:val="28"/>
          <w:szCs w:val="28"/>
        </w:rPr>
        <w:t>3</w:t>
      </w:r>
      <w:r w:rsidRPr="00050AC8">
        <w:rPr>
          <w:sz w:val="28"/>
          <w:szCs w:val="28"/>
        </w:rPr>
        <w:t xml:space="preserve"> год</w:t>
      </w:r>
      <w:r w:rsidR="00FB7A9E">
        <w:rPr>
          <w:sz w:val="28"/>
          <w:szCs w:val="28"/>
        </w:rPr>
        <w:t>а</w:t>
      </w:r>
      <w:r w:rsidRPr="00050AC8">
        <w:rPr>
          <w:sz w:val="28"/>
          <w:szCs w:val="28"/>
        </w:rPr>
        <w:t xml:space="preserve"> удельный вес численности </w:t>
      </w:r>
      <w:r w:rsidR="00B00ACF" w:rsidRPr="00050AC8">
        <w:rPr>
          <w:sz w:val="28"/>
          <w:szCs w:val="28"/>
        </w:rPr>
        <w:t>женщин</w:t>
      </w:r>
      <w:r w:rsidRPr="00050AC8">
        <w:rPr>
          <w:sz w:val="28"/>
          <w:szCs w:val="28"/>
        </w:rPr>
        <w:t xml:space="preserve"> </w:t>
      </w:r>
      <w:r w:rsidR="002B319F" w:rsidRPr="00050AC8">
        <w:rPr>
          <w:sz w:val="28"/>
          <w:szCs w:val="28"/>
        </w:rPr>
        <w:t>(</w:t>
      </w:r>
      <w:r w:rsidR="00FB7A9E">
        <w:rPr>
          <w:sz w:val="28"/>
          <w:szCs w:val="28"/>
        </w:rPr>
        <w:t>53,57</w:t>
      </w:r>
      <w:r w:rsidRPr="00050AC8">
        <w:rPr>
          <w:sz w:val="28"/>
          <w:szCs w:val="28"/>
        </w:rPr>
        <w:t xml:space="preserve">%) превышает удельный вес </w:t>
      </w:r>
      <w:r w:rsidR="00B00ACF" w:rsidRPr="00050AC8">
        <w:rPr>
          <w:sz w:val="28"/>
          <w:szCs w:val="28"/>
        </w:rPr>
        <w:t>мужчин</w:t>
      </w:r>
      <w:r w:rsidRPr="00050AC8">
        <w:rPr>
          <w:sz w:val="28"/>
          <w:szCs w:val="28"/>
        </w:rPr>
        <w:t xml:space="preserve"> (</w:t>
      </w:r>
      <w:r w:rsidR="00FB7A9E">
        <w:rPr>
          <w:sz w:val="28"/>
          <w:szCs w:val="28"/>
        </w:rPr>
        <w:t>46,43</w:t>
      </w:r>
      <w:r w:rsidRPr="00050AC8">
        <w:rPr>
          <w:sz w:val="28"/>
          <w:szCs w:val="28"/>
        </w:rPr>
        <w:t>%)</w:t>
      </w:r>
      <w:r w:rsidR="00D74E60" w:rsidRPr="00050AC8">
        <w:rPr>
          <w:sz w:val="28"/>
          <w:szCs w:val="28"/>
        </w:rPr>
        <w:t>.</w:t>
      </w:r>
    </w:p>
    <w:p w:rsidR="00287B34" w:rsidRPr="009C1B7E" w:rsidRDefault="00287B34" w:rsidP="00935248">
      <w:pPr>
        <w:widowControl w:val="0"/>
        <w:spacing w:after="0" w:line="240" w:lineRule="auto"/>
        <w:ind w:firstLine="709"/>
        <w:jc w:val="both"/>
        <w:rPr>
          <w:rFonts w:ascii="Times New Roman" w:hAnsi="Times New Roman" w:cs="Times New Roman"/>
          <w:b/>
          <w:sz w:val="24"/>
          <w:szCs w:val="24"/>
        </w:rPr>
      </w:pPr>
    </w:p>
    <w:p w:rsidR="009316FA" w:rsidRPr="00372A2F" w:rsidRDefault="009316FA" w:rsidP="00917B67">
      <w:pPr>
        <w:keepNext/>
        <w:widowControl w:val="0"/>
        <w:spacing w:after="0" w:line="240" w:lineRule="auto"/>
        <w:ind w:firstLine="709"/>
        <w:jc w:val="both"/>
        <w:rPr>
          <w:rFonts w:ascii="Times New Roman" w:hAnsi="Times New Roman" w:cs="Times New Roman"/>
          <w:b/>
          <w:sz w:val="24"/>
          <w:szCs w:val="24"/>
        </w:rPr>
      </w:pPr>
      <w:r w:rsidRPr="00372A2F">
        <w:rPr>
          <w:rFonts w:ascii="Times New Roman" w:hAnsi="Times New Roman" w:cs="Times New Roman"/>
          <w:b/>
          <w:sz w:val="24"/>
          <w:szCs w:val="24"/>
        </w:rPr>
        <w:t>Рисунок 3.1.</w:t>
      </w:r>
      <w:r w:rsidR="00362E91" w:rsidRPr="00372A2F">
        <w:rPr>
          <w:rFonts w:ascii="Times New Roman" w:hAnsi="Times New Roman" w:cs="Times New Roman"/>
          <w:b/>
          <w:sz w:val="24"/>
          <w:szCs w:val="24"/>
          <w:lang w:val="en-US"/>
        </w:rPr>
        <w:t>8</w:t>
      </w:r>
      <w:r w:rsidR="00822116" w:rsidRPr="00372A2F">
        <w:rPr>
          <w:rFonts w:ascii="Times New Roman" w:hAnsi="Times New Roman" w:cs="Times New Roman"/>
          <w:b/>
          <w:sz w:val="24"/>
          <w:szCs w:val="24"/>
        </w:rPr>
        <w:t xml:space="preserve"> </w:t>
      </w:r>
      <w:r w:rsidRPr="00372A2F">
        <w:rPr>
          <w:rFonts w:ascii="Times New Roman" w:hAnsi="Times New Roman" w:cs="Times New Roman"/>
          <w:b/>
          <w:sz w:val="24"/>
          <w:szCs w:val="24"/>
        </w:rPr>
        <w:t>Половая диспропорция населения</w:t>
      </w:r>
    </w:p>
    <w:p w:rsidR="00D66F07" w:rsidRPr="00590FD2" w:rsidRDefault="00D66F07" w:rsidP="00372A2F">
      <w:pPr>
        <w:keepNext/>
        <w:widowControl w:val="0"/>
        <w:spacing w:after="0" w:line="240" w:lineRule="auto"/>
        <w:ind w:firstLine="709"/>
        <w:jc w:val="both"/>
        <w:rPr>
          <w:rFonts w:ascii="Times New Roman" w:hAnsi="Times New Roman" w:cs="Times New Roman"/>
          <w:b/>
          <w:sz w:val="24"/>
          <w:szCs w:val="24"/>
        </w:rPr>
      </w:pPr>
      <w:r w:rsidRPr="00590FD2">
        <w:rPr>
          <w:rFonts w:ascii="Times New Roman" w:hAnsi="Times New Roman" w:cs="Times New Roman"/>
          <w:b/>
          <w:noProof/>
          <w:sz w:val="24"/>
          <w:szCs w:val="24"/>
        </w:rPr>
        <w:drawing>
          <wp:inline distT="0" distB="0" distL="0" distR="0" wp14:anchorId="493DC320" wp14:editId="61736ED3">
            <wp:extent cx="5866360" cy="3516283"/>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66F07" w:rsidRPr="00590FD2" w:rsidRDefault="00D66F07" w:rsidP="00935248">
      <w:pPr>
        <w:pStyle w:val="a7"/>
        <w:spacing w:after="0" w:line="240" w:lineRule="auto"/>
        <w:ind w:left="0" w:firstLine="709"/>
        <w:rPr>
          <w:rFonts w:ascii="Times New Roman" w:hAnsi="Times New Roman" w:cs="Times New Roman"/>
          <w:noProof/>
          <w:sz w:val="28"/>
          <w:szCs w:val="28"/>
        </w:rPr>
      </w:pPr>
    </w:p>
    <w:p w:rsidR="002B319F" w:rsidRPr="00674240" w:rsidRDefault="002B319F" w:rsidP="002B319F">
      <w:pPr>
        <w:pStyle w:val="a7"/>
        <w:spacing w:after="0" w:line="240" w:lineRule="auto"/>
        <w:ind w:left="0" w:firstLine="709"/>
        <w:rPr>
          <w:rFonts w:ascii="Times New Roman" w:hAnsi="Times New Roman" w:cs="Times New Roman"/>
          <w:b/>
          <w:noProof/>
          <w:sz w:val="24"/>
          <w:szCs w:val="24"/>
        </w:rPr>
      </w:pPr>
      <w:r w:rsidRPr="00674240">
        <w:rPr>
          <w:rFonts w:ascii="Times New Roman" w:hAnsi="Times New Roman" w:cs="Times New Roman"/>
          <w:b/>
          <w:noProof/>
          <w:sz w:val="24"/>
          <w:szCs w:val="24"/>
        </w:rPr>
        <w:t>Таблица 3.1.</w:t>
      </w:r>
      <w:r w:rsidR="00362E91" w:rsidRPr="00674240">
        <w:rPr>
          <w:rFonts w:ascii="Times New Roman" w:hAnsi="Times New Roman" w:cs="Times New Roman"/>
          <w:b/>
          <w:noProof/>
          <w:sz w:val="24"/>
          <w:szCs w:val="24"/>
        </w:rPr>
        <w:t>9</w:t>
      </w:r>
      <w:r w:rsidRPr="00674240">
        <w:rPr>
          <w:rFonts w:ascii="Times New Roman" w:hAnsi="Times New Roman" w:cs="Times New Roman"/>
          <w:b/>
          <w:noProof/>
          <w:sz w:val="24"/>
          <w:szCs w:val="24"/>
        </w:rPr>
        <w:t xml:space="preserve">  Национальный состав населения </w:t>
      </w:r>
      <w:r w:rsidR="00773718">
        <w:rPr>
          <w:rFonts w:ascii="Times New Roman" w:hAnsi="Times New Roman" w:cs="Times New Roman"/>
          <w:b/>
          <w:noProof/>
          <w:sz w:val="24"/>
          <w:szCs w:val="24"/>
        </w:rPr>
        <w:t>Преображенс</w:t>
      </w:r>
      <w:r w:rsidR="0025508D" w:rsidRPr="00674240">
        <w:rPr>
          <w:rFonts w:ascii="Times New Roman" w:hAnsi="Times New Roman" w:cs="Times New Roman"/>
          <w:b/>
          <w:noProof/>
          <w:sz w:val="24"/>
          <w:szCs w:val="24"/>
        </w:rPr>
        <w:t>кого</w:t>
      </w:r>
      <w:r w:rsidRPr="00674240">
        <w:rPr>
          <w:rFonts w:ascii="Times New Roman" w:hAnsi="Times New Roman" w:cs="Times New Roman"/>
          <w:b/>
          <w:noProof/>
          <w:sz w:val="24"/>
          <w:szCs w:val="24"/>
        </w:rPr>
        <w:t xml:space="preserve"> МО на 20</w:t>
      </w:r>
      <w:r w:rsidR="00DC3262" w:rsidRPr="00674240">
        <w:rPr>
          <w:rFonts w:ascii="Times New Roman" w:hAnsi="Times New Roman" w:cs="Times New Roman"/>
          <w:b/>
          <w:noProof/>
          <w:sz w:val="24"/>
          <w:szCs w:val="24"/>
        </w:rPr>
        <w:t>2</w:t>
      </w:r>
      <w:r w:rsidR="00773718">
        <w:rPr>
          <w:rFonts w:ascii="Times New Roman" w:hAnsi="Times New Roman" w:cs="Times New Roman"/>
          <w:b/>
          <w:noProof/>
          <w:sz w:val="24"/>
          <w:szCs w:val="24"/>
        </w:rPr>
        <w:t>3</w:t>
      </w:r>
      <w:r w:rsidRPr="00674240">
        <w:rPr>
          <w:rFonts w:ascii="Times New Roman" w:hAnsi="Times New Roman" w:cs="Times New Roman"/>
          <w:b/>
          <w:noProof/>
          <w:sz w:val="24"/>
          <w:szCs w:val="24"/>
        </w:rPr>
        <w:t xml:space="preserve"> год, </w:t>
      </w:r>
      <w:r w:rsidR="00DC3262" w:rsidRPr="00674240">
        <w:rPr>
          <w:rFonts w:ascii="Times New Roman" w:hAnsi="Times New Roman" w:cs="Times New Roman"/>
          <w:b/>
          <w:noProof/>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636"/>
        <w:gridCol w:w="1004"/>
        <w:gridCol w:w="658"/>
        <w:gridCol w:w="1130"/>
        <w:gridCol w:w="552"/>
        <w:gridCol w:w="1378"/>
        <w:gridCol w:w="336"/>
        <w:gridCol w:w="1309"/>
        <w:gridCol w:w="517"/>
        <w:gridCol w:w="990"/>
        <w:gridCol w:w="832"/>
      </w:tblGrid>
      <w:tr w:rsidR="00773718" w:rsidRPr="00DC3262" w:rsidTr="000708C7">
        <w:trPr>
          <w:trHeight w:val="596"/>
        </w:trPr>
        <w:tc>
          <w:tcPr>
            <w:tcW w:w="518" w:type="pct"/>
            <w:vAlign w:val="center"/>
          </w:tcPr>
          <w:p w:rsidR="00773718" w:rsidRPr="00674240" w:rsidRDefault="00773718" w:rsidP="0072071E">
            <w:pPr>
              <w:spacing w:after="0" w:line="240" w:lineRule="auto"/>
              <w:rPr>
                <w:rFonts w:ascii="Times New Roman" w:eastAsia="Calibri" w:hAnsi="Times New Roman" w:cs="Times New Roman"/>
                <w:b/>
                <w:sz w:val="24"/>
                <w:szCs w:val="24"/>
              </w:rPr>
            </w:pPr>
            <w:r w:rsidRPr="00674240">
              <w:rPr>
                <w:rFonts w:ascii="Times New Roman" w:eastAsia="Calibri" w:hAnsi="Times New Roman" w:cs="Times New Roman"/>
                <w:b/>
                <w:sz w:val="24"/>
                <w:szCs w:val="24"/>
              </w:rPr>
              <w:t>Русские</w:t>
            </w:r>
          </w:p>
        </w:tc>
        <w:tc>
          <w:tcPr>
            <w:tcW w:w="305" w:type="pct"/>
            <w:vAlign w:val="center"/>
          </w:tcPr>
          <w:p w:rsidR="00773718" w:rsidRPr="00DC3262" w:rsidRDefault="00773718" w:rsidP="0072071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73,2</w:t>
            </w:r>
          </w:p>
        </w:tc>
        <w:tc>
          <w:tcPr>
            <w:tcW w:w="482" w:type="pct"/>
            <w:vAlign w:val="center"/>
          </w:tcPr>
          <w:p w:rsidR="00773718" w:rsidRPr="00674240" w:rsidRDefault="00773718" w:rsidP="0072071E">
            <w:pPr>
              <w:spacing w:after="0" w:line="240" w:lineRule="auto"/>
              <w:rPr>
                <w:rFonts w:ascii="Times New Roman" w:eastAsia="Calibri" w:hAnsi="Times New Roman" w:cs="Times New Roman"/>
                <w:b/>
                <w:sz w:val="24"/>
                <w:szCs w:val="24"/>
              </w:rPr>
            </w:pPr>
            <w:r w:rsidRPr="00674240">
              <w:rPr>
                <w:rFonts w:ascii="Times New Roman" w:eastAsia="Calibri" w:hAnsi="Times New Roman" w:cs="Times New Roman"/>
                <w:b/>
                <w:sz w:val="24"/>
                <w:szCs w:val="24"/>
              </w:rPr>
              <w:t>Казахи</w:t>
            </w:r>
          </w:p>
        </w:tc>
        <w:tc>
          <w:tcPr>
            <w:tcW w:w="316" w:type="pct"/>
            <w:vAlign w:val="center"/>
          </w:tcPr>
          <w:p w:rsidR="00773718" w:rsidRPr="00DC3262" w:rsidRDefault="00773718" w:rsidP="0072071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10,5</w:t>
            </w:r>
          </w:p>
        </w:tc>
        <w:tc>
          <w:tcPr>
            <w:tcW w:w="542" w:type="pct"/>
            <w:vAlign w:val="center"/>
          </w:tcPr>
          <w:p w:rsidR="00773718" w:rsidRPr="00674240" w:rsidRDefault="00773718" w:rsidP="0072071E">
            <w:pPr>
              <w:spacing w:after="0" w:line="240" w:lineRule="auto"/>
              <w:rPr>
                <w:rFonts w:ascii="Times New Roman" w:eastAsia="Calibri" w:hAnsi="Times New Roman" w:cs="Times New Roman"/>
                <w:b/>
                <w:sz w:val="24"/>
                <w:szCs w:val="24"/>
              </w:rPr>
            </w:pPr>
            <w:r w:rsidRPr="00674240">
              <w:rPr>
                <w:rFonts w:ascii="Times New Roman" w:eastAsia="Calibri" w:hAnsi="Times New Roman" w:cs="Times New Roman"/>
                <w:b/>
                <w:sz w:val="24"/>
                <w:szCs w:val="24"/>
              </w:rPr>
              <w:t>Армяне</w:t>
            </w:r>
          </w:p>
        </w:tc>
        <w:tc>
          <w:tcPr>
            <w:tcW w:w="265" w:type="pct"/>
            <w:vAlign w:val="center"/>
          </w:tcPr>
          <w:p w:rsidR="00773718" w:rsidRPr="00DC3262" w:rsidRDefault="00773718" w:rsidP="0072071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9,5</w:t>
            </w:r>
          </w:p>
        </w:tc>
        <w:tc>
          <w:tcPr>
            <w:tcW w:w="661" w:type="pct"/>
            <w:vAlign w:val="center"/>
          </w:tcPr>
          <w:p w:rsidR="00773718" w:rsidRPr="00674240" w:rsidRDefault="00773718" w:rsidP="0072071E">
            <w:pPr>
              <w:spacing w:after="0" w:line="240" w:lineRule="auto"/>
              <w:rPr>
                <w:rFonts w:ascii="Times New Roman" w:eastAsia="Calibri" w:hAnsi="Times New Roman" w:cs="Times New Roman"/>
                <w:b/>
                <w:sz w:val="24"/>
                <w:szCs w:val="24"/>
              </w:rPr>
            </w:pPr>
            <w:r w:rsidRPr="00674240">
              <w:rPr>
                <w:rFonts w:ascii="Times New Roman" w:eastAsia="Calibri" w:hAnsi="Times New Roman" w:cs="Times New Roman"/>
                <w:b/>
                <w:sz w:val="24"/>
                <w:szCs w:val="24"/>
              </w:rPr>
              <w:t>Марийцы</w:t>
            </w:r>
          </w:p>
        </w:tc>
        <w:tc>
          <w:tcPr>
            <w:tcW w:w="161" w:type="pct"/>
            <w:vAlign w:val="center"/>
          </w:tcPr>
          <w:p w:rsidR="00773718" w:rsidRPr="00DC3262" w:rsidRDefault="00773718" w:rsidP="0072071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28" w:type="pct"/>
            <w:vAlign w:val="center"/>
          </w:tcPr>
          <w:p w:rsidR="00773718" w:rsidRPr="00674240" w:rsidRDefault="00773718" w:rsidP="0072071E">
            <w:pPr>
              <w:spacing w:after="0" w:line="240" w:lineRule="auto"/>
              <w:rPr>
                <w:rFonts w:ascii="Times New Roman" w:eastAsia="Calibri" w:hAnsi="Times New Roman" w:cs="Times New Roman"/>
                <w:b/>
                <w:sz w:val="24"/>
                <w:szCs w:val="24"/>
              </w:rPr>
            </w:pPr>
            <w:r w:rsidRPr="00674240">
              <w:rPr>
                <w:rFonts w:ascii="Times New Roman" w:eastAsia="Calibri" w:hAnsi="Times New Roman" w:cs="Times New Roman"/>
                <w:b/>
                <w:sz w:val="24"/>
                <w:szCs w:val="24"/>
              </w:rPr>
              <w:t>Рутульцы</w:t>
            </w:r>
          </w:p>
        </w:tc>
        <w:tc>
          <w:tcPr>
            <w:tcW w:w="248" w:type="pct"/>
            <w:vAlign w:val="center"/>
          </w:tcPr>
          <w:p w:rsidR="00773718" w:rsidRPr="00DC3262" w:rsidRDefault="00773718" w:rsidP="0072071E">
            <w:pPr>
              <w:tabs>
                <w:tab w:val="left" w:pos="108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0,3</w:t>
            </w:r>
          </w:p>
        </w:tc>
        <w:tc>
          <w:tcPr>
            <w:tcW w:w="475" w:type="pct"/>
            <w:vAlign w:val="center"/>
          </w:tcPr>
          <w:p w:rsidR="00773718" w:rsidRPr="00773718" w:rsidRDefault="00773718" w:rsidP="0072071E">
            <w:pPr>
              <w:tabs>
                <w:tab w:val="left" w:pos="1080"/>
              </w:tabs>
              <w:spacing w:after="0" w:line="240" w:lineRule="auto"/>
              <w:rPr>
                <w:rFonts w:ascii="Times New Roman" w:eastAsia="Calibri" w:hAnsi="Times New Roman" w:cs="Times New Roman"/>
                <w:b/>
                <w:sz w:val="24"/>
                <w:szCs w:val="24"/>
              </w:rPr>
            </w:pPr>
            <w:r w:rsidRPr="00773718">
              <w:rPr>
                <w:rFonts w:ascii="Times New Roman" w:eastAsia="Calibri" w:hAnsi="Times New Roman" w:cs="Times New Roman"/>
                <w:b/>
                <w:sz w:val="24"/>
                <w:szCs w:val="24"/>
              </w:rPr>
              <w:t>Другие</w:t>
            </w:r>
          </w:p>
        </w:tc>
        <w:tc>
          <w:tcPr>
            <w:tcW w:w="400" w:type="pct"/>
            <w:vAlign w:val="center"/>
          </w:tcPr>
          <w:p w:rsidR="00773718" w:rsidRDefault="00773718" w:rsidP="0072071E">
            <w:pPr>
              <w:tabs>
                <w:tab w:val="left" w:pos="108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w:t>
            </w:r>
          </w:p>
        </w:tc>
      </w:tr>
    </w:tbl>
    <w:p w:rsidR="002B319F" w:rsidRPr="00AF72B1" w:rsidRDefault="002B319F" w:rsidP="00CC5D04">
      <w:pPr>
        <w:pStyle w:val="a7"/>
        <w:spacing w:after="0" w:line="300" w:lineRule="auto"/>
        <w:ind w:left="0" w:firstLine="709"/>
        <w:jc w:val="both"/>
        <w:rPr>
          <w:rFonts w:ascii="Times New Roman" w:hAnsi="Times New Roman" w:cs="Times New Roman"/>
          <w:sz w:val="28"/>
          <w:szCs w:val="28"/>
        </w:rPr>
      </w:pPr>
    </w:p>
    <w:p w:rsidR="00AF72B1" w:rsidRPr="0023746E" w:rsidRDefault="009316FA" w:rsidP="00CC5D04">
      <w:pPr>
        <w:pStyle w:val="a7"/>
        <w:spacing w:after="0" w:line="300" w:lineRule="auto"/>
        <w:ind w:left="0" w:firstLine="709"/>
        <w:jc w:val="both"/>
        <w:rPr>
          <w:rFonts w:ascii="Times New Roman" w:hAnsi="Times New Roman" w:cs="Times New Roman"/>
          <w:sz w:val="28"/>
          <w:szCs w:val="28"/>
        </w:rPr>
      </w:pPr>
      <w:r w:rsidRPr="0023746E">
        <w:rPr>
          <w:rFonts w:ascii="Times New Roman" w:hAnsi="Times New Roman" w:cs="Times New Roman"/>
          <w:sz w:val="28"/>
          <w:szCs w:val="28"/>
        </w:rPr>
        <w:t xml:space="preserve">Этнический состав населения муниципального образования многонационален и дифференцирован по территории. </w:t>
      </w:r>
    </w:p>
    <w:p w:rsidR="009316FA" w:rsidRPr="0023746E" w:rsidRDefault="009316FA" w:rsidP="00CC5D04">
      <w:pPr>
        <w:pStyle w:val="a7"/>
        <w:spacing w:after="0" w:line="300" w:lineRule="auto"/>
        <w:ind w:left="0" w:firstLine="709"/>
        <w:jc w:val="both"/>
        <w:rPr>
          <w:rFonts w:ascii="Times New Roman" w:hAnsi="Times New Roman" w:cs="Times New Roman"/>
          <w:sz w:val="28"/>
          <w:szCs w:val="28"/>
        </w:rPr>
      </w:pPr>
      <w:r w:rsidRPr="0023746E">
        <w:rPr>
          <w:rFonts w:ascii="Times New Roman" w:hAnsi="Times New Roman" w:cs="Times New Roman"/>
          <w:sz w:val="28"/>
          <w:szCs w:val="28"/>
        </w:rPr>
        <w:t>Национальные традиции различных этносов оказывают определ</w:t>
      </w:r>
      <w:r w:rsidR="000318B8" w:rsidRPr="0023746E">
        <w:rPr>
          <w:rFonts w:ascii="Times New Roman" w:hAnsi="Times New Roman" w:cs="Times New Roman"/>
          <w:sz w:val="28"/>
          <w:szCs w:val="28"/>
        </w:rPr>
        <w:t>е</w:t>
      </w:r>
      <w:r w:rsidRPr="0023746E">
        <w:rPr>
          <w:rFonts w:ascii="Times New Roman" w:hAnsi="Times New Roman" w:cs="Times New Roman"/>
          <w:sz w:val="28"/>
          <w:szCs w:val="28"/>
        </w:rPr>
        <w:t>нное влияние на специфику естественных воспроизводственных процессов населения, характер расселения и использования трудовых ресурсов.</w:t>
      </w:r>
    </w:p>
    <w:p w:rsidR="009316FA" w:rsidRPr="0023746E" w:rsidRDefault="009316FA" w:rsidP="000708C7">
      <w:pPr>
        <w:tabs>
          <w:tab w:val="left" w:pos="1134"/>
        </w:tabs>
        <w:spacing w:after="0" w:line="300" w:lineRule="auto"/>
        <w:ind w:firstLine="709"/>
        <w:jc w:val="both"/>
        <w:rPr>
          <w:rFonts w:ascii="Times New Roman" w:hAnsi="Times New Roman" w:cs="Times New Roman"/>
          <w:sz w:val="28"/>
          <w:szCs w:val="28"/>
        </w:rPr>
      </w:pPr>
      <w:r w:rsidRPr="0023746E">
        <w:rPr>
          <w:rFonts w:ascii="Times New Roman" w:hAnsi="Times New Roman" w:cs="Times New Roman"/>
          <w:sz w:val="28"/>
          <w:szCs w:val="28"/>
        </w:rPr>
        <w:t>Анализ демографических особенностей позволяет отметить следующее:</w:t>
      </w:r>
    </w:p>
    <w:p w:rsidR="009316FA" w:rsidRPr="0023746E" w:rsidRDefault="006C0705" w:rsidP="000708C7">
      <w:pPr>
        <w:pStyle w:val="a7"/>
        <w:numPr>
          <w:ilvl w:val="0"/>
          <w:numId w:val="5"/>
        </w:numPr>
        <w:tabs>
          <w:tab w:val="left" w:pos="1134"/>
        </w:tabs>
        <w:spacing w:after="0" w:line="300" w:lineRule="auto"/>
        <w:ind w:left="0" w:firstLine="709"/>
        <w:jc w:val="both"/>
        <w:rPr>
          <w:rFonts w:ascii="Times New Roman" w:hAnsi="Times New Roman" w:cs="Times New Roman"/>
          <w:sz w:val="28"/>
          <w:szCs w:val="28"/>
        </w:rPr>
      </w:pPr>
      <w:r w:rsidRPr="0023746E">
        <w:rPr>
          <w:rFonts w:ascii="Times New Roman" w:hAnsi="Times New Roman" w:cs="Times New Roman"/>
          <w:sz w:val="28"/>
          <w:szCs w:val="28"/>
        </w:rPr>
        <w:t xml:space="preserve">за последнее десятилетие наблюдается </w:t>
      </w:r>
      <w:r w:rsidR="009E5FE1" w:rsidRPr="0023746E">
        <w:rPr>
          <w:rFonts w:ascii="Times New Roman" w:hAnsi="Times New Roman" w:cs="Times New Roman"/>
          <w:sz w:val="28"/>
          <w:szCs w:val="28"/>
        </w:rPr>
        <w:t>планомер</w:t>
      </w:r>
      <w:r w:rsidR="009316FA" w:rsidRPr="0023746E">
        <w:rPr>
          <w:rFonts w:ascii="Times New Roman" w:hAnsi="Times New Roman" w:cs="Times New Roman"/>
          <w:sz w:val="28"/>
          <w:szCs w:val="28"/>
        </w:rPr>
        <w:t>но</w:t>
      </w:r>
      <w:r w:rsidRPr="0023746E">
        <w:rPr>
          <w:rFonts w:ascii="Times New Roman" w:hAnsi="Times New Roman" w:cs="Times New Roman"/>
          <w:sz w:val="28"/>
          <w:szCs w:val="28"/>
        </w:rPr>
        <w:t>е</w:t>
      </w:r>
      <w:r w:rsidR="009316FA" w:rsidRPr="0023746E">
        <w:rPr>
          <w:rFonts w:ascii="Times New Roman" w:hAnsi="Times New Roman" w:cs="Times New Roman"/>
          <w:sz w:val="28"/>
          <w:szCs w:val="28"/>
        </w:rPr>
        <w:t xml:space="preserve"> снижени</w:t>
      </w:r>
      <w:r w:rsidRPr="0023746E">
        <w:rPr>
          <w:rFonts w:ascii="Times New Roman" w:hAnsi="Times New Roman" w:cs="Times New Roman"/>
          <w:sz w:val="28"/>
          <w:szCs w:val="28"/>
        </w:rPr>
        <w:t xml:space="preserve">е </w:t>
      </w:r>
      <w:r w:rsidR="009316FA" w:rsidRPr="0023746E">
        <w:rPr>
          <w:rFonts w:ascii="Times New Roman" w:hAnsi="Times New Roman" w:cs="Times New Roman"/>
          <w:sz w:val="28"/>
          <w:szCs w:val="28"/>
        </w:rPr>
        <w:t>численности</w:t>
      </w:r>
      <w:r w:rsidRPr="0023746E">
        <w:rPr>
          <w:rFonts w:ascii="Times New Roman" w:hAnsi="Times New Roman" w:cs="Times New Roman"/>
          <w:sz w:val="28"/>
          <w:szCs w:val="28"/>
        </w:rPr>
        <w:t xml:space="preserve"> населения</w:t>
      </w:r>
      <w:r w:rsidR="009316FA" w:rsidRPr="0023746E">
        <w:rPr>
          <w:rFonts w:ascii="Times New Roman" w:hAnsi="Times New Roman" w:cs="Times New Roman"/>
          <w:sz w:val="28"/>
          <w:szCs w:val="28"/>
        </w:rPr>
        <w:t>;</w:t>
      </w:r>
    </w:p>
    <w:p w:rsidR="006C0705" w:rsidRPr="0023746E" w:rsidRDefault="006C0705" w:rsidP="000708C7">
      <w:pPr>
        <w:pStyle w:val="a7"/>
        <w:numPr>
          <w:ilvl w:val="0"/>
          <w:numId w:val="5"/>
        </w:numPr>
        <w:tabs>
          <w:tab w:val="left" w:pos="1134"/>
        </w:tabs>
        <w:spacing w:after="0" w:line="300" w:lineRule="auto"/>
        <w:ind w:left="0" w:firstLine="709"/>
        <w:jc w:val="both"/>
        <w:rPr>
          <w:rFonts w:ascii="Times New Roman" w:hAnsi="Times New Roman" w:cs="Times New Roman"/>
          <w:sz w:val="28"/>
          <w:szCs w:val="28"/>
        </w:rPr>
      </w:pPr>
      <w:r w:rsidRPr="0023746E">
        <w:rPr>
          <w:rFonts w:ascii="Times New Roman" w:hAnsi="Times New Roman" w:cs="Times New Roman"/>
          <w:sz w:val="28"/>
          <w:szCs w:val="28"/>
        </w:rPr>
        <w:t>старение населения;</w:t>
      </w:r>
    </w:p>
    <w:p w:rsidR="009316FA" w:rsidRPr="0023746E" w:rsidRDefault="009316FA" w:rsidP="000708C7">
      <w:pPr>
        <w:pStyle w:val="a7"/>
        <w:numPr>
          <w:ilvl w:val="0"/>
          <w:numId w:val="5"/>
        </w:numPr>
        <w:tabs>
          <w:tab w:val="left" w:pos="1134"/>
        </w:tabs>
        <w:spacing w:after="0" w:line="300" w:lineRule="auto"/>
        <w:ind w:left="0" w:firstLine="709"/>
        <w:jc w:val="both"/>
        <w:rPr>
          <w:rFonts w:ascii="Times New Roman" w:hAnsi="Times New Roman" w:cs="Times New Roman"/>
          <w:sz w:val="28"/>
          <w:szCs w:val="28"/>
        </w:rPr>
      </w:pPr>
      <w:r w:rsidRPr="0023746E">
        <w:rPr>
          <w:rFonts w:ascii="Times New Roman" w:hAnsi="Times New Roman" w:cs="Times New Roman"/>
          <w:sz w:val="28"/>
          <w:szCs w:val="28"/>
        </w:rPr>
        <w:t>половая диспропорция между мужским и женским населением.</w:t>
      </w:r>
    </w:p>
    <w:p w:rsidR="009316FA" w:rsidRPr="0023746E" w:rsidRDefault="009316FA" w:rsidP="006C0705">
      <w:pPr>
        <w:pStyle w:val="a7"/>
        <w:spacing w:after="0" w:line="300" w:lineRule="auto"/>
        <w:ind w:left="0" w:firstLine="709"/>
        <w:jc w:val="both"/>
        <w:rPr>
          <w:rFonts w:ascii="Times New Roman" w:hAnsi="Times New Roman" w:cs="Times New Roman"/>
          <w:sz w:val="28"/>
          <w:szCs w:val="28"/>
        </w:rPr>
      </w:pPr>
      <w:r w:rsidRPr="0023746E">
        <w:rPr>
          <w:rFonts w:ascii="Times New Roman" w:hAnsi="Times New Roman" w:cs="Times New Roman"/>
          <w:sz w:val="28"/>
          <w:szCs w:val="28"/>
        </w:rPr>
        <w:t>Для улучшения демографической ситуации в муниципальном образовании существует необходимость в улучшении, как репродуктивного здоровья населения,</w:t>
      </w:r>
      <w:r w:rsidR="00CD5490" w:rsidRPr="0023746E">
        <w:rPr>
          <w:rFonts w:ascii="Times New Roman" w:hAnsi="Times New Roman" w:cs="Times New Roman"/>
          <w:sz w:val="28"/>
          <w:szCs w:val="28"/>
        </w:rPr>
        <w:t xml:space="preserve"> </w:t>
      </w:r>
      <w:r w:rsidRPr="0023746E">
        <w:rPr>
          <w:rFonts w:ascii="Times New Roman" w:hAnsi="Times New Roman" w:cs="Times New Roman"/>
          <w:sz w:val="28"/>
          <w:szCs w:val="28"/>
        </w:rPr>
        <w:t xml:space="preserve">так и повышения уровня рождаемости, сокращения потерь населения в результате преждевременной смертности. </w:t>
      </w:r>
    </w:p>
    <w:p w:rsidR="00226496" w:rsidRPr="0023746E" w:rsidRDefault="009316FA" w:rsidP="006C0705">
      <w:pPr>
        <w:pStyle w:val="a7"/>
        <w:spacing w:after="0" w:line="300" w:lineRule="auto"/>
        <w:ind w:left="0" w:firstLine="709"/>
        <w:jc w:val="both"/>
        <w:rPr>
          <w:rFonts w:ascii="Times New Roman" w:hAnsi="Times New Roman" w:cs="Times New Roman"/>
          <w:sz w:val="28"/>
          <w:szCs w:val="28"/>
        </w:rPr>
      </w:pPr>
      <w:r w:rsidRPr="0023746E">
        <w:rPr>
          <w:rFonts w:ascii="Times New Roman" w:hAnsi="Times New Roman" w:cs="Times New Roman"/>
          <w:sz w:val="28"/>
          <w:szCs w:val="28"/>
        </w:rPr>
        <w:lastRenderedPageBreak/>
        <w:t xml:space="preserve">Для преломления сложившихся негативных процессов в демографической ситуации и </w:t>
      </w:r>
      <w:r w:rsidR="00C6657D" w:rsidRPr="0023746E">
        <w:rPr>
          <w:rFonts w:ascii="Times New Roman" w:hAnsi="Times New Roman" w:cs="Times New Roman"/>
          <w:sz w:val="28"/>
          <w:szCs w:val="28"/>
        </w:rPr>
        <w:t>сохранения,</w:t>
      </w:r>
      <w:r w:rsidRPr="0023746E">
        <w:rPr>
          <w:rFonts w:ascii="Times New Roman" w:hAnsi="Times New Roman" w:cs="Times New Roman"/>
          <w:sz w:val="28"/>
          <w:szCs w:val="28"/>
        </w:rPr>
        <w:t xml:space="preserve"> и поддержания демографического потенциала муниципального образования необходимы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улучшение здравоохранения, образования, обеспечения населения доступным жильем, поддержания семьи и детства.</w:t>
      </w:r>
    </w:p>
    <w:p w:rsidR="00226496" w:rsidRPr="00590FD2" w:rsidRDefault="00226496" w:rsidP="00226496">
      <w:r w:rsidRPr="00590FD2">
        <w:br w:type="page"/>
      </w:r>
    </w:p>
    <w:p w:rsidR="009F05CA" w:rsidRPr="00590FD2" w:rsidRDefault="009F05CA" w:rsidP="00AB6C5B">
      <w:pPr>
        <w:pStyle w:val="a7"/>
        <w:pageBreakBefore/>
        <w:numPr>
          <w:ilvl w:val="0"/>
          <w:numId w:val="44"/>
        </w:numPr>
        <w:tabs>
          <w:tab w:val="left" w:pos="1418"/>
        </w:tabs>
        <w:spacing w:after="0" w:line="300" w:lineRule="auto"/>
        <w:ind w:left="0" w:firstLine="709"/>
        <w:outlineLvl w:val="0"/>
        <w:rPr>
          <w:rStyle w:val="af7"/>
          <w:color w:val="auto"/>
        </w:rPr>
      </w:pPr>
      <w:bookmarkStart w:id="44" w:name="_Toc149140940"/>
      <w:r w:rsidRPr="00590FD2">
        <w:rPr>
          <w:rStyle w:val="af7"/>
          <w:color w:val="auto"/>
        </w:rPr>
        <w:lastRenderedPageBreak/>
        <w:t>СОЦИАЛЬНО-ЭКОНОМИЧЕСКОЕ РАЗВИТИЕ</w:t>
      </w:r>
      <w:bookmarkEnd w:id="24"/>
      <w:bookmarkEnd w:id="44"/>
    </w:p>
    <w:p w:rsidR="00DE105A" w:rsidRPr="00590FD2" w:rsidRDefault="009316FA" w:rsidP="00AB6C5B">
      <w:pPr>
        <w:pStyle w:val="af8"/>
        <w:numPr>
          <w:ilvl w:val="1"/>
          <w:numId w:val="44"/>
        </w:numPr>
        <w:tabs>
          <w:tab w:val="left" w:pos="1418"/>
        </w:tabs>
        <w:spacing w:after="0" w:line="300" w:lineRule="auto"/>
        <w:ind w:left="0" w:firstLine="709"/>
        <w:jc w:val="left"/>
        <w:outlineLvl w:val="1"/>
      </w:pPr>
      <w:bookmarkStart w:id="45" w:name="_Toc21089237"/>
      <w:bookmarkStart w:id="46" w:name="_Toc149140941"/>
      <w:bookmarkStart w:id="47" w:name="_Toc21089238"/>
      <w:r w:rsidRPr="00590FD2">
        <w:t>Жилищный фонд и жилищное строительство</w:t>
      </w:r>
      <w:bookmarkEnd w:id="45"/>
      <w:bookmarkEnd w:id="46"/>
    </w:p>
    <w:p w:rsidR="002B41A5" w:rsidRPr="001E2196" w:rsidRDefault="002B41A5" w:rsidP="00494991">
      <w:pPr>
        <w:pStyle w:val="af8"/>
        <w:tabs>
          <w:tab w:val="left" w:pos="1276"/>
          <w:tab w:val="left" w:pos="1701"/>
        </w:tabs>
        <w:spacing w:after="0" w:line="300" w:lineRule="auto"/>
        <w:rPr>
          <w:b w:val="0"/>
        </w:rPr>
      </w:pPr>
      <w:r w:rsidRPr="001E2196">
        <w:rPr>
          <w:b w:val="0"/>
        </w:rPr>
        <w:t>Важнейшей частью социальной инфраструктуры, призванной обеспечивать удовлетворение социально-бытовых нужд человека, является жилье и его качество</w:t>
      </w:r>
      <w:r w:rsidR="00D14F4F" w:rsidRPr="001E2196">
        <w:rPr>
          <w:b w:val="0"/>
        </w:rPr>
        <w:t>.</w:t>
      </w:r>
    </w:p>
    <w:p w:rsidR="00DE105A" w:rsidRPr="001E2196" w:rsidRDefault="009316FA" w:rsidP="00494991">
      <w:pPr>
        <w:tabs>
          <w:tab w:val="left" w:pos="1276"/>
        </w:tabs>
        <w:spacing w:after="0" w:line="300" w:lineRule="auto"/>
        <w:ind w:firstLine="709"/>
        <w:jc w:val="both"/>
        <w:rPr>
          <w:rFonts w:ascii="Times New Roman" w:hAnsi="Times New Roman" w:cs="Times New Roman"/>
          <w:sz w:val="28"/>
          <w:szCs w:val="28"/>
        </w:rPr>
      </w:pPr>
      <w:r w:rsidRPr="001E2196">
        <w:rPr>
          <w:rFonts w:ascii="Times New Roman" w:hAnsi="Times New Roman" w:cs="Times New Roman"/>
          <w:sz w:val="28"/>
          <w:szCs w:val="28"/>
        </w:rPr>
        <w:t>По состоянию на 20</w:t>
      </w:r>
      <w:r w:rsidR="00BD3C98" w:rsidRPr="001E2196">
        <w:rPr>
          <w:rFonts w:ascii="Times New Roman" w:hAnsi="Times New Roman" w:cs="Times New Roman"/>
          <w:sz w:val="28"/>
          <w:szCs w:val="28"/>
        </w:rPr>
        <w:t>2</w:t>
      </w:r>
      <w:r w:rsidR="00C10D9E" w:rsidRPr="001E2196">
        <w:rPr>
          <w:rFonts w:ascii="Times New Roman" w:hAnsi="Times New Roman" w:cs="Times New Roman"/>
          <w:sz w:val="28"/>
          <w:szCs w:val="28"/>
        </w:rPr>
        <w:t>1</w:t>
      </w:r>
      <w:r w:rsidRPr="001E2196">
        <w:rPr>
          <w:rFonts w:ascii="Times New Roman" w:hAnsi="Times New Roman" w:cs="Times New Roman"/>
          <w:sz w:val="28"/>
          <w:szCs w:val="28"/>
        </w:rPr>
        <w:t xml:space="preserve"> год жилищный фонд </w:t>
      </w:r>
      <w:r w:rsidR="00DE105A" w:rsidRPr="001E2196">
        <w:rPr>
          <w:rFonts w:ascii="Times New Roman" w:hAnsi="Times New Roman" w:cs="Times New Roman"/>
          <w:sz w:val="28"/>
          <w:szCs w:val="28"/>
        </w:rPr>
        <w:t xml:space="preserve">МО составлял </w:t>
      </w:r>
      <w:r w:rsidR="001E2196" w:rsidRPr="001E2196">
        <w:rPr>
          <w:rFonts w:ascii="Times New Roman" w:hAnsi="Times New Roman" w:cs="Times New Roman"/>
          <w:sz w:val="28"/>
          <w:szCs w:val="28"/>
        </w:rPr>
        <w:t>51,43</w:t>
      </w:r>
      <w:r w:rsidR="0025508D" w:rsidRPr="001E2196">
        <w:rPr>
          <w:rFonts w:ascii="Times New Roman" w:hAnsi="Times New Roman" w:cs="Times New Roman"/>
          <w:sz w:val="28"/>
          <w:szCs w:val="28"/>
        </w:rPr>
        <w:t xml:space="preserve"> </w:t>
      </w:r>
      <w:r w:rsidR="00CB1BDC" w:rsidRPr="001E2196">
        <w:rPr>
          <w:rFonts w:ascii="Times New Roman" w:hAnsi="Times New Roman" w:cs="Times New Roman"/>
          <w:sz w:val="28"/>
          <w:szCs w:val="28"/>
        </w:rPr>
        <w:t>тыс. м² общей площади.</w:t>
      </w:r>
    </w:p>
    <w:p w:rsidR="00C40FDE" w:rsidRPr="001E2196" w:rsidRDefault="00C40FDE" w:rsidP="00C40FDE">
      <w:pPr>
        <w:pStyle w:val="affc"/>
        <w:spacing w:after="0" w:line="300" w:lineRule="auto"/>
        <w:ind w:left="0" w:firstLine="709"/>
        <w:jc w:val="both"/>
        <w:rPr>
          <w:rFonts w:ascii="Times New Roman" w:hAnsi="Times New Roman" w:cs="Times New Roman"/>
          <w:sz w:val="28"/>
          <w:szCs w:val="28"/>
        </w:rPr>
      </w:pPr>
      <w:r w:rsidRPr="001E2196">
        <w:rPr>
          <w:rFonts w:ascii="Times New Roman" w:hAnsi="Times New Roman" w:cs="Times New Roman"/>
          <w:sz w:val="28"/>
          <w:szCs w:val="28"/>
        </w:rPr>
        <w:t>Весь жило</w:t>
      </w:r>
      <w:r w:rsidR="00C10D9E" w:rsidRPr="001E2196">
        <w:rPr>
          <w:rFonts w:ascii="Times New Roman" w:hAnsi="Times New Roman" w:cs="Times New Roman"/>
          <w:sz w:val="28"/>
          <w:szCs w:val="28"/>
        </w:rPr>
        <w:t>й</w:t>
      </w:r>
      <w:r w:rsidRPr="001E2196">
        <w:rPr>
          <w:rFonts w:ascii="Times New Roman" w:hAnsi="Times New Roman" w:cs="Times New Roman"/>
          <w:sz w:val="28"/>
          <w:szCs w:val="28"/>
        </w:rPr>
        <w:t xml:space="preserve"> фонд находится в частной собственности, представляя собой индивидуальную жилую застройку с приусадебными земельными участками, на долю которого приходится 100% всего жилищного фонда МО. </w:t>
      </w:r>
    </w:p>
    <w:p w:rsidR="00C40FDE" w:rsidRDefault="00C40FDE" w:rsidP="00C40FDE">
      <w:pPr>
        <w:spacing w:after="0" w:line="300" w:lineRule="auto"/>
        <w:ind w:firstLine="709"/>
        <w:jc w:val="both"/>
        <w:rPr>
          <w:rFonts w:ascii="Times New Roman" w:hAnsi="Times New Roman" w:cs="Times New Roman"/>
          <w:color w:val="000000" w:themeColor="text1"/>
          <w:sz w:val="28"/>
          <w:szCs w:val="28"/>
        </w:rPr>
      </w:pPr>
      <w:r w:rsidRPr="001E2196">
        <w:rPr>
          <w:rFonts w:ascii="Times New Roman" w:hAnsi="Times New Roman" w:cs="Times New Roman"/>
          <w:color w:val="000000" w:themeColor="text1"/>
          <w:sz w:val="28"/>
          <w:szCs w:val="28"/>
        </w:rPr>
        <w:t>Средняя обеспеченность населения общей площадью</w:t>
      </w:r>
      <w:r w:rsidR="009D4CC3">
        <w:rPr>
          <w:rFonts w:ascii="Times New Roman" w:hAnsi="Times New Roman" w:cs="Times New Roman"/>
          <w:color w:val="000000" w:themeColor="text1"/>
          <w:sz w:val="28"/>
          <w:szCs w:val="28"/>
        </w:rPr>
        <w:t xml:space="preserve"> </w:t>
      </w:r>
      <w:r w:rsidRPr="001E2196">
        <w:rPr>
          <w:rFonts w:ascii="Times New Roman" w:hAnsi="Times New Roman" w:cs="Times New Roman"/>
          <w:color w:val="000000" w:themeColor="text1"/>
          <w:sz w:val="28"/>
          <w:szCs w:val="28"/>
        </w:rPr>
        <w:t xml:space="preserve"> жилых домов составляет </w:t>
      </w:r>
      <w:r w:rsidR="001E2196" w:rsidRPr="001E2196">
        <w:rPr>
          <w:rFonts w:ascii="Times New Roman" w:hAnsi="Times New Roman" w:cs="Times New Roman"/>
          <w:color w:val="000000" w:themeColor="text1"/>
          <w:sz w:val="28"/>
          <w:szCs w:val="28"/>
        </w:rPr>
        <w:t>22,5</w:t>
      </w:r>
      <w:r w:rsidRPr="001E2196">
        <w:rPr>
          <w:rFonts w:ascii="Times New Roman" w:hAnsi="Times New Roman" w:cs="Times New Roman"/>
          <w:color w:val="000000" w:themeColor="text1"/>
          <w:sz w:val="28"/>
          <w:szCs w:val="28"/>
        </w:rPr>
        <w:t xml:space="preserve"> м</w:t>
      </w:r>
      <w:r w:rsidRPr="001E2196">
        <w:rPr>
          <w:rFonts w:ascii="Times New Roman" w:hAnsi="Times New Roman" w:cs="Times New Roman"/>
          <w:color w:val="000000" w:themeColor="text1"/>
          <w:sz w:val="28"/>
          <w:szCs w:val="28"/>
          <w:vertAlign w:val="superscript"/>
        </w:rPr>
        <w:t>2</w:t>
      </w:r>
      <w:r w:rsidRPr="001E2196">
        <w:rPr>
          <w:rFonts w:ascii="Times New Roman" w:hAnsi="Times New Roman" w:cs="Times New Roman"/>
          <w:color w:val="000000" w:themeColor="text1"/>
          <w:sz w:val="28"/>
          <w:szCs w:val="28"/>
        </w:rPr>
        <w:t xml:space="preserve"> на 1 человека. Однако обеспеченность жилищным фондом остается актуальной проблемой для муниципального образования.</w:t>
      </w:r>
    </w:p>
    <w:p w:rsidR="009D4CC3" w:rsidRPr="00012E24" w:rsidRDefault="009D4CC3" w:rsidP="00C40FDE">
      <w:pPr>
        <w:spacing w:after="0" w:line="300" w:lineRule="auto"/>
        <w:ind w:firstLine="709"/>
        <w:jc w:val="both"/>
        <w:rPr>
          <w:rFonts w:ascii="Times New Roman" w:hAnsi="Times New Roman" w:cs="Times New Roman"/>
          <w:color w:val="000000" w:themeColor="text1"/>
          <w:sz w:val="28"/>
          <w:szCs w:val="28"/>
        </w:rPr>
      </w:pPr>
    </w:p>
    <w:p w:rsidR="003C2DAE" w:rsidRPr="00590FD2" w:rsidRDefault="009316FA" w:rsidP="003C2DAE">
      <w:pPr>
        <w:tabs>
          <w:tab w:val="left" w:pos="1626"/>
        </w:tabs>
        <w:spacing w:after="0" w:line="240" w:lineRule="auto"/>
        <w:ind w:firstLine="709"/>
        <w:rPr>
          <w:rFonts w:ascii="Times New Roman" w:hAnsi="Times New Roman" w:cs="Times New Roman"/>
          <w:b/>
          <w:sz w:val="24"/>
          <w:szCs w:val="24"/>
        </w:rPr>
      </w:pPr>
      <w:r w:rsidRPr="00590FD2">
        <w:rPr>
          <w:rFonts w:ascii="Times New Roman" w:hAnsi="Times New Roman" w:cs="Times New Roman"/>
          <w:b/>
          <w:sz w:val="24"/>
          <w:szCs w:val="24"/>
        </w:rPr>
        <w:t>Таблица 4.</w:t>
      </w:r>
      <w:r w:rsidR="004B6E80" w:rsidRPr="00590FD2">
        <w:rPr>
          <w:rFonts w:ascii="Times New Roman" w:hAnsi="Times New Roman" w:cs="Times New Roman"/>
          <w:b/>
          <w:sz w:val="24"/>
          <w:szCs w:val="24"/>
        </w:rPr>
        <w:t>3</w:t>
      </w:r>
      <w:r w:rsidRPr="00590FD2">
        <w:rPr>
          <w:rFonts w:ascii="Times New Roman" w:hAnsi="Times New Roman" w:cs="Times New Roman"/>
          <w:b/>
          <w:sz w:val="24"/>
          <w:szCs w:val="24"/>
        </w:rPr>
        <w:t>.1 Характеристика жилищного фонда</w:t>
      </w:r>
      <w:r w:rsidR="00784ABD" w:rsidRPr="00590FD2">
        <w:rPr>
          <w:rFonts w:ascii="Times New Roman" w:hAnsi="Times New Roman" w:cs="Times New Roman"/>
          <w:b/>
          <w:sz w:val="24"/>
          <w:szCs w:val="24"/>
        </w:rPr>
        <w:t xml:space="preserve"> </w:t>
      </w:r>
      <w:r w:rsidR="001E2196">
        <w:rPr>
          <w:rFonts w:ascii="Times New Roman" w:hAnsi="Times New Roman" w:cs="Times New Roman"/>
          <w:b/>
          <w:sz w:val="24"/>
          <w:szCs w:val="24"/>
        </w:rPr>
        <w:t>Преображенского</w:t>
      </w:r>
      <w:r w:rsidR="00421F17" w:rsidRPr="00590FD2">
        <w:rPr>
          <w:rFonts w:ascii="Times New Roman" w:hAnsi="Times New Roman" w:cs="Times New Roman"/>
          <w:b/>
          <w:sz w:val="24"/>
          <w:szCs w:val="24"/>
        </w:rPr>
        <w:t xml:space="preserve"> МО</w:t>
      </w:r>
    </w:p>
    <w:tbl>
      <w:tblPr>
        <w:tblW w:w="5000" w:type="pct"/>
        <w:jc w:val="center"/>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A0" w:firstRow="1" w:lastRow="0" w:firstColumn="1" w:lastColumn="0" w:noHBand="0" w:noVBand="0"/>
      </w:tblPr>
      <w:tblGrid>
        <w:gridCol w:w="839"/>
        <w:gridCol w:w="5707"/>
        <w:gridCol w:w="2567"/>
        <w:gridCol w:w="1122"/>
      </w:tblGrid>
      <w:tr w:rsidR="00AA0374" w:rsidRPr="003C2DAE" w:rsidTr="000708C7">
        <w:trPr>
          <w:jc w:val="center"/>
        </w:trPr>
        <w:tc>
          <w:tcPr>
            <w:tcW w:w="410" w:type="pct"/>
            <w:tcBorders>
              <w:top w:val="single" w:sz="8" w:space="0" w:color="000000"/>
              <w:bottom w:val="single" w:sz="8" w:space="0" w:color="000000"/>
              <w:right w:val="single" w:sz="8" w:space="0" w:color="000000"/>
            </w:tcBorders>
            <w:shd w:val="clear" w:color="auto" w:fill="FFFFFF"/>
            <w:vAlign w:val="center"/>
          </w:tcPr>
          <w:p w:rsidR="007B0431" w:rsidRPr="003C2DAE" w:rsidRDefault="007B0431" w:rsidP="003C2DAE">
            <w:pPr>
              <w:spacing w:after="0" w:line="240" w:lineRule="auto"/>
              <w:rPr>
                <w:rFonts w:ascii="Times New Roman" w:hAnsi="Times New Roman" w:cs="Times New Roman"/>
                <w:b/>
                <w:bCs/>
                <w:sz w:val="24"/>
                <w:szCs w:val="24"/>
              </w:rPr>
            </w:pPr>
            <w:r w:rsidRPr="003C2DAE">
              <w:rPr>
                <w:rFonts w:ascii="Times New Roman" w:hAnsi="Times New Roman" w:cs="Times New Roman"/>
                <w:b/>
                <w:bCs/>
                <w:sz w:val="24"/>
                <w:szCs w:val="24"/>
              </w:rPr>
              <w:t>№ п/п</w:t>
            </w:r>
          </w:p>
        </w:tc>
        <w:tc>
          <w:tcPr>
            <w:tcW w:w="278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B0431" w:rsidRPr="003C2DAE" w:rsidRDefault="007B0431" w:rsidP="000708C7">
            <w:pPr>
              <w:spacing w:after="0" w:line="240" w:lineRule="auto"/>
              <w:jc w:val="center"/>
              <w:rPr>
                <w:rFonts w:ascii="Times New Roman" w:hAnsi="Times New Roman" w:cs="Times New Roman"/>
                <w:b/>
                <w:bCs/>
                <w:sz w:val="24"/>
                <w:szCs w:val="24"/>
              </w:rPr>
            </w:pPr>
            <w:r w:rsidRPr="003C2DAE">
              <w:rPr>
                <w:rFonts w:ascii="Times New Roman" w:hAnsi="Times New Roman" w:cs="Times New Roman"/>
                <w:b/>
                <w:bCs/>
                <w:sz w:val="24"/>
                <w:szCs w:val="24"/>
              </w:rPr>
              <w:t>Показатели</w:t>
            </w:r>
          </w:p>
        </w:tc>
        <w:tc>
          <w:tcPr>
            <w:tcW w:w="12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B0431" w:rsidRPr="003C2DAE" w:rsidRDefault="007B0431" w:rsidP="000708C7">
            <w:pPr>
              <w:spacing w:after="0" w:line="240" w:lineRule="auto"/>
              <w:jc w:val="center"/>
              <w:rPr>
                <w:rFonts w:ascii="Times New Roman" w:hAnsi="Times New Roman" w:cs="Times New Roman"/>
                <w:b/>
                <w:bCs/>
                <w:sz w:val="24"/>
                <w:szCs w:val="24"/>
              </w:rPr>
            </w:pPr>
            <w:r w:rsidRPr="003C2DAE">
              <w:rPr>
                <w:rFonts w:ascii="Times New Roman" w:hAnsi="Times New Roman" w:cs="Times New Roman"/>
                <w:b/>
                <w:bCs/>
                <w:sz w:val="24"/>
                <w:szCs w:val="24"/>
              </w:rPr>
              <w:t>Единица измерения</w:t>
            </w:r>
          </w:p>
        </w:tc>
        <w:tc>
          <w:tcPr>
            <w:tcW w:w="548" w:type="pct"/>
            <w:tcBorders>
              <w:top w:val="single" w:sz="8" w:space="0" w:color="000000"/>
              <w:left w:val="single" w:sz="8" w:space="0" w:color="000000"/>
              <w:bottom w:val="single" w:sz="8" w:space="0" w:color="000000"/>
            </w:tcBorders>
            <w:shd w:val="clear" w:color="auto" w:fill="FFFFFF"/>
            <w:vAlign w:val="center"/>
          </w:tcPr>
          <w:p w:rsidR="007B0431" w:rsidRPr="003C2DAE" w:rsidRDefault="007B0431" w:rsidP="000708C7">
            <w:pPr>
              <w:spacing w:after="0" w:line="240" w:lineRule="auto"/>
              <w:jc w:val="center"/>
              <w:rPr>
                <w:rFonts w:ascii="Times New Roman" w:hAnsi="Times New Roman" w:cs="Times New Roman"/>
                <w:b/>
                <w:bCs/>
                <w:sz w:val="24"/>
                <w:szCs w:val="24"/>
              </w:rPr>
            </w:pPr>
            <w:r w:rsidRPr="003C2DAE">
              <w:rPr>
                <w:rFonts w:ascii="Times New Roman" w:hAnsi="Times New Roman" w:cs="Times New Roman"/>
                <w:b/>
                <w:bCs/>
                <w:sz w:val="24"/>
                <w:szCs w:val="24"/>
              </w:rPr>
              <w:t>202</w:t>
            </w:r>
            <w:r w:rsidR="00967D78" w:rsidRPr="003C2DAE">
              <w:rPr>
                <w:rFonts w:ascii="Times New Roman" w:hAnsi="Times New Roman" w:cs="Times New Roman"/>
                <w:b/>
                <w:bCs/>
                <w:sz w:val="24"/>
                <w:szCs w:val="24"/>
              </w:rPr>
              <w:t>1</w:t>
            </w:r>
            <w:r w:rsidRPr="003C2DAE">
              <w:rPr>
                <w:rFonts w:ascii="Times New Roman" w:hAnsi="Times New Roman" w:cs="Times New Roman"/>
                <w:b/>
                <w:bCs/>
                <w:sz w:val="24"/>
                <w:szCs w:val="24"/>
              </w:rPr>
              <w:t xml:space="preserve"> г.</w:t>
            </w:r>
          </w:p>
        </w:tc>
      </w:tr>
      <w:tr w:rsidR="00AA0374" w:rsidRPr="003C2DAE" w:rsidTr="000708C7">
        <w:trPr>
          <w:jc w:val="center"/>
        </w:trPr>
        <w:tc>
          <w:tcPr>
            <w:tcW w:w="410" w:type="pct"/>
            <w:tcBorders>
              <w:top w:val="single" w:sz="8" w:space="0" w:color="000000"/>
              <w:bottom w:val="single" w:sz="8" w:space="0" w:color="000000"/>
              <w:right w:val="single" w:sz="8" w:space="0" w:color="000000"/>
            </w:tcBorders>
            <w:shd w:val="clear" w:color="auto" w:fill="FFFFFF"/>
            <w:vAlign w:val="center"/>
          </w:tcPr>
          <w:p w:rsidR="007B0431" w:rsidRPr="003C2DAE" w:rsidRDefault="007B0431" w:rsidP="00A70FDE">
            <w:pPr>
              <w:spacing w:after="0" w:line="240" w:lineRule="auto"/>
              <w:jc w:val="center"/>
              <w:rPr>
                <w:rFonts w:ascii="Times New Roman" w:hAnsi="Times New Roman" w:cs="Times New Roman"/>
                <w:b/>
                <w:sz w:val="24"/>
                <w:szCs w:val="24"/>
              </w:rPr>
            </w:pPr>
            <w:r w:rsidRPr="003C2DAE">
              <w:rPr>
                <w:rFonts w:ascii="Times New Roman" w:hAnsi="Times New Roman" w:cs="Times New Roman"/>
                <w:b/>
                <w:sz w:val="24"/>
                <w:szCs w:val="24"/>
              </w:rPr>
              <w:t>1</w:t>
            </w:r>
          </w:p>
        </w:tc>
        <w:tc>
          <w:tcPr>
            <w:tcW w:w="278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B0431" w:rsidRPr="008D1741" w:rsidRDefault="007B0431" w:rsidP="003C2DAE">
            <w:pPr>
              <w:spacing w:after="0" w:line="240" w:lineRule="auto"/>
              <w:rPr>
                <w:rFonts w:ascii="Times New Roman" w:hAnsi="Times New Roman" w:cs="Times New Roman"/>
                <w:sz w:val="24"/>
                <w:szCs w:val="24"/>
              </w:rPr>
            </w:pPr>
            <w:r w:rsidRPr="008D1741">
              <w:rPr>
                <w:rFonts w:ascii="Times New Roman" w:hAnsi="Times New Roman" w:cs="Times New Roman"/>
                <w:sz w:val="24"/>
                <w:szCs w:val="24"/>
              </w:rPr>
              <w:t>Общая площадь жилых помещений</w:t>
            </w:r>
          </w:p>
        </w:tc>
        <w:tc>
          <w:tcPr>
            <w:tcW w:w="12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B0431" w:rsidRPr="008D1741" w:rsidRDefault="007B0431" w:rsidP="000708C7">
            <w:pPr>
              <w:spacing w:after="0" w:line="240" w:lineRule="auto"/>
              <w:jc w:val="center"/>
              <w:rPr>
                <w:rFonts w:ascii="Times New Roman" w:hAnsi="Times New Roman" w:cs="Times New Roman"/>
                <w:sz w:val="24"/>
                <w:szCs w:val="24"/>
              </w:rPr>
            </w:pPr>
            <w:r w:rsidRPr="008D1741">
              <w:rPr>
                <w:rFonts w:ascii="Times New Roman" w:hAnsi="Times New Roman" w:cs="Times New Roman"/>
                <w:sz w:val="24"/>
                <w:szCs w:val="24"/>
              </w:rPr>
              <w:t>тыс. м</w:t>
            </w:r>
            <w:r w:rsidRPr="008D1741">
              <w:rPr>
                <w:rFonts w:ascii="Times New Roman" w:hAnsi="Times New Roman" w:cs="Times New Roman"/>
                <w:sz w:val="24"/>
                <w:szCs w:val="24"/>
                <w:vertAlign w:val="superscript"/>
              </w:rPr>
              <w:t>2</w:t>
            </w:r>
          </w:p>
        </w:tc>
        <w:tc>
          <w:tcPr>
            <w:tcW w:w="548" w:type="pct"/>
            <w:tcBorders>
              <w:top w:val="single" w:sz="8" w:space="0" w:color="000000"/>
              <w:left w:val="single" w:sz="8" w:space="0" w:color="000000"/>
              <w:bottom w:val="single" w:sz="8" w:space="0" w:color="000000"/>
            </w:tcBorders>
            <w:shd w:val="clear" w:color="auto" w:fill="FFFFFF"/>
            <w:vAlign w:val="center"/>
          </w:tcPr>
          <w:p w:rsidR="007B0431" w:rsidRPr="008D1741" w:rsidRDefault="001E2196" w:rsidP="000708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51,43</w:t>
            </w:r>
          </w:p>
        </w:tc>
      </w:tr>
      <w:tr w:rsidR="00AA0374" w:rsidRPr="003C2DAE" w:rsidTr="000708C7">
        <w:trPr>
          <w:jc w:val="center"/>
        </w:trPr>
        <w:tc>
          <w:tcPr>
            <w:tcW w:w="410" w:type="pct"/>
            <w:tcBorders>
              <w:top w:val="single" w:sz="8" w:space="0" w:color="000000"/>
              <w:bottom w:val="single" w:sz="8" w:space="0" w:color="000000"/>
              <w:right w:val="single" w:sz="8" w:space="0" w:color="000000"/>
            </w:tcBorders>
            <w:shd w:val="clear" w:color="auto" w:fill="FFFFFF"/>
            <w:vAlign w:val="center"/>
          </w:tcPr>
          <w:p w:rsidR="007B0431" w:rsidRPr="003C2DAE" w:rsidRDefault="007B0431" w:rsidP="00A70FDE">
            <w:pPr>
              <w:spacing w:after="0" w:line="240" w:lineRule="auto"/>
              <w:jc w:val="center"/>
              <w:rPr>
                <w:rFonts w:ascii="Times New Roman" w:hAnsi="Times New Roman" w:cs="Times New Roman"/>
                <w:b/>
                <w:sz w:val="24"/>
                <w:szCs w:val="24"/>
              </w:rPr>
            </w:pPr>
            <w:r w:rsidRPr="003C2DAE">
              <w:rPr>
                <w:rFonts w:ascii="Times New Roman" w:hAnsi="Times New Roman" w:cs="Times New Roman"/>
                <w:b/>
                <w:sz w:val="24"/>
                <w:szCs w:val="24"/>
              </w:rPr>
              <w:t>2</w:t>
            </w:r>
          </w:p>
        </w:tc>
        <w:tc>
          <w:tcPr>
            <w:tcW w:w="278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B0431" w:rsidRPr="008D1741" w:rsidRDefault="007B0431" w:rsidP="003C2DAE">
            <w:pPr>
              <w:spacing w:after="0" w:line="240" w:lineRule="auto"/>
              <w:rPr>
                <w:rFonts w:ascii="Times New Roman" w:hAnsi="Times New Roman" w:cs="Times New Roman"/>
                <w:sz w:val="24"/>
                <w:szCs w:val="24"/>
              </w:rPr>
            </w:pPr>
            <w:r w:rsidRPr="008D1741">
              <w:rPr>
                <w:rFonts w:ascii="Times New Roman" w:hAnsi="Times New Roman" w:cs="Times New Roman"/>
                <w:sz w:val="24"/>
                <w:szCs w:val="24"/>
              </w:rPr>
              <w:t xml:space="preserve">Число проживающих в ветхих жилых домах </w:t>
            </w:r>
          </w:p>
        </w:tc>
        <w:tc>
          <w:tcPr>
            <w:tcW w:w="12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B0431" w:rsidRPr="008D1741" w:rsidRDefault="007B0431" w:rsidP="000708C7">
            <w:pPr>
              <w:spacing w:after="0" w:line="240" w:lineRule="auto"/>
              <w:jc w:val="center"/>
              <w:rPr>
                <w:rFonts w:ascii="Times New Roman" w:hAnsi="Times New Roman" w:cs="Times New Roman"/>
                <w:sz w:val="24"/>
                <w:szCs w:val="24"/>
              </w:rPr>
            </w:pPr>
            <w:r w:rsidRPr="008D1741">
              <w:rPr>
                <w:rFonts w:ascii="Times New Roman" w:hAnsi="Times New Roman" w:cs="Times New Roman"/>
                <w:sz w:val="24"/>
                <w:szCs w:val="24"/>
              </w:rPr>
              <w:t>человек</w:t>
            </w:r>
          </w:p>
        </w:tc>
        <w:tc>
          <w:tcPr>
            <w:tcW w:w="548" w:type="pct"/>
            <w:tcBorders>
              <w:top w:val="single" w:sz="8" w:space="0" w:color="000000"/>
              <w:left w:val="single" w:sz="8" w:space="0" w:color="000000"/>
              <w:bottom w:val="single" w:sz="8" w:space="0" w:color="000000"/>
            </w:tcBorders>
            <w:shd w:val="clear" w:color="auto" w:fill="FFFFFF"/>
            <w:vAlign w:val="center"/>
          </w:tcPr>
          <w:p w:rsidR="007B0431" w:rsidRPr="008D1741" w:rsidRDefault="007B0431" w:rsidP="000708C7">
            <w:pPr>
              <w:spacing w:after="0" w:line="240" w:lineRule="auto"/>
              <w:jc w:val="center"/>
              <w:rPr>
                <w:rFonts w:ascii="Times New Roman" w:hAnsi="Times New Roman" w:cs="Times New Roman"/>
                <w:sz w:val="24"/>
                <w:szCs w:val="24"/>
              </w:rPr>
            </w:pPr>
            <w:r w:rsidRPr="008D1741">
              <w:rPr>
                <w:rFonts w:ascii="Times New Roman" w:hAnsi="Times New Roman" w:cs="Times New Roman"/>
                <w:sz w:val="24"/>
                <w:szCs w:val="24"/>
              </w:rPr>
              <w:t>0</w:t>
            </w:r>
          </w:p>
        </w:tc>
      </w:tr>
      <w:tr w:rsidR="00AA0374" w:rsidRPr="003C2DAE" w:rsidTr="000708C7">
        <w:trPr>
          <w:jc w:val="center"/>
        </w:trPr>
        <w:tc>
          <w:tcPr>
            <w:tcW w:w="410" w:type="pct"/>
            <w:tcBorders>
              <w:top w:val="single" w:sz="8" w:space="0" w:color="000000"/>
              <w:bottom w:val="single" w:sz="8" w:space="0" w:color="000000"/>
              <w:right w:val="single" w:sz="8" w:space="0" w:color="000000"/>
            </w:tcBorders>
            <w:shd w:val="clear" w:color="auto" w:fill="FFFFFF"/>
            <w:vAlign w:val="center"/>
          </w:tcPr>
          <w:p w:rsidR="007B0431" w:rsidRPr="003C2DAE" w:rsidRDefault="007B0431" w:rsidP="00A70FDE">
            <w:pPr>
              <w:spacing w:after="0" w:line="240" w:lineRule="auto"/>
              <w:jc w:val="center"/>
              <w:rPr>
                <w:rFonts w:ascii="Times New Roman" w:hAnsi="Times New Roman" w:cs="Times New Roman"/>
                <w:b/>
                <w:sz w:val="24"/>
                <w:szCs w:val="24"/>
              </w:rPr>
            </w:pPr>
            <w:r w:rsidRPr="003C2DAE">
              <w:rPr>
                <w:rFonts w:ascii="Times New Roman" w:hAnsi="Times New Roman" w:cs="Times New Roman"/>
                <w:b/>
                <w:sz w:val="24"/>
                <w:szCs w:val="24"/>
              </w:rPr>
              <w:t>3</w:t>
            </w:r>
          </w:p>
        </w:tc>
        <w:tc>
          <w:tcPr>
            <w:tcW w:w="278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B0431" w:rsidRPr="008D1741" w:rsidRDefault="007B0431" w:rsidP="003C2DAE">
            <w:pPr>
              <w:spacing w:after="0" w:line="240" w:lineRule="auto"/>
              <w:rPr>
                <w:rFonts w:ascii="Times New Roman" w:hAnsi="Times New Roman" w:cs="Times New Roman"/>
                <w:sz w:val="24"/>
                <w:szCs w:val="24"/>
              </w:rPr>
            </w:pPr>
            <w:r w:rsidRPr="008D1741">
              <w:rPr>
                <w:rFonts w:ascii="Times New Roman" w:hAnsi="Times New Roman" w:cs="Times New Roman"/>
                <w:sz w:val="24"/>
                <w:szCs w:val="24"/>
              </w:rPr>
              <w:t>Количество дворов</w:t>
            </w:r>
          </w:p>
        </w:tc>
        <w:tc>
          <w:tcPr>
            <w:tcW w:w="12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B0431" w:rsidRPr="008D1741" w:rsidRDefault="007B0431" w:rsidP="000708C7">
            <w:pPr>
              <w:spacing w:after="0" w:line="240" w:lineRule="auto"/>
              <w:jc w:val="center"/>
              <w:rPr>
                <w:rFonts w:ascii="Times New Roman" w:hAnsi="Times New Roman" w:cs="Times New Roman"/>
                <w:sz w:val="24"/>
                <w:szCs w:val="24"/>
              </w:rPr>
            </w:pPr>
            <w:r w:rsidRPr="008D1741">
              <w:rPr>
                <w:rFonts w:ascii="Times New Roman" w:hAnsi="Times New Roman" w:cs="Times New Roman"/>
                <w:sz w:val="24"/>
                <w:szCs w:val="24"/>
              </w:rPr>
              <w:t>шт.</w:t>
            </w:r>
          </w:p>
        </w:tc>
        <w:tc>
          <w:tcPr>
            <w:tcW w:w="548" w:type="pct"/>
            <w:tcBorders>
              <w:top w:val="single" w:sz="8" w:space="0" w:color="000000"/>
              <w:left w:val="single" w:sz="8" w:space="0" w:color="000000"/>
              <w:bottom w:val="single" w:sz="8" w:space="0" w:color="000000"/>
            </w:tcBorders>
            <w:shd w:val="clear" w:color="auto" w:fill="FFFFFF"/>
            <w:vAlign w:val="center"/>
          </w:tcPr>
          <w:p w:rsidR="007B0431" w:rsidRPr="008D1741" w:rsidRDefault="001E2196" w:rsidP="000708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992</w:t>
            </w:r>
          </w:p>
        </w:tc>
      </w:tr>
      <w:tr w:rsidR="00AA0374" w:rsidRPr="003C2DAE" w:rsidTr="000708C7">
        <w:trPr>
          <w:jc w:val="center"/>
        </w:trPr>
        <w:tc>
          <w:tcPr>
            <w:tcW w:w="410" w:type="pct"/>
            <w:tcBorders>
              <w:top w:val="single" w:sz="8" w:space="0" w:color="000000"/>
              <w:bottom w:val="single" w:sz="8" w:space="0" w:color="000000"/>
              <w:right w:val="single" w:sz="8" w:space="0" w:color="000000"/>
            </w:tcBorders>
            <w:shd w:val="clear" w:color="auto" w:fill="FFFFFF"/>
            <w:vAlign w:val="center"/>
          </w:tcPr>
          <w:p w:rsidR="007B0431" w:rsidRPr="003C2DAE" w:rsidRDefault="007B0431" w:rsidP="00A70FDE">
            <w:pPr>
              <w:spacing w:after="0" w:line="240" w:lineRule="auto"/>
              <w:jc w:val="center"/>
              <w:rPr>
                <w:rFonts w:ascii="Times New Roman" w:hAnsi="Times New Roman" w:cs="Times New Roman"/>
                <w:b/>
                <w:sz w:val="24"/>
                <w:szCs w:val="24"/>
              </w:rPr>
            </w:pPr>
            <w:r w:rsidRPr="003C2DAE">
              <w:rPr>
                <w:rFonts w:ascii="Times New Roman" w:hAnsi="Times New Roman" w:cs="Times New Roman"/>
                <w:b/>
                <w:sz w:val="24"/>
                <w:szCs w:val="24"/>
              </w:rPr>
              <w:t>4</w:t>
            </w:r>
          </w:p>
        </w:tc>
        <w:tc>
          <w:tcPr>
            <w:tcW w:w="2788"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B0431" w:rsidRPr="008D1741" w:rsidRDefault="007B0431" w:rsidP="003C2DAE">
            <w:pPr>
              <w:spacing w:after="0" w:line="240" w:lineRule="auto"/>
              <w:rPr>
                <w:rFonts w:ascii="Times New Roman" w:hAnsi="Times New Roman" w:cs="Times New Roman"/>
                <w:sz w:val="24"/>
                <w:szCs w:val="24"/>
              </w:rPr>
            </w:pPr>
            <w:r w:rsidRPr="008D1741">
              <w:rPr>
                <w:rFonts w:ascii="Times New Roman" w:hAnsi="Times New Roman" w:cs="Times New Roman"/>
                <w:sz w:val="24"/>
                <w:szCs w:val="24"/>
              </w:rPr>
              <w:t>Газифицировано домов</w:t>
            </w:r>
          </w:p>
        </w:tc>
        <w:tc>
          <w:tcPr>
            <w:tcW w:w="12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7B0431" w:rsidRPr="008D1741" w:rsidRDefault="007B0431" w:rsidP="000708C7">
            <w:pPr>
              <w:spacing w:after="0" w:line="240" w:lineRule="auto"/>
              <w:jc w:val="center"/>
              <w:rPr>
                <w:rFonts w:ascii="Times New Roman" w:hAnsi="Times New Roman" w:cs="Times New Roman"/>
                <w:sz w:val="24"/>
                <w:szCs w:val="24"/>
              </w:rPr>
            </w:pPr>
            <w:r w:rsidRPr="008D1741">
              <w:rPr>
                <w:rFonts w:ascii="Times New Roman" w:hAnsi="Times New Roman" w:cs="Times New Roman"/>
                <w:sz w:val="24"/>
                <w:szCs w:val="24"/>
              </w:rPr>
              <w:t>шт.</w:t>
            </w:r>
          </w:p>
        </w:tc>
        <w:tc>
          <w:tcPr>
            <w:tcW w:w="548" w:type="pct"/>
            <w:tcBorders>
              <w:top w:val="single" w:sz="8" w:space="0" w:color="000000"/>
              <w:left w:val="single" w:sz="8" w:space="0" w:color="000000"/>
              <w:bottom w:val="single" w:sz="8" w:space="0" w:color="000000"/>
            </w:tcBorders>
            <w:shd w:val="clear" w:color="auto" w:fill="FFFFFF"/>
            <w:vAlign w:val="center"/>
          </w:tcPr>
          <w:p w:rsidR="007B0431" w:rsidRPr="008D1741" w:rsidRDefault="001E2196" w:rsidP="000708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894</w:t>
            </w:r>
          </w:p>
        </w:tc>
      </w:tr>
    </w:tbl>
    <w:p w:rsidR="009316FA" w:rsidRPr="00590FD2" w:rsidRDefault="009316FA" w:rsidP="001E2196">
      <w:pPr>
        <w:tabs>
          <w:tab w:val="left" w:pos="1626"/>
        </w:tabs>
        <w:spacing w:after="0" w:line="300" w:lineRule="auto"/>
        <w:ind w:firstLine="709"/>
        <w:rPr>
          <w:rFonts w:ascii="Times New Roman" w:hAnsi="Times New Roman" w:cs="Times New Roman"/>
          <w:sz w:val="28"/>
          <w:szCs w:val="28"/>
        </w:rPr>
      </w:pPr>
    </w:p>
    <w:p w:rsidR="009316FA" w:rsidRPr="00C37AD9" w:rsidRDefault="009316FA" w:rsidP="001E2196">
      <w:pPr>
        <w:pStyle w:val="p4"/>
        <w:shd w:val="clear" w:color="auto" w:fill="FFFFFF"/>
        <w:spacing w:before="0" w:beforeAutospacing="0" w:after="0" w:afterAutospacing="0" w:line="300" w:lineRule="auto"/>
        <w:ind w:firstLine="709"/>
        <w:jc w:val="both"/>
        <w:rPr>
          <w:sz w:val="28"/>
          <w:szCs w:val="28"/>
        </w:rPr>
      </w:pPr>
      <w:r w:rsidRPr="00590FD2">
        <w:rPr>
          <w:sz w:val="28"/>
          <w:szCs w:val="28"/>
        </w:rPr>
        <w:t>Территориальное развитие муниципального образования намечается проводить за сч</w:t>
      </w:r>
      <w:r w:rsidR="000318B8" w:rsidRPr="00590FD2">
        <w:rPr>
          <w:sz w:val="28"/>
          <w:szCs w:val="28"/>
        </w:rPr>
        <w:t>е</w:t>
      </w:r>
      <w:r w:rsidRPr="00590FD2">
        <w:rPr>
          <w:sz w:val="28"/>
          <w:szCs w:val="28"/>
        </w:rPr>
        <w:t>т капитального строительства на свободных землях.</w:t>
      </w:r>
    </w:p>
    <w:p w:rsidR="0064485B" w:rsidRPr="00C37AD9" w:rsidRDefault="0064485B" w:rsidP="00330E14">
      <w:pPr>
        <w:pStyle w:val="p4"/>
        <w:shd w:val="clear" w:color="auto" w:fill="FFFFFF"/>
        <w:spacing w:before="0" w:beforeAutospacing="0" w:after="0" w:afterAutospacing="0" w:line="300" w:lineRule="auto"/>
        <w:ind w:firstLine="709"/>
        <w:jc w:val="both"/>
        <w:rPr>
          <w:sz w:val="28"/>
          <w:szCs w:val="28"/>
        </w:rPr>
      </w:pPr>
    </w:p>
    <w:p w:rsidR="00482B25" w:rsidRPr="001E2196" w:rsidRDefault="00482B25" w:rsidP="00AB6C5B">
      <w:pPr>
        <w:pStyle w:val="af8"/>
        <w:numPr>
          <w:ilvl w:val="1"/>
          <w:numId w:val="44"/>
        </w:numPr>
        <w:tabs>
          <w:tab w:val="left" w:pos="1418"/>
        </w:tabs>
        <w:spacing w:after="0" w:line="300" w:lineRule="auto"/>
        <w:ind w:left="0" w:firstLine="709"/>
        <w:jc w:val="left"/>
        <w:outlineLvl w:val="1"/>
      </w:pPr>
      <w:bookmarkStart w:id="48" w:name="_Toc25824108"/>
      <w:bookmarkStart w:id="49" w:name="_Toc149140942"/>
      <w:r w:rsidRPr="001E2196">
        <w:t>Аграрный сектор экономики муниципального образования</w:t>
      </w:r>
      <w:bookmarkEnd w:id="48"/>
      <w:bookmarkEnd w:id="49"/>
    </w:p>
    <w:p w:rsidR="00482B25" w:rsidRPr="00D1267E" w:rsidRDefault="00482B25" w:rsidP="00D1267E">
      <w:pPr>
        <w:spacing w:after="0" w:line="300" w:lineRule="auto"/>
        <w:ind w:firstLine="709"/>
        <w:jc w:val="both"/>
        <w:rPr>
          <w:rFonts w:ascii="Times New Roman" w:hAnsi="Times New Roman"/>
          <w:sz w:val="28"/>
          <w:szCs w:val="28"/>
        </w:rPr>
      </w:pPr>
      <w:r w:rsidRPr="00D1267E">
        <w:rPr>
          <w:rFonts w:ascii="Times New Roman" w:hAnsi="Times New Roman"/>
          <w:sz w:val="28"/>
          <w:szCs w:val="28"/>
        </w:rPr>
        <w:t>Сельское хозяйство является важной, базовой сферой хозяйственного комплекса муниципального образования.</w:t>
      </w:r>
    </w:p>
    <w:p w:rsidR="00482B25" w:rsidRPr="00D1267E" w:rsidRDefault="00482B25" w:rsidP="00D1267E">
      <w:pPr>
        <w:spacing w:after="0" w:line="300" w:lineRule="auto"/>
        <w:ind w:firstLine="709"/>
        <w:jc w:val="both"/>
        <w:rPr>
          <w:rFonts w:ascii="Times New Roman" w:hAnsi="Times New Roman"/>
          <w:sz w:val="28"/>
          <w:szCs w:val="28"/>
        </w:rPr>
      </w:pPr>
      <w:r w:rsidRPr="00D1267E">
        <w:rPr>
          <w:rFonts w:ascii="Times New Roman" w:hAnsi="Times New Roman"/>
          <w:sz w:val="28"/>
          <w:szCs w:val="28"/>
        </w:rPr>
        <w:t xml:space="preserve">Основу сельскохозяйственных угодий представляет наиболее ценная их составляющая </w:t>
      </w:r>
      <w:r w:rsidR="007F4066" w:rsidRPr="00D1267E">
        <w:rPr>
          <w:rFonts w:ascii="Times New Roman" w:hAnsi="Times New Roman" w:cs="Times New Roman"/>
          <w:sz w:val="28"/>
          <w:szCs w:val="28"/>
        </w:rPr>
        <w:t>–</w:t>
      </w:r>
      <w:r w:rsidRPr="00D1267E">
        <w:rPr>
          <w:rFonts w:ascii="Times New Roman" w:hAnsi="Times New Roman"/>
          <w:sz w:val="28"/>
          <w:szCs w:val="28"/>
        </w:rPr>
        <w:t xml:space="preserve"> пашня, н</w:t>
      </w:r>
      <w:r w:rsidR="00F360FE" w:rsidRPr="00D1267E">
        <w:rPr>
          <w:rFonts w:ascii="Times New Roman" w:hAnsi="Times New Roman"/>
          <w:sz w:val="28"/>
          <w:szCs w:val="28"/>
        </w:rPr>
        <w:t>а долю которой приходится большая часть</w:t>
      </w:r>
      <w:r w:rsidRPr="00D1267E">
        <w:rPr>
          <w:rFonts w:ascii="Times New Roman" w:hAnsi="Times New Roman"/>
          <w:sz w:val="28"/>
          <w:szCs w:val="28"/>
        </w:rPr>
        <w:t xml:space="preserve"> сельхозугодий. </w:t>
      </w:r>
    </w:p>
    <w:p w:rsidR="00655762" w:rsidRPr="00D1267E" w:rsidRDefault="00655762" w:rsidP="00D1267E">
      <w:pPr>
        <w:spacing w:after="0" w:line="300" w:lineRule="auto"/>
        <w:ind w:firstLine="709"/>
        <w:jc w:val="both"/>
        <w:rPr>
          <w:rFonts w:ascii="Times New Roman" w:hAnsi="Times New Roman"/>
          <w:sz w:val="28"/>
          <w:szCs w:val="28"/>
        </w:rPr>
      </w:pPr>
      <w:r w:rsidRPr="00D1267E">
        <w:rPr>
          <w:rFonts w:ascii="Times New Roman" w:hAnsi="Times New Roman"/>
          <w:sz w:val="28"/>
          <w:szCs w:val="28"/>
        </w:rPr>
        <w:t>Из общей площади сельскохозяйственных угодий наибольшую долю занимают сельскохозяйственные организации и крестьянские (фермерские) хозяйства и незначительная доля находятся в личном пользовании населения.</w:t>
      </w:r>
    </w:p>
    <w:p w:rsidR="00655762" w:rsidRPr="00D1267E" w:rsidRDefault="00FD4994" w:rsidP="00D1267E">
      <w:pPr>
        <w:spacing w:after="0" w:line="300" w:lineRule="auto"/>
        <w:ind w:firstLine="709"/>
        <w:jc w:val="both"/>
        <w:rPr>
          <w:rFonts w:ascii="Times New Roman" w:hAnsi="Times New Roman"/>
          <w:sz w:val="28"/>
          <w:szCs w:val="28"/>
        </w:rPr>
      </w:pPr>
      <w:r w:rsidRPr="00D1267E">
        <w:rPr>
          <w:rFonts w:ascii="Times New Roman" w:hAnsi="Times New Roman"/>
          <w:sz w:val="28"/>
          <w:szCs w:val="28"/>
        </w:rPr>
        <w:t>В структуре растениеводства муниципального образования ведущим является зернопродуктовый подкомплекс. Его основу составляет зерновое производство, традиционно сложившееся в Поволжье. На долю зерновых и зернобобовых в последние годы приходится большая часть всех посевных площадей муниципального образования.</w:t>
      </w:r>
    </w:p>
    <w:p w:rsidR="0023135B" w:rsidRPr="00D1267E" w:rsidRDefault="0023135B" w:rsidP="00D1267E">
      <w:pPr>
        <w:spacing w:after="0" w:line="300" w:lineRule="auto"/>
        <w:ind w:firstLine="709"/>
        <w:jc w:val="both"/>
        <w:rPr>
          <w:rFonts w:ascii="Times New Roman" w:hAnsi="Times New Roman"/>
          <w:sz w:val="28"/>
          <w:szCs w:val="28"/>
        </w:rPr>
      </w:pPr>
      <w:r w:rsidRPr="00D1267E">
        <w:rPr>
          <w:rFonts w:ascii="Times New Roman" w:hAnsi="Times New Roman"/>
          <w:sz w:val="28"/>
          <w:szCs w:val="28"/>
        </w:rPr>
        <w:lastRenderedPageBreak/>
        <w:t>Озимые культуры в муниципальном образовании представлены пшеницей и рожью. При этом, посевы озимой ржи уступают соответствующим показателям озимой пшеницы.</w:t>
      </w:r>
    </w:p>
    <w:p w:rsidR="00655762" w:rsidRPr="00D1267E" w:rsidRDefault="0023135B" w:rsidP="00D1267E">
      <w:pPr>
        <w:spacing w:after="0" w:line="300" w:lineRule="auto"/>
        <w:ind w:firstLine="709"/>
        <w:jc w:val="both"/>
        <w:rPr>
          <w:rFonts w:ascii="Times New Roman" w:hAnsi="Times New Roman"/>
          <w:sz w:val="28"/>
          <w:szCs w:val="28"/>
        </w:rPr>
      </w:pPr>
      <w:r w:rsidRPr="00D1267E">
        <w:rPr>
          <w:rFonts w:ascii="Times New Roman" w:hAnsi="Times New Roman"/>
          <w:sz w:val="28"/>
          <w:szCs w:val="28"/>
        </w:rPr>
        <w:t>Помимо пшеницы, ячменя и ржи возделываются и другие зерновые культуры. Доминирующее положение в структуре возделывания зерновых культур района занимают пшеница и ячмень. На них приходится основная часть посевов зерновых и валового их сбора.</w:t>
      </w:r>
    </w:p>
    <w:p w:rsidR="00655762" w:rsidRPr="00D1267E" w:rsidRDefault="00A14C27" w:rsidP="00D1267E">
      <w:pPr>
        <w:spacing w:after="0" w:line="300" w:lineRule="auto"/>
        <w:ind w:firstLine="709"/>
        <w:jc w:val="both"/>
        <w:rPr>
          <w:rFonts w:ascii="Times New Roman" w:hAnsi="Times New Roman"/>
          <w:sz w:val="28"/>
          <w:szCs w:val="28"/>
        </w:rPr>
      </w:pPr>
      <w:r w:rsidRPr="00D1267E">
        <w:rPr>
          <w:rFonts w:ascii="Times New Roman" w:hAnsi="Times New Roman"/>
          <w:sz w:val="28"/>
          <w:szCs w:val="28"/>
        </w:rPr>
        <w:t>Важно отметить и то, что производство зерна почти полностью сконцентрировано в КФХ и крупных сельскохозяйственных организациях, обладающих возможностями для широкой механизации производственных процессов.</w:t>
      </w:r>
    </w:p>
    <w:p w:rsidR="00A14C27" w:rsidRPr="00D1267E" w:rsidRDefault="00A14C27" w:rsidP="00D1267E">
      <w:pPr>
        <w:spacing w:after="0" w:line="300" w:lineRule="auto"/>
        <w:ind w:firstLine="709"/>
        <w:jc w:val="both"/>
        <w:rPr>
          <w:rFonts w:ascii="Times New Roman" w:hAnsi="Times New Roman"/>
          <w:sz w:val="28"/>
          <w:szCs w:val="28"/>
        </w:rPr>
      </w:pPr>
      <w:r w:rsidRPr="00D1267E">
        <w:rPr>
          <w:rFonts w:ascii="Times New Roman" w:hAnsi="Times New Roman"/>
          <w:sz w:val="28"/>
          <w:szCs w:val="28"/>
        </w:rPr>
        <w:t>Во всех категориях хозяйств доминирующее положение занимает крупный рогатый скот. Для хозяйств населения отличительной особенностью является более сбалансированная структура животноводства. Характерной особенностью животноводства является крайне резко выраженная дифференциация хозяйств по поголовью отдельных видов сельскохозяйственных животных. Наиболее наглядно это проявляется в сельскохозяйственных организациях и крестьянских (фермерских) хозяйствах.</w:t>
      </w:r>
    </w:p>
    <w:p w:rsidR="00D358D6" w:rsidRPr="00D1267E" w:rsidRDefault="00A14C27" w:rsidP="00D1267E">
      <w:pPr>
        <w:spacing w:after="0" w:line="300" w:lineRule="auto"/>
        <w:ind w:firstLine="709"/>
        <w:jc w:val="both"/>
        <w:rPr>
          <w:rFonts w:ascii="Times New Roman" w:hAnsi="Times New Roman"/>
          <w:sz w:val="28"/>
          <w:szCs w:val="28"/>
        </w:rPr>
      </w:pPr>
      <w:r w:rsidRPr="00D1267E">
        <w:rPr>
          <w:rFonts w:ascii="Times New Roman" w:hAnsi="Times New Roman"/>
          <w:sz w:val="28"/>
          <w:szCs w:val="28"/>
        </w:rPr>
        <w:t>Хозяйства населения, занимающие лидирующее положение по поголовью КРС, отличаются низкой товарностью производимой продукции и малоперспективны для дальнейшего эффективного развития отрасли. Более прогрессивными в этом отношении являются крестьянские (фермерские) хозяйства, а также сельскохозяйственные предприятия (при возрождении животноводства), отличающиеся более высокими показателями концентрации производства, финансовыми возможностями, механизацией и автоматизацией производственных процессов, товарностью производимой продукции и другими предпосылками для успешного развития животноводства.</w:t>
      </w:r>
    </w:p>
    <w:p w:rsidR="00482B25" w:rsidRPr="00590FD2" w:rsidRDefault="00482B25" w:rsidP="00D1267E">
      <w:pPr>
        <w:spacing w:after="0" w:line="300" w:lineRule="auto"/>
        <w:ind w:firstLine="709"/>
        <w:jc w:val="both"/>
        <w:rPr>
          <w:rFonts w:ascii="Times New Roman" w:hAnsi="Times New Roman"/>
          <w:sz w:val="28"/>
          <w:szCs w:val="28"/>
        </w:rPr>
      </w:pPr>
      <w:r w:rsidRPr="00590FD2">
        <w:rPr>
          <w:rFonts w:ascii="Times New Roman" w:hAnsi="Times New Roman"/>
          <w:sz w:val="28"/>
          <w:szCs w:val="28"/>
        </w:rPr>
        <w:t xml:space="preserve">Сельское хозяйство является важнейшим направлением развития территории. </w:t>
      </w:r>
    </w:p>
    <w:p w:rsidR="00482B25" w:rsidRPr="00590FD2" w:rsidRDefault="00482B25" w:rsidP="00D1267E">
      <w:pPr>
        <w:spacing w:after="0" w:line="300" w:lineRule="auto"/>
        <w:ind w:firstLine="709"/>
        <w:jc w:val="both"/>
        <w:rPr>
          <w:rFonts w:ascii="Times New Roman" w:hAnsi="Times New Roman"/>
          <w:sz w:val="28"/>
          <w:szCs w:val="28"/>
        </w:rPr>
      </w:pPr>
      <w:r w:rsidRPr="00590FD2">
        <w:rPr>
          <w:rFonts w:ascii="Times New Roman" w:hAnsi="Times New Roman"/>
          <w:sz w:val="28"/>
          <w:szCs w:val="28"/>
        </w:rPr>
        <w:t>Основная цель развития аграрного комплекса муниципального образования в перспективе – формирование эффективного аграрного сектора, способного увеличить экономический потенциал поселения и товарность продукции, удовлетворить потребности населения в продуктах, создать благоприятную сферу жизнедеятельности сельских жителей и сохранить сельский уклад жизни и сельскую систему расселения.</w:t>
      </w:r>
    </w:p>
    <w:p w:rsidR="005C0F5C" w:rsidRPr="00590FD2" w:rsidRDefault="005C0F5C" w:rsidP="00D1267E">
      <w:pPr>
        <w:spacing w:after="0" w:line="300" w:lineRule="auto"/>
        <w:ind w:firstLine="709"/>
        <w:jc w:val="both"/>
        <w:rPr>
          <w:rFonts w:ascii="Times New Roman" w:hAnsi="Times New Roman"/>
          <w:sz w:val="28"/>
          <w:szCs w:val="28"/>
        </w:rPr>
      </w:pPr>
      <w:r w:rsidRPr="00590FD2">
        <w:rPr>
          <w:rFonts w:ascii="Times New Roman" w:hAnsi="Times New Roman"/>
          <w:sz w:val="28"/>
          <w:szCs w:val="28"/>
        </w:rPr>
        <w:t xml:space="preserve">Приоритетными задачами являются: </w:t>
      </w:r>
    </w:p>
    <w:p w:rsidR="005C0F5C" w:rsidRPr="00590FD2" w:rsidRDefault="005C0F5C" w:rsidP="002F000B">
      <w:pPr>
        <w:pStyle w:val="a7"/>
        <w:numPr>
          <w:ilvl w:val="0"/>
          <w:numId w:val="15"/>
        </w:numPr>
        <w:tabs>
          <w:tab w:val="left" w:pos="993"/>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lastRenderedPageBreak/>
        <w:t xml:space="preserve">для успешного проведения посевной кампании хозяйствам района необходимо приобретение горючесмазочного материала, запасных частей, а также средств защиты растений, минеральных удобрений. </w:t>
      </w:r>
    </w:p>
    <w:p w:rsidR="004E15DE" w:rsidRPr="00541339" w:rsidRDefault="005C0F5C" w:rsidP="002F000B">
      <w:pPr>
        <w:pStyle w:val="a7"/>
        <w:numPr>
          <w:ilvl w:val="0"/>
          <w:numId w:val="15"/>
        </w:numPr>
        <w:tabs>
          <w:tab w:val="left" w:pos="993"/>
        </w:tabs>
        <w:spacing w:after="0" w:line="300" w:lineRule="auto"/>
        <w:ind w:left="0" w:firstLine="709"/>
        <w:jc w:val="both"/>
        <w:rPr>
          <w:rFonts w:ascii="Times New Roman" w:hAnsi="Times New Roman" w:cs="Times New Roman"/>
          <w:sz w:val="28"/>
          <w:szCs w:val="28"/>
        </w:rPr>
      </w:pPr>
      <w:r w:rsidRPr="00541339">
        <w:rPr>
          <w:rFonts w:ascii="Times New Roman" w:hAnsi="Times New Roman"/>
          <w:sz w:val="28"/>
          <w:szCs w:val="28"/>
        </w:rPr>
        <w:t>в области животноводства  вести работу по сохранению и наращиванию как численности скота всех видов и птицы, так и производственных показателей в животноводстве, по увеличению удельного веса фермерских хозяйств за счет реализации намеченных инвестиционных проектов.</w:t>
      </w:r>
      <w:r w:rsidR="004E15DE" w:rsidRPr="00541339">
        <w:rPr>
          <w:sz w:val="26"/>
          <w:szCs w:val="26"/>
        </w:rPr>
        <w:br w:type="page"/>
      </w:r>
    </w:p>
    <w:p w:rsidR="00DF4F46" w:rsidRPr="00590FD2" w:rsidRDefault="00DF4F46" w:rsidP="00AB6C5B">
      <w:pPr>
        <w:pStyle w:val="a7"/>
        <w:pageBreakBefore/>
        <w:numPr>
          <w:ilvl w:val="0"/>
          <w:numId w:val="44"/>
        </w:numPr>
        <w:tabs>
          <w:tab w:val="left" w:pos="1134"/>
        </w:tabs>
        <w:spacing w:after="0" w:line="300" w:lineRule="auto"/>
        <w:ind w:left="0" w:firstLine="709"/>
        <w:outlineLvl w:val="0"/>
        <w:rPr>
          <w:rStyle w:val="af7"/>
          <w:color w:val="auto"/>
        </w:rPr>
      </w:pPr>
      <w:bookmarkStart w:id="50" w:name="_Toc149140943"/>
      <w:bookmarkEnd w:id="47"/>
      <w:r w:rsidRPr="00590FD2">
        <w:rPr>
          <w:rStyle w:val="af7"/>
          <w:color w:val="auto"/>
        </w:rPr>
        <w:lastRenderedPageBreak/>
        <w:t>СФЕРА СОЦИАЛЬНОГО И БЫТОВОГО ОБСЛУЖИВАНИЯ</w:t>
      </w:r>
      <w:bookmarkEnd w:id="50"/>
    </w:p>
    <w:p w:rsidR="00DF4F46" w:rsidRPr="00590FD2" w:rsidRDefault="00DF4F46" w:rsidP="00D1267E">
      <w:pPr>
        <w:pStyle w:val="a7"/>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К учреждениям и предприятиям социального и культурно-бытового обслуживания населения относятся: учреждения образования, культуры, здравоохранения и социального обеспечения, спортивные сооружения, предприятия торговли, магазины повседневного спроса, предприятия общественного питания и бытового обслуживания, отделения связи.</w:t>
      </w:r>
    </w:p>
    <w:p w:rsidR="00DF4F46" w:rsidRPr="00590FD2" w:rsidRDefault="00DF4F46" w:rsidP="00D1267E">
      <w:pPr>
        <w:pStyle w:val="a7"/>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Культурно-бытовое обслуживание населенных пунктов представлено довольно развитой системой учреждений.</w:t>
      </w:r>
    </w:p>
    <w:p w:rsidR="00DF4F46" w:rsidRPr="00590FD2" w:rsidRDefault="00DF4F46" w:rsidP="00D1267E">
      <w:pPr>
        <w:pStyle w:val="13"/>
        <w:spacing w:after="0" w:line="300" w:lineRule="auto"/>
        <w:rPr>
          <w:sz w:val="28"/>
          <w:szCs w:val="28"/>
        </w:rPr>
      </w:pPr>
      <w:r w:rsidRPr="00590FD2">
        <w:rPr>
          <w:sz w:val="28"/>
          <w:szCs w:val="28"/>
        </w:rPr>
        <w:t>Характеристика объектов социально-бытового обслуживания, расположенных в пределах планируемой территории.</w:t>
      </w:r>
    </w:p>
    <w:p w:rsidR="00DF4F46" w:rsidRPr="00590FD2" w:rsidRDefault="00DF4F46" w:rsidP="00D1267E">
      <w:pPr>
        <w:pStyle w:val="a7"/>
        <w:spacing w:after="0" w:line="300" w:lineRule="auto"/>
        <w:ind w:left="0" w:firstLine="709"/>
        <w:jc w:val="both"/>
        <w:rPr>
          <w:rFonts w:ascii="Times New Roman" w:hAnsi="Times New Roman" w:cs="Times New Roman"/>
          <w:b/>
          <w:sz w:val="28"/>
          <w:szCs w:val="28"/>
        </w:rPr>
      </w:pPr>
    </w:p>
    <w:p w:rsidR="009C206D" w:rsidRPr="005B1C5E" w:rsidRDefault="00DF4F46" w:rsidP="00AB6C5B">
      <w:pPr>
        <w:pStyle w:val="af8"/>
        <w:numPr>
          <w:ilvl w:val="1"/>
          <w:numId w:val="44"/>
        </w:numPr>
        <w:tabs>
          <w:tab w:val="left" w:pos="1418"/>
        </w:tabs>
        <w:spacing w:after="0" w:line="300" w:lineRule="auto"/>
        <w:ind w:left="0" w:firstLine="709"/>
        <w:jc w:val="left"/>
        <w:outlineLvl w:val="1"/>
      </w:pPr>
      <w:bookmarkStart w:id="51" w:name="_Toc149140944"/>
      <w:r w:rsidRPr="005B1C5E">
        <w:t>Учреждения образования и воспитания</w:t>
      </w:r>
      <w:bookmarkEnd w:id="51"/>
    </w:p>
    <w:p w:rsidR="009C206D" w:rsidRPr="000663F0" w:rsidRDefault="009C206D" w:rsidP="00D1267E">
      <w:pPr>
        <w:pStyle w:val="a7"/>
        <w:spacing w:after="0" w:line="300" w:lineRule="auto"/>
        <w:ind w:left="0" w:firstLine="709"/>
        <w:jc w:val="both"/>
        <w:rPr>
          <w:rFonts w:ascii="Times New Roman" w:hAnsi="Times New Roman" w:cs="Times New Roman"/>
          <w:sz w:val="28"/>
          <w:szCs w:val="28"/>
        </w:rPr>
      </w:pPr>
      <w:r w:rsidRPr="000663F0">
        <w:rPr>
          <w:rFonts w:ascii="Times New Roman" w:hAnsi="Times New Roman" w:cs="Times New Roman"/>
          <w:sz w:val="28"/>
          <w:szCs w:val="28"/>
        </w:rPr>
        <w:t xml:space="preserve">На территории </w:t>
      </w:r>
      <w:r w:rsidR="00B83001" w:rsidRPr="000663F0">
        <w:rPr>
          <w:rFonts w:ascii="Times New Roman" w:hAnsi="Times New Roman" w:cs="Times New Roman"/>
          <w:sz w:val="28"/>
          <w:szCs w:val="28"/>
        </w:rPr>
        <w:t>МО</w:t>
      </w:r>
      <w:r w:rsidRPr="000663F0">
        <w:rPr>
          <w:rFonts w:ascii="Times New Roman" w:hAnsi="Times New Roman" w:cs="Times New Roman"/>
          <w:sz w:val="28"/>
          <w:szCs w:val="28"/>
        </w:rPr>
        <w:t xml:space="preserve"> функциониру</w:t>
      </w:r>
      <w:r w:rsidR="000663F0">
        <w:rPr>
          <w:rFonts w:ascii="Times New Roman" w:hAnsi="Times New Roman" w:cs="Times New Roman"/>
          <w:sz w:val="28"/>
          <w:szCs w:val="28"/>
        </w:rPr>
        <w:t>ю</w:t>
      </w:r>
      <w:r w:rsidRPr="000663F0">
        <w:rPr>
          <w:rFonts w:ascii="Times New Roman" w:hAnsi="Times New Roman" w:cs="Times New Roman"/>
          <w:sz w:val="28"/>
          <w:szCs w:val="28"/>
        </w:rPr>
        <w:t xml:space="preserve">т </w:t>
      </w:r>
      <w:r w:rsidR="003413AA">
        <w:rPr>
          <w:rFonts w:ascii="Times New Roman" w:hAnsi="Times New Roman" w:cs="Times New Roman"/>
          <w:sz w:val="28"/>
          <w:szCs w:val="28"/>
        </w:rPr>
        <w:t>3</w:t>
      </w:r>
      <w:r w:rsidRPr="000663F0">
        <w:rPr>
          <w:rFonts w:ascii="Times New Roman" w:hAnsi="Times New Roman" w:cs="Times New Roman"/>
          <w:sz w:val="28"/>
          <w:szCs w:val="28"/>
        </w:rPr>
        <w:t xml:space="preserve"> детск</w:t>
      </w:r>
      <w:r w:rsidR="003413AA">
        <w:rPr>
          <w:rFonts w:ascii="Times New Roman" w:hAnsi="Times New Roman" w:cs="Times New Roman"/>
          <w:sz w:val="28"/>
          <w:szCs w:val="28"/>
        </w:rPr>
        <w:t>их</w:t>
      </w:r>
      <w:r w:rsidRPr="000663F0">
        <w:rPr>
          <w:rFonts w:ascii="Times New Roman" w:hAnsi="Times New Roman" w:cs="Times New Roman"/>
          <w:sz w:val="28"/>
          <w:szCs w:val="28"/>
        </w:rPr>
        <w:t xml:space="preserve"> дошкольн</w:t>
      </w:r>
      <w:r w:rsidR="003413AA">
        <w:rPr>
          <w:rFonts w:ascii="Times New Roman" w:hAnsi="Times New Roman" w:cs="Times New Roman"/>
          <w:sz w:val="28"/>
          <w:szCs w:val="28"/>
        </w:rPr>
        <w:t>ых</w:t>
      </w:r>
      <w:r w:rsidRPr="000663F0">
        <w:rPr>
          <w:rFonts w:ascii="Times New Roman" w:hAnsi="Times New Roman" w:cs="Times New Roman"/>
          <w:sz w:val="28"/>
          <w:szCs w:val="28"/>
        </w:rPr>
        <w:t xml:space="preserve"> учреждени</w:t>
      </w:r>
      <w:r w:rsidR="003413AA">
        <w:rPr>
          <w:rFonts w:ascii="Times New Roman" w:hAnsi="Times New Roman" w:cs="Times New Roman"/>
          <w:sz w:val="28"/>
          <w:szCs w:val="28"/>
        </w:rPr>
        <w:t>й</w:t>
      </w:r>
      <w:r w:rsidR="00E140F9" w:rsidRPr="000663F0">
        <w:rPr>
          <w:rFonts w:ascii="Times New Roman" w:hAnsi="Times New Roman" w:cs="Times New Roman"/>
          <w:sz w:val="28"/>
          <w:szCs w:val="28"/>
        </w:rPr>
        <w:t>.</w:t>
      </w:r>
    </w:p>
    <w:p w:rsidR="00DF4F46" w:rsidRDefault="00DF4F46" w:rsidP="00D1267E">
      <w:pPr>
        <w:pStyle w:val="a7"/>
        <w:spacing w:after="0" w:line="300" w:lineRule="auto"/>
        <w:ind w:left="0" w:firstLine="709"/>
        <w:jc w:val="both"/>
        <w:rPr>
          <w:rFonts w:ascii="Times New Roman" w:hAnsi="Times New Roman" w:cs="Times New Roman"/>
          <w:sz w:val="28"/>
          <w:szCs w:val="28"/>
        </w:rPr>
      </w:pPr>
      <w:r w:rsidRPr="000663F0">
        <w:rPr>
          <w:rFonts w:ascii="Times New Roman" w:hAnsi="Times New Roman" w:cs="Times New Roman"/>
          <w:sz w:val="28"/>
          <w:szCs w:val="28"/>
        </w:rPr>
        <w:t xml:space="preserve">Краткая характеристика </w:t>
      </w:r>
      <w:r w:rsidR="0042513C" w:rsidRPr="000663F0">
        <w:rPr>
          <w:rFonts w:ascii="Times New Roman" w:hAnsi="Times New Roman" w:cs="Times New Roman"/>
          <w:sz w:val="28"/>
          <w:szCs w:val="28"/>
        </w:rPr>
        <w:t xml:space="preserve">дошкольных </w:t>
      </w:r>
      <w:r w:rsidRPr="000663F0">
        <w:rPr>
          <w:rFonts w:ascii="Times New Roman" w:hAnsi="Times New Roman" w:cs="Times New Roman"/>
          <w:sz w:val="28"/>
          <w:szCs w:val="28"/>
        </w:rPr>
        <w:t>объектов образования, расположенных в пределах территории, приведена ниже.</w:t>
      </w:r>
    </w:p>
    <w:p w:rsidR="009D4CC3" w:rsidRPr="000663F0" w:rsidRDefault="009D4CC3" w:rsidP="00D1267E">
      <w:pPr>
        <w:pStyle w:val="a7"/>
        <w:spacing w:after="0" w:line="300" w:lineRule="auto"/>
        <w:ind w:left="0" w:firstLine="709"/>
        <w:jc w:val="both"/>
        <w:rPr>
          <w:rFonts w:ascii="Times New Roman" w:hAnsi="Times New Roman" w:cs="Times New Roman"/>
          <w:sz w:val="28"/>
          <w:szCs w:val="28"/>
        </w:rPr>
      </w:pPr>
    </w:p>
    <w:p w:rsidR="00DF4F46" w:rsidRPr="000663F0" w:rsidRDefault="00DF4F46" w:rsidP="00935248">
      <w:pPr>
        <w:spacing w:after="0" w:line="240" w:lineRule="auto"/>
        <w:ind w:firstLine="709"/>
        <w:jc w:val="both"/>
        <w:rPr>
          <w:rFonts w:ascii="Times New Roman" w:hAnsi="Times New Roman" w:cs="Times New Roman"/>
          <w:b/>
          <w:sz w:val="24"/>
          <w:szCs w:val="24"/>
        </w:rPr>
      </w:pPr>
      <w:r w:rsidRPr="000663F0">
        <w:rPr>
          <w:rFonts w:ascii="Times New Roman" w:hAnsi="Times New Roman" w:cs="Times New Roman"/>
          <w:b/>
          <w:sz w:val="24"/>
          <w:szCs w:val="24"/>
        </w:rPr>
        <w:t xml:space="preserve">Таблица 5.1.1 </w:t>
      </w:r>
      <w:r w:rsidR="00F856B4" w:rsidRPr="000663F0">
        <w:rPr>
          <w:rFonts w:ascii="Times New Roman" w:hAnsi="Times New Roman" w:cs="Times New Roman"/>
          <w:b/>
          <w:sz w:val="24"/>
          <w:szCs w:val="24"/>
        </w:rPr>
        <w:t>Дошкольные учреждения</w:t>
      </w:r>
      <w:r w:rsidRPr="000663F0">
        <w:rPr>
          <w:rFonts w:ascii="Times New Roman" w:hAnsi="Times New Roman" w:cs="Times New Roman"/>
          <w:b/>
          <w:sz w:val="24"/>
          <w:szCs w:val="24"/>
        </w:rPr>
        <w:t xml:space="preserve"> </w:t>
      </w:r>
      <w:r w:rsidR="00A527FD">
        <w:rPr>
          <w:rFonts w:ascii="Times New Roman" w:hAnsi="Times New Roman" w:cs="Times New Roman"/>
          <w:b/>
          <w:sz w:val="24"/>
          <w:szCs w:val="24"/>
        </w:rPr>
        <w:t>Преображенского</w:t>
      </w:r>
      <w:r w:rsidR="004C57F1" w:rsidRPr="000663F0">
        <w:rPr>
          <w:rFonts w:ascii="Times New Roman" w:hAnsi="Times New Roman" w:cs="Times New Roman"/>
          <w:b/>
          <w:sz w:val="24"/>
          <w:szCs w:val="24"/>
        </w:rPr>
        <w:t xml:space="preserve"> МО</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2584"/>
        <w:gridCol w:w="2009"/>
        <w:gridCol w:w="574"/>
        <w:gridCol w:w="2143"/>
        <w:gridCol w:w="723"/>
        <w:gridCol w:w="849"/>
        <w:gridCol w:w="737"/>
      </w:tblGrid>
      <w:tr w:rsidR="005B1C5E" w:rsidRPr="00714DB9" w:rsidTr="005B511E">
        <w:trPr>
          <w:cantSplit/>
          <w:trHeight w:val="1976"/>
        </w:trPr>
        <w:tc>
          <w:tcPr>
            <w:tcW w:w="288" w:type="pct"/>
            <w:tcBorders>
              <w:top w:val="single" w:sz="4" w:space="0" w:color="000000"/>
              <w:left w:val="single" w:sz="4" w:space="0" w:color="000000"/>
              <w:bottom w:val="single" w:sz="4" w:space="0" w:color="000000"/>
              <w:right w:val="single" w:sz="4" w:space="0" w:color="000000"/>
            </w:tcBorders>
            <w:vAlign w:val="center"/>
          </w:tcPr>
          <w:p w:rsidR="005B1C5E" w:rsidRPr="00714DB9" w:rsidRDefault="005B1C5E" w:rsidP="005B511E">
            <w:pPr>
              <w:spacing w:after="0" w:line="240" w:lineRule="auto"/>
              <w:jc w:val="center"/>
              <w:rPr>
                <w:rFonts w:ascii="Times New Roman" w:hAnsi="Times New Roman" w:cs="Times New Roman"/>
                <w:b/>
              </w:rPr>
            </w:pPr>
            <w:r w:rsidRPr="00714DB9">
              <w:rPr>
                <w:rFonts w:ascii="Times New Roman" w:hAnsi="Times New Roman" w:cs="Times New Roman"/>
                <w:b/>
              </w:rPr>
              <w:t>№ п/п</w:t>
            </w:r>
          </w:p>
        </w:tc>
        <w:tc>
          <w:tcPr>
            <w:tcW w:w="12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1C5E" w:rsidRPr="00714DB9" w:rsidRDefault="005B1C5E" w:rsidP="005B511E">
            <w:pPr>
              <w:spacing w:after="0" w:line="240" w:lineRule="auto"/>
              <w:jc w:val="center"/>
              <w:rPr>
                <w:rFonts w:ascii="Times New Roman" w:hAnsi="Times New Roman" w:cs="Times New Roman"/>
                <w:b/>
              </w:rPr>
            </w:pPr>
            <w:r w:rsidRPr="00714DB9">
              <w:rPr>
                <w:rFonts w:ascii="Times New Roman" w:hAnsi="Times New Roman" w:cs="Times New Roman"/>
                <w:b/>
              </w:rPr>
              <w:t>Наименование объекта</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1C5E" w:rsidRPr="00714DB9" w:rsidRDefault="005B1C5E" w:rsidP="005B511E">
            <w:pPr>
              <w:spacing w:after="0" w:line="240" w:lineRule="auto"/>
              <w:jc w:val="center"/>
              <w:rPr>
                <w:rFonts w:ascii="Times New Roman" w:hAnsi="Times New Roman" w:cs="Times New Roman"/>
                <w:b/>
              </w:rPr>
            </w:pPr>
            <w:r w:rsidRPr="00714DB9">
              <w:rPr>
                <w:rFonts w:ascii="Times New Roman" w:hAnsi="Times New Roman" w:cs="Times New Roman"/>
                <w:b/>
              </w:rPr>
              <w:t>Местоположение</w:t>
            </w:r>
          </w:p>
        </w:tc>
        <w:tc>
          <w:tcPr>
            <w:tcW w:w="281"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B1C5E" w:rsidRPr="00714DB9" w:rsidRDefault="005B1C5E" w:rsidP="005B511E">
            <w:pPr>
              <w:keepLines/>
              <w:spacing w:after="0" w:line="240" w:lineRule="auto"/>
              <w:jc w:val="center"/>
              <w:rPr>
                <w:rFonts w:ascii="Times New Roman" w:hAnsi="Times New Roman" w:cs="Times New Roman"/>
                <w:b/>
              </w:rPr>
            </w:pPr>
            <w:r w:rsidRPr="00714DB9">
              <w:rPr>
                <w:rFonts w:ascii="Times New Roman" w:hAnsi="Times New Roman" w:cs="Times New Roman"/>
                <w:b/>
              </w:rPr>
              <w:t>Фактическое количество мест</w:t>
            </w:r>
          </w:p>
        </w:tc>
        <w:tc>
          <w:tcPr>
            <w:tcW w:w="1050" w:type="pct"/>
            <w:tcBorders>
              <w:top w:val="single" w:sz="4" w:space="0" w:color="000000"/>
              <w:left w:val="single" w:sz="4" w:space="0" w:color="000000"/>
              <w:bottom w:val="single" w:sz="4" w:space="0" w:color="000000"/>
              <w:right w:val="single" w:sz="4" w:space="0" w:color="000000"/>
            </w:tcBorders>
            <w:vAlign w:val="center"/>
          </w:tcPr>
          <w:p w:rsidR="005B1C5E" w:rsidRPr="00714DB9" w:rsidRDefault="005B1C5E" w:rsidP="005B511E">
            <w:pPr>
              <w:spacing w:after="0" w:line="240" w:lineRule="auto"/>
              <w:jc w:val="center"/>
              <w:rPr>
                <w:rFonts w:ascii="Times New Roman" w:hAnsi="Times New Roman" w:cs="Times New Roman"/>
                <w:b/>
              </w:rPr>
            </w:pPr>
            <w:r w:rsidRPr="00714DB9">
              <w:rPr>
                <w:rFonts w:ascii="Times New Roman" w:hAnsi="Times New Roman" w:cs="Times New Roman"/>
                <w:b/>
              </w:rPr>
              <w:t>Балансодержатель</w:t>
            </w:r>
          </w:p>
        </w:tc>
        <w:tc>
          <w:tcPr>
            <w:tcW w:w="354" w:type="pct"/>
            <w:tcBorders>
              <w:top w:val="single" w:sz="4" w:space="0" w:color="000000"/>
              <w:left w:val="single" w:sz="4" w:space="0" w:color="000000"/>
              <w:bottom w:val="single" w:sz="4" w:space="0" w:color="000000"/>
              <w:right w:val="single" w:sz="4" w:space="0" w:color="000000"/>
            </w:tcBorders>
            <w:textDirection w:val="btLr"/>
            <w:vAlign w:val="center"/>
          </w:tcPr>
          <w:p w:rsidR="005B1C5E" w:rsidRPr="00714DB9" w:rsidRDefault="005B1C5E" w:rsidP="005B511E">
            <w:pPr>
              <w:spacing w:after="0" w:line="240" w:lineRule="auto"/>
              <w:jc w:val="center"/>
              <w:rPr>
                <w:rFonts w:ascii="Times New Roman" w:hAnsi="Times New Roman" w:cs="Times New Roman"/>
                <w:b/>
              </w:rPr>
            </w:pPr>
            <w:r w:rsidRPr="00714DB9">
              <w:rPr>
                <w:rFonts w:ascii="Times New Roman" w:hAnsi="Times New Roman" w:cs="Times New Roman"/>
                <w:b/>
              </w:rPr>
              <w:t>Площадь территории, м</w:t>
            </w:r>
            <w:r w:rsidRPr="00714DB9">
              <w:rPr>
                <w:rFonts w:ascii="Times New Roman" w:hAnsi="Times New Roman" w:cs="Times New Roman"/>
                <w:b/>
                <w:vertAlign w:val="superscript"/>
              </w:rPr>
              <w:t>2</w:t>
            </w:r>
          </w:p>
        </w:tc>
        <w:tc>
          <w:tcPr>
            <w:tcW w:w="416"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B511E" w:rsidRDefault="005B1C5E" w:rsidP="005B511E">
            <w:pPr>
              <w:spacing w:after="0" w:line="240" w:lineRule="auto"/>
              <w:jc w:val="center"/>
              <w:rPr>
                <w:rFonts w:ascii="Times New Roman" w:hAnsi="Times New Roman" w:cs="Times New Roman"/>
                <w:b/>
              </w:rPr>
            </w:pPr>
            <w:r w:rsidRPr="00714DB9">
              <w:rPr>
                <w:rFonts w:ascii="Times New Roman" w:hAnsi="Times New Roman" w:cs="Times New Roman"/>
                <w:b/>
              </w:rPr>
              <w:t xml:space="preserve">Площадь </w:t>
            </w:r>
          </w:p>
          <w:p w:rsidR="005B1C5E" w:rsidRPr="00714DB9" w:rsidRDefault="005B1C5E" w:rsidP="005B511E">
            <w:pPr>
              <w:spacing w:after="0" w:line="240" w:lineRule="auto"/>
              <w:jc w:val="center"/>
              <w:rPr>
                <w:rFonts w:ascii="Times New Roman" w:hAnsi="Times New Roman" w:cs="Times New Roman"/>
                <w:b/>
              </w:rPr>
            </w:pPr>
            <w:r w:rsidRPr="00714DB9">
              <w:rPr>
                <w:rFonts w:ascii="Times New Roman" w:hAnsi="Times New Roman" w:cs="Times New Roman"/>
                <w:b/>
              </w:rPr>
              <w:t>объекта</w:t>
            </w:r>
            <w:r>
              <w:rPr>
                <w:rFonts w:ascii="Times New Roman" w:hAnsi="Times New Roman" w:cs="Times New Roman"/>
                <w:b/>
              </w:rPr>
              <w:t xml:space="preserve">, </w:t>
            </w:r>
            <w:r w:rsidRPr="00714DB9">
              <w:rPr>
                <w:rFonts w:ascii="Times New Roman" w:hAnsi="Times New Roman" w:cs="Times New Roman"/>
                <w:b/>
              </w:rPr>
              <w:t>, м</w:t>
            </w:r>
            <w:r w:rsidRPr="00714DB9">
              <w:rPr>
                <w:rFonts w:ascii="Times New Roman" w:hAnsi="Times New Roman" w:cs="Times New Roman"/>
                <w:b/>
                <w:vertAlign w:val="superscript"/>
              </w:rPr>
              <w:t>2</w:t>
            </w:r>
          </w:p>
        </w:tc>
        <w:tc>
          <w:tcPr>
            <w:tcW w:w="361" w:type="pct"/>
            <w:tcBorders>
              <w:top w:val="single" w:sz="4" w:space="0" w:color="000000"/>
              <w:left w:val="single" w:sz="4" w:space="0" w:color="000000"/>
              <w:bottom w:val="single" w:sz="4" w:space="0" w:color="000000"/>
              <w:right w:val="single" w:sz="4" w:space="0" w:color="000000"/>
            </w:tcBorders>
            <w:textDirection w:val="btLr"/>
            <w:vAlign w:val="center"/>
          </w:tcPr>
          <w:p w:rsidR="005B1C5E" w:rsidRPr="00714DB9" w:rsidRDefault="005B1C5E" w:rsidP="005B511E">
            <w:pPr>
              <w:spacing w:after="0" w:line="240" w:lineRule="auto"/>
              <w:jc w:val="center"/>
              <w:rPr>
                <w:rFonts w:ascii="Times New Roman" w:hAnsi="Times New Roman" w:cs="Times New Roman"/>
                <w:b/>
              </w:rPr>
            </w:pPr>
            <w:r w:rsidRPr="007A300C">
              <w:rPr>
                <w:rFonts w:ascii="Times New Roman" w:hAnsi="Times New Roman" w:cs="Times New Roman"/>
                <w:b/>
              </w:rPr>
              <w:t xml:space="preserve">Год </w:t>
            </w:r>
            <w:r>
              <w:rPr>
                <w:rFonts w:ascii="Times New Roman" w:hAnsi="Times New Roman" w:cs="Times New Roman"/>
                <w:b/>
              </w:rPr>
              <w:t xml:space="preserve"> </w:t>
            </w:r>
            <w:r w:rsidRPr="007A300C">
              <w:rPr>
                <w:rFonts w:ascii="Times New Roman" w:hAnsi="Times New Roman" w:cs="Times New Roman"/>
                <w:b/>
              </w:rPr>
              <w:t xml:space="preserve">ввода </w:t>
            </w:r>
            <w:r>
              <w:rPr>
                <w:rFonts w:ascii="Times New Roman" w:hAnsi="Times New Roman" w:cs="Times New Roman"/>
                <w:b/>
              </w:rPr>
              <w:t xml:space="preserve"> </w:t>
            </w:r>
            <w:r w:rsidRPr="007A300C">
              <w:rPr>
                <w:rFonts w:ascii="Times New Roman" w:hAnsi="Times New Roman" w:cs="Times New Roman"/>
                <w:b/>
              </w:rPr>
              <w:t>в эксплуатацию</w:t>
            </w:r>
          </w:p>
        </w:tc>
      </w:tr>
      <w:tr w:rsidR="005B1C5E" w:rsidRPr="00714DB9" w:rsidTr="005B511E">
        <w:trPr>
          <w:trHeight w:val="1549"/>
        </w:trPr>
        <w:tc>
          <w:tcPr>
            <w:tcW w:w="288" w:type="pct"/>
            <w:tcBorders>
              <w:top w:val="single" w:sz="4" w:space="0" w:color="000000"/>
              <w:left w:val="single" w:sz="4" w:space="0" w:color="000000"/>
              <w:bottom w:val="single" w:sz="4" w:space="0" w:color="000000"/>
              <w:right w:val="single" w:sz="4" w:space="0" w:color="000000"/>
            </w:tcBorders>
            <w:vAlign w:val="center"/>
          </w:tcPr>
          <w:p w:rsidR="005B1C5E" w:rsidRPr="00714DB9" w:rsidRDefault="005B1C5E" w:rsidP="009D4CC3">
            <w:pPr>
              <w:spacing w:after="0" w:line="240" w:lineRule="auto"/>
              <w:jc w:val="center"/>
              <w:rPr>
                <w:rFonts w:ascii="Times New Roman" w:hAnsi="Times New Roman" w:cs="Times New Roman"/>
                <w:b/>
              </w:rPr>
            </w:pPr>
            <w:r w:rsidRPr="00714DB9">
              <w:rPr>
                <w:rFonts w:ascii="Times New Roman" w:hAnsi="Times New Roman" w:cs="Times New Roman"/>
                <w:b/>
              </w:rPr>
              <w:t>1</w:t>
            </w:r>
          </w:p>
        </w:tc>
        <w:tc>
          <w:tcPr>
            <w:tcW w:w="1266" w:type="pct"/>
            <w:tcBorders>
              <w:top w:val="single" w:sz="4" w:space="0" w:color="000000"/>
              <w:left w:val="single" w:sz="4" w:space="0" w:color="000000"/>
              <w:bottom w:val="single" w:sz="4" w:space="0" w:color="000000"/>
              <w:right w:val="single" w:sz="4" w:space="0" w:color="000000"/>
            </w:tcBorders>
            <w:shd w:val="clear" w:color="auto" w:fill="auto"/>
          </w:tcPr>
          <w:p w:rsidR="005B1C5E" w:rsidRPr="00714DB9" w:rsidRDefault="005B1C5E" w:rsidP="00F15D35">
            <w:pPr>
              <w:spacing w:after="0" w:line="240" w:lineRule="auto"/>
              <w:rPr>
                <w:rFonts w:ascii="Times New Roman" w:hAnsi="Times New Roman" w:cs="Times New Roman"/>
              </w:rPr>
            </w:pPr>
            <w:r w:rsidRPr="00C521CB">
              <w:rPr>
                <w:rFonts w:ascii="Times New Roman" w:hAnsi="Times New Roman" w:cs="Times New Roman"/>
              </w:rPr>
              <w:t>Муниципальное дошкольное образовательно</w:t>
            </w:r>
            <w:r w:rsidR="009D4CC3">
              <w:rPr>
                <w:rFonts w:ascii="Times New Roman" w:hAnsi="Times New Roman" w:cs="Times New Roman"/>
              </w:rPr>
              <w:t>е учреждение «Детский сад с.</w:t>
            </w:r>
            <w:r w:rsidR="002F004C">
              <w:rPr>
                <w:rFonts w:ascii="Times New Roman" w:hAnsi="Times New Roman" w:cs="Times New Roman"/>
              </w:rPr>
              <w:t xml:space="preserve"> </w:t>
            </w:r>
            <w:r w:rsidRPr="00C521CB">
              <w:rPr>
                <w:rFonts w:ascii="Times New Roman" w:hAnsi="Times New Roman" w:cs="Times New Roman"/>
              </w:rPr>
              <w:t>Большая Таволожка Пугач</w:t>
            </w:r>
            <w:r w:rsidR="006A119E">
              <w:rPr>
                <w:rFonts w:ascii="Times New Roman" w:hAnsi="Times New Roman" w:cs="Times New Roman"/>
              </w:rPr>
              <w:t>е</w:t>
            </w:r>
            <w:r w:rsidRPr="00C521CB">
              <w:rPr>
                <w:rFonts w:ascii="Times New Roman" w:hAnsi="Times New Roman" w:cs="Times New Roman"/>
              </w:rPr>
              <w:t>вского района Саратовской области»</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511E" w:rsidRDefault="005B1C5E" w:rsidP="005B511E">
            <w:pPr>
              <w:spacing w:after="0" w:line="240" w:lineRule="auto"/>
              <w:jc w:val="center"/>
              <w:rPr>
                <w:rFonts w:ascii="Times New Roman" w:hAnsi="Times New Roman" w:cs="Times New Roman"/>
              </w:rPr>
            </w:pPr>
            <w:r w:rsidRPr="00C521CB">
              <w:rPr>
                <w:rFonts w:ascii="Times New Roman" w:hAnsi="Times New Roman" w:cs="Times New Roman"/>
              </w:rPr>
              <w:t>с.</w:t>
            </w:r>
            <w:r w:rsidR="005B511E">
              <w:rPr>
                <w:rFonts w:ascii="Times New Roman" w:hAnsi="Times New Roman" w:cs="Times New Roman"/>
              </w:rPr>
              <w:t xml:space="preserve"> </w:t>
            </w:r>
            <w:r w:rsidRPr="00C521CB">
              <w:rPr>
                <w:rFonts w:ascii="Times New Roman" w:hAnsi="Times New Roman" w:cs="Times New Roman"/>
              </w:rPr>
              <w:t xml:space="preserve">Большая Таволожка, </w:t>
            </w:r>
          </w:p>
          <w:p w:rsidR="005B1C5E" w:rsidRPr="00714DB9" w:rsidRDefault="005B1C5E" w:rsidP="005B511E">
            <w:pPr>
              <w:spacing w:after="0" w:line="240" w:lineRule="auto"/>
              <w:jc w:val="center"/>
              <w:rPr>
                <w:rFonts w:ascii="Times New Roman" w:hAnsi="Times New Roman" w:cs="Times New Roman"/>
              </w:rPr>
            </w:pPr>
            <w:r w:rsidRPr="00C521CB">
              <w:rPr>
                <w:rFonts w:ascii="Times New Roman" w:hAnsi="Times New Roman" w:cs="Times New Roman"/>
              </w:rPr>
              <w:t>ул.</w:t>
            </w:r>
            <w:r w:rsidR="005B511E">
              <w:rPr>
                <w:rFonts w:ascii="Times New Roman" w:hAnsi="Times New Roman" w:cs="Times New Roman"/>
              </w:rPr>
              <w:t xml:space="preserve"> </w:t>
            </w:r>
            <w:r w:rsidRPr="00C521CB">
              <w:rPr>
                <w:rFonts w:ascii="Times New Roman" w:hAnsi="Times New Roman" w:cs="Times New Roman"/>
              </w:rPr>
              <w:t>Мелиораторов, д.</w:t>
            </w:r>
            <w:r w:rsidR="005B511E">
              <w:rPr>
                <w:rFonts w:ascii="Times New Roman" w:hAnsi="Times New Roman" w:cs="Times New Roman"/>
              </w:rPr>
              <w:t xml:space="preserve"> </w:t>
            </w:r>
            <w:r w:rsidRPr="00C521CB">
              <w:rPr>
                <w:rFonts w:ascii="Times New Roman" w:hAnsi="Times New Roman" w:cs="Times New Roman"/>
              </w:rPr>
              <w:t>3</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1C5E" w:rsidRPr="00714DB9" w:rsidRDefault="005B1C5E" w:rsidP="009D4CC3">
            <w:pPr>
              <w:pStyle w:val="affff6"/>
              <w:spacing w:after="0" w:line="100" w:lineRule="atLeast"/>
              <w:jc w:val="center"/>
              <w:rPr>
                <w:rFonts w:ascii="Times New Roman" w:hAnsi="Times New Roman" w:cs="Times New Roman"/>
              </w:rPr>
            </w:pPr>
            <w:r>
              <w:rPr>
                <w:rFonts w:ascii="Times New Roman" w:hAnsi="Times New Roman" w:cs="Times New Roman"/>
              </w:rPr>
              <w:t>19</w:t>
            </w:r>
          </w:p>
        </w:tc>
        <w:tc>
          <w:tcPr>
            <w:tcW w:w="1050" w:type="pct"/>
            <w:tcBorders>
              <w:top w:val="single" w:sz="4" w:space="0" w:color="000000"/>
              <w:left w:val="single" w:sz="4" w:space="0" w:color="000000"/>
              <w:bottom w:val="single" w:sz="4" w:space="0" w:color="000000"/>
              <w:right w:val="single" w:sz="4" w:space="0" w:color="000000"/>
            </w:tcBorders>
            <w:vAlign w:val="center"/>
          </w:tcPr>
          <w:p w:rsidR="005B1C5E" w:rsidRPr="00714DB9" w:rsidRDefault="005B1C5E" w:rsidP="005B511E">
            <w:pPr>
              <w:spacing w:after="0" w:line="240" w:lineRule="auto"/>
              <w:jc w:val="center"/>
              <w:rPr>
                <w:rFonts w:ascii="Times New Roman" w:hAnsi="Times New Roman" w:cs="Times New Roman"/>
              </w:rPr>
            </w:pPr>
            <w:r w:rsidRPr="00714DB9">
              <w:rPr>
                <w:rFonts w:ascii="Times New Roman" w:hAnsi="Times New Roman" w:cs="Times New Roman"/>
              </w:rPr>
              <w:t>Администрация Пугачевского муниципального района Саратовской области</w:t>
            </w:r>
          </w:p>
        </w:tc>
        <w:tc>
          <w:tcPr>
            <w:tcW w:w="354" w:type="pct"/>
            <w:tcBorders>
              <w:top w:val="single" w:sz="4" w:space="0" w:color="000000"/>
              <w:left w:val="single" w:sz="4" w:space="0" w:color="000000"/>
              <w:bottom w:val="single" w:sz="4" w:space="0" w:color="000000"/>
              <w:right w:val="single" w:sz="4" w:space="0" w:color="000000"/>
            </w:tcBorders>
            <w:vAlign w:val="center"/>
          </w:tcPr>
          <w:p w:rsidR="005B1C5E" w:rsidRPr="00714DB9" w:rsidRDefault="005B1C5E" w:rsidP="009D4CC3">
            <w:pPr>
              <w:spacing w:after="0" w:line="240" w:lineRule="auto"/>
              <w:jc w:val="center"/>
              <w:rPr>
                <w:rFonts w:ascii="Times New Roman" w:hAnsi="Times New Roman" w:cs="Times New Roman"/>
              </w:rPr>
            </w:pPr>
            <w:r>
              <w:rPr>
                <w:rFonts w:ascii="Times New Roman" w:hAnsi="Times New Roman" w:cs="Times New Roman"/>
              </w:rPr>
              <w:t>4135</w:t>
            </w:r>
          </w:p>
        </w:tc>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1C5E" w:rsidRPr="00714DB9" w:rsidRDefault="005B1C5E" w:rsidP="009D4CC3">
            <w:pPr>
              <w:spacing w:after="0" w:line="240" w:lineRule="auto"/>
              <w:jc w:val="center"/>
              <w:rPr>
                <w:rFonts w:ascii="Times New Roman" w:hAnsi="Times New Roman" w:cs="Times New Roman"/>
              </w:rPr>
            </w:pPr>
            <w:r>
              <w:rPr>
                <w:rFonts w:ascii="Times New Roman" w:hAnsi="Times New Roman" w:cs="Times New Roman"/>
              </w:rPr>
              <w:t>295</w:t>
            </w:r>
          </w:p>
        </w:tc>
        <w:tc>
          <w:tcPr>
            <w:tcW w:w="361" w:type="pct"/>
            <w:tcBorders>
              <w:top w:val="single" w:sz="4" w:space="0" w:color="000000"/>
              <w:left w:val="single" w:sz="4" w:space="0" w:color="000000"/>
              <w:bottom w:val="single" w:sz="4" w:space="0" w:color="000000"/>
              <w:right w:val="single" w:sz="4" w:space="0" w:color="000000"/>
            </w:tcBorders>
            <w:vAlign w:val="center"/>
          </w:tcPr>
          <w:p w:rsidR="005B1C5E" w:rsidRDefault="005B1C5E" w:rsidP="009D4CC3">
            <w:pPr>
              <w:spacing w:after="0" w:line="240" w:lineRule="auto"/>
              <w:jc w:val="center"/>
              <w:rPr>
                <w:rFonts w:ascii="Times New Roman" w:hAnsi="Times New Roman" w:cs="Times New Roman"/>
              </w:rPr>
            </w:pPr>
            <w:r>
              <w:rPr>
                <w:rFonts w:ascii="Times New Roman" w:hAnsi="Times New Roman" w:cs="Times New Roman"/>
              </w:rPr>
              <w:t>1965</w:t>
            </w:r>
          </w:p>
        </w:tc>
      </w:tr>
      <w:tr w:rsidR="005B1C5E" w:rsidRPr="00714DB9" w:rsidTr="005B511E">
        <w:trPr>
          <w:trHeight w:val="1416"/>
        </w:trPr>
        <w:tc>
          <w:tcPr>
            <w:tcW w:w="288" w:type="pct"/>
            <w:tcBorders>
              <w:top w:val="single" w:sz="4" w:space="0" w:color="000000"/>
              <w:left w:val="single" w:sz="4" w:space="0" w:color="000000"/>
              <w:bottom w:val="single" w:sz="4" w:space="0" w:color="000000"/>
              <w:right w:val="single" w:sz="4" w:space="0" w:color="000000"/>
            </w:tcBorders>
            <w:vAlign w:val="center"/>
          </w:tcPr>
          <w:p w:rsidR="005B1C5E" w:rsidRPr="00714DB9" w:rsidRDefault="005B1C5E" w:rsidP="009D4CC3">
            <w:pPr>
              <w:spacing w:after="0" w:line="240" w:lineRule="auto"/>
              <w:jc w:val="center"/>
              <w:rPr>
                <w:rFonts w:ascii="Times New Roman" w:hAnsi="Times New Roman" w:cs="Times New Roman"/>
                <w:b/>
              </w:rPr>
            </w:pPr>
            <w:r w:rsidRPr="00714DB9">
              <w:rPr>
                <w:rFonts w:ascii="Times New Roman" w:hAnsi="Times New Roman" w:cs="Times New Roman"/>
                <w:b/>
              </w:rPr>
              <w:t>2</w:t>
            </w:r>
          </w:p>
        </w:tc>
        <w:tc>
          <w:tcPr>
            <w:tcW w:w="1266" w:type="pct"/>
            <w:tcBorders>
              <w:top w:val="single" w:sz="4" w:space="0" w:color="000000"/>
              <w:left w:val="single" w:sz="4" w:space="0" w:color="000000"/>
              <w:bottom w:val="single" w:sz="4" w:space="0" w:color="000000"/>
              <w:right w:val="single" w:sz="4" w:space="0" w:color="000000"/>
            </w:tcBorders>
            <w:shd w:val="clear" w:color="auto" w:fill="auto"/>
          </w:tcPr>
          <w:p w:rsidR="005B1C5E" w:rsidRPr="00714DB9" w:rsidRDefault="005B1C5E" w:rsidP="009D4CC3">
            <w:pPr>
              <w:pStyle w:val="a4"/>
              <w:shd w:val="clear" w:color="auto" w:fill="FFFFFF"/>
              <w:spacing w:before="0" w:beforeAutospacing="0" w:after="0" w:afterAutospacing="0"/>
              <w:outlineLvl w:val="3"/>
              <w:rPr>
                <w:sz w:val="22"/>
                <w:szCs w:val="22"/>
              </w:rPr>
            </w:pPr>
            <w:r w:rsidRPr="00C521CB">
              <w:rPr>
                <w:sz w:val="22"/>
                <w:szCs w:val="22"/>
              </w:rPr>
              <w:t>Муниципальное дошкольное образовательное учреждение «Детский сад с. Преображенка Пугач</w:t>
            </w:r>
            <w:r w:rsidR="006A119E">
              <w:rPr>
                <w:sz w:val="22"/>
                <w:szCs w:val="22"/>
              </w:rPr>
              <w:t>е</w:t>
            </w:r>
            <w:r w:rsidRPr="00C521CB">
              <w:rPr>
                <w:sz w:val="22"/>
                <w:szCs w:val="22"/>
              </w:rPr>
              <w:t>вского района Саратовской области»</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1C5E" w:rsidRPr="00C521CB" w:rsidRDefault="005B1C5E" w:rsidP="005B511E">
            <w:pPr>
              <w:jc w:val="center"/>
              <w:rPr>
                <w:rFonts w:ascii="Times New Roman" w:hAnsi="Times New Roman" w:cs="Times New Roman"/>
              </w:rPr>
            </w:pPr>
            <w:r w:rsidRPr="001459F9">
              <w:rPr>
                <w:rFonts w:ascii="Times New Roman" w:hAnsi="Times New Roman" w:cs="Times New Roman"/>
              </w:rPr>
              <w:t>с.</w:t>
            </w:r>
            <w:r w:rsidR="005B511E">
              <w:rPr>
                <w:rFonts w:ascii="Times New Roman" w:hAnsi="Times New Roman" w:cs="Times New Roman"/>
              </w:rPr>
              <w:t xml:space="preserve"> </w:t>
            </w:r>
            <w:r w:rsidRPr="001459F9">
              <w:rPr>
                <w:rFonts w:ascii="Times New Roman" w:hAnsi="Times New Roman" w:cs="Times New Roman"/>
              </w:rPr>
              <w:t>Преображенка, ул.</w:t>
            </w:r>
            <w:r w:rsidR="005B511E">
              <w:rPr>
                <w:rFonts w:ascii="Times New Roman" w:hAnsi="Times New Roman" w:cs="Times New Roman"/>
              </w:rPr>
              <w:t xml:space="preserve"> </w:t>
            </w:r>
            <w:r w:rsidRPr="001459F9">
              <w:rPr>
                <w:rFonts w:ascii="Times New Roman" w:hAnsi="Times New Roman" w:cs="Times New Roman"/>
              </w:rPr>
              <w:t>Советская, д.</w:t>
            </w:r>
            <w:r w:rsidR="005B511E">
              <w:rPr>
                <w:rFonts w:ascii="Times New Roman" w:hAnsi="Times New Roman" w:cs="Times New Roman"/>
              </w:rPr>
              <w:t> </w:t>
            </w:r>
            <w:r w:rsidRPr="001459F9">
              <w:rPr>
                <w:rFonts w:ascii="Times New Roman" w:hAnsi="Times New Roman" w:cs="Times New Roman"/>
              </w:rPr>
              <w:t>79</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1C5E" w:rsidRPr="00714DB9" w:rsidRDefault="005B1C5E" w:rsidP="009D4CC3">
            <w:pPr>
              <w:pStyle w:val="affff6"/>
              <w:spacing w:after="0" w:line="100" w:lineRule="atLeast"/>
              <w:jc w:val="center"/>
              <w:rPr>
                <w:rFonts w:ascii="Times New Roman" w:hAnsi="Times New Roman" w:cs="Times New Roman"/>
              </w:rPr>
            </w:pPr>
            <w:r>
              <w:rPr>
                <w:rFonts w:ascii="Times New Roman" w:hAnsi="Times New Roman" w:cs="Times New Roman"/>
              </w:rPr>
              <w:t>19</w:t>
            </w:r>
          </w:p>
        </w:tc>
        <w:tc>
          <w:tcPr>
            <w:tcW w:w="1050" w:type="pct"/>
            <w:tcBorders>
              <w:top w:val="single" w:sz="4" w:space="0" w:color="000000"/>
              <w:left w:val="single" w:sz="4" w:space="0" w:color="000000"/>
              <w:bottom w:val="single" w:sz="4" w:space="0" w:color="000000"/>
              <w:right w:val="single" w:sz="4" w:space="0" w:color="000000"/>
            </w:tcBorders>
            <w:vAlign w:val="center"/>
          </w:tcPr>
          <w:p w:rsidR="005B1C5E" w:rsidRPr="00714DB9" w:rsidRDefault="005B1C5E" w:rsidP="005B511E">
            <w:pPr>
              <w:spacing w:after="0" w:line="240" w:lineRule="auto"/>
              <w:jc w:val="center"/>
            </w:pPr>
            <w:r w:rsidRPr="00714DB9">
              <w:rPr>
                <w:rFonts w:ascii="Times New Roman" w:hAnsi="Times New Roman" w:cs="Times New Roman"/>
              </w:rPr>
              <w:t>Администрация Пугачевского муниципального района Саратовской области</w:t>
            </w:r>
          </w:p>
        </w:tc>
        <w:tc>
          <w:tcPr>
            <w:tcW w:w="354" w:type="pct"/>
            <w:tcBorders>
              <w:top w:val="single" w:sz="4" w:space="0" w:color="000000"/>
              <w:left w:val="single" w:sz="4" w:space="0" w:color="000000"/>
              <w:bottom w:val="single" w:sz="4" w:space="0" w:color="000000"/>
              <w:right w:val="single" w:sz="4" w:space="0" w:color="000000"/>
            </w:tcBorders>
            <w:vAlign w:val="center"/>
          </w:tcPr>
          <w:p w:rsidR="005B1C5E" w:rsidRPr="00714DB9" w:rsidRDefault="005B1C5E" w:rsidP="009D4CC3">
            <w:pPr>
              <w:spacing w:after="0" w:line="240" w:lineRule="auto"/>
              <w:jc w:val="center"/>
              <w:rPr>
                <w:rFonts w:ascii="Times New Roman" w:hAnsi="Times New Roman" w:cs="Times New Roman"/>
              </w:rPr>
            </w:pPr>
            <w:r>
              <w:rPr>
                <w:rFonts w:ascii="Times New Roman" w:hAnsi="Times New Roman" w:cs="Times New Roman"/>
              </w:rPr>
              <w:t>2353</w:t>
            </w:r>
          </w:p>
        </w:tc>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1C5E" w:rsidRPr="00714DB9" w:rsidRDefault="005B1C5E" w:rsidP="009D4CC3">
            <w:pPr>
              <w:spacing w:after="0" w:line="240" w:lineRule="auto"/>
              <w:jc w:val="center"/>
              <w:rPr>
                <w:rFonts w:ascii="Times New Roman" w:hAnsi="Times New Roman" w:cs="Times New Roman"/>
              </w:rPr>
            </w:pPr>
            <w:r>
              <w:rPr>
                <w:rFonts w:ascii="Times New Roman" w:hAnsi="Times New Roman" w:cs="Times New Roman"/>
              </w:rPr>
              <w:t>748,3</w:t>
            </w:r>
          </w:p>
        </w:tc>
        <w:tc>
          <w:tcPr>
            <w:tcW w:w="361" w:type="pct"/>
            <w:tcBorders>
              <w:top w:val="single" w:sz="4" w:space="0" w:color="000000"/>
              <w:left w:val="single" w:sz="4" w:space="0" w:color="000000"/>
              <w:bottom w:val="single" w:sz="4" w:space="0" w:color="000000"/>
              <w:right w:val="single" w:sz="4" w:space="0" w:color="000000"/>
            </w:tcBorders>
            <w:vAlign w:val="center"/>
          </w:tcPr>
          <w:p w:rsidR="005B1C5E" w:rsidRDefault="005B1C5E" w:rsidP="009D4CC3">
            <w:pPr>
              <w:spacing w:after="0" w:line="240" w:lineRule="auto"/>
              <w:jc w:val="center"/>
              <w:rPr>
                <w:rFonts w:ascii="Times New Roman" w:hAnsi="Times New Roman" w:cs="Times New Roman"/>
              </w:rPr>
            </w:pPr>
            <w:r>
              <w:rPr>
                <w:rFonts w:ascii="Times New Roman" w:hAnsi="Times New Roman" w:cs="Times New Roman"/>
              </w:rPr>
              <w:t>1985</w:t>
            </w:r>
          </w:p>
        </w:tc>
      </w:tr>
      <w:tr w:rsidR="005B1C5E" w:rsidRPr="00714DB9" w:rsidTr="005B511E">
        <w:trPr>
          <w:trHeight w:val="363"/>
        </w:trPr>
        <w:tc>
          <w:tcPr>
            <w:tcW w:w="288" w:type="pct"/>
            <w:tcBorders>
              <w:top w:val="single" w:sz="4" w:space="0" w:color="000000"/>
              <w:left w:val="single" w:sz="4" w:space="0" w:color="000000"/>
              <w:bottom w:val="single" w:sz="4" w:space="0" w:color="000000"/>
              <w:right w:val="single" w:sz="4" w:space="0" w:color="000000"/>
            </w:tcBorders>
            <w:vAlign w:val="center"/>
          </w:tcPr>
          <w:p w:rsidR="005B1C5E" w:rsidRPr="00714DB9" w:rsidRDefault="005B1C5E" w:rsidP="009D4CC3">
            <w:pPr>
              <w:spacing w:after="0" w:line="240" w:lineRule="auto"/>
              <w:jc w:val="center"/>
              <w:rPr>
                <w:rFonts w:ascii="Times New Roman" w:hAnsi="Times New Roman" w:cs="Times New Roman"/>
                <w:b/>
              </w:rPr>
            </w:pPr>
            <w:r w:rsidRPr="00714DB9">
              <w:rPr>
                <w:rFonts w:ascii="Times New Roman" w:hAnsi="Times New Roman" w:cs="Times New Roman"/>
                <w:b/>
              </w:rPr>
              <w:t>3</w:t>
            </w:r>
          </w:p>
        </w:tc>
        <w:tc>
          <w:tcPr>
            <w:tcW w:w="1266" w:type="pct"/>
            <w:tcBorders>
              <w:top w:val="single" w:sz="4" w:space="0" w:color="000000"/>
              <w:left w:val="single" w:sz="4" w:space="0" w:color="000000"/>
              <w:bottom w:val="single" w:sz="4" w:space="0" w:color="000000"/>
              <w:right w:val="single" w:sz="4" w:space="0" w:color="000000"/>
            </w:tcBorders>
            <w:shd w:val="clear" w:color="auto" w:fill="auto"/>
          </w:tcPr>
          <w:p w:rsidR="005B1C5E" w:rsidRPr="00714DB9" w:rsidRDefault="005B1C5E" w:rsidP="009D4CC3">
            <w:pPr>
              <w:spacing w:after="0" w:line="240" w:lineRule="auto"/>
              <w:rPr>
                <w:rFonts w:ascii="Times New Roman" w:hAnsi="Times New Roman" w:cs="Times New Roman"/>
              </w:rPr>
            </w:pPr>
            <w:r w:rsidRPr="00C521CB">
              <w:rPr>
                <w:rFonts w:ascii="Times New Roman" w:hAnsi="Times New Roman" w:cs="Times New Roman"/>
              </w:rPr>
              <w:t>Муниципальное дошкольное образовательное учреждение «Детский сад с. Успенка Пугач</w:t>
            </w:r>
            <w:r w:rsidR="006A119E">
              <w:rPr>
                <w:rFonts w:ascii="Times New Roman" w:hAnsi="Times New Roman" w:cs="Times New Roman"/>
              </w:rPr>
              <w:t>е</w:t>
            </w:r>
            <w:r w:rsidRPr="00C521CB">
              <w:rPr>
                <w:rFonts w:ascii="Times New Roman" w:hAnsi="Times New Roman" w:cs="Times New Roman"/>
              </w:rPr>
              <w:t>вского района Саратовской области»</w:t>
            </w:r>
          </w:p>
        </w:tc>
        <w:tc>
          <w:tcPr>
            <w:tcW w:w="9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511E" w:rsidRDefault="005B1C5E" w:rsidP="005B511E">
            <w:pPr>
              <w:spacing w:after="0" w:line="240" w:lineRule="auto"/>
              <w:jc w:val="center"/>
              <w:rPr>
                <w:rFonts w:ascii="Times New Roman" w:hAnsi="Times New Roman" w:cs="Times New Roman"/>
              </w:rPr>
            </w:pPr>
            <w:r w:rsidRPr="00C521CB">
              <w:rPr>
                <w:rFonts w:ascii="Times New Roman" w:hAnsi="Times New Roman" w:cs="Times New Roman"/>
              </w:rPr>
              <w:t>с.</w:t>
            </w:r>
            <w:r w:rsidR="005B511E">
              <w:rPr>
                <w:rFonts w:ascii="Times New Roman" w:hAnsi="Times New Roman" w:cs="Times New Roman"/>
              </w:rPr>
              <w:t xml:space="preserve"> </w:t>
            </w:r>
            <w:r w:rsidRPr="00C521CB">
              <w:rPr>
                <w:rFonts w:ascii="Times New Roman" w:hAnsi="Times New Roman" w:cs="Times New Roman"/>
              </w:rPr>
              <w:t xml:space="preserve">Успенка, </w:t>
            </w:r>
          </w:p>
          <w:p w:rsidR="005B1C5E" w:rsidRPr="00714DB9" w:rsidRDefault="005B1C5E" w:rsidP="005B511E">
            <w:pPr>
              <w:spacing w:after="0" w:line="240" w:lineRule="auto"/>
              <w:jc w:val="center"/>
              <w:rPr>
                <w:rFonts w:ascii="Times New Roman" w:hAnsi="Times New Roman" w:cs="Times New Roman"/>
              </w:rPr>
            </w:pPr>
            <w:r w:rsidRPr="00C521CB">
              <w:rPr>
                <w:rFonts w:ascii="Times New Roman" w:hAnsi="Times New Roman" w:cs="Times New Roman"/>
              </w:rPr>
              <w:t>ул.</w:t>
            </w:r>
            <w:r w:rsidR="005B511E">
              <w:rPr>
                <w:rFonts w:ascii="Times New Roman" w:hAnsi="Times New Roman" w:cs="Times New Roman"/>
              </w:rPr>
              <w:t xml:space="preserve"> </w:t>
            </w:r>
            <w:r w:rsidRPr="00C521CB">
              <w:rPr>
                <w:rFonts w:ascii="Times New Roman" w:hAnsi="Times New Roman" w:cs="Times New Roman"/>
              </w:rPr>
              <w:t>Молод</w:t>
            </w:r>
            <w:r w:rsidR="006A119E">
              <w:rPr>
                <w:rFonts w:ascii="Times New Roman" w:hAnsi="Times New Roman" w:cs="Times New Roman"/>
              </w:rPr>
              <w:t>е</w:t>
            </w:r>
            <w:r w:rsidRPr="00C521CB">
              <w:rPr>
                <w:rFonts w:ascii="Times New Roman" w:hAnsi="Times New Roman" w:cs="Times New Roman"/>
              </w:rPr>
              <w:t>жная, д.</w:t>
            </w:r>
            <w:r w:rsidR="005B511E">
              <w:rPr>
                <w:rFonts w:ascii="Times New Roman" w:hAnsi="Times New Roman" w:cs="Times New Roman"/>
              </w:rPr>
              <w:t> </w:t>
            </w:r>
            <w:r w:rsidRPr="00C521CB">
              <w:rPr>
                <w:rFonts w:ascii="Times New Roman" w:hAnsi="Times New Roman" w:cs="Times New Roman"/>
              </w:rPr>
              <w:t>2/1</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1C5E" w:rsidRPr="00714DB9" w:rsidRDefault="005B1C5E" w:rsidP="009D4CC3">
            <w:pPr>
              <w:pStyle w:val="affff6"/>
              <w:spacing w:after="0" w:line="100" w:lineRule="atLeast"/>
              <w:jc w:val="center"/>
              <w:rPr>
                <w:rFonts w:ascii="Times New Roman" w:hAnsi="Times New Roman" w:cs="Times New Roman"/>
              </w:rPr>
            </w:pPr>
            <w:r>
              <w:rPr>
                <w:rFonts w:ascii="Times New Roman" w:hAnsi="Times New Roman" w:cs="Times New Roman"/>
              </w:rPr>
              <w:t>38</w:t>
            </w:r>
          </w:p>
        </w:tc>
        <w:tc>
          <w:tcPr>
            <w:tcW w:w="1050" w:type="pct"/>
            <w:tcBorders>
              <w:top w:val="single" w:sz="4" w:space="0" w:color="000000"/>
              <w:left w:val="single" w:sz="4" w:space="0" w:color="000000"/>
              <w:bottom w:val="single" w:sz="4" w:space="0" w:color="000000"/>
              <w:right w:val="single" w:sz="4" w:space="0" w:color="000000"/>
            </w:tcBorders>
            <w:vAlign w:val="center"/>
          </w:tcPr>
          <w:p w:rsidR="005B1C5E" w:rsidRPr="00714DB9" w:rsidRDefault="005B1C5E" w:rsidP="005B511E">
            <w:pPr>
              <w:spacing w:after="0" w:line="240" w:lineRule="auto"/>
              <w:jc w:val="center"/>
            </w:pPr>
            <w:r w:rsidRPr="00714DB9">
              <w:rPr>
                <w:rFonts w:ascii="Times New Roman" w:hAnsi="Times New Roman" w:cs="Times New Roman"/>
              </w:rPr>
              <w:t>Администрация Пугачевского муниципального района Саратовской области</w:t>
            </w:r>
          </w:p>
        </w:tc>
        <w:tc>
          <w:tcPr>
            <w:tcW w:w="354" w:type="pct"/>
            <w:tcBorders>
              <w:top w:val="single" w:sz="4" w:space="0" w:color="000000"/>
              <w:left w:val="single" w:sz="4" w:space="0" w:color="000000"/>
              <w:bottom w:val="single" w:sz="4" w:space="0" w:color="000000"/>
              <w:right w:val="single" w:sz="4" w:space="0" w:color="000000"/>
            </w:tcBorders>
            <w:vAlign w:val="center"/>
          </w:tcPr>
          <w:p w:rsidR="005B1C5E" w:rsidRPr="00714DB9" w:rsidRDefault="005B1C5E" w:rsidP="009D4CC3">
            <w:pPr>
              <w:spacing w:after="0" w:line="240" w:lineRule="auto"/>
              <w:jc w:val="center"/>
              <w:rPr>
                <w:rFonts w:ascii="Times New Roman" w:hAnsi="Times New Roman" w:cs="Times New Roman"/>
              </w:rPr>
            </w:pPr>
            <w:r>
              <w:rPr>
                <w:rFonts w:ascii="Times New Roman" w:hAnsi="Times New Roman" w:cs="Times New Roman"/>
              </w:rPr>
              <w:t>3008</w:t>
            </w:r>
          </w:p>
        </w:tc>
        <w:tc>
          <w:tcPr>
            <w:tcW w:w="4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5B1C5E" w:rsidRPr="00714DB9" w:rsidRDefault="005B1C5E" w:rsidP="009D4CC3">
            <w:pPr>
              <w:spacing w:after="0" w:line="240" w:lineRule="auto"/>
              <w:jc w:val="center"/>
              <w:rPr>
                <w:rFonts w:ascii="Times New Roman" w:hAnsi="Times New Roman" w:cs="Times New Roman"/>
              </w:rPr>
            </w:pPr>
            <w:r>
              <w:rPr>
                <w:rFonts w:ascii="Times New Roman" w:hAnsi="Times New Roman" w:cs="Times New Roman"/>
              </w:rPr>
              <w:t>748,6</w:t>
            </w:r>
          </w:p>
        </w:tc>
        <w:tc>
          <w:tcPr>
            <w:tcW w:w="361" w:type="pct"/>
            <w:tcBorders>
              <w:top w:val="single" w:sz="4" w:space="0" w:color="000000"/>
              <w:left w:val="single" w:sz="4" w:space="0" w:color="000000"/>
              <w:bottom w:val="single" w:sz="4" w:space="0" w:color="000000"/>
              <w:right w:val="single" w:sz="4" w:space="0" w:color="000000"/>
            </w:tcBorders>
            <w:vAlign w:val="center"/>
          </w:tcPr>
          <w:p w:rsidR="005B1C5E" w:rsidRDefault="005B1C5E" w:rsidP="009D4CC3">
            <w:pPr>
              <w:spacing w:after="0" w:line="240" w:lineRule="auto"/>
              <w:jc w:val="center"/>
              <w:rPr>
                <w:rFonts w:ascii="Times New Roman" w:hAnsi="Times New Roman" w:cs="Times New Roman"/>
              </w:rPr>
            </w:pPr>
            <w:r>
              <w:rPr>
                <w:rFonts w:ascii="Times New Roman" w:hAnsi="Times New Roman" w:cs="Times New Roman"/>
              </w:rPr>
              <w:t>1973</w:t>
            </w:r>
          </w:p>
        </w:tc>
      </w:tr>
    </w:tbl>
    <w:p w:rsidR="00D42B8C" w:rsidRPr="00590FD2" w:rsidRDefault="00D42B8C" w:rsidP="00BB7C3C">
      <w:pPr>
        <w:spacing w:after="0" w:line="300" w:lineRule="auto"/>
        <w:ind w:firstLine="720"/>
        <w:jc w:val="both"/>
        <w:rPr>
          <w:rFonts w:ascii="Times New Roman" w:hAnsi="Times New Roman"/>
          <w:sz w:val="28"/>
        </w:rPr>
      </w:pPr>
      <w:r w:rsidRPr="00AE2544">
        <w:rPr>
          <w:rFonts w:ascii="Times New Roman" w:hAnsi="Times New Roman"/>
          <w:sz w:val="28"/>
        </w:rPr>
        <w:lastRenderedPageBreak/>
        <w:t>Определяющее влияние на развитие дошкольного образования оказывают демографические тенденции. Сокращение числа дошкольных образовательных учреждений является следствием спада рождаемости и уменьшения численности детей дошкольного возраста.</w:t>
      </w:r>
    </w:p>
    <w:p w:rsidR="00AA0822" w:rsidRDefault="00BB7C3C" w:rsidP="00BB7C3C">
      <w:pPr>
        <w:keepNext/>
        <w:spacing w:after="0" w:line="300" w:lineRule="auto"/>
        <w:ind w:firstLine="709"/>
        <w:jc w:val="both"/>
        <w:rPr>
          <w:rFonts w:ascii="Times New Roman" w:hAnsi="Times New Roman" w:cs="Times New Roman"/>
          <w:sz w:val="28"/>
          <w:szCs w:val="28"/>
        </w:rPr>
      </w:pPr>
      <w:r w:rsidRPr="004773AA">
        <w:rPr>
          <w:rFonts w:ascii="Times New Roman" w:hAnsi="Times New Roman" w:cs="Times New Roman"/>
          <w:sz w:val="28"/>
          <w:szCs w:val="28"/>
        </w:rPr>
        <w:t xml:space="preserve">На территории МО функционируют </w:t>
      </w:r>
      <w:r w:rsidR="00F15D35">
        <w:rPr>
          <w:rFonts w:ascii="Times New Roman" w:hAnsi="Times New Roman" w:cs="Times New Roman"/>
          <w:sz w:val="28"/>
          <w:szCs w:val="28"/>
        </w:rPr>
        <w:t>3</w:t>
      </w:r>
      <w:r w:rsidRPr="004773AA">
        <w:rPr>
          <w:rFonts w:ascii="Times New Roman" w:hAnsi="Times New Roman" w:cs="Times New Roman"/>
          <w:sz w:val="28"/>
          <w:szCs w:val="28"/>
        </w:rPr>
        <w:t xml:space="preserve"> школы, основная характеристика которых приведена в таблице 5.1.2.</w:t>
      </w:r>
    </w:p>
    <w:p w:rsidR="00A8789D" w:rsidRDefault="00A8789D" w:rsidP="00BB7C3C">
      <w:pPr>
        <w:keepNext/>
        <w:spacing w:after="0" w:line="300" w:lineRule="auto"/>
        <w:ind w:firstLine="709"/>
        <w:jc w:val="both"/>
        <w:rPr>
          <w:rFonts w:ascii="Times New Roman" w:hAnsi="Times New Roman" w:cs="Times New Roman"/>
          <w:sz w:val="28"/>
          <w:szCs w:val="28"/>
        </w:rPr>
      </w:pPr>
    </w:p>
    <w:p w:rsidR="006D6DC8" w:rsidRPr="004773AA" w:rsidRDefault="006D6DC8" w:rsidP="000228A5">
      <w:pPr>
        <w:keepNext/>
        <w:spacing w:after="0" w:line="240" w:lineRule="auto"/>
        <w:ind w:firstLine="709"/>
        <w:jc w:val="both"/>
        <w:rPr>
          <w:rFonts w:ascii="Times New Roman" w:hAnsi="Times New Roman" w:cs="Times New Roman"/>
          <w:b/>
          <w:sz w:val="24"/>
          <w:szCs w:val="24"/>
        </w:rPr>
      </w:pPr>
      <w:r w:rsidRPr="004773AA">
        <w:rPr>
          <w:rFonts w:ascii="Times New Roman" w:hAnsi="Times New Roman" w:cs="Times New Roman"/>
          <w:b/>
          <w:sz w:val="24"/>
          <w:szCs w:val="24"/>
        </w:rPr>
        <w:t xml:space="preserve">Таблица 5.1.2 Школы </w:t>
      </w:r>
      <w:r w:rsidR="00900A09">
        <w:rPr>
          <w:rFonts w:ascii="Times New Roman" w:hAnsi="Times New Roman" w:cs="Times New Roman"/>
          <w:b/>
          <w:sz w:val="24"/>
          <w:szCs w:val="24"/>
        </w:rPr>
        <w:t>Преображенского</w:t>
      </w:r>
      <w:r w:rsidR="00514311" w:rsidRPr="004773AA">
        <w:rPr>
          <w:rFonts w:ascii="Times New Roman" w:hAnsi="Times New Roman" w:cs="Times New Roman"/>
          <w:b/>
          <w:sz w:val="24"/>
          <w:szCs w:val="24"/>
        </w:rPr>
        <w:t xml:space="preserve"> </w:t>
      </w:r>
      <w:r w:rsidR="00D669CF" w:rsidRPr="004773AA">
        <w:rPr>
          <w:rFonts w:ascii="Times New Roman" w:hAnsi="Times New Roman" w:cs="Times New Roman"/>
          <w:b/>
          <w:sz w:val="24"/>
          <w:szCs w:val="24"/>
        </w:rPr>
        <w:t xml:space="preserve">МО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1"/>
        <w:gridCol w:w="2641"/>
        <w:gridCol w:w="2001"/>
        <w:gridCol w:w="684"/>
        <w:gridCol w:w="2086"/>
        <w:gridCol w:w="836"/>
        <w:gridCol w:w="836"/>
        <w:gridCol w:w="946"/>
      </w:tblGrid>
      <w:tr w:rsidR="0077086F" w:rsidRPr="00C51D55" w:rsidTr="00C22432">
        <w:trPr>
          <w:cantSplit/>
          <w:trHeight w:val="2921"/>
        </w:trPr>
        <w:tc>
          <w:tcPr>
            <w:tcW w:w="188" w:type="pct"/>
            <w:tcBorders>
              <w:top w:val="single" w:sz="4" w:space="0" w:color="000000"/>
              <w:left w:val="single" w:sz="4" w:space="0" w:color="000000"/>
              <w:bottom w:val="single" w:sz="4" w:space="0" w:color="000000"/>
              <w:right w:val="single" w:sz="4" w:space="0" w:color="000000"/>
            </w:tcBorders>
            <w:textDirection w:val="btLr"/>
            <w:vAlign w:val="center"/>
          </w:tcPr>
          <w:p w:rsidR="0077086F" w:rsidRPr="00C51D55" w:rsidRDefault="0077086F" w:rsidP="00C22432">
            <w:pPr>
              <w:keepLines/>
              <w:spacing w:after="0" w:line="240" w:lineRule="auto"/>
              <w:ind w:left="113" w:right="113"/>
              <w:jc w:val="center"/>
              <w:rPr>
                <w:rFonts w:ascii="Times New Roman" w:hAnsi="Times New Roman" w:cs="Times New Roman"/>
                <w:b/>
              </w:rPr>
            </w:pPr>
            <w:r w:rsidRPr="00C51D55">
              <w:rPr>
                <w:rFonts w:ascii="Times New Roman" w:hAnsi="Times New Roman" w:cs="Times New Roman"/>
                <w:b/>
              </w:rPr>
              <w:t>№ п/п</w:t>
            </w:r>
          </w:p>
        </w:tc>
        <w:tc>
          <w:tcPr>
            <w:tcW w:w="12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086F" w:rsidRPr="00C51D55" w:rsidRDefault="0077086F" w:rsidP="00A70FDE">
            <w:pPr>
              <w:keepLines/>
              <w:spacing w:after="0" w:line="240" w:lineRule="auto"/>
              <w:rPr>
                <w:rFonts w:ascii="Times New Roman" w:hAnsi="Times New Roman" w:cs="Times New Roman"/>
                <w:b/>
              </w:rPr>
            </w:pPr>
            <w:r w:rsidRPr="00C51D55">
              <w:rPr>
                <w:rFonts w:ascii="Times New Roman" w:hAnsi="Times New Roman" w:cs="Times New Roman"/>
                <w:b/>
              </w:rPr>
              <w:t>Наименование объекта</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086F" w:rsidRPr="00C51D55" w:rsidRDefault="0077086F" w:rsidP="0077086F">
            <w:pPr>
              <w:keepLines/>
              <w:spacing w:after="0" w:line="240" w:lineRule="auto"/>
              <w:jc w:val="center"/>
              <w:rPr>
                <w:rFonts w:ascii="Times New Roman" w:hAnsi="Times New Roman" w:cs="Times New Roman"/>
                <w:b/>
              </w:rPr>
            </w:pPr>
            <w:r w:rsidRPr="00C51D55">
              <w:rPr>
                <w:rFonts w:ascii="Times New Roman" w:hAnsi="Times New Roman" w:cs="Times New Roman"/>
                <w:b/>
              </w:rPr>
              <w:t>Местоположение</w:t>
            </w:r>
          </w:p>
        </w:tc>
        <w:tc>
          <w:tcPr>
            <w:tcW w:w="328"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7086F" w:rsidRPr="00C51D55" w:rsidRDefault="0077086F" w:rsidP="00714DB9">
            <w:pPr>
              <w:keepLines/>
              <w:spacing w:after="0" w:line="240" w:lineRule="auto"/>
              <w:rPr>
                <w:rFonts w:ascii="Times New Roman" w:hAnsi="Times New Roman" w:cs="Times New Roman"/>
                <w:b/>
              </w:rPr>
            </w:pPr>
            <w:r w:rsidRPr="00C51D55">
              <w:rPr>
                <w:rFonts w:ascii="Times New Roman" w:hAnsi="Times New Roman" w:cs="Times New Roman"/>
                <w:b/>
              </w:rPr>
              <w:t>Фактическое количество мест</w:t>
            </w: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086F" w:rsidRPr="00C51D55" w:rsidRDefault="0077086F" w:rsidP="00714DB9">
            <w:pPr>
              <w:keepLines/>
              <w:spacing w:after="0" w:line="240" w:lineRule="auto"/>
              <w:rPr>
                <w:rFonts w:ascii="Times New Roman" w:hAnsi="Times New Roman" w:cs="Times New Roman"/>
                <w:b/>
              </w:rPr>
            </w:pPr>
            <w:r w:rsidRPr="00C51D55">
              <w:rPr>
                <w:rFonts w:ascii="Times New Roman" w:hAnsi="Times New Roman" w:cs="Times New Roman"/>
                <w:b/>
              </w:rPr>
              <w:t>Балансодержатель</w:t>
            </w:r>
          </w:p>
        </w:tc>
        <w:tc>
          <w:tcPr>
            <w:tcW w:w="401" w:type="pct"/>
            <w:tcBorders>
              <w:top w:val="single" w:sz="4" w:space="0" w:color="000000"/>
              <w:left w:val="single" w:sz="4" w:space="0" w:color="000000"/>
              <w:bottom w:val="single" w:sz="4" w:space="0" w:color="000000"/>
              <w:right w:val="single" w:sz="4" w:space="0" w:color="000000"/>
            </w:tcBorders>
            <w:textDirection w:val="btLr"/>
          </w:tcPr>
          <w:p w:rsidR="0077086F" w:rsidRPr="00C51D55" w:rsidRDefault="0077086F" w:rsidP="00714DB9">
            <w:pPr>
              <w:keepLines/>
              <w:spacing w:after="0" w:line="240" w:lineRule="auto"/>
              <w:rPr>
                <w:rFonts w:ascii="Times New Roman" w:hAnsi="Times New Roman" w:cs="Times New Roman"/>
                <w:b/>
              </w:rPr>
            </w:pPr>
            <w:r w:rsidRPr="00C51D55">
              <w:rPr>
                <w:rFonts w:ascii="Times New Roman" w:hAnsi="Times New Roman" w:cs="Times New Roman"/>
                <w:b/>
              </w:rPr>
              <w:t>Площадь территории, м</w:t>
            </w:r>
            <w:r w:rsidRPr="00C51D55">
              <w:rPr>
                <w:rFonts w:ascii="Times New Roman" w:hAnsi="Times New Roman" w:cs="Times New Roman"/>
                <w:b/>
                <w:vertAlign w:val="superscript"/>
              </w:rPr>
              <w:t>2</w:t>
            </w:r>
          </w:p>
        </w:tc>
        <w:tc>
          <w:tcPr>
            <w:tcW w:w="401" w:type="pct"/>
            <w:tcBorders>
              <w:top w:val="single" w:sz="4" w:space="0" w:color="000000"/>
              <w:left w:val="single" w:sz="4" w:space="0" w:color="000000"/>
              <w:bottom w:val="single" w:sz="4" w:space="0" w:color="000000"/>
              <w:right w:val="single" w:sz="4" w:space="0" w:color="000000"/>
            </w:tcBorders>
            <w:textDirection w:val="btLr"/>
            <w:vAlign w:val="center"/>
          </w:tcPr>
          <w:p w:rsidR="0077086F" w:rsidRPr="00C51D55" w:rsidRDefault="0077086F" w:rsidP="00714DB9">
            <w:pPr>
              <w:keepLines/>
              <w:spacing w:after="0" w:line="240" w:lineRule="auto"/>
              <w:rPr>
                <w:rFonts w:ascii="Times New Roman" w:hAnsi="Times New Roman" w:cs="Times New Roman"/>
                <w:b/>
              </w:rPr>
            </w:pPr>
            <w:r>
              <w:rPr>
                <w:rFonts w:ascii="Times New Roman" w:hAnsi="Times New Roman" w:cs="Times New Roman"/>
                <w:b/>
              </w:rPr>
              <w:t>П</w:t>
            </w:r>
            <w:r w:rsidRPr="00C51D55">
              <w:rPr>
                <w:rFonts w:ascii="Times New Roman" w:hAnsi="Times New Roman" w:cs="Times New Roman"/>
                <w:b/>
              </w:rPr>
              <w:t>лощадь</w:t>
            </w:r>
            <w:r>
              <w:rPr>
                <w:rFonts w:ascii="Times New Roman" w:hAnsi="Times New Roman" w:cs="Times New Roman"/>
                <w:b/>
              </w:rPr>
              <w:t xml:space="preserve"> объекта</w:t>
            </w:r>
            <w:r w:rsidRPr="00C51D55">
              <w:rPr>
                <w:rFonts w:ascii="Times New Roman" w:hAnsi="Times New Roman" w:cs="Times New Roman"/>
                <w:b/>
              </w:rPr>
              <w:t>, м</w:t>
            </w:r>
            <w:r w:rsidRPr="00C51D55">
              <w:rPr>
                <w:rFonts w:ascii="Times New Roman" w:hAnsi="Times New Roman" w:cs="Times New Roman"/>
                <w:b/>
                <w:vertAlign w:val="superscript"/>
              </w:rPr>
              <w:t>2</w:t>
            </w:r>
          </w:p>
        </w:tc>
        <w:tc>
          <w:tcPr>
            <w:tcW w:w="454"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7086F" w:rsidRPr="00C51D55" w:rsidRDefault="0077086F" w:rsidP="00714DB9">
            <w:pPr>
              <w:keepLines/>
              <w:spacing w:after="0" w:line="240" w:lineRule="auto"/>
              <w:rPr>
                <w:rFonts w:ascii="Times New Roman" w:hAnsi="Times New Roman" w:cs="Times New Roman"/>
                <w:b/>
              </w:rPr>
            </w:pPr>
            <w:r w:rsidRPr="00C51D55">
              <w:rPr>
                <w:rFonts w:ascii="Times New Roman" w:hAnsi="Times New Roman" w:cs="Times New Roman"/>
                <w:b/>
              </w:rPr>
              <w:t>Год ввода в эксплуатацию/ Год последнего капитального ремонта</w:t>
            </w:r>
          </w:p>
        </w:tc>
      </w:tr>
      <w:tr w:rsidR="0077086F" w:rsidRPr="00C51D55" w:rsidTr="00C22432">
        <w:trPr>
          <w:cantSplit/>
          <w:trHeight w:val="1134"/>
        </w:trPr>
        <w:tc>
          <w:tcPr>
            <w:tcW w:w="188" w:type="pct"/>
            <w:tcBorders>
              <w:top w:val="single" w:sz="4" w:space="0" w:color="000000"/>
              <w:left w:val="single" w:sz="4" w:space="0" w:color="000000"/>
              <w:bottom w:val="single" w:sz="4" w:space="0" w:color="000000"/>
              <w:right w:val="single" w:sz="4" w:space="0" w:color="000000"/>
            </w:tcBorders>
            <w:vAlign w:val="center"/>
          </w:tcPr>
          <w:p w:rsidR="0077086F" w:rsidRPr="00C51D55" w:rsidRDefault="0077086F" w:rsidP="00FF353C">
            <w:pPr>
              <w:spacing w:after="0" w:line="240" w:lineRule="auto"/>
              <w:jc w:val="center"/>
              <w:rPr>
                <w:rFonts w:ascii="Times New Roman" w:hAnsi="Times New Roman" w:cs="Times New Roman"/>
                <w:b/>
              </w:rPr>
            </w:pPr>
            <w:r w:rsidRPr="00C51D55">
              <w:rPr>
                <w:rFonts w:ascii="Times New Roman" w:hAnsi="Times New Roman" w:cs="Times New Roman"/>
                <w:b/>
              </w:rPr>
              <w:t>1</w:t>
            </w:r>
          </w:p>
        </w:tc>
        <w:tc>
          <w:tcPr>
            <w:tcW w:w="1267" w:type="pct"/>
            <w:tcBorders>
              <w:top w:val="single" w:sz="4" w:space="0" w:color="000000"/>
              <w:left w:val="single" w:sz="4" w:space="0" w:color="000000"/>
              <w:bottom w:val="single" w:sz="4" w:space="0" w:color="000000"/>
              <w:right w:val="single" w:sz="4" w:space="0" w:color="000000"/>
            </w:tcBorders>
            <w:shd w:val="clear" w:color="auto" w:fill="auto"/>
          </w:tcPr>
          <w:p w:rsidR="0077086F" w:rsidRPr="006F7604" w:rsidRDefault="0077086F" w:rsidP="0077086F">
            <w:pPr>
              <w:spacing w:after="0" w:line="240" w:lineRule="auto"/>
              <w:rPr>
                <w:rFonts w:ascii="Times New Roman" w:hAnsi="Times New Roman" w:cs="Times New Roman"/>
              </w:rPr>
            </w:pPr>
            <w:r w:rsidRPr="006F7604">
              <w:rPr>
                <w:rFonts w:ascii="Times New Roman" w:hAnsi="Times New Roman" w:cs="Times New Roman"/>
                <w:color w:val="000000"/>
              </w:rPr>
              <w:t>Муниципальное общеобразовательное учреждение «Средн</w:t>
            </w:r>
            <w:r w:rsidR="00A8789D" w:rsidRPr="006F7604">
              <w:rPr>
                <w:rFonts w:ascii="Times New Roman" w:hAnsi="Times New Roman" w:cs="Times New Roman"/>
                <w:color w:val="000000"/>
              </w:rPr>
              <w:t>яя общеобразовательная школа с.</w:t>
            </w:r>
            <w:r w:rsidR="002576F2">
              <w:rPr>
                <w:rFonts w:ascii="Times New Roman" w:hAnsi="Times New Roman" w:cs="Times New Roman"/>
                <w:color w:val="000000"/>
              </w:rPr>
              <w:t xml:space="preserve"> </w:t>
            </w:r>
            <w:r w:rsidRPr="006F7604">
              <w:rPr>
                <w:rFonts w:ascii="Times New Roman" w:hAnsi="Times New Roman" w:cs="Times New Roman"/>
                <w:color w:val="000000"/>
              </w:rPr>
              <w:t>Преображенка Пугач</w:t>
            </w:r>
            <w:r w:rsidR="006A119E">
              <w:rPr>
                <w:rFonts w:ascii="Times New Roman" w:hAnsi="Times New Roman" w:cs="Times New Roman"/>
                <w:color w:val="000000"/>
              </w:rPr>
              <w:t>е</w:t>
            </w:r>
            <w:r w:rsidRPr="006F7604">
              <w:rPr>
                <w:rFonts w:ascii="Times New Roman" w:hAnsi="Times New Roman" w:cs="Times New Roman"/>
                <w:color w:val="000000"/>
              </w:rPr>
              <w:t>вского района Саратовской области»</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576F2" w:rsidRDefault="0077086F" w:rsidP="002576F2">
            <w:pPr>
              <w:keepLines/>
              <w:spacing w:after="0" w:line="240" w:lineRule="auto"/>
              <w:jc w:val="center"/>
              <w:rPr>
                <w:rFonts w:ascii="Times New Roman" w:hAnsi="Times New Roman" w:cs="Times New Roman"/>
                <w:color w:val="333333"/>
                <w:shd w:val="clear" w:color="auto" w:fill="FFFFFF"/>
              </w:rPr>
            </w:pPr>
            <w:r w:rsidRPr="006F7604">
              <w:rPr>
                <w:rFonts w:ascii="Times New Roman" w:hAnsi="Times New Roman" w:cs="Times New Roman"/>
                <w:color w:val="333333"/>
                <w:shd w:val="clear" w:color="auto" w:fill="FFFFFF"/>
              </w:rPr>
              <w:t>с.</w:t>
            </w:r>
            <w:r w:rsidR="002576F2">
              <w:rPr>
                <w:rFonts w:ascii="Times New Roman" w:hAnsi="Times New Roman" w:cs="Times New Roman"/>
                <w:color w:val="333333"/>
                <w:shd w:val="clear" w:color="auto" w:fill="FFFFFF"/>
              </w:rPr>
              <w:t xml:space="preserve"> </w:t>
            </w:r>
            <w:r w:rsidRPr="006F7604">
              <w:rPr>
                <w:rFonts w:ascii="Times New Roman" w:hAnsi="Times New Roman" w:cs="Times New Roman"/>
                <w:color w:val="333333"/>
                <w:shd w:val="clear" w:color="auto" w:fill="FFFFFF"/>
              </w:rPr>
              <w:t>Преображенка, ул.</w:t>
            </w:r>
            <w:r w:rsidR="002576F2">
              <w:rPr>
                <w:rFonts w:ascii="Times New Roman" w:hAnsi="Times New Roman" w:cs="Times New Roman"/>
                <w:color w:val="333333"/>
                <w:shd w:val="clear" w:color="auto" w:fill="FFFFFF"/>
              </w:rPr>
              <w:t xml:space="preserve"> </w:t>
            </w:r>
            <w:r w:rsidRPr="006F7604">
              <w:rPr>
                <w:rFonts w:ascii="Times New Roman" w:hAnsi="Times New Roman" w:cs="Times New Roman"/>
                <w:color w:val="333333"/>
                <w:shd w:val="clear" w:color="auto" w:fill="FFFFFF"/>
              </w:rPr>
              <w:t xml:space="preserve">Советская, </w:t>
            </w:r>
          </w:p>
          <w:p w:rsidR="0077086F" w:rsidRPr="006F7604" w:rsidRDefault="0077086F" w:rsidP="002576F2">
            <w:pPr>
              <w:keepLines/>
              <w:spacing w:after="0" w:line="240" w:lineRule="auto"/>
              <w:jc w:val="center"/>
              <w:rPr>
                <w:rFonts w:ascii="Times New Roman" w:hAnsi="Times New Roman" w:cs="Times New Roman"/>
                <w:color w:val="333333"/>
                <w:shd w:val="clear" w:color="auto" w:fill="FFFFFF"/>
              </w:rPr>
            </w:pPr>
            <w:r w:rsidRPr="006F7604">
              <w:rPr>
                <w:rFonts w:ascii="Times New Roman" w:hAnsi="Times New Roman" w:cs="Times New Roman"/>
                <w:color w:val="333333"/>
                <w:shd w:val="clear" w:color="auto" w:fill="FFFFFF"/>
              </w:rPr>
              <w:t>д.</w:t>
            </w:r>
            <w:r w:rsidR="002576F2">
              <w:rPr>
                <w:rFonts w:ascii="Times New Roman" w:hAnsi="Times New Roman" w:cs="Times New Roman"/>
                <w:color w:val="333333"/>
                <w:shd w:val="clear" w:color="auto" w:fill="FFFFFF"/>
              </w:rPr>
              <w:t xml:space="preserve"> </w:t>
            </w:r>
            <w:r w:rsidRPr="006F7604">
              <w:rPr>
                <w:rFonts w:ascii="Times New Roman" w:hAnsi="Times New Roman" w:cs="Times New Roman"/>
                <w:color w:val="333333"/>
                <w:shd w:val="clear" w:color="auto" w:fill="FFFFFF"/>
              </w:rPr>
              <w:t>97</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086F" w:rsidRPr="006F7604" w:rsidRDefault="0077086F" w:rsidP="0077086F">
            <w:pPr>
              <w:pStyle w:val="1a"/>
              <w:keepLines/>
              <w:spacing w:before="0" w:after="0"/>
              <w:ind w:firstLine="0"/>
              <w:jc w:val="center"/>
              <w:rPr>
                <w:sz w:val="22"/>
                <w:szCs w:val="22"/>
              </w:rPr>
            </w:pPr>
            <w:r w:rsidRPr="006F7604">
              <w:rPr>
                <w:sz w:val="22"/>
                <w:szCs w:val="22"/>
              </w:rPr>
              <w:t>221</w:t>
            </w: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086F" w:rsidRPr="006F7604" w:rsidRDefault="0077086F" w:rsidP="0077086F">
            <w:pPr>
              <w:pStyle w:val="1a"/>
              <w:keepLines/>
              <w:spacing w:before="0" w:after="0"/>
              <w:ind w:firstLine="0"/>
              <w:jc w:val="left"/>
              <w:rPr>
                <w:sz w:val="22"/>
                <w:szCs w:val="22"/>
                <w:shd w:val="clear" w:color="auto" w:fill="FFFFFF"/>
              </w:rPr>
            </w:pPr>
            <w:r w:rsidRPr="006F7604">
              <w:rPr>
                <w:sz w:val="22"/>
                <w:szCs w:val="22"/>
                <w:shd w:val="clear" w:color="auto" w:fill="FFFFFF"/>
              </w:rPr>
              <w:t>Администрация Пугачевского муниципального района Саратовской области</w:t>
            </w:r>
          </w:p>
        </w:tc>
        <w:tc>
          <w:tcPr>
            <w:tcW w:w="401" w:type="pct"/>
            <w:tcBorders>
              <w:top w:val="single" w:sz="4" w:space="0" w:color="000000"/>
              <w:left w:val="single" w:sz="4" w:space="0" w:color="000000"/>
              <w:bottom w:val="single" w:sz="4" w:space="0" w:color="000000"/>
              <w:right w:val="single" w:sz="4" w:space="0" w:color="000000"/>
            </w:tcBorders>
            <w:vAlign w:val="center"/>
          </w:tcPr>
          <w:p w:rsidR="0077086F" w:rsidRPr="006F7604" w:rsidRDefault="0077086F" w:rsidP="0077086F">
            <w:pPr>
              <w:keepLines/>
              <w:spacing w:after="0" w:line="240" w:lineRule="auto"/>
              <w:jc w:val="center"/>
              <w:rPr>
                <w:rFonts w:ascii="Times New Roman" w:hAnsi="Times New Roman" w:cs="Times New Roman"/>
              </w:rPr>
            </w:pPr>
            <w:r w:rsidRPr="006F7604">
              <w:rPr>
                <w:rFonts w:ascii="Times New Roman" w:hAnsi="Times New Roman" w:cs="Times New Roman"/>
              </w:rPr>
              <w:t>24808</w:t>
            </w:r>
          </w:p>
        </w:tc>
        <w:tc>
          <w:tcPr>
            <w:tcW w:w="401" w:type="pct"/>
            <w:tcBorders>
              <w:top w:val="single" w:sz="4" w:space="0" w:color="000000"/>
              <w:left w:val="single" w:sz="4" w:space="0" w:color="000000"/>
              <w:bottom w:val="single" w:sz="4" w:space="0" w:color="000000"/>
              <w:right w:val="single" w:sz="4" w:space="0" w:color="000000"/>
            </w:tcBorders>
            <w:vAlign w:val="center"/>
          </w:tcPr>
          <w:p w:rsidR="0077086F" w:rsidRPr="006F7604" w:rsidRDefault="0077086F" w:rsidP="0077086F">
            <w:pPr>
              <w:keepLines/>
              <w:spacing w:after="0" w:line="240" w:lineRule="auto"/>
              <w:jc w:val="center"/>
              <w:rPr>
                <w:rFonts w:ascii="Times New Roman" w:hAnsi="Times New Roman" w:cs="Times New Roman"/>
              </w:rPr>
            </w:pPr>
            <w:r w:rsidRPr="006F7604">
              <w:rPr>
                <w:rFonts w:ascii="Times New Roman" w:hAnsi="Times New Roman" w:cs="Times New Roman"/>
              </w:rPr>
              <w:t>1621,8</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086F" w:rsidRPr="006F7604" w:rsidRDefault="0077086F" w:rsidP="0077086F">
            <w:pPr>
              <w:keepLines/>
              <w:spacing w:after="0" w:line="240" w:lineRule="auto"/>
              <w:jc w:val="center"/>
              <w:rPr>
                <w:rFonts w:ascii="Times New Roman" w:hAnsi="Times New Roman" w:cs="Times New Roman"/>
              </w:rPr>
            </w:pPr>
            <w:r w:rsidRPr="006F7604">
              <w:rPr>
                <w:rFonts w:ascii="Times New Roman" w:hAnsi="Times New Roman" w:cs="Times New Roman"/>
              </w:rPr>
              <w:t>1959</w:t>
            </w:r>
          </w:p>
        </w:tc>
      </w:tr>
      <w:tr w:rsidR="0077086F" w:rsidRPr="00C51D55" w:rsidTr="00C22432">
        <w:trPr>
          <w:cantSplit/>
          <w:trHeight w:val="1134"/>
        </w:trPr>
        <w:tc>
          <w:tcPr>
            <w:tcW w:w="188" w:type="pct"/>
            <w:tcBorders>
              <w:top w:val="single" w:sz="4" w:space="0" w:color="000000"/>
              <w:left w:val="single" w:sz="4" w:space="0" w:color="000000"/>
              <w:bottom w:val="single" w:sz="4" w:space="0" w:color="000000"/>
              <w:right w:val="single" w:sz="4" w:space="0" w:color="000000"/>
            </w:tcBorders>
            <w:vAlign w:val="center"/>
          </w:tcPr>
          <w:p w:rsidR="0077086F" w:rsidRPr="00C51D55" w:rsidRDefault="0077086F" w:rsidP="00FF353C">
            <w:pPr>
              <w:spacing w:after="0" w:line="240" w:lineRule="auto"/>
              <w:jc w:val="center"/>
              <w:rPr>
                <w:rFonts w:ascii="Times New Roman" w:hAnsi="Times New Roman" w:cs="Times New Roman"/>
                <w:b/>
              </w:rPr>
            </w:pPr>
            <w:r w:rsidRPr="00C51D55">
              <w:rPr>
                <w:rFonts w:ascii="Times New Roman" w:hAnsi="Times New Roman" w:cs="Times New Roman"/>
                <w:b/>
              </w:rPr>
              <w:t>2</w:t>
            </w:r>
          </w:p>
        </w:tc>
        <w:tc>
          <w:tcPr>
            <w:tcW w:w="1267" w:type="pct"/>
            <w:tcBorders>
              <w:top w:val="single" w:sz="4" w:space="0" w:color="000000"/>
              <w:left w:val="single" w:sz="4" w:space="0" w:color="000000"/>
              <w:bottom w:val="single" w:sz="4" w:space="0" w:color="000000"/>
              <w:right w:val="single" w:sz="4" w:space="0" w:color="000000"/>
            </w:tcBorders>
            <w:shd w:val="clear" w:color="auto" w:fill="auto"/>
          </w:tcPr>
          <w:p w:rsidR="0077086F" w:rsidRPr="006F7604" w:rsidRDefault="0077086F" w:rsidP="000D5C0C">
            <w:pPr>
              <w:spacing w:after="0" w:line="240" w:lineRule="auto"/>
              <w:rPr>
                <w:rFonts w:ascii="Times New Roman" w:hAnsi="Times New Roman" w:cs="Times New Roman"/>
              </w:rPr>
            </w:pPr>
            <w:r w:rsidRPr="006F7604">
              <w:rPr>
                <w:rFonts w:ascii="Times New Roman" w:hAnsi="Times New Roman" w:cs="Times New Roman"/>
              </w:rPr>
              <w:t>Филиал МОУ «</w:t>
            </w:r>
            <w:r w:rsidR="000D5C0C" w:rsidRPr="006F7604">
              <w:rPr>
                <w:rFonts w:ascii="Times New Roman" w:hAnsi="Times New Roman" w:cs="Times New Roman"/>
                <w:color w:val="000000"/>
              </w:rPr>
              <w:t xml:space="preserve">Средняя общеобразовательная школа </w:t>
            </w:r>
            <w:r w:rsidRPr="006F7604">
              <w:rPr>
                <w:rFonts w:ascii="Times New Roman" w:hAnsi="Times New Roman" w:cs="Times New Roman"/>
              </w:rPr>
              <w:t>с.</w:t>
            </w:r>
            <w:r w:rsidR="002576F2">
              <w:rPr>
                <w:rFonts w:ascii="Times New Roman" w:hAnsi="Times New Roman" w:cs="Times New Roman"/>
              </w:rPr>
              <w:t xml:space="preserve"> </w:t>
            </w:r>
            <w:r w:rsidRPr="006F7604">
              <w:rPr>
                <w:rFonts w:ascii="Times New Roman" w:hAnsi="Times New Roman" w:cs="Times New Roman"/>
              </w:rPr>
              <w:t xml:space="preserve">Преображенка» - </w:t>
            </w:r>
            <w:r w:rsidR="000D5C0C" w:rsidRPr="006F7604">
              <w:rPr>
                <w:rFonts w:ascii="Times New Roman" w:hAnsi="Times New Roman" w:cs="Times New Roman"/>
              </w:rPr>
              <w:t xml:space="preserve">Основная общеобразовательная школа </w:t>
            </w:r>
            <w:r w:rsidRPr="006F7604">
              <w:rPr>
                <w:rFonts w:ascii="Times New Roman" w:hAnsi="Times New Roman" w:cs="Times New Roman"/>
              </w:rPr>
              <w:t xml:space="preserve"> с.</w:t>
            </w:r>
            <w:r w:rsidR="002576F2">
              <w:rPr>
                <w:rFonts w:ascii="Times New Roman" w:hAnsi="Times New Roman" w:cs="Times New Roman"/>
              </w:rPr>
              <w:t xml:space="preserve"> </w:t>
            </w:r>
            <w:r w:rsidRPr="006F7604">
              <w:rPr>
                <w:rFonts w:ascii="Times New Roman" w:hAnsi="Times New Roman" w:cs="Times New Roman"/>
              </w:rPr>
              <w:t xml:space="preserve">Большая Таволожка </w:t>
            </w:r>
            <w:r w:rsidRPr="006F7604">
              <w:rPr>
                <w:rFonts w:ascii="Times New Roman" w:hAnsi="Times New Roman" w:cs="Times New Roman"/>
                <w:color w:val="000000"/>
              </w:rPr>
              <w:t>Пугач</w:t>
            </w:r>
            <w:r w:rsidR="006A119E">
              <w:rPr>
                <w:rFonts w:ascii="Times New Roman" w:hAnsi="Times New Roman" w:cs="Times New Roman"/>
                <w:color w:val="000000"/>
              </w:rPr>
              <w:t>е</w:t>
            </w:r>
            <w:r w:rsidRPr="006F7604">
              <w:rPr>
                <w:rFonts w:ascii="Times New Roman" w:hAnsi="Times New Roman" w:cs="Times New Roman"/>
                <w:color w:val="000000"/>
              </w:rPr>
              <w:t>вского района Саратовской области</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576F2" w:rsidRDefault="0077086F" w:rsidP="002576F2">
            <w:pPr>
              <w:spacing w:after="0" w:line="240" w:lineRule="auto"/>
              <w:jc w:val="center"/>
              <w:rPr>
                <w:rFonts w:ascii="Times New Roman" w:hAnsi="Times New Roman" w:cs="Times New Roman"/>
              </w:rPr>
            </w:pPr>
            <w:r w:rsidRPr="006F7604">
              <w:rPr>
                <w:rFonts w:ascii="Times New Roman" w:hAnsi="Times New Roman" w:cs="Times New Roman"/>
              </w:rPr>
              <w:t>с.</w:t>
            </w:r>
            <w:r w:rsidR="002576F2">
              <w:rPr>
                <w:rFonts w:ascii="Times New Roman" w:hAnsi="Times New Roman" w:cs="Times New Roman"/>
              </w:rPr>
              <w:t xml:space="preserve"> </w:t>
            </w:r>
            <w:r w:rsidRPr="006F7604">
              <w:rPr>
                <w:rFonts w:ascii="Times New Roman" w:hAnsi="Times New Roman" w:cs="Times New Roman"/>
              </w:rPr>
              <w:t xml:space="preserve">Большая Таволожка, </w:t>
            </w:r>
          </w:p>
          <w:p w:rsidR="0077086F" w:rsidRPr="006F7604" w:rsidRDefault="0077086F" w:rsidP="002576F2">
            <w:pPr>
              <w:spacing w:after="0" w:line="240" w:lineRule="auto"/>
              <w:jc w:val="center"/>
              <w:rPr>
                <w:rFonts w:ascii="Times New Roman" w:hAnsi="Times New Roman" w:cs="Times New Roman"/>
              </w:rPr>
            </w:pPr>
            <w:r w:rsidRPr="006F7604">
              <w:rPr>
                <w:rFonts w:ascii="Times New Roman" w:hAnsi="Times New Roman" w:cs="Times New Roman"/>
              </w:rPr>
              <w:t>ул.</w:t>
            </w:r>
            <w:r w:rsidR="002576F2">
              <w:rPr>
                <w:rFonts w:ascii="Times New Roman" w:hAnsi="Times New Roman" w:cs="Times New Roman"/>
              </w:rPr>
              <w:t xml:space="preserve"> </w:t>
            </w:r>
            <w:r w:rsidRPr="006F7604">
              <w:rPr>
                <w:rFonts w:ascii="Times New Roman" w:hAnsi="Times New Roman" w:cs="Times New Roman"/>
              </w:rPr>
              <w:t>Мелиораторов, д.</w:t>
            </w:r>
            <w:r w:rsidR="002576F2">
              <w:rPr>
                <w:rFonts w:ascii="Times New Roman" w:hAnsi="Times New Roman" w:cs="Times New Roman"/>
              </w:rPr>
              <w:t xml:space="preserve"> </w:t>
            </w:r>
            <w:r w:rsidRPr="006F7604">
              <w:rPr>
                <w:rFonts w:ascii="Times New Roman" w:hAnsi="Times New Roman" w:cs="Times New Roman"/>
              </w:rPr>
              <w:t>5</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086F" w:rsidRPr="006F7604" w:rsidRDefault="0077086F" w:rsidP="0077086F">
            <w:pPr>
              <w:pStyle w:val="1a"/>
              <w:keepLines/>
              <w:spacing w:before="0" w:after="0"/>
              <w:ind w:firstLine="0"/>
              <w:jc w:val="center"/>
              <w:rPr>
                <w:sz w:val="22"/>
                <w:szCs w:val="22"/>
              </w:rPr>
            </w:pPr>
            <w:r w:rsidRPr="006F7604">
              <w:rPr>
                <w:sz w:val="22"/>
                <w:szCs w:val="22"/>
              </w:rPr>
              <w:t>54</w:t>
            </w: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086F" w:rsidRPr="006F7604" w:rsidRDefault="0077086F" w:rsidP="0077086F">
            <w:pPr>
              <w:pStyle w:val="1a"/>
              <w:keepLines/>
              <w:spacing w:before="0" w:after="0"/>
              <w:ind w:firstLine="0"/>
              <w:jc w:val="left"/>
              <w:rPr>
                <w:rFonts w:eastAsiaTheme="minorEastAsia"/>
                <w:sz w:val="22"/>
                <w:szCs w:val="22"/>
              </w:rPr>
            </w:pPr>
            <w:r w:rsidRPr="006F7604">
              <w:rPr>
                <w:sz w:val="22"/>
                <w:szCs w:val="22"/>
                <w:shd w:val="clear" w:color="auto" w:fill="FFFFFF"/>
              </w:rPr>
              <w:t>Администрация Пугачевского муниципального района Саратовской области</w:t>
            </w:r>
          </w:p>
        </w:tc>
        <w:tc>
          <w:tcPr>
            <w:tcW w:w="401" w:type="pct"/>
            <w:tcBorders>
              <w:top w:val="single" w:sz="4" w:space="0" w:color="000000"/>
              <w:left w:val="single" w:sz="4" w:space="0" w:color="000000"/>
              <w:bottom w:val="single" w:sz="4" w:space="0" w:color="000000"/>
              <w:right w:val="single" w:sz="4" w:space="0" w:color="000000"/>
            </w:tcBorders>
            <w:vAlign w:val="center"/>
          </w:tcPr>
          <w:p w:rsidR="0077086F" w:rsidRPr="006F7604" w:rsidRDefault="0077086F" w:rsidP="0077086F">
            <w:pPr>
              <w:keepLines/>
              <w:spacing w:after="0" w:line="240" w:lineRule="auto"/>
              <w:jc w:val="center"/>
              <w:rPr>
                <w:rFonts w:ascii="Times New Roman" w:hAnsi="Times New Roman" w:cs="Times New Roman"/>
              </w:rPr>
            </w:pPr>
            <w:r w:rsidRPr="006F7604">
              <w:rPr>
                <w:rFonts w:ascii="Times New Roman" w:hAnsi="Times New Roman" w:cs="Times New Roman"/>
              </w:rPr>
              <w:t>10090</w:t>
            </w:r>
          </w:p>
        </w:tc>
        <w:tc>
          <w:tcPr>
            <w:tcW w:w="401" w:type="pct"/>
            <w:tcBorders>
              <w:top w:val="single" w:sz="4" w:space="0" w:color="000000"/>
              <w:left w:val="single" w:sz="4" w:space="0" w:color="000000"/>
              <w:bottom w:val="single" w:sz="4" w:space="0" w:color="000000"/>
              <w:right w:val="single" w:sz="4" w:space="0" w:color="000000"/>
            </w:tcBorders>
            <w:vAlign w:val="center"/>
          </w:tcPr>
          <w:p w:rsidR="0077086F" w:rsidRPr="006F7604" w:rsidRDefault="0077086F" w:rsidP="0077086F">
            <w:pPr>
              <w:keepLines/>
              <w:spacing w:after="0" w:line="240" w:lineRule="auto"/>
              <w:jc w:val="center"/>
              <w:rPr>
                <w:rFonts w:ascii="Times New Roman" w:hAnsi="Times New Roman" w:cs="Times New Roman"/>
              </w:rPr>
            </w:pPr>
            <w:r w:rsidRPr="006F7604">
              <w:rPr>
                <w:rFonts w:ascii="Times New Roman" w:hAnsi="Times New Roman" w:cs="Times New Roman"/>
              </w:rPr>
              <w:t>1237,1</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086F" w:rsidRPr="006F7604" w:rsidRDefault="0077086F" w:rsidP="0077086F">
            <w:pPr>
              <w:keepLines/>
              <w:spacing w:after="0" w:line="240" w:lineRule="auto"/>
              <w:jc w:val="center"/>
              <w:rPr>
                <w:rFonts w:ascii="Times New Roman" w:hAnsi="Times New Roman" w:cs="Times New Roman"/>
              </w:rPr>
            </w:pPr>
            <w:r w:rsidRPr="006F7604">
              <w:rPr>
                <w:rFonts w:ascii="Times New Roman" w:hAnsi="Times New Roman" w:cs="Times New Roman"/>
              </w:rPr>
              <w:t>1982</w:t>
            </w:r>
          </w:p>
        </w:tc>
      </w:tr>
      <w:tr w:rsidR="0077086F" w:rsidRPr="00C51D55" w:rsidTr="00C22432">
        <w:trPr>
          <w:cantSplit/>
          <w:trHeight w:val="1301"/>
        </w:trPr>
        <w:tc>
          <w:tcPr>
            <w:tcW w:w="188" w:type="pct"/>
            <w:tcBorders>
              <w:top w:val="single" w:sz="4" w:space="0" w:color="000000"/>
              <w:left w:val="single" w:sz="4" w:space="0" w:color="000000"/>
              <w:bottom w:val="single" w:sz="4" w:space="0" w:color="000000"/>
              <w:right w:val="single" w:sz="4" w:space="0" w:color="000000"/>
            </w:tcBorders>
            <w:vAlign w:val="center"/>
          </w:tcPr>
          <w:p w:rsidR="0077086F" w:rsidRPr="00C51D55" w:rsidRDefault="0077086F" w:rsidP="00FF353C">
            <w:pPr>
              <w:spacing w:after="0" w:line="240" w:lineRule="auto"/>
              <w:jc w:val="center"/>
              <w:rPr>
                <w:rFonts w:ascii="Times New Roman" w:hAnsi="Times New Roman" w:cs="Times New Roman"/>
                <w:b/>
              </w:rPr>
            </w:pPr>
            <w:r w:rsidRPr="00C51D55">
              <w:rPr>
                <w:rFonts w:ascii="Times New Roman" w:hAnsi="Times New Roman" w:cs="Times New Roman"/>
                <w:b/>
              </w:rPr>
              <w:t>3</w:t>
            </w:r>
          </w:p>
        </w:tc>
        <w:tc>
          <w:tcPr>
            <w:tcW w:w="1267" w:type="pct"/>
            <w:tcBorders>
              <w:top w:val="single" w:sz="4" w:space="0" w:color="000000"/>
              <w:left w:val="single" w:sz="4" w:space="0" w:color="000000"/>
              <w:bottom w:val="single" w:sz="4" w:space="0" w:color="000000"/>
              <w:right w:val="single" w:sz="4" w:space="0" w:color="000000"/>
            </w:tcBorders>
            <w:shd w:val="clear" w:color="auto" w:fill="auto"/>
          </w:tcPr>
          <w:p w:rsidR="0077086F" w:rsidRPr="006F7604" w:rsidRDefault="0077086F" w:rsidP="0077086F">
            <w:pPr>
              <w:pStyle w:val="a4"/>
              <w:shd w:val="clear" w:color="auto" w:fill="FFFFFF"/>
              <w:spacing w:before="0" w:beforeAutospacing="0" w:after="0" w:afterAutospacing="0"/>
              <w:outlineLvl w:val="3"/>
              <w:rPr>
                <w:sz w:val="22"/>
                <w:szCs w:val="22"/>
              </w:rPr>
            </w:pPr>
            <w:r w:rsidRPr="006F7604">
              <w:rPr>
                <w:sz w:val="22"/>
                <w:szCs w:val="22"/>
              </w:rPr>
              <w:t>Филиал МОУ «</w:t>
            </w:r>
            <w:r w:rsidR="000D5C0C" w:rsidRPr="006F7604">
              <w:rPr>
                <w:color w:val="000000"/>
                <w:sz w:val="22"/>
                <w:szCs w:val="22"/>
              </w:rPr>
              <w:t>Средняя общеобразовательная школа</w:t>
            </w:r>
            <w:r w:rsidRPr="006F7604">
              <w:rPr>
                <w:sz w:val="22"/>
                <w:szCs w:val="22"/>
              </w:rPr>
              <w:t xml:space="preserve"> с.</w:t>
            </w:r>
            <w:r w:rsidR="002576F2">
              <w:rPr>
                <w:sz w:val="22"/>
                <w:szCs w:val="22"/>
              </w:rPr>
              <w:t xml:space="preserve"> </w:t>
            </w:r>
            <w:r w:rsidRPr="006F7604">
              <w:rPr>
                <w:sz w:val="22"/>
                <w:szCs w:val="22"/>
              </w:rPr>
              <w:t xml:space="preserve">Преображенка» - </w:t>
            </w:r>
            <w:r w:rsidR="000D5C0C" w:rsidRPr="006F7604">
              <w:rPr>
                <w:sz w:val="22"/>
                <w:szCs w:val="22"/>
              </w:rPr>
              <w:t xml:space="preserve">Основная общеобразовательная школа </w:t>
            </w:r>
            <w:r w:rsidRPr="006F7604">
              <w:rPr>
                <w:sz w:val="22"/>
                <w:szCs w:val="22"/>
              </w:rPr>
              <w:t xml:space="preserve"> с.</w:t>
            </w:r>
            <w:r w:rsidR="002576F2">
              <w:rPr>
                <w:sz w:val="22"/>
                <w:szCs w:val="22"/>
              </w:rPr>
              <w:t xml:space="preserve"> </w:t>
            </w:r>
            <w:r w:rsidRPr="006F7604">
              <w:rPr>
                <w:sz w:val="22"/>
                <w:szCs w:val="22"/>
              </w:rPr>
              <w:t>Успенка Пугач</w:t>
            </w:r>
            <w:r w:rsidR="006A119E">
              <w:rPr>
                <w:sz w:val="22"/>
                <w:szCs w:val="22"/>
              </w:rPr>
              <w:t>е</w:t>
            </w:r>
            <w:r w:rsidRPr="006F7604">
              <w:rPr>
                <w:sz w:val="22"/>
                <w:szCs w:val="22"/>
              </w:rPr>
              <w:t>вского района Саратовской области»</w:t>
            </w:r>
          </w:p>
        </w:tc>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576F2" w:rsidRDefault="0077086F" w:rsidP="002576F2">
            <w:pPr>
              <w:spacing w:after="0" w:line="240" w:lineRule="auto"/>
              <w:jc w:val="center"/>
              <w:rPr>
                <w:rFonts w:ascii="Times New Roman" w:hAnsi="Times New Roman" w:cs="Times New Roman"/>
              </w:rPr>
            </w:pPr>
            <w:r w:rsidRPr="006F7604">
              <w:rPr>
                <w:rFonts w:ascii="Times New Roman" w:hAnsi="Times New Roman" w:cs="Times New Roman"/>
              </w:rPr>
              <w:t>с.</w:t>
            </w:r>
            <w:r w:rsidR="002576F2">
              <w:rPr>
                <w:rFonts w:ascii="Times New Roman" w:hAnsi="Times New Roman" w:cs="Times New Roman"/>
              </w:rPr>
              <w:t xml:space="preserve"> </w:t>
            </w:r>
            <w:r w:rsidRPr="006F7604">
              <w:rPr>
                <w:rFonts w:ascii="Times New Roman" w:hAnsi="Times New Roman" w:cs="Times New Roman"/>
              </w:rPr>
              <w:t xml:space="preserve">Успенка, </w:t>
            </w:r>
          </w:p>
          <w:p w:rsidR="0077086F" w:rsidRPr="006F7604" w:rsidRDefault="0077086F" w:rsidP="002576F2">
            <w:pPr>
              <w:spacing w:after="0" w:line="240" w:lineRule="auto"/>
              <w:jc w:val="center"/>
              <w:rPr>
                <w:rFonts w:ascii="Times New Roman" w:hAnsi="Times New Roman" w:cs="Times New Roman"/>
              </w:rPr>
            </w:pPr>
            <w:r w:rsidRPr="006F7604">
              <w:rPr>
                <w:rFonts w:ascii="Times New Roman" w:hAnsi="Times New Roman" w:cs="Times New Roman"/>
              </w:rPr>
              <w:t>ул.</w:t>
            </w:r>
            <w:r w:rsidR="002576F2">
              <w:rPr>
                <w:rFonts w:ascii="Times New Roman" w:hAnsi="Times New Roman" w:cs="Times New Roman"/>
              </w:rPr>
              <w:t xml:space="preserve"> </w:t>
            </w:r>
            <w:r w:rsidRPr="006F7604">
              <w:rPr>
                <w:rFonts w:ascii="Times New Roman" w:hAnsi="Times New Roman" w:cs="Times New Roman"/>
              </w:rPr>
              <w:t>Плясункова, д.</w:t>
            </w:r>
            <w:r w:rsidR="002576F2">
              <w:rPr>
                <w:rFonts w:ascii="Times New Roman" w:hAnsi="Times New Roman" w:cs="Times New Roman"/>
              </w:rPr>
              <w:t> </w:t>
            </w:r>
            <w:r w:rsidRPr="006F7604">
              <w:rPr>
                <w:rFonts w:ascii="Times New Roman" w:hAnsi="Times New Roman" w:cs="Times New Roman"/>
              </w:rPr>
              <w:t>25/1</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086F" w:rsidRPr="006F7604" w:rsidRDefault="0077086F" w:rsidP="0077086F">
            <w:pPr>
              <w:pStyle w:val="1a"/>
              <w:keepLines/>
              <w:spacing w:before="0" w:after="0"/>
              <w:ind w:firstLine="0"/>
              <w:jc w:val="center"/>
              <w:rPr>
                <w:sz w:val="22"/>
                <w:szCs w:val="22"/>
              </w:rPr>
            </w:pPr>
            <w:r w:rsidRPr="006F7604">
              <w:rPr>
                <w:sz w:val="22"/>
                <w:szCs w:val="22"/>
              </w:rPr>
              <w:t>90</w:t>
            </w:r>
          </w:p>
        </w:tc>
        <w:tc>
          <w:tcPr>
            <w:tcW w:w="10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086F" w:rsidRPr="006F7604" w:rsidRDefault="0077086F" w:rsidP="0077086F">
            <w:pPr>
              <w:pStyle w:val="1a"/>
              <w:keepLines/>
              <w:spacing w:before="0" w:after="0"/>
              <w:ind w:firstLine="0"/>
              <w:jc w:val="left"/>
              <w:rPr>
                <w:rFonts w:eastAsiaTheme="minorEastAsia"/>
                <w:sz w:val="22"/>
                <w:szCs w:val="22"/>
              </w:rPr>
            </w:pPr>
            <w:r w:rsidRPr="006F7604">
              <w:rPr>
                <w:sz w:val="22"/>
                <w:szCs w:val="22"/>
                <w:shd w:val="clear" w:color="auto" w:fill="FFFFFF"/>
              </w:rPr>
              <w:t>Администрация Пугачевского муниципального района Саратовской области</w:t>
            </w:r>
          </w:p>
        </w:tc>
        <w:tc>
          <w:tcPr>
            <w:tcW w:w="401" w:type="pct"/>
            <w:tcBorders>
              <w:top w:val="single" w:sz="4" w:space="0" w:color="000000"/>
              <w:left w:val="single" w:sz="4" w:space="0" w:color="000000"/>
              <w:bottom w:val="single" w:sz="4" w:space="0" w:color="000000"/>
              <w:right w:val="single" w:sz="4" w:space="0" w:color="000000"/>
            </w:tcBorders>
            <w:vAlign w:val="center"/>
          </w:tcPr>
          <w:p w:rsidR="0077086F" w:rsidRPr="006F7604" w:rsidRDefault="0077086F" w:rsidP="0077086F">
            <w:pPr>
              <w:keepLines/>
              <w:spacing w:after="0" w:line="240" w:lineRule="auto"/>
              <w:jc w:val="center"/>
              <w:rPr>
                <w:rFonts w:ascii="Times New Roman" w:hAnsi="Times New Roman" w:cs="Times New Roman"/>
              </w:rPr>
            </w:pPr>
            <w:r w:rsidRPr="006F7604">
              <w:rPr>
                <w:rFonts w:ascii="Times New Roman" w:hAnsi="Times New Roman" w:cs="Times New Roman"/>
              </w:rPr>
              <w:t>8492</w:t>
            </w:r>
          </w:p>
        </w:tc>
        <w:tc>
          <w:tcPr>
            <w:tcW w:w="401" w:type="pct"/>
            <w:tcBorders>
              <w:top w:val="single" w:sz="4" w:space="0" w:color="000000"/>
              <w:left w:val="single" w:sz="4" w:space="0" w:color="000000"/>
              <w:bottom w:val="single" w:sz="4" w:space="0" w:color="000000"/>
              <w:right w:val="single" w:sz="4" w:space="0" w:color="000000"/>
            </w:tcBorders>
            <w:vAlign w:val="center"/>
          </w:tcPr>
          <w:p w:rsidR="0077086F" w:rsidRPr="006F7604" w:rsidRDefault="0077086F" w:rsidP="0077086F">
            <w:pPr>
              <w:keepLines/>
              <w:spacing w:after="0" w:line="240" w:lineRule="auto"/>
              <w:jc w:val="center"/>
              <w:rPr>
                <w:rFonts w:ascii="Times New Roman" w:hAnsi="Times New Roman" w:cs="Times New Roman"/>
              </w:rPr>
            </w:pPr>
            <w:r w:rsidRPr="006F7604">
              <w:rPr>
                <w:rFonts w:ascii="Times New Roman" w:hAnsi="Times New Roman" w:cs="Times New Roman"/>
              </w:rPr>
              <w:t>1780,7</w:t>
            </w:r>
          </w:p>
        </w:tc>
        <w:tc>
          <w:tcPr>
            <w:tcW w:w="4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7086F" w:rsidRPr="006F7604" w:rsidRDefault="0077086F" w:rsidP="0077086F">
            <w:pPr>
              <w:keepLines/>
              <w:spacing w:after="0" w:line="240" w:lineRule="auto"/>
              <w:jc w:val="center"/>
              <w:rPr>
                <w:rFonts w:ascii="Times New Roman" w:hAnsi="Times New Roman" w:cs="Times New Roman"/>
              </w:rPr>
            </w:pPr>
            <w:r w:rsidRPr="006F7604">
              <w:rPr>
                <w:rFonts w:ascii="Times New Roman" w:hAnsi="Times New Roman" w:cs="Times New Roman"/>
              </w:rPr>
              <w:t>1969</w:t>
            </w:r>
          </w:p>
        </w:tc>
      </w:tr>
    </w:tbl>
    <w:p w:rsidR="00D87CDD" w:rsidRDefault="00D87CDD" w:rsidP="00137422">
      <w:pPr>
        <w:tabs>
          <w:tab w:val="left" w:pos="709"/>
        </w:tabs>
        <w:spacing w:after="0" w:line="300" w:lineRule="auto"/>
        <w:ind w:firstLine="709"/>
        <w:jc w:val="both"/>
        <w:rPr>
          <w:rFonts w:ascii="Times New Roman" w:hAnsi="Times New Roman" w:cs="Times New Roman"/>
          <w:sz w:val="28"/>
          <w:szCs w:val="28"/>
        </w:rPr>
      </w:pPr>
    </w:p>
    <w:p w:rsidR="000D5C0C" w:rsidRPr="004B3719" w:rsidRDefault="000D5C0C" w:rsidP="004B3719">
      <w:pPr>
        <w:pStyle w:val="a4"/>
        <w:shd w:val="clear" w:color="auto" w:fill="FFFFFF"/>
        <w:spacing w:before="0" w:beforeAutospacing="0" w:after="0" w:afterAutospacing="0" w:line="300" w:lineRule="auto"/>
        <w:ind w:firstLine="709"/>
        <w:jc w:val="both"/>
        <w:rPr>
          <w:color w:val="000000"/>
          <w:sz w:val="28"/>
          <w:szCs w:val="28"/>
        </w:rPr>
      </w:pPr>
      <w:r w:rsidRPr="004B3719">
        <w:rPr>
          <w:color w:val="000000"/>
          <w:sz w:val="28"/>
          <w:szCs w:val="28"/>
        </w:rPr>
        <w:t>Школы</w:t>
      </w:r>
      <w:r w:rsidRPr="004B3719">
        <w:rPr>
          <w:sz w:val="28"/>
          <w:szCs w:val="28"/>
        </w:rPr>
        <w:t xml:space="preserve"> с.</w:t>
      </w:r>
      <w:r w:rsidR="00C22432">
        <w:rPr>
          <w:sz w:val="28"/>
          <w:szCs w:val="28"/>
        </w:rPr>
        <w:t xml:space="preserve"> </w:t>
      </w:r>
      <w:r w:rsidRPr="004B3719">
        <w:rPr>
          <w:sz w:val="28"/>
          <w:szCs w:val="28"/>
        </w:rPr>
        <w:t>Большая Таволожка и с.</w:t>
      </w:r>
      <w:r w:rsidR="00C22432">
        <w:rPr>
          <w:sz w:val="28"/>
          <w:szCs w:val="28"/>
        </w:rPr>
        <w:t xml:space="preserve"> </w:t>
      </w:r>
      <w:r w:rsidRPr="004B3719">
        <w:rPr>
          <w:sz w:val="28"/>
          <w:szCs w:val="28"/>
        </w:rPr>
        <w:t xml:space="preserve">Успенка </w:t>
      </w:r>
      <w:r w:rsidRPr="004B3719">
        <w:rPr>
          <w:color w:val="000000"/>
          <w:sz w:val="28"/>
          <w:szCs w:val="28"/>
          <w:shd w:val="clear" w:color="auto" w:fill="FFFFFF"/>
        </w:rPr>
        <w:t>в 2022 году реорганизованы путем присоединения к МОУ «</w:t>
      </w:r>
      <w:r w:rsidRPr="004B3719">
        <w:rPr>
          <w:color w:val="000000"/>
          <w:sz w:val="28"/>
          <w:szCs w:val="28"/>
        </w:rPr>
        <w:t>Средняя общеобразовательная школа</w:t>
      </w:r>
      <w:r w:rsidRPr="004B3719">
        <w:rPr>
          <w:color w:val="000000"/>
          <w:sz w:val="28"/>
          <w:szCs w:val="28"/>
          <w:shd w:val="clear" w:color="auto" w:fill="FFFFFF"/>
        </w:rPr>
        <w:t xml:space="preserve"> с.</w:t>
      </w:r>
      <w:r w:rsidR="00C22432">
        <w:rPr>
          <w:color w:val="000000"/>
          <w:sz w:val="28"/>
          <w:szCs w:val="28"/>
          <w:shd w:val="clear" w:color="auto" w:fill="FFFFFF"/>
        </w:rPr>
        <w:t xml:space="preserve"> </w:t>
      </w:r>
      <w:r w:rsidRPr="004B3719">
        <w:rPr>
          <w:color w:val="000000"/>
          <w:sz w:val="28"/>
          <w:szCs w:val="28"/>
          <w:shd w:val="clear" w:color="auto" w:fill="FFFFFF"/>
        </w:rPr>
        <w:t>Преображенка».</w:t>
      </w:r>
    </w:p>
    <w:p w:rsidR="004B3719" w:rsidRPr="004B3719" w:rsidRDefault="004B3719" w:rsidP="004B3719">
      <w:pPr>
        <w:pStyle w:val="a4"/>
        <w:shd w:val="clear" w:color="auto" w:fill="FFFFFF"/>
        <w:spacing w:before="0" w:beforeAutospacing="0" w:after="0" w:afterAutospacing="0" w:line="300" w:lineRule="auto"/>
        <w:ind w:firstLine="709"/>
        <w:jc w:val="both"/>
        <w:rPr>
          <w:color w:val="000000"/>
          <w:sz w:val="28"/>
          <w:szCs w:val="28"/>
        </w:rPr>
      </w:pPr>
      <w:r w:rsidRPr="004B3719">
        <w:rPr>
          <w:color w:val="000000"/>
          <w:sz w:val="28"/>
          <w:szCs w:val="28"/>
          <w:shd w:val="clear" w:color="auto" w:fill="FFFFFF"/>
        </w:rPr>
        <w:t xml:space="preserve">МОУ </w:t>
      </w:r>
      <w:r w:rsidR="00B17332">
        <w:rPr>
          <w:color w:val="000000"/>
          <w:sz w:val="28"/>
          <w:szCs w:val="28"/>
          <w:shd w:val="clear" w:color="auto" w:fill="FFFFFF"/>
        </w:rPr>
        <w:t>«</w:t>
      </w:r>
      <w:r w:rsidRPr="004B3719">
        <w:rPr>
          <w:color w:val="000000"/>
          <w:sz w:val="28"/>
          <w:szCs w:val="28"/>
          <w:shd w:val="clear" w:color="auto" w:fill="FFFFFF"/>
        </w:rPr>
        <w:t>СОШ с. Преображенка</w:t>
      </w:r>
      <w:r w:rsidR="00B17332">
        <w:rPr>
          <w:color w:val="000000"/>
          <w:sz w:val="28"/>
          <w:szCs w:val="28"/>
          <w:shd w:val="clear" w:color="auto" w:fill="FFFFFF"/>
        </w:rPr>
        <w:t>»</w:t>
      </w:r>
      <w:r w:rsidRPr="004B3719">
        <w:rPr>
          <w:color w:val="000000"/>
          <w:sz w:val="28"/>
          <w:szCs w:val="28"/>
          <w:shd w:val="clear" w:color="auto" w:fill="FFFFFF"/>
        </w:rPr>
        <w:t xml:space="preserve"> функционирует с 1961 года. С момента ее открытия капитальн</w:t>
      </w:r>
      <w:r w:rsidR="00B17332">
        <w:rPr>
          <w:color w:val="000000"/>
          <w:sz w:val="28"/>
          <w:szCs w:val="28"/>
          <w:shd w:val="clear" w:color="auto" w:fill="FFFFFF"/>
        </w:rPr>
        <w:t>ый</w:t>
      </w:r>
      <w:r w:rsidRPr="004B3719">
        <w:rPr>
          <w:color w:val="000000"/>
          <w:sz w:val="28"/>
          <w:szCs w:val="28"/>
          <w:shd w:val="clear" w:color="auto" w:fill="FFFFFF"/>
        </w:rPr>
        <w:t xml:space="preserve"> ремонт не производил</w:t>
      </w:r>
      <w:r w:rsidR="00B17332">
        <w:rPr>
          <w:color w:val="000000"/>
          <w:sz w:val="28"/>
          <w:szCs w:val="28"/>
          <w:shd w:val="clear" w:color="auto" w:fill="FFFFFF"/>
        </w:rPr>
        <w:t>ся</w:t>
      </w:r>
      <w:r w:rsidRPr="004B3719">
        <w:rPr>
          <w:color w:val="000000"/>
          <w:sz w:val="28"/>
          <w:szCs w:val="28"/>
          <w:shd w:val="clear" w:color="auto" w:fill="FFFFFF"/>
        </w:rPr>
        <w:t xml:space="preserve">. Конструктивные особенности здания не предусматривают наличие подъемников, других приспособлений, </w:t>
      </w:r>
      <w:r w:rsidRPr="004B3719">
        <w:rPr>
          <w:color w:val="000000"/>
          <w:sz w:val="28"/>
          <w:szCs w:val="28"/>
          <w:shd w:val="clear" w:color="auto" w:fill="FFFFFF"/>
        </w:rPr>
        <w:lastRenderedPageBreak/>
        <w:t xml:space="preserve">обеспечивающих доступ лиц с ограниченными возможностями здоровья. Доступ в учреждение обеспечен посредством кнопки вызова у центрального входа в школу. При необходимости лицу с </w:t>
      </w:r>
      <w:r w:rsidRPr="004B3719">
        <w:rPr>
          <w:color w:val="000000"/>
          <w:sz w:val="28"/>
          <w:szCs w:val="28"/>
        </w:rPr>
        <w:t>ограниченными возможностями здоровья</w:t>
      </w:r>
      <w:r w:rsidRPr="004B3719">
        <w:rPr>
          <w:color w:val="000000"/>
          <w:sz w:val="28"/>
          <w:szCs w:val="28"/>
          <w:shd w:val="clear" w:color="auto" w:fill="FFFFFF"/>
        </w:rPr>
        <w:t xml:space="preserve"> будет предоставлено сопровождающее лицо.</w:t>
      </w:r>
      <w:r w:rsidRPr="004B3719">
        <w:rPr>
          <w:color w:val="000000"/>
          <w:sz w:val="28"/>
          <w:szCs w:val="28"/>
        </w:rPr>
        <w:t xml:space="preserve">  В школе организовано психолого-педагогическое сопровождение лиц с ограниченными возможностями здоровья. </w:t>
      </w:r>
    </w:p>
    <w:p w:rsidR="004B3719" w:rsidRPr="00B17332" w:rsidRDefault="004B3719" w:rsidP="004B3719">
      <w:pPr>
        <w:pStyle w:val="a4"/>
        <w:shd w:val="clear" w:color="auto" w:fill="FFFFFF"/>
        <w:spacing w:before="0" w:beforeAutospacing="0" w:after="0" w:afterAutospacing="0" w:line="300" w:lineRule="auto"/>
        <w:ind w:firstLine="709"/>
        <w:jc w:val="both"/>
        <w:rPr>
          <w:color w:val="000000"/>
          <w:sz w:val="28"/>
          <w:szCs w:val="28"/>
        </w:rPr>
      </w:pPr>
      <w:r w:rsidRPr="004B3719">
        <w:rPr>
          <w:color w:val="000000"/>
          <w:sz w:val="28"/>
          <w:szCs w:val="28"/>
        </w:rPr>
        <w:t>Для оказания доврачебной первичной медицинской помощи и проведения профилактических осмотров, профилактических мероприятий различной направленности, иммунизации, первичной диагностики заболеваний, оказания первой медицинской помощи в школе имеется оборудование для медицинского кабинета с  инвентарем и инструментарием. На основании заключ</w:t>
      </w:r>
      <w:r w:rsidR="006A119E">
        <w:rPr>
          <w:color w:val="000000"/>
          <w:sz w:val="28"/>
          <w:szCs w:val="28"/>
        </w:rPr>
        <w:t>е</w:t>
      </w:r>
      <w:r w:rsidRPr="004B3719">
        <w:rPr>
          <w:color w:val="000000"/>
          <w:sz w:val="28"/>
          <w:szCs w:val="28"/>
        </w:rPr>
        <w:t>нного договора с ГУЗ</w:t>
      </w:r>
      <w:r w:rsidR="00B17332">
        <w:rPr>
          <w:color w:val="000000"/>
          <w:sz w:val="28"/>
          <w:szCs w:val="28"/>
        </w:rPr>
        <w:t xml:space="preserve"> </w:t>
      </w:r>
      <w:r w:rsidRPr="004B3719">
        <w:rPr>
          <w:color w:val="000000"/>
          <w:sz w:val="28"/>
          <w:szCs w:val="28"/>
        </w:rPr>
        <w:t>СО</w:t>
      </w:r>
      <w:r w:rsidR="00B17332">
        <w:rPr>
          <w:color w:val="000000"/>
          <w:sz w:val="28"/>
          <w:szCs w:val="28"/>
        </w:rPr>
        <w:t xml:space="preserve"> </w:t>
      </w:r>
      <w:r w:rsidRPr="004B3719">
        <w:rPr>
          <w:color w:val="000000"/>
          <w:sz w:val="28"/>
          <w:szCs w:val="28"/>
        </w:rPr>
        <w:t xml:space="preserve">«Пугачевская районная больница» медицинское сопровождение учащихся </w:t>
      </w:r>
      <w:r w:rsidRPr="00B17332">
        <w:rPr>
          <w:color w:val="000000"/>
          <w:sz w:val="28"/>
          <w:szCs w:val="28"/>
        </w:rPr>
        <w:t>школы осуществляет фельдшер ФАП с. Преображенка.  </w:t>
      </w:r>
    </w:p>
    <w:p w:rsidR="00B17332" w:rsidRDefault="00B17332" w:rsidP="00E72E11">
      <w:pPr>
        <w:tabs>
          <w:tab w:val="left" w:pos="709"/>
        </w:tabs>
        <w:spacing w:after="0" w:line="300" w:lineRule="auto"/>
        <w:ind w:firstLine="709"/>
        <w:jc w:val="both"/>
        <w:rPr>
          <w:rFonts w:ascii="Times New Roman" w:hAnsi="Times New Roman" w:cs="Times New Roman"/>
          <w:sz w:val="28"/>
          <w:szCs w:val="28"/>
        </w:rPr>
      </w:pPr>
      <w:r w:rsidRPr="00B17332">
        <w:rPr>
          <w:rFonts w:ascii="Times New Roman" w:hAnsi="Times New Roman" w:cs="Times New Roman"/>
          <w:color w:val="000000"/>
          <w:sz w:val="28"/>
          <w:szCs w:val="28"/>
          <w:shd w:val="clear" w:color="auto" w:fill="FFFFFF"/>
        </w:rPr>
        <w:t>Школа с.</w:t>
      </w:r>
      <w:r w:rsidR="002576F2">
        <w:rPr>
          <w:rFonts w:ascii="Times New Roman" w:hAnsi="Times New Roman" w:cs="Times New Roman"/>
          <w:color w:val="000000"/>
          <w:sz w:val="28"/>
          <w:szCs w:val="28"/>
          <w:shd w:val="clear" w:color="auto" w:fill="FFFFFF"/>
        </w:rPr>
        <w:t xml:space="preserve"> </w:t>
      </w:r>
      <w:r w:rsidRPr="00B17332">
        <w:rPr>
          <w:rFonts w:ascii="Times New Roman" w:hAnsi="Times New Roman" w:cs="Times New Roman"/>
          <w:color w:val="000000"/>
          <w:sz w:val="28"/>
          <w:szCs w:val="28"/>
          <w:shd w:val="clear" w:color="auto" w:fill="FFFFFF"/>
        </w:rPr>
        <w:t xml:space="preserve">Преображенка </w:t>
      </w:r>
      <w:r>
        <w:rPr>
          <w:rFonts w:ascii="Times New Roman" w:hAnsi="Times New Roman" w:cs="Times New Roman"/>
          <w:color w:val="000000"/>
          <w:sz w:val="28"/>
          <w:szCs w:val="28"/>
          <w:shd w:val="clear" w:color="auto" w:fill="FFFFFF"/>
        </w:rPr>
        <w:t xml:space="preserve">обеспечена </w:t>
      </w:r>
      <w:r w:rsidRPr="00B17332">
        <w:rPr>
          <w:rFonts w:ascii="Times New Roman" w:hAnsi="Times New Roman" w:cs="Times New Roman"/>
          <w:color w:val="000000"/>
          <w:sz w:val="28"/>
          <w:szCs w:val="28"/>
          <w:shd w:val="clear" w:color="auto" w:fill="FFFFFF"/>
        </w:rPr>
        <w:t xml:space="preserve">спортивным залом и спортивной площадкой. Спортивный зал представлен отдельно стоящим зданием </w:t>
      </w:r>
      <w:r w:rsidR="0023197B" w:rsidRPr="00B17332">
        <w:rPr>
          <w:rFonts w:ascii="Times New Roman" w:hAnsi="Times New Roman" w:cs="Times New Roman"/>
          <w:color w:val="000000"/>
          <w:sz w:val="28"/>
          <w:szCs w:val="28"/>
          <w:shd w:val="clear" w:color="auto" w:fill="FFFFFF"/>
        </w:rPr>
        <w:t>с необходимым оборудованием для проведения занятий по легкой атлетике, лыжной подготовке. Спортивная площадка оснащена нестандартным оборудованием, имеется беговая дорожка, места для прыжков в длину, метания мяча, футбольное поле</w:t>
      </w:r>
      <w:r>
        <w:rPr>
          <w:rFonts w:ascii="Times New Roman" w:hAnsi="Times New Roman" w:cs="Times New Roman"/>
          <w:color w:val="000000"/>
          <w:sz w:val="28"/>
          <w:szCs w:val="28"/>
          <w:shd w:val="clear" w:color="auto" w:fill="FFFFFF"/>
        </w:rPr>
        <w:t xml:space="preserve">. Также школа обеспечена пищеблоком на 48 </w:t>
      </w:r>
      <w:r w:rsidRPr="00795B57">
        <w:rPr>
          <w:rFonts w:ascii="Times New Roman" w:hAnsi="Times New Roman" w:cs="Times New Roman"/>
          <w:sz w:val="28"/>
          <w:szCs w:val="28"/>
        </w:rPr>
        <w:t>посадочных мест</w:t>
      </w:r>
      <w:r>
        <w:rPr>
          <w:rFonts w:ascii="Times New Roman" w:hAnsi="Times New Roman" w:cs="Times New Roman"/>
          <w:sz w:val="28"/>
          <w:szCs w:val="28"/>
        </w:rPr>
        <w:t xml:space="preserve"> и актовым залом на 1</w:t>
      </w:r>
      <w:r w:rsidRPr="00E72E11">
        <w:rPr>
          <w:rFonts w:ascii="Times New Roman" w:hAnsi="Times New Roman" w:cs="Times New Roman"/>
          <w:sz w:val="28"/>
          <w:szCs w:val="28"/>
        </w:rPr>
        <w:t>92 посадочных места.</w:t>
      </w:r>
    </w:p>
    <w:p w:rsidR="00D25AE7" w:rsidRPr="00E72E11" w:rsidRDefault="00D25AE7" w:rsidP="00E72E11">
      <w:pPr>
        <w:tabs>
          <w:tab w:val="left" w:pos="709"/>
        </w:tabs>
        <w:spacing w:after="0" w:line="300" w:lineRule="auto"/>
        <w:ind w:firstLine="709"/>
        <w:jc w:val="both"/>
        <w:rPr>
          <w:rFonts w:ascii="Times New Roman" w:hAnsi="Times New Roman" w:cs="Times New Roman"/>
          <w:sz w:val="28"/>
          <w:szCs w:val="28"/>
        </w:rPr>
      </w:pPr>
      <w:r w:rsidRPr="00D25AE7">
        <w:rPr>
          <w:rFonts w:ascii="Times New Roman" w:hAnsi="Times New Roman" w:cs="Times New Roman"/>
          <w:sz w:val="28"/>
          <w:szCs w:val="28"/>
        </w:rPr>
        <w:t>В школах МО функциониру</w:t>
      </w:r>
      <w:r w:rsidR="00194031">
        <w:rPr>
          <w:rFonts w:ascii="Times New Roman" w:hAnsi="Times New Roman" w:cs="Times New Roman"/>
          <w:sz w:val="28"/>
          <w:szCs w:val="28"/>
        </w:rPr>
        <w:t>ю</w:t>
      </w:r>
      <w:r w:rsidRPr="00D25AE7">
        <w:rPr>
          <w:rFonts w:ascii="Times New Roman" w:hAnsi="Times New Roman" w:cs="Times New Roman"/>
          <w:sz w:val="28"/>
          <w:szCs w:val="28"/>
        </w:rPr>
        <w:t xml:space="preserve">т школьный спортивный клуб </w:t>
      </w:r>
      <w:r>
        <w:rPr>
          <w:rFonts w:ascii="Times New Roman" w:hAnsi="Times New Roman" w:cs="Times New Roman"/>
          <w:sz w:val="28"/>
          <w:szCs w:val="28"/>
        </w:rPr>
        <w:t>«</w:t>
      </w:r>
      <w:r w:rsidRPr="00D25AE7">
        <w:rPr>
          <w:rFonts w:ascii="Times New Roman" w:hAnsi="Times New Roman" w:cs="Times New Roman"/>
          <w:sz w:val="28"/>
          <w:szCs w:val="28"/>
        </w:rPr>
        <w:t>Олимп</w:t>
      </w:r>
      <w:r>
        <w:rPr>
          <w:rFonts w:ascii="Times New Roman" w:hAnsi="Times New Roman" w:cs="Times New Roman"/>
          <w:sz w:val="28"/>
          <w:szCs w:val="28"/>
        </w:rPr>
        <w:t>»</w:t>
      </w:r>
      <w:r w:rsidRPr="00D25AE7">
        <w:rPr>
          <w:rFonts w:ascii="Times New Roman" w:hAnsi="Times New Roman" w:cs="Times New Roman"/>
          <w:sz w:val="28"/>
          <w:szCs w:val="28"/>
        </w:rPr>
        <w:t xml:space="preserve"> и школьный театр </w:t>
      </w:r>
      <w:r>
        <w:rPr>
          <w:rFonts w:ascii="Times New Roman" w:hAnsi="Times New Roman" w:cs="Times New Roman"/>
          <w:sz w:val="28"/>
          <w:szCs w:val="28"/>
        </w:rPr>
        <w:t>«Экспрессия».</w:t>
      </w:r>
    </w:p>
    <w:p w:rsidR="00E76D6D" w:rsidRDefault="00E76D6D" w:rsidP="00137422">
      <w:pPr>
        <w:tabs>
          <w:tab w:val="left" w:pos="709"/>
        </w:tabs>
        <w:spacing w:after="0" w:line="300" w:lineRule="auto"/>
        <w:ind w:firstLine="709"/>
        <w:jc w:val="both"/>
        <w:rPr>
          <w:rFonts w:ascii="Times New Roman" w:hAnsi="Times New Roman" w:cs="Times New Roman"/>
          <w:sz w:val="28"/>
          <w:szCs w:val="28"/>
          <w:shd w:val="clear" w:color="auto" w:fill="FFFFFF"/>
        </w:rPr>
      </w:pPr>
      <w:r w:rsidRPr="00590FD2">
        <w:rPr>
          <w:rFonts w:ascii="Times New Roman" w:hAnsi="Times New Roman" w:cs="Times New Roman"/>
          <w:sz w:val="28"/>
          <w:szCs w:val="28"/>
          <w:shd w:val="clear" w:color="auto" w:fill="FFFFFF"/>
        </w:rPr>
        <w:t>Следует отметить, что в муниципальном образовании сохраняется малокомплектность школ.</w:t>
      </w:r>
    </w:p>
    <w:p w:rsidR="00E72E11" w:rsidRPr="004773AA" w:rsidRDefault="00E72E11" w:rsidP="00E72E11">
      <w:pPr>
        <w:tabs>
          <w:tab w:val="left" w:pos="709"/>
        </w:tabs>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4773AA">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м</w:t>
      </w:r>
      <w:r w:rsidRPr="004773AA">
        <w:rPr>
          <w:rFonts w:ascii="Times New Roman" w:hAnsi="Times New Roman" w:cs="Times New Roman"/>
          <w:sz w:val="28"/>
          <w:szCs w:val="28"/>
        </w:rPr>
        <w:t xml:space="preserve">униципальном общеобразовательном </w:t>
      </w:r>
      <w:r w:rsidRPr="00E72E11">
        <w:rPr>
          <w:rFonts w:ascii="Times New Roman" w:hAnsi="Times New Roman" w:cs="Times New Roman"/>
          <w:sz w:val="28"/>
          <w:szCs w:val="28"/>
        </w:rPr>
        <w:t>учреждение «Средняя общеобразовательная школа с.</w:t>
      </w:r>
      <w:r w:rsidR="002576F2">
        <w:rPr>
          <w:rFonts w:ascii="Times New Roman" w:hAnsi="Times New Roman" w:cs="Times New Roman"/>
          <w:sz w:val="28"/>
          <w:szCs w:val="28"/>
        </w:rPr>
        <w:t xml:space="preserve"> </w:t>
      </w:r>
      <w:r w:rsidRPr="00E72E11">
        <w:rPr>
          <w:rFonts w:ascii="Times New Roman" w:hAnsi="Times New Roman" w:cs="Times New Roman"/>
          <w:sz w:val="28"/>
          <w:szCs w:val="28"/>
        </w:rPr>
        <w:t>Преображенка Пугач</w:t>
      </w:r>
      <w:r w:rsidR="006A119E">
        <w:rPr>
          <w:rFonts w:ascii="Times New Roman" w:hAnsi="Times New Roman" w:cs="Times New Roman"/>
          <w:sz w:val="28"/>
          <w:szCs w:val="28"/>
        </w:rPr>
        <w:t>е</w:t>
      </w:r>
      <w:r w:rsidRPr="00E72E11">
        <w:rPr>
          <w:rFonts w:ascii="Times New Roman" w:hAnsi="Times New Roman" w:cs="Times New Roman"/>
          <w:sz w:val="28"/>
          <w:szCs w:val="28"/>
        </w:rPr>
        <w:t>вского района Саратовской области»</w:t>
      </w:r>
      <w:r>
        <w:rPr>
          <w:rFonts w:ascii="Times New Roman" w:hAnsi="Times New Roman" w:cs="Times New Roman"/>
          <w:sz w:val="28"/>
          <w:szCs w:val="28"/>
        </w:rPr>
        <w:t xml:space="preserve"> </w:t>
      </w:r>
      <w:r w:rsidRPr="004773AA">
        <w:rPr>
          <w:rFonts w:ascii="Times New Roman" w:hAnsi="Times New Roman" w:cs="Times New Roman"/>
          <w:color w:val="000000"/>
          <w:sz w:val="28"/>
          <w:szCs w:val="28"/>
          <w:shd w:val="clear" w:color="auto" w:fill="FFFFFF"/>
        </w:rPr>
        <w:t>обучаются учащийся, проживающи</w:t>
      </w:r>
      <w:r>
        <w:rPr>
          <w:rFonts w:ascii="Times New Roman" w:hAnsi="Times New Roman" w:cs="Times New Roman"/>
          <w:color w:val="000000"/>
          <w:sz w:val="28"/>
          <w:szCs w:val="28"/>
          <w:shd w:val="clear" w:color="auto" w:fill="FFFFFF"/>
        </w:rPr>
        <w:t>е</w:t>
      </w:r>
      <w:r w:rsidRPr="004773AA">
        <w:rPr>
          <w:rFonts w:ascii="Times New Roman" w:hAnsi="Times New Roman" w:cs="Times New Roman"/>
          <w:color w:val="000000"/>
          <w:sz w:val="28"/>
          <w:szCs w:val="28"/>
          <w:shd w:val="clear" w:color="auto" w:fill="FFFFFF"/>
        </w:rPr>
        <w:t xml:space="preserve"> в </w:t>
      </w:r>
      <w:r>
        <w:rPr>
          <w:rFonts w:ascii="Times New Roman" w:hAnsi="Times New Roman" w:cs="Times New Roman"/>
          <w:sz w:val="28"/>
          <w:szCs w:val="28"/>
        </w:rPr>
        <w:t>с.</w:t>
      </w:r>
      <w:r w:rsidR="002576F2">
        <w:rPr>
          <w:rFonts w:ascii="Times New Roman" w:hAnsi="Times New Roman" w:cs="Times New Roman"/>
          <w:sz w:val="28"/>
          <w:szCs w:val="28"/>
        </w:rPr>
        <w:t xml:space="preserve"> </w:t>
      </w:r>
      <w:r w:rsidRPr="00E72E11">
        <w:rPr>
          <w:rFonts w:ascii="Times New Roman" w:hAnsi="Times New Roman" w:cs="Times New Roman"/>
          <w:sz w:val="28"/>
          <w:szCs w:val="28"/>
        </w:rPr>
        <w:t xml:space="preserve">Преображенка </w:t>
      </w:r>
      <w:r w:rsidRPr="004773AA">
        <w:rPr>
          <w:rFonts w:ascii="Times New Roman" w:hAnsi="Times New Roman" w:cs="Times New Roman"/>
          <w:color w:val="000000"/>
          <w:sz w:val="28"/>
          <w:szCs w:val="28"/>
          <w:shd w:val="clear" w:color="auto" w:fill="FFFFFF"/>
        </w:rPr>
        <w:t xml:space="preserve">и </w:t>
      </w:r>
      <w:r>
        <w:rPr>
          <w:rFonts w:ascii="Times New Roman" w:hAnsi="Times New Roman" w:cs="Times New Roman"/>
          <w:color w:val="000000"/>
          <w:sz w:val="28"/>
          <w:szCs w:val="28"/>
          <w:shd w:val="clear" w:color="auto" w:fill="FFFFFF"/>
        </w:rPr>
        <w:t>с</w:t>
      </w:r>
      <w:r w:rsidRPr="004773AA">
        <w:rPr>
          <w:rFonts w:ascii="Times New Roman" w:hAnsi="Times New Roman" w:cs="Times New Roman"/>
          <w:color w:val="000000"/>
          <w:sz w:val="28"/>
          <w:szCs w:val="28"/>
          <w:shd w:val="clear" w:color="auto" w:fill="FFFFFF"/>
        </w:rPr>
        <w:t>.</w:t>
      </w:r>
      <w:r w:rsidR="002576F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Малая Таволожка. </w:t>
      </w:r>
    </w:p>
    <w:p w:rsidR="002148F3" w:rsidRPr="00590FD2" w:rsidRDefault="00DF7CD8" w:rsidP="00EA7A14">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shd w:val="clear" w:color="auto" w:fill="FFFFFF"/>
        </w:rPr>
        <w:t>Обучение осуществляется по общеобразовательным программам, соответствующих структуре Федеральных примерных программ основного общего и среднего (полного) общего образования, ориентированных на федеральный компонент Государственного стандарта основного общего и среднего (полного) общего</w:t>
      </w:r>
      <w:r w:rsidR="00137422" w:rsidRPr="00590FD2">
        <w:rPr>
          <w:rFonts w:ascii="Times New Roman" w:hAnsi="Times New Roman" w:cs="Times New Roman"/>
          <w:sz w:val="28"/>
          <w:szCs w:val="28"/>
          <w:shd w:val="clear" w:color="auto" w:fill="FFFFFF"/>
        </w:rPr>
        <w:t> </w:t>
      </w:r>
      <w:r w:rsidRPr="00590FD2">
        <w:rPr>
          <w:rFonts w:ascii="Times New Roman" w:hAnsi="Times New Roman" w:cs="Times New Roman"/>
          <w:sz w:val="28"/>
          <w:szCs w:val="28"/>
          <w:shd w:val="clear" w:color="auto" w:fill="FFFFFF"/>
        </w:rPr>
        <w:t>образования.</w:t>
      </w:r>
      <w:r w:rsidRPr="00590FD2">
        <w:rPr>
          <w:rFonts w:ascii="Times New Roman" w:hAnsi="Times New Roman" w:cs="Times New Roman"/>
          <w:sz w:val="28"/>
          <w:szCs w:val="28"/>
          <w:shd w:val="clear" w:color="auto" w:fill="FFFFFF"/>
        </w:rPr>
        <w:br/>
      </w:r>
    </w:p>
    <w:p w:rsidR="00DF4F46" w:rsidRPr="00900A09" w:rsidRDefault="00DF4F46" w:rsidP="00AB6C5B">
      <w:pPr>
        <w:pStyle w:val="af8"/>
        <w:numPr>
          <w:ilvl w:val="1"/>
          <w:numId w:val="44"/>
        </w:numPr>
        <w:tabs>
          <w:tab w:val="left" w:pos="1418"/>
        </w:tabs>
        <w:spacing w:after="0" w:line="300" w:lineRule="auto"/>
        <w:ind w:left="0" w:firstLine="709"/>
        <w:jc w:val="left"/>
        <w:outlineLvl w:val="1"/>
      </w:pPr>
      <w:bookmarkStart w:id="52" w:name="_Toc149140945"/>
      <w:r w:rsidRPr="00900A09">
        <w:t>Культурно-досуговые учреждения</w:t>
      </w:r>
      <w:bookmarkEnd w:id="52"/>
    </w:p>
    <w:p w:rsidR="00DE1CAA" w:rsidRPr="00590FD2" w:rsidRDefault="00DE1CAA" w:rsidP="00AA0822">
      <w:pPr>
        <w:spacing w:after="0" w:line="300" w:lineRule="auto"/>
        <w:ind w:firstLine="709"/>
        <w:jc w:val="both"/>
        <w:rPr>
          <w:rFonts w:ascii="Times New Roman" w:hAnsi="Times New Roman" w:cs="Times New Roman"/>
          <w:sz w:val="28"/>
          <w:szCs w:val="28"/>
          <w:shd w:val="clear" w:color="auto" w:fill="F6F9FE"/>
        </w:rPr>
      </w:pPr>
      <w:r w:rsidRPr="00590FD2">
        <w:rPr>
          <w:rFonts w:ascii="Times New Roman" w:eastAsia="Times New Roman" w:hAnsi="Times New Roman" w:cs="Times New Roman"/>
          <w:sz w:val="28"/>
          <w:szCs w:val="28"/>
        </w:rPr>
        <w:t>Развитие культурно-досуговой деятельности муниципального образования одна из основных целей работы учреждений культуры.</w:t>
      </w:r>
    </w:p>
    <w:p w:rsidR="00DE1CAA" w:rsidRPr="00590FD2" w:rsidRDefault="00936206" w:rsidP="00AA0822">
      <w:pPr>
        <w:pStyle w:val="a4"/>
        <w:spacing w:before="0" w:beforeAutospacing="0" w:after="0" w:afterAutospacing="0" w:line="300" w:lineRule="auto"/>
        <w:ind w:firstLine="709"/>
        <w:jc w:val="both"/>
        <w:rPr>
          <w:sz w:val="28"/>
          <w:szCs w:val="28"/>
        </w:rPr>
      </w:pPr>
      <w:r w:rsidRPr="00590FD2">
        <w:rPr>
          <w:sz w:val="28"/>
          <w:szCs w:val="28"/>
        </w:rPr>
        <w:lastRenderedPageBreak/>
        <w:t xml:space="preserve">Благодаря работе культурно - досуговых учреждений </w:t>
      </w:r>
      <w:r w:rsidR="00DE1CAA" w:rsidRPr="00590FD2">
        <w:rPr>
          <w:sz w:val="28"/>
          <w:szCs w:val="28"/>
        </w:rPr>
        <w:t>постоянно проводится работа по различным направлениям: нравственное, эстетическое, патриотическое, профилактическое, экологическое воспитание.</w:t>
      </w:r>
    </w:p>
    <w:p w:rsidR="008C0910" w:rsidRDefault="008C0910" w:rsidP="002B537D">
      <w:pPr>
        <w:pStyle w:val="af8"/>
        <w:tabs>
          <w:tab w:val="left" w:pos="1701"/>
        </w:tabs>
        <w:spacing w:after="0" w:line="300" w:lineRule="auto"/>
        <w:rPr>
          <w:rStyle w:val="510"/>
          <w:rFonts w:ascii="Times New Roman" w:hAnsi="Times New Roman"/>
          <w:sz w:val="28"/>
          <w:szCs w:val="28"/>
        </w:rPr>
      </w:pPr>
      <w:r w:rsidRPr="00590FD2">
        <w:rPr>
          <w:b w:val="0"/>
          <w:bCs/>
        </w:rPr>
        <w:t xml:space="preserve">В муниципальном образовании </w:t>
      </w:r>
      <w:r w:rsidRPr="00590FD2">
        <w:rPr>
          <w:b w:val="0"/>
        </w:rPr>
        <w:t xml:space="preserve">функционируют учреждения культуры, </w:t>
      </w:r>
      <w:r w:rsidRPr="00A70FDE">
        <w:rPr>
          <w:rStyle w:val="510"/>
          <w:rFonts w:ascii="Times New Roman" w:hAnsi="Times New Roman"/>
          <w:kern w:val="0"/>
          <w:sz w:val="28"/>
          <w:szCs w:val="28"/>
        </w:rPr>
        <w:t>основные</w:t>
      </w:r>
      <w:r w:rsidRPr="00590FD2">
        <w:rPr>
          <w:rStyle w:val="510"/>
          <w:rFonts w:ascii="Times New Roman" w:hAnsi="Times New Roman"/>
          <w:sz w:val="28"/>
          <w:szCs w:val="28"/>
        </w:rPr>
        <w:t xml:space="preserve"> характеристики которых приведены в таблице 5.2.1.</w:t>
      </w:r>
      <w:r w:rsidR="002929A3" w:rsidRPr="00590FD2">
        <w:rPr>
          <w:rStyle w:val="510"/>
          <w:rFonts w:ascii="Times New Roman" w:hAnsi="Times New Roman"/>
          <w:sz w:val="28"/>
          <w:szCs w:val="28"/>
        </w:rPr>
        <w:t xml:space="preserve"> </w:t>
      </w:r>
    </w:p>
    <w:p w:rsidR="00A8789D" w:rsidRDefault="00A8789D" w:rsidP="002B537D">
      <w:pPr>
        <w:pStyle w:val="af8"/>
        <w:tabs>
          <w:tab w:val="left" w:pos="1701"/>
        </w:tabs>
        <w:spacing w:after="0" w:line="300" w:lineRule="auto"/>
        <w:rPr>
          <w:rStyle w:val="510"/>
          <w:rFonts w:ascii="Times New Roman" w:hAnsi="Times New Roman"/>
          <w:sz w:val="28"/>
          <w:szCs w:val="28"/>
        </w:rPr>
      </w:pPr>
    </w:p>
    <w:p w:rsidR="00DF4F46" w:rsidRPr="00590FD2" w:rsidRDefault="00DF4F46" w:rsidP="00240547">
      <w:pPr>
        <w:widowControl w:val="0"/>
        <w:spacing w:after="0" w:line="240" w:lineRule="auto"/>
        <w:ind w:firstLine="709"/>
        <w:jc w:val="both"/>
        <w:rPr>
          <w:rFonts w:ascii="Times New Roman" w:hAnsi="Times New Roman" w:cs="Times New Roman"/>
          <w:b/>
          <w:sz w:val="24"/>
          <w:szCs w:val="24"/>
        </w:rPr>
      </w:pPr>
      <w:r w:rsidRPr="00590FD2">
        <w:rPr>
          <w:rFonts w:ascii="Times New Roman" w:hAnsi="Times New Roman" w:cs="Times New Roman"/>
          <w:b/>
          <w:sz w:val="24"/>
          <w:szCs w:val="24"/>
        </w:rPr>
        <w:t xml:space="preserve">Таблица 5.2.1 </w:t>
      </w:r>
      <w:r w:rsidR="001458B9" w:rsidRPr="00590FD2">
        <w:rPr>
          <w:rFonts w:ascii="Times New Roman" w:hAnsi="Times New Roman" w:cs="Times New Roman"/>
          <w:b/>
          <w:sz w:val="24"/>
          <w:szCs w:val="24"/>
        </w:rPr>
        <w:t>Учреждения культуры</w:t>
      </w:r>
      <w:r w:rsidR="00D42B8C" w:rsidRPr="00590FD2">
        <w:rPr>
          <w:rFonts w:ascii="Times New Roman" w:hAnsi="Times New Roman" w:cs="Times New Roman"/>
          <w:b/>
          <w:sz w:val="24"/>
          <w:szCs w:val="24"/>
        </w:rPr>
        <w:t xml:space="preserve"> </w:t>
      </w:r>
      <w:r w:rsidR="00900A09">
        <w:rPr>
          <w:rFonts w:ascii="Times New Roman" w:hAnsi="Times New Roman" w:cs="Times New Roman"/>
          <w:b/>
          <w:sz w:val="24"/>
          <w:szCs w:val="24"/>
        </w:rPr>
        <w:t>Преображенского</w:t>
      </w:r>
      <w:r w:rsidR="00D42B8C" w:rsidRPr="00590FD2">
        <w:rPr>
          <w:rFonts w:ascii="Times New Roman" w:hAnsi="Times New Roman" w:cs="Times New Roman"/>
          <w:b/>
          <w:sz w:val="24"/>
          <w:szCs w:val="24"/>
        </w:rPr>
        <w:t xml:space="preserve"> МО</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126"/>
        <w:gridCol w:w="2126"/>
        <w:gridCol w:w="2628"/>
        <w:gridCol w:w="2582"/>
      </w:tblGrid>
      <w:tr w:rsidR="00C742D9" w:rsidRPr="00A8789D" w:rsidTr="00A8789D">
        <w:trPr>
          <w:cantSplit/>
          <w:trHeight w:val="843"/>
        </w:trPr>
        <w:tc>
          <w:tcPr>
            <w:tcW w:w="460" w:type="pct"/>
            <w:tcBorders>
              <w:top w:val="single" w:sz="4" w:space="0" w:color="000000"/>
              <w:left w:val="single" w:sz="4" w:space="0" w:color="000000"/>
              <w:bottom w:val="single" w:sz="4" w:space="0" w:color="000000"/>
              <w:right w:val="single" w:sz="4" w:space="0" w:color="000000"/>
            </w:tcBorders>
            <w:vAlign w:val="center"/>
          </w:tcPr>
          <w:p w:rsidR="00C742D9" w:rsidRPr="00A8789D" w:rsidRDefault="00C742D9" w:rsidP="00C742D9">
            <w:pPr>
              <w:widowControl w:val="0"/>
              <w:spacing w:after="0" w:line="240" w:lineRule="auto"/>
              <w:jc w:val="center"/>
              <w:rPr>
                <w:rFonts w:ascii="Times New Roman" w:eastAsia="Times New Roman" w:hAnsi="Times New Roman" w:cs="Times New Roman"/>
                <w:b/>
                <w:sz w:val="24"/>
                <w:szCs w:val="24"/>
              </w:rPr>
            </w:pPr>
            <w:r w:rsidRPr="00A8789D">
              <w:rPr>
                <w:rFonts w:ascii="Times New Roman" w:hAnsi="Times New Roman" w:cs="Times New Roman"/>
                <w:b/>
                <w:sz w:val="24"/>
                <w:szCs w:val="24"/>
              </w:rPr>
              <w:t>№ п/п</w:t>
            </w:r>
          </w:p>
        </w:tc>
        <w:tc>
          <w:tcPr>
            <w:tcW w:w="1020" w:type="pct"/>
            <w:tcBorders>
              <w:top w:val="single" w:sz="4" w:space="0" w:color="000000"/>
              <w:left w:val="single" w:sz="4" w:space="0" w:color="000000"/>
              <w:bottom w:val="single" w:sz="4" w:space="0" w:color="000000"/>
              <w:right w:val="single" w:sz="4" w:space="0" w:color="000000"/>
            </w:tcBorders>
            <w:vAlign w:val="center"/>
          </w:tcPr>
          <w:p w:rsidR="00C742D9" w:rsidRPr="00A8789D" w:rsidRDefault="00C742D9" w:rsidP="00F70FB7">
            <w:pPr>
              <w:widowControl w:val="0"/>
              <w:spacing w:after="0" w:line="240" w:lineRule="auto"/>
              <w:rPr>
                <w:rFonts w:ascii="Times New Roman" w:eastAsia="Times New Roman" w:hAnsi="Times New Roman" w:cs="Times New Roman"/>
                <w:b/>
                <w:sz w:val="24"/>
                <w:szCs w:val="24"/>
              </w:rPr>
            </w:pPr>
            <w:r w:rsidRPr="00A8789D">
              <w:rPr>
                <w:rFonts w:ascii="Times New Roman" w:hAnsi="Times New Roman" w:cs="Times New Roman"/>
                <w:b/>
                <w:sz w:val="24"/>
                <w:szCs w:val="24"/>
              </w:rPr>
              <w:t>Наименование объекта</w:t>
            </w:r>
          </w:p>
        </w:tc>
        <w:tc>
          <w:tcPr>
            <w:tcW w:w="1020" w:type="pct"/>
            <w:tcBorders>
              <w:top w:val="single" w:sz="4" w:space="0" w:color="000000"/>
              <w:left w:val="single" w:sz="4" w:space="0" w:color="000000"/>
              <w:bottom w:val="single" w:sz="4" w:space="0" w:color="000000"/>
              <w:right w:val="single" w:sz="4" w:space="0" w:color="000000"/>
            </w:tcBorders>
            <w:vAlign w:val="center"/>
          </w:tcPr>
          <w:p w:rsidR="00C742D9" w:rsidRPr="00A8789D" w:rsidRDefault="00C742D9" w:rsidP="00F70FB7">
            <w:pPr>
              <w:widowControl w:val="0"/>
              <w:spacing w:after="0" w:line="240" w:lineRule="auto"/>
              <w:rPr>
                <w:rFonts w:ascii="Times New Roman" w:eastAsia="Times New Roman" w:hAnsi="Times New Roman" w:cs="Times New Roman"/>
                <w:b/>
                <w:sz w:val="24"/>
                <w:szCs w:val="24"/>
              </w:rPr>
            </w:pPr>
            <w:r w:rsidRPr="00A8789D">
              <w:rPr>
                <w:rFonts w:ascii="Times New Roman" w:hAnsi="Times New Roman" w:cs="Times New Roman"/>
                <w:b/>
                <w:sz w:val="24"/>
                <w:szCs w:val="24"/>
              </w:rPr>
              <w:t>Местоположение</w:t>
            </w:r>
          </w:p>
        </w:tc>
        <w:tc>
          <w:tcPr>
            <w:tcW w:w="1261" w:type="pct"/>
            <w:tcBorders>
              <w:top w:val="single" w:sz="4" w:space="0" w:color="000000"/>
              <w:left w:val="single" w:sz="4" w:space="0" w:color="000000"/>
              <w:bottom w:val="single" w:sz="4" w:space="0" w:color="000000"/>
              <w:right w:val="single" w:sz="4" w:space="0" w:color="000000"/>
            </w:tcBorders>
            <w:vAlign w:val="center"/>
          </w:tcPr>
          <w:p w:rsidR="00C742D9" w:rsidRPr="00A8789D" w:rsidRDefault="00C742D9" w:rsidP="00F70FB7">
            <w:pPr>
              <w:widowControl w:val="0"/>
              <w:spacing w:after="0" w:line="240" w:lineRule="auto"/>
              <w:rPr>
                <w:rFonts w:ascii="Times New Roman" w:eastAsia="Times New Roman" w:hAnsi="Times New Roman" w:cs="Times New Roman"/>
                <w:b/>
                <w:sz w:val="24"/>
                <w:szCs w:val="24"/>
              </w:rPr>
            </w:pPr>
            <w:r w:rsidRPr="00A8789D">
              <w:rPr>
                <w:rFonts w:ascii="Times New Roman" w:hAnsi="Times New Roman" w:cs="Times New Roman"/>
                <w:b/>
                <w:sz w:val="24"/>
                <w:szCs w:val="24"/>
              </w:rPr>
              <w:t>Балансодержатель</w:t>
            </w:r>
          </w:p>
        </w:tc>
        <w:tc>
          <w:tcPr>
            <w:tcW w:w="1239" w:type="pct"/>
            <w:tcBorders>
              <w:top w:val="single" w:sz="4" w:space="0" w:color="000000"/>
              <w:left w:val="single" w:sz="4" w:space="0" w:color="000000"/>
              <w:bottom w:val="single" w:sz="4" w:space="0" w:color="000000"/>
              <w:right w:val="single" w:sz="4" w:space="0" w:color="000000"/>
            </w:tcBorders>
          </w:tcPr>
          <w:p w:rsidR="008B1EAE" w:rsidRDefault="00C742D9" w:rsidP="00F70FB7">
            <w:pPr>
              <w:widowControl w:val="0"/>
              <w:spacing w:after="0" w:line="240" w:lineRule="auto"/>
              <w:jc w:val="center"/>
              <w:rPr>
                <w:rFonts w:ascii="Times New Roman" w:hAnsi="Times New Roman" w:cs="Times New Roman"/>
                <w:b/>
                <w:sz w:val="24"/>
                <w:szCs w:val="24"/>
              </w:rPr>
            </w:pPr>
            <w:r w:rsidRPr="00A8789D">
              <w:rPr>
                <w:rFonts w:ascii="Times New Roman" w:hAnsi="Times New Roman" w:cs="Times New Roman"/>
                <w:b/>
                <w:sz w:val="24"/>
                <w:szCs w:val="24"/>
              </w:rPr>
              <w:t>Площадь земельного участка/</w:t>
            </w:r>
          </w:p>
          <w:p w:rsidR="00C742D9" w:rsidRPr="00A8789D" w:rsidRDefault="00C742D9" w:rsidP="00F70FB7">
            <w:pPr>
              <w:widowControl w:val="0"/>
              <w:spacing w:after="0" w:line="240" w:lineRule="auto"/>
              <w:jc w:val="center"/>
              <w:rPr>
                <w:rFonts w:ascii="Times New Roman" w:hAnsi="Times New Roman" w:cs="Times New Roman"/>
                <w:b/>
                <w:sz w:val="24"/>
                <w:szCs w:val="24"/>
              </w:rPr>
            </w:pPr>
            <w:r w:rsidRPr="00A8789D">
              <w:rPr>
                <w:rFonts w:ascii="Times New Roman" w:hAnsi="Times New Roman" w:cs="Times New Roman"/>
                <w:b/>
                <w:sz w:val="24"/>
                <w:szCs w:val="24"/>
              </w:rPr>
              <w:t>площадь объекта, м</w:t>
            </w:r>
            <w:r w:rsidRPr="00A8789D">
              <w:rPr>
                <w:rFonts w:ascii="Times New Roman" w:hAnsi="Times New Roman" w:cs="Times New Roman"/>
                <w:b/>
                <w:sz w:val="24"/>
                <w:szCs w:val="24"/>
                <w:vertAlign w:val="superscript"/>
              </w:rPr>
              <w:t>2</w:t>
            </w:r>
          </w:p>
        </w:tc>
      </w:tr>
      <w:tr w:rsidR="00C742D9" w:rsidRPr="00A8789D" w:rsidTr="00A8789D">
        <w:trPr>
          <w:trHeight w:val="994"/>
        </w:trPr>
        <w:tc>
          <w:tcPr>
            <w:tcW w:w="460" w:type="pct"/>
            <w:tcBorders>
              <w:top w:val="single" w:sz="4" w:space="0" w:color="000000"/>
              <w:left w:val="single" w:sz="4" w:space="0" w:color="000000"/>
              <w:bottom w:val="single" w:sz="4" w:space="0" w:color="000000"/>
              <w:right w:val="single" w:sz="4" w:space="0" w:color="000000"/>
            </w:tcBorders>
            <w:vAlign w:val="center"/>
          </w:tcPr>
          <w:p w:rsidR="00C742D9" w:rsidRPr="00A8789D" w:rsidRDefault="00C742D9" w:rsidP="00EF343F">
            <w:pPr>
              <w:keepNext/>
              <w:widowControl w:val="0"/>
              <w:spacing w:after="0" w:line="240" w:lineRule="auto"/>
              <w:jc w:val="center"/>
              <w:rPr>
                <w:rFonts w:ascii="Times New Roman" w:eastAsia="Times New Roman" w:hAnsi="Times New Roman" w:cs="Times New Roman"/>
                <w:b/>
                <w:sz w:val="24"/>
                <w:szCs w:val="24"/>
              </w:rPr>
            </w:pPr>
            <w:r w:rsidRPr="00A8789D">
              <w:rPr>
                <w:rFonts w:ascii="Times New Roman" w:hAnsi="Times New Roman" w:cs="Times New Roman"/>
                <w:b/>
                <w:sz w:val="24"/>
                <w:szCs w:val="24"/>
              </w:rPr>
              <w:t>1</w:t>
            </w:r>
          </w:p>
        </w:tc>
        <w:tc>
          <w:tcPr>
            <w:tcW w:w="1020" w:type="pct"/>
            <w:tcBorders>
              <w:top w:val="single" w:sz="4" w:space="0" w:color="000000"/>
              <w:left w:val="single" w:sz="4" w:space="0" w:color="000000"/>
              <w:bottom w:val="single" w:sz="4" w:space="0" w:color="000000"/>
              <w:right w:val="single" w:sz="4" w:space="0" w:color="000000"/>
            </w:tcBorders>
            <w:vAlign w:val="center"/>
          </w:tcPr>
          <w:p w:rsidR="00056A45" w:rsidRDefault="00F44FC8" w:rsidP="002576F2">
            <w:pPr>
              <w:keepNext/>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Дом культуры</w:t>
            </w:r>
          </w:p>
          <w:p w:rsidR="00C742D9" w:rsidRPr="00A8789D" w:rsidRDefault="00F44FC8" w:rsidP="002576F2">
            <w:pPr>
              <w:keepNext/>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056A45">
              <w:rPr>
                <w:rFonts w:ascii="Times New Roman" w:eastAsia="Times New Roman" w:hAnsi="Times New Roman" w:cs="Times New Roman"/>
                <w:sz w:val="24"/>
                <w:szCs w:val="24"/>
              </w:rPr>
              <w:t xml:space="preserve"> </w:t>
            </w:r>
            <w:r w:rsidR="00C728A5" w:rsidRPr="00A8789D">
              <w:rPr>
                <w:rFonts w:ascii="Times New Roman" w:eastAsia="Times New Roman" w:hAnsi="Times New Roman" w:cs="Times New Roman"/>
                <w:sz w:val="24"/>
                <w:szCs w:val="24"/>
              </w:rPr>
              <w:t>Преображенка</w:t>
            </w:r>
          </w:p>
        </w:tc>
        <w:tc>
          <w:tcPr>
            <w:tcW w:w="1020" w:type="pct"/>
            <w:tcBorders>
              <w:top w:val="single" w:sz="4" w:space="0" w:color="000000"/>
              <w:left w:val="single" w:sz="4" w:space="0" w:color="000000"/>
              <w:bottom w:val="single" w:sz="4" w:space="0" w:color="000000"/>
              <w:right w:val="single" w:sz="4" w:space="0" w:color="000000"/>
            </w:tcBorders>
            <w:vAlign w:val="center"/>
          </w:tcPr>
          <w:p w:rsidR="00C742D9" w:rsidRPr="00A8789D" w:rsidRDefault="00C728A5" w:rsidP="002576F2">
            <w:pPr>
              <w:keepNext/>
              <w:widowControl w:val="0"/>
              <w:spacing w:after="0" w:line="240" w:lineRule="auto"/>
              <w:jc w:val="center"/>
              <w:rPr>
                <w:rFonts w:ascii="Times New Roman" w:eastAsia="Times New Roman" w:hAnsi="Times New Roman" w:cs="Times New Roman"/>
                <w:sz w:val="24"/>
                <w:szCs w:val="24"/>
              </w:rPr>
            </w:pPr>
            <w:r w:rsidRPr="00A8789D">
              <w:rPr>
                <w:rFonts w:ascii="Times New Roman" w:eastAsia="Times New Roman" w:hAnsi="Times New Roman" w:cs="Times New Roman"/>
                <w:sz w:val="24"/>
                <w:szCs w:val="24"/>
              </w:rPr>
              <w:t>с.</w:t>
            </w:r>
            <w:r w:rsidR="00056A45">
              <w:rPr>
                <w:rFonts w:ascii="Times New Roman" w:eastAsia="Times New Roman" w:hAnsi="Times New Roman" w:cs="Times New Roman"/>
                <w:sz w:val="24"/>
                <w:szCs w:val="24"/>
              </w:rPr>
              <w:t xml:space="preserve"> </w:t>
            </w:r>
            <w:r w:rsidRPr="00A8789D">
              <w:rPr>
                <w:rFonts w:ascii="Times New Roman" w:eastAsia="Times New Roman" w:hAnsi="Times New Roman" w:cs="Times New Roman"/>
                <w:sz w:val="24"/>
                <w:szCs w:val="24"/>
              </w:rPr>
              <w:t>Преображенка, ул. Советская,</w:t>
            </w:r>
            <w:r w:rsidR="00CF11E5" w:rsidRPr="00A8789D">
              <w:rPr>
                <w:rFonts w:ascii="Times New Roman" w:eastAsia="Times New Roman" w:hAnsi="Times New Roman" w:cs="Times New Roman"/>
                <w:sz w:val="24"/>
                <w:szCs w:val="24"/>
              </w:rPr>
              <w:t xml:space="preserve"> д.</w:t>
            </w:r>
            <w:r w:rsidRPr="00A8789D">
              <w:rPr>
                <w:rFonts w:ascii="Times New Roman" w:eastAsia="Times New Roman" w:hAnsi="Times New Roman" w:cs="Times New Roman"/>
                <w:sz w:val="24"/>
                <w:szCs w:val="24"/>
              </w:rPr>
              <w:t>99</w:t>
            </w:r>
          </w:p>
        </w:tc>
        <w:tc>
          <w:tcPr>
            <w:tcW w:w="1261" w:type="pct"/>
            <w:tcBorders>
              <w:top w:val="single" w:sz="4" w:space="0" w:color="000000"/>
              <w:left w:val="single" w:sz="4" w:space="0" w:color="000000"/>
              <w:bottom w:val="single" w:sz="4" w:space="0" w:color="000000"/>
              <w:right w:val="single" w:sz="4" w:space="0" w:color="000000"/>
            </w:tcBorders>
          </w:tcPr>
          <w:p w:rsidR="00C742D9" w:rsidRPr="006F7604" w:rsidRDefault="00C742D9" w:rsidP="002576F2">
            <w:pPr>
              <w:spacing w:after="0" w:line="240" w:lineRule="auto"/>
              <w:jc w:val="center"/>
              <w:rPr>
                <w:rFonts w:ascii="Times New Roman" w:hAnsi="Times New Roman" w:cs="Times New Roman"/>
                <w:sz w:val="24"/>
                <w:szCs w:val="24"/>
              </w:rPr>
            </w:pPr>
            <w:r w:rsidRPr="006F7604">
              <w:rPr>
                <w:rFonts w:ascii="Times New Roman" w:hAnsi="Times New Roman" w:cs="Times New Roman"/>
                <w:sz w:val="24"/>
                <w:szCs w:val="24"/>
                <w:shd w:val="clear" w:color="auto" w:fill="FFFFFF"/>
              </w:rPr>
              <w:t>Администрация Пугачевского муниципального района Саратовской области</w:t>
            </w:r>
          </w:p>
        </w:tc>
        <w:tc>
          <w:tcPr>
            <w:tcW w:w="1239" w:type="pct"/>
            <w:tcBorders>
              <w:top w:val="single" w:sz="4" w:space="0" w:color="000000"/>
              <w:left w:val="single" w:sz="4" w:space="0" w:color="000000"/>
              <w:bottom w:val="single" w:sz="4" w:space="0" w:color="000000"/>
              <w:right w:val="single" w:sz="4" w:space="0" w:color="000000"/>
            </w:tcBorders>
            <w:vAlign w:val="center"/>
          </w:tcPr>
          <w:p w:rsidR="00C742D9" w:rsidRPr="00A8789D" w:rsidRDefault="00EF343F" w:rsidP="00C742D9">
            <w:pPr>
              <w:keepNext/>
              <w:widowControl w:val="0"/>
              <w:spacing w:after="0" w:line="240" w:lineRule="auto"/>
              <w:jc w:val="center"/>
              <w:rPr>
                <w:rFonts w:ascii="Times New Roman" w:eastAsia="Times New Roman" w:hAnsi="Times New Roman" w:cs="Times New Roman"/>
                <w:sz w:val="24"/>
                <w:szCs w:val="24"/>
              </w:rPr>
            </w:pPr>
            <w:r w:rsidRPr="00A8789D">
              <w:rPr>
                <w:rFonts w:ascii="Times New Roman" w:eastAsia="Times New Roman" w:hAnsi="Times New Roman" w:cs="Times New Roman"/>
                <w:sz w:val="24"/>
                <w:szCs w:val="24"/>
              </w:rPr>
              <w:t>1553/-</w:t>
            </w:r>
          </w:p>
        </w:tc>
      </w:tr>
      <w:tr w:rsidR="00C742D9" w:rsidRPr="00A8789D" w:rsidTr="00A8789D">
        <w:trPr>
          <w:trHeight w:val="1126"/>
        </w:trPr>
        <w:tc>
          <w:tcPr>
            <w:tcW w:w="460" w:type="pct"/>
            <w:tcBorders>
              <w:top w:val="single" w:sz="4" w:space="0" w:color="000000"/>
              <w:left w:val="single" w:sz="4" w:space="0" w:color="000000"/>
              <w:bottom w:val="single" w:sz="4" w:space="0" w:color="000000"/>
              <w:right w:val="single" w:sz="4" w:space="0" w:color="000000"/>
            </w:tcBorders>
            <w:vAlign w:val="center"/>
          </w:tcPr>
          <w:p w:rsidR="00C742D9" w:rsidRPr="00A8789D" w:rsidRDefault="00C742D9" w:rsidP="00EF343F">
            <w:pPr>
              <w:keepNext/>
              <w:widowControl w:val="0"/>
              <w:spacing w:after="0" w:line="240" w:lineRule="auto"/>
              <w:jc w:val="center"/>
              <w:rPr>
                <w:rFonts w:ascii="Times New Roman" w:hAnsi="Times New Roman" w:cs="Times New Roman"/>
                <w:b/>
                <w:sz w:val="24"/>
                <w:szCs w:val="24"/>
              </w:rPr>
            </w:pPr>
            <w:r w:rsidRPr="00A8789D">
              <w:rPr>
                <w:rFonts w:ascii="Times New Roman" w:hAnsi="Times New Roman" w:cs="Times New Roman"/>
                <w:b/>
                <w:sz w:val="24"/>
                <w:szCs w:val="24"/>
              </w:rPr>
              <w:t>2</w:t>
            </w:r>
          </w:p>
        </w:tc>
        <w:tc>
          <w:tcPr>
            <w:tcW w:w="1020" w:type="pct"/>
            <w:tcBorders>
              <w:top w:val="single" w:sz="4" w:space="0" w:color="000000"/>
              <w:left w:val="single" w:sz="4" w:space="0" w:color="000000"/>
              <w:bottom w:val="single" w:sz="4" w:space="0" w:color="000000"/>
              <w:right w:val="single" w:sz="4" w:space="0" w:color="000000"/>
            </w:tcBorders>
            <w:vAlign w:val="center"/>
          </w:tcPr>
          <w:p w:rsidR="00056A45" w:rsidRDefault="00F44FC8" w:rsidP="002576F2">
            <w:pPr>
              <w:pStyle w:val="1a"/>
              <w:spacing w:before="0" w:after="0"/>
              <w:ind w:firstLine="0"/>
              <w:jc w:val="center"/>
              <w:rPr>
                <w:szCs w:val="24"/>
              </w:rPr>
            </w:pPr>
            <w:r>
              <w:rPr>
                <w:szCs w:val="24"/>
              </w:rPr>
              <w:t>Дом культуры</w:t>
            </w:r>
          </w:p>
          <w:p w:rsidR="00C742D9" w:rsidRPr="00A8789D" w:rsidRDefault="00F44FC8" w:rsidP="002576F2">
            <w:pPr>
              <w:pStyle w:val="1a"/>
              <w:spacing w:before="0" w:after="0"/>
              <w:ind w:firstLine="0"/>
              <w:jc w:val="center"/>
              <w:rPr>
                <w:szCs w:val="24"/>
                <w:highlight w:val="yellow"/>
              </w:rPr>
            </w:pPr>
            <w:r>
              <w:rPr>
                <w:szCs w:val="24"/>
              </w:rPr>
              <w:t>с.</w:t>
            </w:r>
            <w:r w:rsidR="00056A45">
              <w:rPr>
                <w:szCs w:val="24"/>
              </w:rPr>
              <w:t xml:space="preserve"> </w:t>
            </w:r>
            <w:r w:rsidR="00C728A5" w:rsidRPr="00A8789D">
              <w:rPr>
                <w:szCs w:val="24"/>
              </w:rPr>
              <w:t>Большая Таволожка</w:t>
            </w:r>
          </w:p>
        </w:tc>
        <w:tc>
          <w:tcPr>
            <w:tcW w:w="1020" w:type="pct"/>
            <w:tcBorders>
              <w:top w:val="single" w:sz="4" w:space="0" w:color="000000"/>
              <w:left w:val="single" w:sz="4" w:space="0" w:color="000000"/>
              <w:bottom w:val="single" w:sz="4" w:space="0" w:color="000000"/>
              <w:right w:val="single" w:sz="4" w:space="0" w:color="000000"/>
            </w:tcBorders>
            <w:vAlign w:val="center"/>
          </w:tcPr>
          <w:p w:rsidR="002576F2" w:rsidRDefault="00C728A5" w:rsidP="002576F2">
            <w:pPr>
              <w:keepNext/>
              <w:widowControl w:val="0"/>
              <w:spacing w:after="0" w:line="240" w:lineRule="auto"/>
              <w:jc w:val="center"/>
              <w:rPr>
                <w:rFonts w:ascii="Times New Roman" w:eastAsia="Times New Roman" w:hAnsi="Times New Roman" w:cs="Times New Roman"/>
                <w:sz w:val="24"/>
                <w:szCs w:val="24"/>
              </w:rPr>
            </w:pPr>
            <w:r w:rsidRPr="00A8789D">
              <w:rPr>
                <w:rFonts w:ascii="Times New Roman" w:eastAsia="Times New Roman" w:hAnsi="Times New Roman" w:cs="Times New Roman"/>
                <w:sz w:val="24"/>
                <w:szCs w:val="24"/>
              </w:rPr>
              <w:t>с.</w:t>
            </w:r>
            <w:r w:rsidR="00056A45">
              <w:rPr>
                <w:rFonts w:ascii="Times New Roman" w:eastAsia="Times New Roman" w:hAnsi="Times New Roman" w:cs="Times New Roman"/>
                <w:sz w:val="24"/>
                <w:szCs w:val="24"/>
              </w:rPr>
              <w:t xml:space="preserve"> </w:t>
            </w:r>
            <w:r w:rsidRPr="00A8789D">
              <w:rPr>
                <w:rFonts w:ascii="Times New Roman" w:eastAsia="Times New Roman" w:hAnsi="Times New Roman" w:cs="Times New Roman"/>
                <w:sz w:val="24"/>
                <w:szCs w:val="24"/>
              </w:rPr>
              <w:t xml:space="preserve">Большая Таволожка, </w:t>
            </w:r>
          </w:p>
          <w:p w:rsidR="00C742D9" w:rsidRPr="00A8789D" w:rsidRDefault="00C728A5" w:rsidP="002576F2">
            <w:pPr>
              <w:keepNext/>
              <w:widowControl w:val="0"/>
              <w:spacing w:after="0" w:line="240" w:lineRule="auto"/>
              <w:jc w:val="center"/>
              <w:rPr>
                <w:rFonts w:ascii="Times New Roman" w:eastAsia="Times New Roman" w:hAnsi="Times New Roman" w:cs="Times New Roman"/>
                <w:sz w:val="24"/>
                <w:szCs w:val="24"/>
              </w:rPr>
            </w:pPr>
            <w:r w:rsidRPr="00A8789D">
              <w:rPr>
                <w:rFonts w:ascii="Times New Roman" w:eastAsia="Times New Roman" w:hAnsi="Times New Roman" w:cs="Times New Roman"/>
                <w:sz w:val="24"/>
                <w:szCs w:val="24"/>
              </w:rPr>
              <w:t xml:space="preserve">ул. Пугачевская, </w:t>
            </w:r>
            <w:r w:rsidR="00CF11E5" w:rsidRPr="00A8789D">
              <w:rPr>
                <w:rFonts w:ascii="Times New Roman" w:eastAsia="Times New Roman" w:hAnsi="Times New Roman" w:cs="Times New Roman"/>
                <w:sz w:val="24"/>
                <w:szCs w:val="24"/>
              </w:rPr>
              <w:t>д.</w:t>
            </w:r>
            <w:r w:rsidR="002576F2">
              <w:rPr>
                <w:rFonts w:ascii="Times New Roman" w:eastAsia="Times New Roman" w:hAnsi="Times New Roman" w:cs="Times New Roman"/>
                <w:sz w:val="24"/>
                <w:szCs w:val="24"/>
              </w:rPr>
              <w:t> </w:t>
            </w:r>
            <w:r w:rsidRPr="00A8789D">
              <w:rPr>
                <w:rFonts w:ascii="Times New Roman" w:eastAsia="Times New Roman" w:hAnsi="Times New Roman" w:cs="Times New Roman"/>
                <w:sz w:val="24"/>
                <w:szCs w:val="24"/>
              </w:rPr>
              <w:t>24</w:t>
            </w:r>
          </w:p>
        </w:tc>
        <w:tc>
          <w:tcPr>
            <w:tcW w:w="1261" w:type="pct"/>
            <w:tcBorders>
              <w:top w:val="single" w:sz="4" w:space="0" w:color="000000"/>
              <w:left w:val="single" w:sz="4" w:space="0" w:color="000000"/>
              <w:bottom w:val="single" w:sz="4" w:space="0" w:color="000000"/>
              <w:right w:val="single" w:sz="4" w:space="0" w:color="000000"/>
            </w:tcBorders>
          </w:tcPr>
          <w:p w:rsidR="00C742D9" w:rsidRPr="006F7604" w:rsidRDefault="00C742D9" w:rsidP="002576F2">
            <w:pPr>
              <w:spacing w:after="0" w:line="240" w:lineRule="auto"/>
              <w:jc w:val="center"/>
              <w:rPr>
                <w:rFonts w:ascii="Times New Roman" w:hAnsi="Times New Roman" w:cs="Times New Roman"/>
                <w:sz w:val="24"/>
                <w:szCs w:val="24"/>
              </w:rPr>
            </w:pPr>
            <w:r w:rsidRPr="006F7604">
              <w:rPr>
                <w:rFonts w:ascii="Times New Roman" w:hAnsi="Times New Roman" w:cs="Times New Roman"/>
                <w:sz w:val="24"/>
                <w:szCs w:val="24"/>
                <w:shd w:val="clear" w:color="auto" w:fill="FFFFFF"/>
              </w:rPr>
              <w:t>Администрация Пугачевского муниципального района Саратовской области</w:t>
            </w:r>
          </w:p>
        </w:tc>
        <w:tc>
          <w:tcPr>
            <w:tcW w:w="1239" w:type="pct"/>
            <w:tcBorders>
              <w:top w:val="single" w:sz="4" w:space="0" w:color="000000"/>
              <w:left w:val="single" w:sz="4" w:space="0" w:color="000000"/>
              <w:bottom w:val="single" w:sz="4" w:space="0" w:color="000000"/>
              <w:right w:val="single" w:sz="4" w:space="0" w:color="000000"/>
            </w:tcBorders>
            <w:vAlign w:val="center"/>
          </w:tcPr>
          <w:p w:rsidR="00C742D9" w:rsidRPr="00A8789D" w:rsidRDefault="00EF343F" w:rsidP="00C742D9">
            <w:pPr>
              <w:keepNext/>
              <w:widowControl w:val="0"/>
              <w:spacing w:after="0" w:line="240" w:lineRule="auto"/>
              <w:jc w:val="center"/>
              <w:rPr>
                <w:rFonts w:ascii="Times New Roman" w:eastAsia="Times New Roman" w:hAnsi="Times New Roman" w:cs="Times New Roman"/>
                <w:sz w:val="24"/>
                <w:szCs w:val="24"/>
              </w:rPr>
            </w:pPr>
            <w:r w:rsidRPr="00A8789D">
              <w:rPr>
                <w:rFonts w:ascii="Times New Roman" w:eastAsia="Times New Roman" w:hAnsi="Times New Roman" w:cs="Times New Roman"/>
                <w:sz w:val="24"/>
                <w:szCs w:val="24"/>
              </w:rPr>
              <w:t>2106,44/807,3</w:t>
            </w:r>
          </w:p>
        </w:tc>
      </w:tr>
      <w:tr w:rsidR="00C742D9" w:rsidRPr="00A8789D" w:rsidTr="00A8789D">
        <w:trPr>
          <w:trHeight w:val="354"/>
        </w:trPr>
        <w:tc>
          <w:tcPr>
            <w:tcW w:w="460" w:type="pct"/>
            <w:tcBorders>
              <w:top w:val="single" w:sz="4" w:space="0" w:color="000000"/>
              <w:left w:val="single" w:sz="4" w:space="0" w:color="000000"/>
              <w:bottom w:val="single" w:sz="4" w:space="0" w:color="000000"/>
              <w:right w:val="single" w:sz="4" w:space="0" w:color="000000"/>
            </w:tcBorders>
            <w:vAlign w:val="center"/>
          </w:tcPr>
          <w:p w:rsidR="00C742D9" w:rsidRPr="00A8789D" w:rsidRDefault="00C742D9" w:rsidP="00EF343F">
            <w:pPr>
              <w:keepNext/>
              <w:widowControl w:val="0"/>
              <w:spacing w:after="0" w:line="240" w:lineRule="auto"/>
              <w:jc w:val="center"/>
              <w:rPr>
                <w:rFonts w:ascii="Times New Roman" w:hAnsi="Times New Roman" w:cs="Times New Roman"/>
                <w:b/>
                <w:sz w:val="24"/>
                <w:szCs w:val="24"/>
              </w:rPr>
            </w:pPr>
            <w:r w:rsidRPr="00A8789D">
              <w:rPr>
                <w:rFonts w:ascii="Times New Roman" w:hAnsi="Times New Roman" w:cs="Times New Roman"/>
                <w:b/>
                <w:sz w:val="24"/>
                <w:szCs w:val="24"/>
              </w:rPr>
              <w:t>3</w:t>
            </w:r>
          </w:p>
        </w:tc>
        <w:tc>
          <w:tcPr>
            <w:tcW w:w="1020" w:type="pct"/>
            <w:tcBorders>
              <w:top w:val="single" w:sz="4" w:space="0" w:color="000000"/>
              <w:left w:val="single" w:sz="4" w:space="0" w:color="000000"/>
              <w:bottom w:val="single" w:sz="4" w:space="0" w:color="000000"/>
              <w:right w:val="single" w:sz="4" w:space="0" w:color="000000"/>
            </w:tcBorders>
            <w:vAlign w:val="center"/>
          </w:tcPr>
          <w:p w:rsidR="00056A45" w:rsidRDefault="00F44FC8" w:rsidP="002576F2">
            <w:pPr>
              <w:pStyle w:val="1a"/>
              <w:spacing w:before="0" w:after="0"/>
              <w:ind w:firstLine="0"/>
              <w:jc w:val="center"/>
              <w:rPr>
                <w:szCs w:val="24"/>
                <w:shd w:val="clear" w:color="auto" w:fill="FFFFFF"/>
              </w:rPr>
            </w:pPr>
            <w:r>
              <w:rPr>
                <w:szCs w:val="24"/>
                <w:shd w:val="clear" w:color="auto" w:fill="FFFFFF"/>
              </w:rPr>
              <w:t>Дом культуры</w:t>
            </w:r>
          </w:p>
          <w:p w:rsidR="00C742D9" w:rsidRPr="00A8789D" w:rsidRDefault="00F44FC8" w:rsidP="002576F2">
            <w:pPr>
              <w:pStyle w:val="1a"/>
              <w:spacing w:before="0" w:after="0"/>
              <w:ind w:firstLine="0"/>
              <w:jc w:val="center"/>
              <w:rPr>
                <w:szCs w:val="24"/>
                <w:shd w:val="clear" w:color="auto" w:fill="FFFFFF"/>
              </w:rPr>
            </w:pPr>
            <w:r>
              <w:rPr>
                <w:szCs w:val="24"/>
                <w:shd w:val="clear" w:color="auto" w:fill="FFFFFF"/>
              </w:rPr>
              <w:t>с.</w:t>
            </w:r>
            <w:r w:rsidR="00056A45">
              <w:rPr>
                <w:szCs w:val="24"/>
                <w:shd w:val="clear" w:color="auto" w:fill="FFFFFF"/>
              </w:rPr>
              <w:t xml:space="preserve"> </w:t>
            </w:r>
            <w:r w:rsidR="00C728A5" w:rsidRPr="00A8789D">
              <w:rPr>
                <w:szCs w:val="24"/>
                <w:shd w:val="clear" w:color="auto" w:fill="FFFFFF"/>
              </w:rPr>
              <w:t>Малая Таволожка</w:t>
            </w:r>
          </w:p>
        </w:tc>
        <w:tc>
          <w:tcPr>
            <w:tcW w:w="1020" w:type="pct"/>
            <w:tcBorders>
              <w:top w:val="single" w:sz="4" w:space="0" w:color="000000"/>
              <w:left w:val="single" w:sz="4" w:space="0" w:color="000000"/>
              <w:bottom w:val="single" w:sz="4" w:space="0" w:color="000000"/>
              <w:right w:val="single" w:sz="4" w:space="0" w:color="000000"/>
            </w:tcBorders>
            <w:vAlign w:val="center"/>
          </w:tcPr>
          <w:p w:rsidR="002576F2" w:rsidRDefault="00C728A5" w:rsidP="002576F2">
            <w:pPr>
              <w:keepNext/>
              <w:widowControl w:val="0"/>
              <w:spacing w:after="0" w:line="240" w:lineRule="auto"/>
              <w:jc w:val="center"/>
              <w:rPr>
                <w:rFonts w:ascii="Times New Roman" w:hAnsi="Times New Roman" w:cs="Times New Roman"/>
                <w:sz w:val="24"/>
                <w:szCs w:val="24"/>
                <w:shd w:val="clear" w:color="auto" w:fill="FFFFFF"/>
              </w:rPr>
            </w:pPr>
            <w:r w:rsidRPr="00A8789D">
              <w:rPr>
                <w:rFonts w:ascii="Times New Roman" w:hAnsi="Times New Roman" w:cs="Times New Roman"/>
                <w:sz w:val="24"/>
                <w:szCs w:val="24"/>
                <w:shd w:val="clear" w:color="auto" w:fill="FFFFFF"/>
              </w:rPr>
              <w:t>с.</w:t>
            </w:r>
            <w:r w:rsidR="00056A45">
              <w:rPr>
                <w:rFonts w:ascii="Times New Roman" w:hAnsi="Times New Roman" w:cs="Times New Roman"/>
                <w:sz w:val="24"/>
                <w:szCs w:val="24"/>
                <w:shd w:val="clear" w:color="auto" w:fill="FFFFFF"/>
              </w:rPr>
              <w:t xml:space="preserve"> </w:t>
            </w:r>
            <w:r w:rsidRPr="00A8789D">
              <w:rPr>
                <w:rFonts w:ascii="Times New Roman" w:hAnsi="Times New Roman" w:cs="Times New Roman"/>
                <w:sz w:val="24"/>
                <w:szCs w:val="24"/>
                <w:shd w:val="clear" w:color="auto" w:fill="FFFFFF"/>
              </w:rPr>
              <w:t xml:space="preserve">Малая Таволожка, </w:t>
            </w:r>
          </w:p>
          <w:p w:rsidR="00C742D9" w:rsidRPr="00A8789D" w:rsidRDefault="00C728A5" w:rsidP="002576F2">
            <w:pPr>
              <w:keepNext/>
              <w:widowControl w:val="0"/>
              <w:spacing w:after="0" w:line="240" w:lineRule="auto"/>
              <w:jc w:val="center"/>
              <w:rPr>
                <w:rFonts w:ascii="Times New Roman" w:hAnsi="Times New Roman" w:cs="Times New Roman"/>
                <w:sz w:val="24"/>
                <w:szCs w:val="24"/>
                <w:shd w:val="clear" w:color="auto" w:fill="FFFFFF"/>
              </w:rPr>
            </w:pPr>
            <w:r w:rsidRPr="00A8789D">
              <w:rPr>
                <w:rFonts w:ascii="Times New Roman" w:hAnsi="Times New Roman" w:cs="Times New Roman"/>
                <w:sz w:val="24"/>
                <w:szCs w:val="24"/>
                <w:shd w:val="clear" w:color="auto" w:fill="FFFFFF"/>
              </w:rPr>
              <w:t xml:space="preserve">ул. Кооперативная, </w:t>
            </w:r>
            <w:r w:rsidR="00CF11E5" w:rsidRPr="00A8789D">
              <w:rPr>
                <w:rFonts w:ascii="Times New Roman" w:hAnsi="Times New Roman" w:cs="Times New Roman"/>
                <w:sz w:val="24"/>
                <w:szCs w:val="24"/>
                <w:shd w:val="clear" w:color="auto" w:fill="FFFFFF"/>
              </w:rPr>
              <w:t>д.</w:t>
            </w:r>
            <w:r w:rsidR="002576F2">
              <w:rPr>
                <w:rFonts w:ascii="Times New Roman" w:hAnsi="Times New Roman" w:cs="Times New Roman"/>
                <w:sz w:val="24"/>
                <w:szCs w:val="24"/>
                <w:shd w:val="clear" w:color="auto" w:fill="FFFFFF"/>
              </w:rPr>
              <w:t> </w:t>
            </w:r>
            <w:r w:rsidRPr="00A8789D">
              <w:rPr>
                <w:rFonts w:ascii="Times New Roman" w:hAnsi="Times New Roman" w:cs="Times New Roman"/>
                <w:sz w:val="24"/>
                <w:szCs w:val="24"/>
                <w:shd w:val="clear" w:color="auto" w:fill="FFFFFF"/>
              </w:rPr>
              <w:t>19/1</w:t>
            </w:r>
          </w:p>
        </w:tc>
        <w:tc>
          <w:tcPr>
            <w:tcW w:w="1261" w:type="pct"/>
            <w:tcBorders>
              <w:top w:val="single" w:sz="4" w:space="0" w:color="000000"/>
              <w:left w:val="single" w:sz="4" w:space="0" w:color="000000"/>
              <w:bottom w:val="single" w:sz="4" w:space="0" w:color="000000"/>
              <w:right w:val="single" w:sz="4" w:space="0" w:color="000000"/>
            </w:tcBorders>
          </w:tcPr>
          <w:p w:rsidR="00C742D9" w:rsidRPr="006F7604" w:rsidRDefault="00C742D9" w:rsidP="002576F2">
            <w:pPr>
              <w:spacing w:after="0" w:line="240" w:lineRule="auto"/>
              <w:jc w:val="center"/>
              <w:rPr>
                <w:rFonts w:ascii="Times New Roman" w:hAnsi="Times New Roman" w:cs="Times New Roman"/>
                <w:sz w:val="24"/>
                <w:szCs w:val="24"/>
                <w:shd w:val="clear" w:color="auto" w:fill="FFFFFF"/>
              </w:rPr>
            </w:pPr>
            <w:r w:rsidRPr="006F7604">
              <w:rPr>
                <w:rFonts w:ascii="Times New Roman" w:hAnsi="Times New Roman" w:cs="Times New Roman"/>
                <w:sz w:val="24"/>
                <w:szCs w:val="24"/>
                <w:shd w:val="clear" w:color="auto" w:fill="FFFFFF"/>
              </w:rPr>
              <w:t>Администрация Пугачевского муниципального района Саратовской области</w:t>
            </w:r>
          </w:p>
        </w:tc>
        <w:tc>
          <w:tcPr>
            <w:tcW w:w="1239" w:type="pct"/>
            <w:tcBorders>
              <w:top w:val="single" w:sz="4" w:space="0" w:color="000000"/>
              <w:left w:val="single" w:sz="4" w:space="0" w:color="000000"/>
              <w:bottom w:val="single" w:sz="4" w:space="0" w:color="000000"/>
              <w:right w:val="single" w:sz="4" w:space="0" w:color="000000"/>
            </w:tcBorders>
            <w:vAlign w:val="center"/>
          </w:tcPr>
          <w:p w:rsidR="00C742D9" w:rsidRPr="00A8789D" w:rsidRDefault="00105472" w:rsidP="00C742D9">
            <w:pPr>
              <w:keepNext/>
              <w:widowControl w:val="0"/>
              <w:spacing w:after="0" w:line="240" w:lineRule="auto"/>
              <w:jc w:val="center"/>
              <w:rPr>
                <w:rFonts w:ascii="Times New Roman" w:hAnsi="Times New Roman" w:cs="Times New Roman"/>
                <w:sz w:val="24"/>
                <w:szCs w:val="24"/>
              </w:rPr>
            </w:pPr>
            <w:r w:rsidRPr="00A8789D">
              <w:rPr>
                <w:rFonts w:ascii="Times New Roman" w:hAnsi="Times New Roman" w:cs="Times New Roman"/>
                <w:sz w:val="24"/>
                <w:szCs w:val="24"/>
              </w:rPr>
              <w:t>289/204,5</w:t>
            </w:r>
          </w:p>
        </w:tc>
      </w:tr>
      <w:tr w:rsidR="00C728A5" w:rsidRPr="00A8789D" w:rsidTr="00A8789D">
        <w:trPr>
          <w:trHeight w:val="354"/>
        </w:trPr>
        <w:tc>
          <w:tcPr>
            <w:tcW w:w="460" w:type="pct"/>
            <w:tcBorders>
              <w:top w:val="single" w:sz="4" w:space="0" w:color="000000"/>
              <w:left w:val="single" w:sz="4" w:space="0" w:color="000000"/>
              <w:bottom w:val="single" w:sz="4" w:space="0" w:color="000000"/>
              <w:right w:val="single" w:sz="4" w:space="0" w:color="000000"/>
            </w:tcBorders>
            <w:vAlign w:val="center"/>
          </w:tcPr>
          <w:p w:rsidR="00C728A5" w:rsidRPr="00A8789D" w:rsidRDefault="00C728A5" w:rsidP="00EF343F">
            <w:pPr>
              <w:keepNext/>
              <w:widowControl w:val="0"/>
              <w:spacing w:after="0" w:line="240" w:lineRule="auto"/>
              <w:jc w:val="center"/>
              <w:rPr>
                <w:rFonts w:ascii="Times New Roman" w:hAnsi="Times New Roman" w:cs="Times New Roman"/>
                <w:b/>
                <w:sz w:val="24"/>
                <w:szCs w:val="24"/>
              </w:rPr>
            </w:pPr>
            <w:r w:rsidRPr="00A8789D">
              <w:rPr>
                <w:rFonts w:ascii="Times New Roman" w:hAnsi="Times New Roman" w:cs="Times New Roman"/>
                <w:b/>
                <w:sz w:val="24"/>
                <w:szCs w:val="24"/>
              </w:rPr>
              <w:t>4</w:t>
            </w:r>
          </w:p>
        </w:tc>
        <w:tc>
          <w:tcPr>
            <w:tcW w:w="1020" w:type="pct"/>
            <w:tcBorders>
              <w:top w:val="single" w:sz="4" w:space="0" w:color="000000"/>
              <w:left w:val="single" w:sz="4" w:space="0" w:color="000000"/>
              <w:bottom w:val="single" w:sz="4" w:space="0" w:color="000000"/>
              <w:right w:val="single" w:sz="4" w:space="0" w:color="000000"/>
            </w:tcBorders>
            <w:vAlign w:val="center"/>
          </w:tcPr>
          <w:p w:rsidR="00056A45" w:rsidRDefault="00F44FC8" w:rsidP="002576F2">
            <w:pPr>
              <w:pStyle w:val="1a"/>
              <w:spacing w:before="0" w:after="0"/>
              <w:ind w:firstLine="0"/>
              <w:jc w:val="center"/>
              <w:rPr>
                <w:szCs w:val="24"/>
                <w:shd w:val="clear" w:color="auto" w:fill="FFFFFF"/>
              </w:rPr>
            </w:pPr>
            <w:r>
              <w:rPr>
                <w:szCs w:val="24"/>
                <w:shd w:val="clear" w:color="auto" w:fill="FFFFFF"/>
              </w:rPr>
              <w:t>Дом культуры</w:t>
            </w:r>
          </w:p>
          <w:p w:rsidR="00C728A5" w:rsidRPr="00A8789D" w:rsidRDefault="00F44FC8" w:rsidP="002576F2">
            <w:pPr>
              <w:pStyle w:val="1a"/>
              <w:spacing w:before="0" w:after="0"/>
              <w:ind w:firstLine="0"/>
              <w:jc w:val="center"/>
              <w:rPr>
                <w:szCs w:val="24"/>
                <w:shd w:val="clear" w:color="auto" w:fill="FFFFFF"/>
              </w:rPr>
            </w:pPr>
            <w:r>
              <w:rPr>
                <w:szCs w:val="24"/>
                <w:shd w:val="clear" w:color="auto" w:fill="FFFFFF"/>
              </w:rPr>
              <w:t>с.</w:t>
            </w:r>
            <w:r w:rsidR="00056A45">
              <w:rPr>
                <w:szCs w:val="24"/>
                <w:shd w:val="clear" w:color="auto" w:fill="FFFFFF"/>
              </w:rPr>
              <w:t xml:space="preserve"> </w:t>
            </w:r>
            <w:r w:rsidR="00C728A5" w:rsidRPr="00A8789D">
              <w:rPr>
                <w:szCs w:val="24"/>
                <w:shd w:val="clear" w:color="auto" w:fill="FFFFFF"/>
              </w:rPr>
              <w:t>Успенка</w:t>
            </w:r>
          </w:p>
        </w:tc>
        <w:tc>
          <w:tcPr>
            <w:tcW w:w="1020" w:type="pct"/>
            <w:tcBorders>
              <w:top w:val="single" w:sz="4" w:space="0" w:color="000000"/>
              <w:left w:val="single" w:sz="4" w:space="0" w:color="000000"/>
              <w:bottom w:val="single" w:sz="4" w:space="0" w:color="000000"/>
              <w:right w:val="single" w:sz="4" w:space="0" w:color="000000"/>
            </w:tcBorders>
            <w:vAlign w:val="center"/>
          </w:tcPr>
          <w:p w:rsidR="002576F2" w:rsidRDefault="00C728A5" w:rsidP="002576F2">
            <w:pPr>
              <w:keepNext/>
              <w:widowControl w:val="0"/>
              <w:spacing w:after="0" w:line="240" w:lineRule="auto"/>
              <w:jc w:val="center"/>
              <w:rPr>
                <w:rFonts w:ascii="Times New Roman" w:hAnsi="Times New Roman" w:cs="Times New Roman"/>
                <w:sz w:val="24"/>
                <w:szCs w:val="24"/>
                <w:shd w:val="clear" w:color="auto" w:fill="FFFFFF"/>
              </w:rPr>
            </w:pPr>
            <w:r w:rsidRPr="00A8789D">
              <w:rPr>
                <w:rFonts w:ascii="Times New Roman" w:hAnsi="Times New Roman" w:cs="Times New Roman"/>
                <w:sz w:val="24"/>
                <w:szCs w:val="24"/>
                <w:shd w:val="clear" w:color="auto" w:fill="FFFFFF"/>
              </w:rPr>
              <w:t>с.</w:t>
            </w:r>
            <w:r w:rsidR="00056A45">
              <w:rPr>
                <w:rFonts w:ascii="Times New Roman" w:hAnsi="Times New Roman" w:cs="Times New Roman"/>
                <w:sz w:val="24"/>
                <w:szCs w:val="24"/>
                <w:shd w:val="clear" w:color="auto" w:fill="FFFFFF"/>
              </w:rPr>
              <w:t xml:space="preserve"> </w:t>
            </w:r>
            <w:r w:rsidRPr="00A8789D">
              <w:rPr>
                <w:rFonts w:ascii="Times New Roman" w:hAnsi="Times New Roman" w:cs="Times New Roman"/>
                <w:sz w:val="24"/>
                <w:szCs w:val="24"/>
                <w:shd w:val="clear" w:color="auto" w:fill="FFFFFF"/>
              </w:rPr>
              <w:t xml:space="preserve">Успенка, </w:t>
            </w:r>
          </w:p>
          <w:p w:rsidR="00C728A5" w:rsidRPr="00A8789D" w:rsidRDefault="00C728A5" w:rsidP="002576F2">
            <w:pPr>
              <w:keepNext/>
              <w:widowControl w:val="0"/>
              <w:spacing w:after="0" w:line="240" w:lineRule="auto"/>
              <w:jc w:val="center"/>
              <w:rPr>
                <w:rFonts w:ascii="Times New Roman" w:hAnsi="Times New Roman" w:cs="Times New Roman"/>
                <w:sz w:val="24"/>
                <w:szCs w:val="24"/>
                <w:shd w:val="clear" w:color="auto" w:fill="FFFFFF"/>
              </w:rPr>
            </w:pPr>
            <w:r w:rsidRPr="00A8789D">
              <w:rPr>
                <w:rFonts w:ascii="Times New Roman" w:hAnsi="Times New Roman" w:cs="Times New Roman"/>
                <w:sz w:val="24"/>
                <w:szCs w:val="24"/>
                <w:shd w:val="clear" w:color="auto" w:fill="FFFFFF"/>
              </w:rPr>
              <w:t>ул. Молодежная, д.</w:t>
            </w:r>
            <w:r w:rsidR="002576F2">
              <w:rPr>
                <w:rFonts w:ascii="Times New Roman" w:hAnsi="Times New Roman" w:cs="Times New Roman"/>
                <w:sz w:val="24"/>
                <w:szCs w:val="24"/>
                <w:shd w:val="clear" w:color="auto" w:fill="FFFFFF"/>
              </w:rPr>
              <w:t> </w:t>
            </w:r>
            <w:r w:rsidRPr="00A8789D">
              <w:rPr>
                <w:rFonts w:ascii="Times New Roman" w:hAnsi="Times New Roman" w:cs="Times New Roman"/>
                <w:sz w:val="24"/>
                <w:szCs w:val="24"/>
                <w:shd w:val="clear" w:color="auto" w:fill="FFFFFF"/>
              </w:rPr>
              <w:t>8/1</w:t>
            </w:r>
          </w:p>
        </w:tc>
        <w:tc>
          <w:tcPr>
            <w:tcW w:w="1261" w:type="pct"/>
            <w:tcBorders>
              <w:top w:val="single" w:sz="4" w:space="0" w:color="000000"/>
              <w:left w:val="single" w:sz="4" w:space="0" w:color="000000"/>
              <w:bottom w:val="single" w:sz="4" w:space="0" w:color="000000"/>
              <w:right w:val="single" w:sz="4" w:space="0" w:color="000000"/>
            </w:tcBorders>
          </w:tcPr>
          <w:p w:rsidR="00C728A5" w:rsidRPr="006F7604" w:rsidRDefault="00CF11E5" w:rsidP="002576F2">
            <w:pPr>
              <w:spacing w:after="0" w:line="240" w:lineRule="auto"/>
              <w:jc w:val="center"/>
              <w:rPr>
                <w:rFonts w:ascii="Times New Roman" w:hAnsi="Times New Roman" w:cs="Times New Roman"/>
                <w:sz w:val="24"/>
                <w:szCs w:val="24"/>
                <w:shd w:val="clear" w:color="auto" w:fill="FFFFFF"/>
              </w:rPr>
            </w:pPr>
            <w:r w:rsidRPr="006F7604">
              <w:rPr>
                <w:rFonts w:ascii="Times New Roman" w:hAnsi="Times New Roman" w:cs="Times New Roman"/>
                <w:sz w:val="24"/>
                <w:szCs w:val="24"/>
                <w:shd w:val="clear" w:color="auto" w:fill="FFFFFF"/>
              </w:rPr>
              <w:t>Администрация Пугачевского муниципального района Саратовской области</w:t>
            </w:r>
          </w:p>
        </w:tc>
        <w:tc>
          <w:tcPr>
            <w:tcW w:w="1239" w:type="pct"/>
            <w:tcBorders>
              <w:top w:val="single" w:sz="4" w:space="0" w:color="000000"/>
              <w:left w:val="single" w:sz="4" w:space="0" w:color="000000"/>
              <w:bottom w:val="single" w:sz="4" w:space="0" w:color="000000"/>
              <w:right w:val="single" w:sz="4" w:space="0" w:color="000000"/>
            </w:tcBorders>
            <w:vAlign w:val="center"/>
          </w:tcPr>
          <w:p w:rsidR="00C728A5" w:rsidRPr="00A8789D" w:rsidRDefault="00757719" w:rsidP="00C742D9">
            <w:pPr>
              <w:keepNext/>
              <w:widowControl w:val="0"/>
              <w:spacing w:after="0" w:line="240" w:lineRule="auto"/>
              <w:jc w:val="center"/>
              <w:rPr>
                <w:rFonts w:ascii="Times New Roman" w:hAnsi="Times New Roman" w:cs="Times New Roman"/>
                <w:sz w:val="24"/>
                <w:szCs w:val="24"/>
              </w:rPr>
            </w:pPr>
            <w:r w:rsidRPr="00A8789D">
              <w:rPr>
                <w:rFonts w:ascii="Times New Roman" w:hAnsi="Times New Roman" w:cs="Times New Roman"/>
                <w:sz w:val="24"/>
                <w:szCs w:val="24"/>
              </w:rPr>
              <w:t>-/195,6</w:t>
            </w:r>
          </w:p>
        </w:tc>
      </w:tr>
    </w:tbl>
    <w:p w:rsidR="00AA0822" w:rsidRPr="00590FD2" w:rsidRDefault="00AA0822" w:rsidP="00AA0822">
      <w:pPr>
        <w:tabs>
          <w:tab w:val="left" w:pos="1155"/>
        </w:tabs>
        <w:spacing w:after="0" w:line="240" w:lineRule="auto"/>
      </w:pPr>
    </w:p>
    <w:p w:rsidR="00240547" w:rsidRPr="00590FD2" w:rsidRDefault="001458B9" w:rsidP="00346C0C">
      <w:pPr>
        <w:keepNext/>
        <w:tabs>
          <w:tab w:val="left" w:pos="1155"/>
        </w:tabs>
        <w:spacing w:after="0" w:line="240" w:lineRule="auto"/>
        <w:ind w:firstLine="709"/>
        <w:rPr>
          <w:rFonts w:ascii="Times New Roman" w:hAnsi="Times New Roman" w:cs="Times New Roman"/>
          <w:b/>
          <w:sz w:val="24"/>
        </w:rPr>
      </w:pPr>
      <w:r w:rsidRPr="00590FD2">
        <w:rPr>
          <w:rFonts w:ascii="Times New Roman" w:hAnsi="Times New Roman" w:cs="Times New Roman"/>
          <w:b/>
          <w:sz w:val="24"/>
        </w:rPr>
        <w:t xml:space="preserve">Таблица 5.2.2 </w:t>
      </w:r>
      <w:r w:rsidR="001115FF" w:rsidRPr="00590FD2">
        <w:rPr>
          <w:rFonts w:ascii="Times New Roman" w:hAnsi="Times New Roman" w:cs="Times New Roman"/>
          <w:b/>
          <w:sz w:val="24"/>
        </w:rPr>
        <w:t>Библиотеки</w:t>
      </w:r>
      <w:r w:rsidR="00D42B8C" w:rsidRPr="00590FD2">
        <w:rPr>
          <w:rFonts w:ascii="Times New Roman" w:hAnsi="Times New Roman" w:cs="Times New Roman"/>
          <w:b/>
          <w:sz w:val="24"/>
        </w:rPr>
        <w:t xml:space="preserve"> </w:t>
      </w:r>
      <w:r w:rsidR="00C728A5">
        <w:rPr>
          <w:rFonts w:ascii="Times New Roman" w:hAnsi="Times New Roman" w:cs="Times New Roman"/>
          <w:b/>
          <w:sz w:val="24"/>
          <w:szCs w:val="24"/>
        </w:rPr>
        <w:t>Преображенского</w:t>
      </w:r>
      <w:r w:rsidR="004629E1">
        <w:rPr>
          <w:rFonts w:ascii="Times New Roman" w:hAnsi="Times New Roman" w:cs="Times New Roman"/>
          <w:b/>
          <w:sz w:val="24"/>
          <w:szCs w:val="24"/>
        </w:rPr>
        <w:t xml:space="preserve"> </w:t>
      </w:r>
      <w:r w:rsidR="0053524B" w:rsidRPr="00590FD2">
        <w:rPr>
          <w:rFonts w:ascii="Times New Roman" w:hAnsi="Times New Roman" w:cs="Times New Roman"/>
          <w:b/>
          <w:sz w:val="24"/>
          <w:szCs w:val="24"/>
        </w:rPr>
        <w:t>МО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
        <w:gridCol w:w="3581"/>
        <w:gridCol w:w="3162"/>
        <w:gridCol w:w="2755"/>
      </w:tblGrid>
      <w:tr w:rsidR="0078278A" w:rsidRPr="006F7604" w:rsidTr="00F70FB7">
        <w:trPr>
          <w:trHeight w:val="20"/>
        </w:trPr>
        <w:tc>
          <w:tcPr>
            <w:tcW w:w="443" w:type="pct"/>
            <w:tcBorders>
              <w:top w:val="single" w:sz="4" w:space="0" w:color="000000"/>
              <w:left w:val="single" w:sz="4" w:space="0" w:color="000000"/>
              <w:bottom w:val="single" w:sz="4" w:space="0" w:color="000000"/>
              <w:right w:val="single" w:sz="4" w:space="0" w:color="000000"/>
            </w:tcBorders>
            <w:vAlign w:val="center"/>
          </w:tcPr>
          <w:p w:rsidR="0078278A" w:rsidRPr="006F7604" w:rsidRDefault="0078278A" w:rsidP="0059600F">
            <w:pPr>
              <w:keepNext/>
              <w:widowControl w:val="0"/>
              <w:spacing w:after="0" w:line="240" w:lineRule="auto"/>
              <w:jc w:val="center"/>
              <w:rPr>
                <w:rFonts w:ascii="Times New Roman" w:eastAsia="Times New Roman" w:hAnsi="Times New Roman" w:cs="Times New Roman"/>
                <w:b/>
                <w:sz w:val="24"/>
                <w:szCs w:val="24"/>
              </w:rPr>
            </w:pPr>
            <w:r w:rsidRPr="006F7604">
              <w:rPr>
                <w:rFonts w:ascii="Times New Roman" w:hAnsi="Times New Roman" w:cs="Times New Roman"/>
                <w:b/>
                <w:sz w:val="24"/>
                <w:szCs w:val="24"/>
              </w:rPr>
              <w:t>№ п/п</w:t>
            </w:r>
          </w:p>
        </w:tc>
        <w:tc>
          <w:tcPr>
            <w:tcW w:w="1718" w:type="pct"/>
            <w:tcBorders>
              <w:top w:val="single" w:sz="4" w:space="0" w:color="000000"/>
              <w:left w:val="single" w:sz="4" w:space="0" w:color="000000"/>
              <w:bottom w:val="single" w:sz="4" w:space="0" w:color="000000"/>
              <w:right w:val="single" w:sz="4" w:space="0" w:color="000000"/>
            </w:tcBorders>
            <w:vAlign w:val="center"/>
          </w:tcPr>
          <w:p w:rsidR="0078278A" w:rsidRPr="006F7604" w:rsidRDefault="0078278A" w:rsidP="0059600F">
            <w:pPr>
              <w:keepNext/>
              <w:widowControl w:val="0"/>
              <w:spacing w:after="0" w:line="240" w:lineRule="auto"/>
              <w:jc w:val="center"/>
              <w:rPr>
                <w:rFonts w:ascii="Times New Roman" w:eastAsia="Times New Roman" w:hAnsi="Times New Roman" w:cs="Times New Roman"/>
                <w:b/>
                <w:color w:val="000000" w:themeColor="text1"/>
                <w:sz w:val="24"/>
                <w:szCs w:val="24"/>
              </w:rPr>
            </w:pPr>
            <w:r w:rsidRPr="006F7604">
              <w:rPr>
                <w:rFonts w:ascii="Times New Roman" w:hAnsi="Times New Roman" w:cs="Times New Roman"/>
                <w:b/>
                <w:color w:val="000000" w:themeColor="text1"/>
                <w:sz w:val="24"/>
                <w:szCs w:val="24"/>
              </w:rPr>
              <w:t>Наименование объекта</w:t>
            </w:r>
          </w:p>
        </w:tc>
        <w:tc>
          <w:tcPr>
            <w:tcW w:w="1517" w:type="pct"/>
            <w:tcBorders>
              <w:top w:val="single" w:sz="4" w:space="0" w:color="000000"/>
              <w:left w:val="single" w:sz="4" w:space="0" w:color="000000"/>
              <w:bottom w:val="single" w:sz="4" w:space="0" w:color="000000"/>
              <w:right w:val="single" w:sz="4" w:space="0" w:color="000000"/>
            </w:tcBorders>
            <w:vAlign w:val="center"/>
          </w:tcPr>
          <w:p w:rsidR="0078278A" w:rsidRPr="006F7604" w:rsidRDefault="0078278A" w:rsidP="0059600F">
            <w:pPr>
              <w:keepNext/>
              <w:widowControl w:val="0"/>
              <w:spacing w:after="0" w:line="240" w:lineRule="auto"/>
              <w:jc w:val="center"/>
              <w:rPr>
                <w:rFonts w:ascii="Times New Roman" w:eastAsia="Times New Roman" w:hAnsi="Times New Roman" w:cs="Times New Roman"/>
                <w:b/>
                <w:color w:val="000000" w:themeColor="text1"/>
                <w:sz w:val="24"/>
                <w:szCs w:val="24"/>
              </w:rPr>
            </w:pPr>
            <w:r w:rsidRPr="006F7604">
              <w:rPr>
                <w:rFonts w:ascii="Times New Roman" w:hAnsi="Times New Roman" w:cs="Times New Roman"/>
                <w:b/>
                <w:color w:val="000000" w:themeColor="text1"/>
                <w:sz w:val="24"/>
                <w:szCs w:val="24"/>
              </w:rPr>
              <w:t>Местоположение</w:t>
            </w:r>
          </w:p>
        </w:tc>
        <w:tc>
          <w:tcPr>
            <w:tcW w:w="1322" w:type="pct"/>
            <w:tcBorders>
              <w:top w:val="single" w:sz="4" w:space="0" w:color="000000"/>
              <w:left w:val="single" w:sz="4" w:space="0" w:color="000000"/>
              <w:bottom w:val="single" w:sz="4" w:space="0" w:color="000000"/>
              <w:right w:val="single" w:sz="4" w:space="0" w:color="000000"/>
            </w:tcBorders>
            <w:vAlign w:val="center"/>
          </w:tcPr>
          <w:p w:rsidR="008B1EAE" w:rsidRPr="006F7604" w:rsidRDefault="0078278A" w:rsidP="00F70FB7">
            <w:pPr>
              <w:keepNext/>
              <w:widowControl w:val="0"/>
              <w:spacing w:after="0" w:line="240" w:lineRule="auto"/>
              <w:jc w:val="center"/>
              <w:rPr>
                <w:rFonts w:ascii="Times New Roman" w:hAnsi="Times New Roman" w:cs="Times New Roman"/>
                <w:b/>
                <w:color w:val="000000" w:themeColor="text1"/>
                <w:sz w:val="24"/>
                <w:szCs w:val="24"/>
              </w:rPr>
            </w:pPr>
            <w:r w:rsidRPr="006F7604">
              <w:rPr>
                <w:rFonts w:ascii="Times New Roman" w:hAnsi="Times New Roman" w:cs="Times New Roman"/>
                <w:b/>
                <w:color w:val="000000" w:themeColor="text1"/>
                <w:sz w:val="24"/>
                <w:szCs w:val="24"/>
              </w:rPr>
              <w:t>Площадь земельного участка/</w:t>
            </w:r>
          </w:p>
          <w:p w:rsidR="0078278A" w:rsidRPr="006F7604" w:rsidRDefault="0078278A" w:rsidP="00F70FB7">
            <w:pPr>
              <w:keepNext/>
              <w:widowControl w:val="0"/>
              <w:spacing w:after="0" w:line="240" w:lineRule="auto"/>
              <w:jc w:val="center"/>
              <w:rPr>
                <w:rFonts w:ascii="Times New Roman" w:hAnsi="Times New Roman" w:cs="Times New Roman"/>
                <w:b/>
                <w:color w:val="000000" w:themeColor="text1"/>
                <w:sz w:val="24"/>
                <w:szCs w:val="24"/>
              </w:rPr>
            </w:pPr>
            <w:r w:rsidRPr="006F7604">
              <w:rPr>
                <w:rFonts w:ascii="Times New Roman" w:hAnsi="Times New Roman" w:cs="Times New Roman"/>
                <w:b/>
                <w:color w:val="000000" w:themeColor="text1"/>
                <w:sz w:val="24"/>
                <w:szCs w:val="24"/>
              </w:rPr>
              <w:t>площадь объекта, м</w:t>
            </w:r>
            <w:r w:rsidRPr="006F7604">
              <w:rPr>
                <w:rFonts w:ascii="Times New Roman" w:hAnsi="Times New Roman" w:cs="Times New Roman"/>
                <w:b/>
                <w:color w:val="000000" w:themeColor="text1"/>
                <w:sz w:val="24"/>
                <w:szCs w:val="24"/>
                <w:vertAlign w:val="superscript"/>
              </w:rPr>
              <w:t>2</w:t>
            </w:r>
          </w:p>
        </w:tc>
      </w:tr>
      <w:tr w:rsidR="00CF11E5" w:rsidRPr="006F7604" w:rsidTr="00F70FB7">
        <w:trPr>
          <w:trHeight w:val="20"/>
        </w:trPr>
        <w:tc>
          <w:tcPr>
            <w:tcW w:w="443" w:type="pct"/>
            <w:tcBorders>
              <w:top w:val="single" w:sz="4" w:space="0" w:color="000000"/>
              <w:left w:val="single" w:sz="4" w:space="0" w:color="000000"/>
              <w:bottom w:val="single" w:sz="4" w:space="0" w:color="000000"/>
              <w:right w:val="single" w:sz="4" w:space="0" w:color="000000"/>
            </w:tcBorders>
            <w:vAlign w:val="center"/>
          </w:tcPr>
          <w:p w:rsidR="00CF11E5" w:rsidRPr="006F7604" w:rsidRDefault="00CF11E5" w:rsidP="006B26A8">
            <w:pPr>
              <w:keepNext/>
              <w:widowControl w:val="0"/>
              <w:spacing w:after="0" w:line="240" w:lineRule="auto"/>
              <w:jc w:val="center"/>
              <w:rPr>
                <w:rFonts w:ascii="Times New Roman" w:hAnsi="Times New Roman" w:cs="Times New Roman"/>
                <w:b/>
                <w:sz w:val="24"/>
                <w:szCs w:val="24"/>
              </w:rPr>
            </w:pPr>
            <w:r w:rsidRPr="006F7604">
              <w:rPr>
                <w:rFonts w:ascii="Times New Roman" w:hAnsi="Times New Roman" w:cs="Times New Roman"/>
                <w:b/>
                <w:sz w:val="24"/>
                <w:szCs w:val="24"/>
              </w:rPr>
              <w:t>1</w:t>
            </w:r>
          </w:p>
        </w:tc>
        <w:tc>
          <w:tcPr>
            <w:tcW w:w="1718" w:type="pct"/>
            <w:tcBorders>
              <w:top w:val="single" w:sz="4" w:space="0" w:color="000000"/>
              <w:left w:val="single" w:sz="4" w:space="0" w:color="000000"/>
              <w:bottom w:val="single" w:sz="4" w:space="0" w:color="000000"/>
              <w:right w:val="single" w:sz="4" w:space="0" w:color="000000"/>
            </w:tcBorders>
            <w:vAlign w:val="center"/>
          </w:tcPr>
          <w:p w:rsidR="00CF11E5" w:rsidRPr="006F7604" w:rsidRDefault="00CF11E5" w:rsidP="002576F2">
            <w:pPr>
              <w:keepNext/>
              <w:spacing w:after="0" w:line="240" w:lineRule="auto"/>
              <w:jc w:val="center"/>
              <w:rPr>
                <w:rFonts w:ascii="Times New Roman" w:hAnsi="Times New Roman" w:cs="Times New Roman"/>
                <w:sz w:val="24"/>
                <w:szCs w:val="24"/>
              </w:rPr>
            </w:pPr>
            <w:r w:rsidRPr="006F7604">
              <w:rPr>
                <w:rFonts w:ascii="Times New Roman" w:hAnsi="Times New Roman" w:cs="Times New Roman"/>
                <w:sz w:val="24"/>
                <w:szCs w:val="24"/>
              </w:rPr>
              <w:t>Библиотека с. Преображенка</w:t>
            </w:r>
          </w:p>
        </w:tc>
        <w:tc>
          <w:tcPr>
            <w:tcW w:w="1517" w:type="pct"/>
            <w:tcBorders>
              <w:top w:val="single" w:sz="4" w:space="0" w:color="000000"/>
              <w:left w:val="single" w:sz="4" w:space="0" w:color="000000"/>
              <w:bottom w:val="single" w:sz="4" w:space="0" w:color="000000"/>
              <w:right w:val="single" w:sz="4" w:space="0" w:color="000000"/>
            </w:tcBorders>
            <w:vAlign w:val="center"/>
          </w:tcPr>
          <w:p w:rsidR="006B26A8" w:rsidRPr="006F7604" w:rsidRDefault="00CF11E5" w:rsidP="002576F2">
            <w:pPr>
              <w:keepNext/>
              <w:widowControl w:val="0"/>
              <w:spacing w:after="0" w:line="240" w:lineRule="auto"/>
              <w:jc w:val="center"/>
              <w:rPr>
                <w:rFonts w:ascii="Times New Roman" w:eastAsia="Times New Roman" w:hAnsi="Times New Roman" w:cs="Times New Roman"/>
                <w:color w:val="000000" w:themeColor="text1"/>
                <w:sz w:val="24"/>
                <w:szCs w:val="24"/>
              </w:rPr>
            </w:pPr>
            <w:r w:rsidRPr="006F7604">
              <w:rPr>
                <w:rFonts w:ascii="Times New Roman" w:eastAsia="Times New Roman" w:hAnsi="Times New Roman" w:cs="Times New Roman"/>
                <w:color w:val="000000" w:themeColor="text1"/>
                <w:sz w:val="24"/>
                <w:szCs w:val="24"/>
              </w:rPr>
              <w:t>с. Преображенка,</w:t>
            </w:r>
          </w:p>
          <w:p w:rsidR="00CF11E5" w:rsidRPr="006F7604" w:rsidRDefault="00CF11E5" w:rsidP="002576F2">
            <w:pPr>
              <w:keepNext/>
              <w:widowControl w:val="0"/>
              <w:spacing w:after="0" w:line="240" w:lineRule="auto"/>
              <w:jc w:val="center"/>
              <w:rPr>
                <w:rFonts w:ascii="Times New Roman" w:eastAsia="Times New Roman" w:hAnsi="Times New Roman" w:cs="Times New Roman"/>
                <w:color w:val="000000" w:themeColor="text1"/>
                <w:sz w:val="24"/>
                <w:szCs w:val="24"/>
              </w:rPr>
            </w:pPr>
            <w:r w:rsidRPr="006F7604">
              <w:rPr>
                <w:rFonts w:ascii="Times New Roman" w:eastAsia="Times New Roman" w:hAnsi="Times New Roman" w:cs="Times New Roman"/>
                <w:color w:val="000000" w:themeColor="text1"/>
                <w:sz w:val="24"/>
                <w:szCs w:val="24"/>
              </w:rPr>
              <w:t>ул. Советская, д.</w:t>
            </w:r>
            <w:r w:rsidR="002576F2">
              <w:rPr>
                <w:rFonts w:ascii="Times New Roman" w:eastAsia="Times New Roman" w:hAnsi="Times New Roman" w:cs="Times New Roman"/>
                <w:color w:val="000000" w:themeColor="text1"/>
                <w:sz w:val="24"/>
                <w:szCs w:val="24"/>
              </w:rPr>
              <w:t xml:space="preserve"> </w:t>
            </w:r>
            <w:r w:rsidRPr="006F7604">
              <w:rPr>
                <w:rFonts w:ascii="Times New Roman" w:eastAsia="Times New Roman" w:hAnsi="Times New Roman" w:cs="Times New Roman"/>
                <w:color w:val="000000" w:themeColor="text1"/>
                <w:sz w:val="24"/>
                <w:szCs w:val="24"/>
              </w:rPr>
              <w:t>99</w:t>
            </w:r>
          </w:p>
        </w:tc>
        <w:tc>
          <w:tcPr>
            <w:tcW w:w="1322" w:type="pct"/>
            <w:tcBorders>
              <w:top w:val="single" w:sz="4" w:space="0" w:color="000000"/>
              <w:left w:val="single" w:sz="4" w:space="0" w:color="000000"/>
              <w:bottom w:val="single" w:sz="4" w:space="0" w:color="000000"/>
              <w:right w:val="single" w:sz="4" w:space="0" w:color="000000"/>
            </w:tcBorders>
            <w:vAlign w:val="center"/>
          </w:tcPr>
          <w:p w:rsidR="00CF11E5" w:rsidRPr="006F7604" w:rsidRDefault="00CF11E5" w:rsidP="00A8789D">
            <w:pPr>
              <w:keepNext/>
              <w:widowControl w:val="0"/>
              <w:spacing w:after="0" w:line="240" w:lineRule="auto"/>
              <w:jc w:val="center"/>
              <w:rPr>
                <w:rFonts w:ascii="Times New Roman" w:eastAsia="Times New Roman" w:hAnsi="Times New Roman" w:cs="Times New Roman"/>
                <w:sz w:val="24"/>
                <w:szCs w:val="24"/>
              </w:rPr>
            </w:pPr>
            <w:r w:rsidRPr="006F7604">
              <w:rPr>
                <w:rFonts w:ascii="Times New Roman" w:eastAsia="Times New Roman" w:hAnsi="Times New Roman" w:cs="Times New Roman"/>
                <w:sz w:val="24"/>
                <w:szCs w:val="24"/>
              </w:rPr>
              <w:t>1553/-</w:t>
            </w:r>
          </w:p>
        </w:tc>
      </w:tr>
      <w:tr w:rsidR="00CF11E5" w:rsidRPr="006F7604" w:rsidTr="00F70FB7">
        <w:trPr>
          <w:trHeight w:val="20"/>
        </w:trPr>
        <w:tc>
          <w:tcPr>
            <w:tcW w:w="443" w:type="pct"/>
            <w:tcBorders>
              <w:top w:val="single" w:sz="4" w:space="0" w:color="000000"/>
              <w:left w:val="single" w:sz="4" w:space="0" w:color="000000"/>
              <w:bottom w:val="single" w:sz="4" w:space="0" w:color="000000"/>
              <w:right w:val="single" w:sz="4" w:space="0" w:color="000000"/>
            </w:tcBorders>
            <w:vAlign w:val="center"/>
          </w:tcPr>
          <w:p w:rsidR="00CF11E5" w:rsidRPr="006F7604" w:rsidRDefault="00CF11E5" w:rsidP="006B26A8">
            <w:pPr>
              <w:keepNext/>
              <w:widowControl w:val="0"/>
              <w:spacing w:after="0" w:line="240" w:lineRule="auto"/>
              <w:jc w:val="center"/>
              <w:rPr>
                <w:rFonts w:ascii="Times New Roman" w:hAnsi="Times New Roman" w:cs="Times New Roman"/>
                <w:b/>
                <w:sz w:val="24"/>
                <w:szCs w:val="24"/>
              </w:rPr>
            </w:pPr>
            <w:r w:rsidRPr="006F7604">
              <w:rPr>
                <w:rFonts w:ascii="Times New Roman" w:hAnsi="Times New Roman" w:cs="Times New Roman"/>
                <w:b/>
                <w:sz w:val="24"/>
                <w:szCs w:val="24"/>
              </w:rPr>
              <w:t>2</w:t>
            </w:r>
          </w:p>
        </w:tc>
        <w:tc>
          <w:tcPr>
            <w:tcW w:w="1718" w:type="pct"/>
            <w:tcBorders>
              <w:top w:val="single" w:sz="4" w:space="0" w:color="000000"/>
              <w:left w:val="single" w:sz="4" w:space="0" w:color="000000"/>
              <w:bottom w:val="single" w:sz="4" w:space="0" w:color="000000"/>
              <w:right w:val="single" w:sz="4" w:space="0" w:color="000000"/>
            </w:tcBorders>
            <w:vAlign w:val="center"/>
          </w:tcPr>
          <w:p w:rsidR="00CF11E5" w:rsidRPr="006F7604" w:rsidRDefault="008B1EAE" w:rsidP="002576F2">
            <w:pPr>
              <w:keepNext/>
              <w:spacing w:after="0" w:line="240" w:lineRule="auto"/>
              <w:jc w:val="center"/>
              <w:rPr>
                <w:rFonts w:ascii="Times New Roman" w:hAnsi="Times New Roman" w:cs="Times New Roman"/>
                <w:sz w:val="24"/>
                <w:szCs w:val="24"/>
              </w:rPr>
            </w:pPr>
            <w:r w:rsidRPr="006F7604">
              <w:rPr>
                <w:rFonts w:ascii="Times New Roman" w:hAnsi="Times New Roman" w:cs="Times New Roman"/>
                <w:sz w:val="24"/>
                <w:szCs w:val="24"/>
              </w:rPr>
              <w:t>Библиотека с.</w:t>
            </w:r>
            <w:r w:rsidR="00056A45" w:rsidRPr="006F7604">
              <w:rPr>
                <w:rFonts w:ascii="Times New Roman" w:hAnsi="Times New Roman" w:cs="Times New Roman"/>
                <w:sz w:val="24"/>
                <w:szCs w:val="24"/>
              </w:rPr>
              <w:t xml:space="preserve"> </w:t>
            </w:r>
            <w:r w:rsidR="00CF11E5" w:rsidRPr="006F7604">
              <w:rPr>
                <w:rFonts w:ascii="Times New Roman" w:hAnsi="Times New Roman" w:cs="Times New Roman"/>
                <w:sz w:val="24"/>
                <w:szCs w:val="24"/>
              </w:rPr>
              <w:t>Большая Таволожка</w:t>
            </w:r>
          </w:p>
        </w:tc>
        <w:tc>
          <w:tcPr>
            <w:tcW w:w="1517" w:type="pct"/>
            <w:tcBorders>
              <w:top w:val="single" w:sz="4" w:space="0" w:color="000000"/>
              <w:left w:val="single" w:sz="4" w:space="0" w:color="000000"/>
              <w:bottom w:val="single" w:sz="4" w:space="0" w:color="000000"/>
              <w:right w:val="single" w:sz="4" w:space="0" w:color="000000"/>
            </w:tcBorders>
            <w:vAlign w:val="center"/>
          </w:tcPr>
          <w:p w:rsidR="006B26A8" w:rsidRPr="006F7604" w:rsidRDefault="00CF11E5" w:rsidP="002576F2">
            <w:pPr>
              <w:keepNext/>
              <w:widowControl w:val="0"/>
              <w:spacing w:after="0" w:line="240" w:lineRule="auto"/>
              <w:jc w:val="center"/>
              <w:rPr>
                <w:rFonts w:ascii="Times New Roman" w:eastAsia="Times New Roman" w:hAnsi="Times New Roman" w:cs="Times New Roman"/>
                <w:color w:val="000000" w:themeColor="text1"/>
                <w:sz w:val="24"/>
                <w:szCs w:val="24"/>
              </w:rPr>
            </w:pPr>
            <w:r w:rsidRPr="006F7604">
              <w:rPr>
                <w:rFonts w:ascii="Times New Roman" w:eastAsia="Times New Roman" w:hAnsi="Times New Roman" w:cs="Times New Roman"/>
                <w:color w:val="000000" w:themeColor="text1"/>
                <w:sz w:val="24"/>
                <w:szCs w:val="24"/>
              </w:rPr>
              <w:t>с. Большая Таволожка,</w:t>
            </w:r>
          </w:p>
          <w:p w:rsidR="00CF11E5" w:rsidRPr="006F7604" w:rsidRDefault="00CF11E5" w:rsidP="002576F2">
            <w:pPr>
              <w:keepNext/>
              <w:widowControl w:val="0"/>
              <w:spacing w:after="0" w:line="240" w:lineRule="auto"/>
              <w:jc w:val="center"/>
              <w:rPr>
                <w:rFonts w:ascii="Times New Roman" w:eastAsia="Times New Roman" w:hAnsi="Times New Roman" w:cs="Times New Roman"/>
                <w:color w:val="000000" w:themeColor="text1"/>
                <w:sz w:val="24"/>
                <w:szCs w:val="24"/>
              </w:rPr>
            </w:pPr>
            <w:r w:rsidRPr="006F7604">
              <w:rPr>
                <w:rFonts w:ascii="Times New Roman" w:eastAsia="Times New Roman" w:hAnsi="Times New Roman" w:cs="Times New Roman"/>
                <w:color w:val="000000" w:themeColor="text1"/>
                <w:sz w:val="24"/>
                <w:szCs w:val="24"/>
              </w:rPr>
              <w:t>ул. Пугач</w:t>
            </w:r>
            <w:r w:rsidR="006A119E">
              <w:rPr>
                <w:rFonts w:ascii="Times New Roman" w:eastAsia="Times New Roman" w:hAnsi="Times New Roman" w:cs="Times New Roman"/>
                <w:color w:val="000000" w:themeColor="text1"/>
                <w:sz w:val="24"/>
                <w:szCs w:val="24"/>
              </w:rPr>
              <w:t>е</w:t>
            </w:r>
            <w:r w:rsidRPr="006F7604">
              <w:rPr>
                <w:rFonts w:ascii="Times New Roman" w:eastAsia="Times New Roman" w:hAnsi="Times New Roman" w:cs="Times New Roman"/>
                <w:color w:val="000000" w:themeColor="text1"/>
                <w:sz w:val="24"/>
                <w:szCs w:val="24"/>
              </w:rPr>
              <w:t>вская, д.</w:t>
            </w:r>
            <w:r w:rsidR="002576F2">
              <w:rPr>
                <w:rFonts w:ascii="Times New Roman" w:eastAsia="Times New Roman" w:hAnsi="Times New Roman" w:cs="Times New Roman"/>
                <w:color w:val="000000" w:themeColor="text1"/>
                <w:sz w:val="24"/>
                <w:szCs w:val="24"/>
              </w:rPr>
              <w:t xml:space="preserve"> </w:t>
            </w:r>
            <w:r w:rsidRPr="006F7604">
              <w:rPr>
                <w:rFonts w:ascii="Times New Roman" w:eastAsia="Times New Roman" w:hAnsi="Times New Roman" w:cs="Times New Roman"/>
                <w:color w:val="000000" w:themeColor="text1"/>
                <w:sz w:val="24"/>
                <w:szCs w:val="24"/>
              </w:rPr>
              <w:t>24</w:t>
            </w:r>
          </w:p>
        </w:tc>
        <w:tc>
          <w:tcPr>
            <w:tcW w:w="1322" w:type="pct"/>
            <w:tcBorders>
              <w:top w:val="single" w:sz="4" w:space="0" w:color="000000"/>
              <w:left w:val="single" w:sz="4" w:space="0" w:color="000000"/>
              <w:bottom w:val="single" w:sz="4" w:space="0" w:color="000000"/>
              <w:right w:val="single" w:sz="4" w:space="0" w:color="000000"/>
            </w:tcBorders>
            <w:vAlign w:val="center"/>
          </w:tcPr>
          <w:p w:rsidR="00CF11E5" w:rsidRPr="006F7604" w:rsidRDefault="00CF11E5" w:rsidP="00A8789D">
            <w:pPr>
              <w:keepNext/>
              <w:widowControl w:val="0"/>
              <w:spacing w:after="0" w:line="240" w:lineRule="auto"/>
              <w:jc w:val="center"/>
              <w:rPr>
                <w:rFonts w:ascii="Times New Roman" w:eastAsia="Times New Roman" w:hAnsi="Times New Roman" w:cs="Times New Roman"/>
                <w:sz w:val="24"/>
                <w:szCs w:val="24"/>
              </w:rPr>
            </w:pPr>
            <w:r w:rsidRPr="006F7604">
              <w:rPr>
                <w:rFonts w:ascii="Times New Roman" w:eastAsia="Times New Roman" w:hAnsi="Times New Roman" w:cs="Times New Roman"/>
                <w:sz w:val="24"/>
                <w:szCs w:val="24"/>
              </w:rPr>
              <w:t>2106,44/807,3</w:t>
            </w:r>
          </w:p>
        </w:tc>
      </w:tr>
      <w:tr w:rsidR="00CF11E5" w:rsidRPr="006F7604" w:rsidTr="00F70FB7">
        <w:trPr>
          <w:trHeight w:val="20"/>
        </w:trPr>
        <w:tc>
          <w:tcPr>
            <w:tcW w:w="443" w:type="pct"/>
            <w:tcBorders>
              <w:top w:val="single" w:sz="4" w:space="0" w:color="000000"/>
              <w:left w:val="single" w:sz="4" w:space="0" w:color="000000"/>
              <w:bottom w:val="single" w:sz="4" w:space="0" w:color="000000"/>
              <w:right w:val="single" w:sz="4" w:space="0" w:color="000000"/>
            </w:tcBorders>
            <w:vAlign w:val="center"/>
          </w:tcPr>
          <w:p w:rsidR="00CF11E5" w:rsidRPr="006F7604" w:rsidRDefault="00CF11E5" w:rsidP="006B26A8">
            <w:pPr>
              <w:keepNext/>
              <w:widowControl w:val="0"/>
              <w:spacing w:after="0" w:line="240" w:lineRule="auto"/>
              <w:jc w:val="center"/>
              <w:rPr>
                <w:rFonts w:ascii="Times New Roman" w:hAnsi="Times New Roman" w:cs="Times New Roman"/>
                <w:b/>
                <w:sz w:val="24"/>
                <w:szCs w:val="24"/>
              </w:rPr>
            </w:pPr>
            <w:r w:rsidRPr="006F7604">
              <w:rPr>
                <w:rFonts w:ascii="Times New Roman" w:hAnsi="Times New Roman" w:cs="Times New Roman"/>
                <w:b/>
                <w:sz w:val="24"/>
                <w:szCs w:val="24"/>
              </w:rPr>
              <w:t>3</w:t>
            </w:r>
          </w:p>
        </w:tc>
        <w:tc>
          <w:tcPr>
            <w:tcW w:w="1718" w:type="pct"/>
            <w:tcBorders>
              <w:top w:val="single" w:sz="4" w:space="0" w:color="000000"/>
              <w:left w:val="single" w:sz="4" w:space="0" w:color="000000"/>
              <w:bottom w:val="single" w:sz="4" w:space="0" w:color="000000"/>
              <w:right w:val="single" w:sz="4" w:space="0" w:color="000000"/>
            </w:tcBorders>
            <w:vAlign w:val="center"/>
          </w:tcPr>
          <w:p w:rsidR="00CF11E5" w:rsidRPr="006F7604" w:rsidRDefault="008B1EAE" w:rsidP="002576F2">
            <w:pPr>
              <w:pStyle w:val="1a"/>
              <w:keepNext/>
              <w:spacing w:before="0" w:after="0"/>
              <w:ind w:firstLine="0"/>
              <w:jc w:val="center"/>
              <w:rPr>
                <w:szCs w:val="24"/>
              </w:rPr>
            </w:pPr>
            <w:r w:rsidRPr="006F7604">
              <w:rPr>
                <w:szCs w:val="24"/>
              </w:rPr>
              <w:t>Библиотека с.</w:t>
            </w:r>
            <w:r w:rsidR="00056A45" w:rsidRPr="006F7604">
              <w:rPr>
                <w:szCs w:val="24"/>
              </w:rPr>
              <w:t xml:space="preserve"> </w:t>
            </w:r>
            <w:r w:rsidR="00CF11E5" w:rsidRPr="006F7604">
              <w:rPr>
                <w:szCs w:val="24"/>
              </w:rPr>
              <w:t>Малая Таволожка</w:t>
            </w:r>
          </w:p>
        </w:tc>
        <w:tc>
          <w:tcPr>
            <w:tcW w:w="1517" w:type="pct"/>
            <w:tcBorders>
              <w:top w:val="single" w:sz="4" w:space="0" w:color="000000"/>
              <w:left w:val="single" w:sz="4" w:space="0" w:color="000000"/>
              <w:bottom w:val="single" w:sz="4" w:space="0" w:color="000000"/>
              <w:right w:val="single" w:sz="4" w:space="0" w:color="000000"/>
            </w:tcBorders>
            <w:vAlign w:val="center"/>
          </w:tcPr>
          <w:p w:rsidR="006B26A8" w:rsidRPr="006F7604" w:rsidRDefault="00CF11E5" w:rsidP="002576F2">
            <w:pPr>
              <w:keepNext/>
              <w:snapToGrid w:val="0"/>
              <w:spacing w:after="0" w:line="240" w:lineRule="auto"/>
              <w:jc w:val="center"/>
              <w:rPr>
                <w:rFonts w:ascii="Times New Roman" w:eastAsia="Times New Roman" w:hAnsi="Times New Roman" w:cs="Times New Roman"/>
                <w:sz w:val="24"/>
                <w:szCs w:val="24"/>
              </w:rPr>
            </w:pPr>
            <w:r w:rsidRPr="006F7604">
              <w:rPr>
                <w:rFonts w:ascii="Times New Roman" w:eastAsia="Times New Roman" w:hAnsi="Times New Roman" w:cs="Times New Roman"/>
                <w:sz w:val="24"/>
                <w:szCs w:val="24"/>
              </w:rPr>
              <w:t>с. Малая Таволожка,</w:t>
            </w:r>
          </w:p>
          <w:p w:rsidR="00CF11E5" w:rsidRPr="006F7604" w:rsidRDefault="00CF11E5" w:rsidP="002576F2">
            <w:pPr>
              <w:keepNext/>
              <w:snapToGrid w:val="0"/>
              <w:spacing w:after="0" w:line="240" w:lineRule="auto"/>
              <w:jc w:val="center"/>
              <w:rPr>
                <w:rFonts w:ascii="Times New Roman" w:eastAsia="Times New Roman" w:hAnsi="Times New Roman" w:cs="Times New Roman"/>
                <w:sz w:val="24"/>
                <w:szCs w:val="24"/>
              </w:rPr>
            </w:pPr>
            <w:r w:rsidRPr="006F7604">
              <w:rPr>
                <w:rFonts w:ascii="Times New Roman" w:eastAsia="Times New Roman" w:hAnsi="Times New Roman" w:cs="Times New Roman"/>
                <w:sz w:val="24"/>
                <w:szCs w:val="24"/>
              </w:rPr>
              <w:t>ул. Кооперативная, д.</w:t>
            </w:r>
            <w:r w:rsidR="002576F2">
              <w:rPr>
                <w:rFonts w:ascii="Times New Roman" w:eastAsia="Times New Roman" w:hAnsi="Times New Roman" w:cs="Times New Roman"/>
                <w:sz w:val="24"/>
                <w:szCs w:val="24"/>
              </w:rPr>
              <w:t xml:space="preserve"> </w:t>
            </w:r>
            <w:r w:rsidRPr="006F7604">
              <w:rPr>
                <w:rFonts w:ascii="Times New Roman" w:eastAsia="Times New Roman" w:hAnsi="Times New Roman" w:cs="Times New Roman"/>
                <w:sz w:val="24"/>
                <w:szCs w:val="24"/>
              </w:rPr>
              <w:t>19/1</w:t>
            </w:r>
          </w:p>
        </w:tc>
        <w:tc>
          <w:tcPr>
            <w:tcW w:w="1322" w:type="pct"/>
            <w:tcBorders>
              <w:top w:val="single" w:sz="4" w:space="0" w:color="000000"/>
              <w:left w:val="single" w:sz="4" w:space="0" w:color="000000"/>
              <w:bottom w:val="single" w:sz="4" w:space="0" w:color="000000"/>
              <w:right w:val="single" w:sz="4" w:space="0" w:color="000000"/>
            </w:tcBorders>
            <w:vAlign w:val="center"/>
          </w:tcPr>
          <w:p w:rsidR="00CF11E5" w:rsidRPr="006F7604" w:rsidRDefault="00CF11E5" w:rsidP="00A8789D">
            <w:pPr>
              <w:keepNext/>
              <w:widowControl w:val="0"/>
              <w:spacing w:after="0" w:line="240" w:lineRule="auto"/>
              <w:jc w:val="center"/>
              <w:rPr>
                <w:rFonts w:ascii="Times New Roman" w:hAnsi="Times New Roman" w:cs="Times New Roman"/>
                <w:sz w:val="24"/>
                <w:szCs w:val="24"/>
              </w:rPr>
            </w:pPr>
            <w:r w:rsidRPr="006F7604">
              <w:rPr>
                <w:rFonts w:ascii="Times New Roman" w:hAnsi="Times New Roman" w:cs="Times New Roman"/>
                <w:sz w:val="24"/>
                <w:szCs w:val="24"/>
              </w:rPr>
              <w:t>289/204,5</w:t>
            </w:r>
          </w:p>
        </w:tc>
      </w:tr>
      <w:tr w:rsidR="00CF11E5" w:rsidRPr="006F7604" w:rsidTr="00F70FB7">
        <w:trPr>
          <w:trHeight w:val="20"/>
        </w:trPr>
        <w:tc>
          <w:tcPr>
            <w:tcW w:w="443" w:type="pct"/>
            <w:tcBorders>
              <w:top w:val="single" w:sz="4" w:space="0" w:color="000000"/>
              <w:left w:val="single" w:sz="4" w:space="0" w:color="000000"/>
              <w:bottom w:val="single" w:sz="4" w:space="0" w:color="000000"/>
              <w:right w:val="single" w:sz="4" w:space="0" w:color="000000"/>
            </w:tcBorders>
            <w:vAlign w:val="center"/>
          </w:tcPr>
          <w:p w:rsidR="00CF11E5" w:rsidRPr="006F7604" w:rsidRDefault="00CF11E5" w:rsidP="006B26A8">
            <w:pPr>
              <w:keepNext/>
              <w:widowControl w:val="0"/>
              <w:spacing w:after="0" w:line="240" w:lineRule="auto"/>
              <w:jc w:val="center"/>
              <w:rPr>
                <w:rFonts w:ascii="Times New Roman" w:hAnsi="Times New Roman" w:cs="Times New Roman"/>
                <w:b/>
                <w:sz w:val="24"/>
                <w:szCs w:val="24"/>
              </w:rPr>
            </w:pPr>
            <w:r w:rsidRPr="006F7604">
              <w:rPr>
                <w:rFonts w:ascii="Times New Roman" w:hAnsi="Times New Roman" w:cs="Times New Roman"/>
                <w:b/>
                <w:sz w:val="24"/>
                <w:szCs w:val="24"/>
              </w:rPr>
              <w:t>4</w:t>
            </w:r>
          </w:p>
        </w:tc>
        <w:tc>
          <w:tcPr>
            <w:tcW w:w="1718" w:type="pct"/>
            <w:tcBorders>
              <w:top w:val="single" w:sz="4" w:space="0" w:color="000000"/>
              <w:left w:val="single" w:sz="4" w:space="0" w:color="000000"/>
              <w:bottom w:val="single" w:sz="4" w:space="0" w:color="000000"/>
              <w:right w:val="single" w:sz="4" w:space="0" w:color="000000"/>
            </w:tcBorders>
            <w:vAlign w:val="center"/>
          </w:tcPr>
          <w:p w:rsidR="00CF11E5" w:rsidRPr="006F7604" w:rsidRDefault="00CF11E5" w:rsidP="002576F2">
            <w:pPr>
              <w:pStyle w:val="1a"/>
              <w:keepNext/>
              <w:spacing w:before="0" w:after="0"/>
              <w:ind w:firstLine="0"/>
              <w:jc w:val="center"/>
              <w:rPr>
                <w:szCs w:val="24"/>
              </w:rPr>
            </w:pPr>
            <w:r w:rsidRPr="006F7604">
              <w:rPr>
                <w:szCs w:val="24"/>
              </w:rPr>
              <w:t xml:space="preserve">Библиотека </w:t>
            </w:r>
            <w:r w:rsidR="008B1EAE" w:rsidRPr="006F7604">
              <w:rPr>
                <w:szCs w:val="24"/>
              </w:rPr>
              <w:t>с.</w:t>
            </w:r>
            <w:r w:rsidR="00056A45" w:rsidRPr="006F7604">
              <w:rPr>
                <w:szCs w:val="24"/>
              </w:rPr>
              <w:t xml:space="preserve"> </w:t>
            </w:r>
            <w:r w:rsidRPr="006F7604">
              <w:rPr>
                <w:szCs w:val="24"/>
              </w:rPr>
              <w:t>Успенка</w:t>
            </w:r>
          </w:p>
        </w:tc>
        <w:tc>
          <w:tcPr>
            <w:tcW w:w="1517" w:type="pct"/>
            <w:tcBorders>
              <w:top w:val="single" w:sz="4" w:space="0" w:color="000000"/>
              <w:left w:val="single" w:sz="4" w:space="0" w:color="000000"/>
              <w:bottom w:val="single" w:sz="4" w:space="0" w:color="000000"/>
              <w:right w:val="single" w:sz="4" w:space="0" w:color="000000"/>
            </w:tcBorders>
            <w:vAlign w:val="center"/>
          </w:tcPr>
          <w:p w:rsidR="00CF11E5" w:rsidRPr="006F7604" w:rsidRDefault="00CF11E5" w:rsidP="002576F2">
            <w:pPr>
              <w:keepNext/>
              <w:snapToGrid w:val="0"/>
              <w:spacing w:after="0" w:line="240" w:lineRule="auto"/>
              <w:jc w:val="center"/>
              <w:rPr>
                <w:rFonts w:ascii="Times New Roman" w:eastAsia="Times New Roman" w:hAnsi="Times New Roman" w:cs="Times New Roman"/>
                <w:sz w:val="24"/>
                <w:szCs w:val="24"/>
              </w:rPr>
            </w:pPr>
            <w:r w:rsidRPr="006F7604">
              <w:rPr>
                <w:rFonts w:ascii="Times New Roman" w:eastAsia="Times New Roman" w:hAnsi="Times New Roman" w:cs="Times New Roman"/>
                <w:sz w:val="24"/>
                <w:szCs w:val="24"/>
              </w:rPr>
              <w:t>с.</w:t>
            </w:r>
            <w:r w:rsidR="00056A45" w:rsidRPr="006F7604">
              <w:rPr>
                <w:rFonts w:ascii="Times New Roman" w:eastAsia="Times New Roman" w:hAnsi="Times New Roman" w:cs="Times New Roman"/>
                <w:sz w:val="24"/>
                <w:szCs w:val="24"/>
              </w:rPr>
              <w:t xml:space="preserve"> </w:t>
            </w:r>
            <w:r w:rsidRPr="006F7604">
              <w:rPr>
                <w:rFonts w:ascii="Times New Roman" w:eastAsia="Times New Roman" w:hAnsi="Times New Roman" w:cs="Times New Roman"/>
                <w:sz w:val="24"/>
                <w:szCs w:val="24"/>
              </w:rPr>
              <w:t>Успенка, ул. Молодежная, д.</w:t>
            </w:r>
            <w:r w:rsidR="002576F2">
              <w:rPr>
                <w:rFonts w:ascii="Times New Roman" w:eastAsia="Times New Roman" w:hAnsi="Times New Roman" w:cs="Times New Roman"/>
                <w:sz w:val="24"/>
                <w:szCs w:val="24"/>
              </w:rPr>
              <w:t xml:space="preserve"> </w:t>
            </w:r>
            <w:r w:rsidRPr="006F7604">
              <w:rPr>
                <w:rFonts w:ascii="Times New Roman" w:eastAsia="Times New Roman" w:hAnsi="Times New Roman" w:cs="Times New Roman"/>
                <w:sz w:val="24"/>
                <w:szCs w:val="24"/>
              </w:rPr>
              <w:t>8/1</w:t>
            </w:r>
          </w:p>
        </w:tc>
        <w:tc>
          <w:tcPr>
            <w:tcW w:w="1322" w:type="pct"/>
            <w:tcBorders>
              <w:top w:val="single" w:sz="4" w:space="0" w:color="000000"/>
              <w:left w:val="single" w:sz="4" w:space="0" w:color="000000"/>
              <w:bottom w:val="single" w:sz="4" w:space="0" w:color="000000"/>
              <w:right w:val="single" w:sz="4" w:space="0" w:color="000000"/>
            </w:tcBorders>
            <w:vAlign w:val="center"/>
          </w:tcPr>
          <w:p w:rsidR="00CF11E5" w:rsidRPr="006F7604" w:rsidRDefault="00CF11E5" w:rsidP="00A8789D">
            <w:pPr>
              <w:keepNext/>
              <w:widowControl w:val="0"/>
              <w:spacing w:after="0" w:line="240" w:lineRule="auto"/>
              <w:jc w:val="center"/>
              <w:rPr>
                <w:rFonts w:ascii="Times New Roman" w:hAnsi="Times New Roman" w:cs="Times New Roman"/>
                <w:sz w:val="24"/>
                <w:szCs w:val="24"/>
              </w:rPr>
            </w:pPr>
            <w:r w:rsidRPr="006F7604">
              <w:rPr>
                <w:rFonts w:ascii="Times New Roman" w:hAnsi="Times New Roman" w:cs="Times New Roman"/>
                <w:sz w:val="24"/>
                <w:szCs w:val="24"/>
              </w:rPr>
              <w:t>-/195,6</w:t>
            </w:r>
          </w:p>
        </w:tc>
      </w:tr>
    </w:tbl>
    <w:p w:rsidR="0094023D" w:rsidRDefault="0094023D" w:rsidP="007813DD">
      <w:pPr>
        <w:pStyle w:val="a4"/>
        <w:spacing w:before="0" w:beforeAutospacing="0" w:after="0" w:afterAutospacing="0" w:line="300" w:lineRule="auto"/>
        <w:ind w:firstLine="709"/>
        <w:jc w:val="both"/>
        <w:rPr>
          <w:sz w:val="28"/>
        </w:rPr>
      </w:pPr>
    </w:p>
    <w:p w:rsidR="001115FF" w:rsidRPr="00590FD2" w:rsidRDefault="001115FF" w:rsidP="007813DD">
      <w:pPr>
        <w:pStyle w:val="a4"/>
        <w:spacing w:before="0" w:beforeAutospacing="0" w:after="0" w:afterAutospacing="0" w:line="300" w:lineRule="auto"/>
        <w:ind w:firstLine="709"/>
        <w:jc w:val="both"/>
        <w:rPr>
          <w:sz w:val="28"/>
        </w:rPr>
      </w:pPr>
      <w:r w:rsidRPr="00590FD2">
        <w:rPr>
          <w:sz w:val="28"/>
        </w:rPr>
        <w:t xml:space="preserve">Сельская библиотека выполняет досуговую, культурно-просветительскую функции. </w:t>
      </w:r>
      <w:r w:rsidR="004F0A4B" w:rsidRPr="00590FD2">
        <w:rPr>
          <w:sz w:val="28"/>
        </w:rPr>
        <w:t xml:space="preserve">Среди всех направлений </w:t>
      </w:r>
      <w:r w:rsidRPr="00590FD2">
        <w:rPr>
          <w:sz w:val="28"/>
        </w:rPr>
        <w:t xml:space="preserve">приоритетными являются историко-патриотическое воспитание, экологическое воспитание и краеведение. </w:t>
      </w:r>
    </w:p>
    <w:p w:rsidR="00A8789D" w:rsidRDefault="00394A2D" w:rsidP="006F7604">
      <w:pPr>
        <w:spacing w:after="0" w:line="300" w:lineRule="auto"/>
        <w:ind w:firstLine="709"/>
        <w:jc w:val="both"/>
        <w:rPr>
          <w:rFonts w:ascii="Times New Roman" w:eastAsia="Times New Roman" w:hAnsi="Times New Roman" w:cs="Times New Roman"/>
          <w:sz w:val="28"/>
          <w:szCs w:val="24"/>
        </w:rPr>
      </w:pPr>
      <w:r w:rsidRPr="00394A2D">
        <w:rPr>
          <w:rFonts w:ascii="Times New Roman" w:eastAsia="Times New Roman" w:hAnsi="Times New Roman" w:cs="Times New Roman"/>
          <w:sz w:val="28"/>
          <w:szCs w:val="24"/>
        </w:rPr>
        <w:lastRenderedPageBreak/>
        <w:t>Библиотек</w:t>
      </w:r>
      <w:r w:rsidR="0094023D">
        <w:rPr>
          <w:rFonts w:ascii="Times New Roman" w:eastAsia="Times New Roman" w:hAnsi="Times New Roman" w:cs="Times New Roman"/>
          <w:sz w:val="28"/>
          <w:szCs w:val="24"/>
        </w:rPr>
        <w:t>и</w:t>
      </w:r>
      <w:r w:rsidRPr="00394A2D">
        <w:rPr>
          <w:rFonts w:ascii="Times New Roman" w:eastAsia="Times New Roman" w:hAnsi="Times New Roman" w:cs="Times New Roman"/>
          <w:sz w:val="28"/>
          <w:szCs w:val="24"/>
        </w:rPr>
        <w:t xml:space="preserve"> </w:t>
      </w:r>
      <w:r w:rsidR="00CF11E5">
        <w:rPr>
          <w:rFonts w:ascii="Times New Roman" w:eastAsia="Times New Roman" w:hAnsi="Times New Roman" w:cs="Times New Roman"/>
          <w:sz w:val="28"/>
          <w:szCs w:val="24"/>
        </w:rPr>
        <w:t>населенных пунктов МО</w:t>
      </w:r>
      <w:r w:rsidRPr="00394A2D">
        <w:rPr>
          <w:rFonts w:ascii="Times New Roman" w:eastAsia="Times New Roman" w:hAnsi="Times New Roman" w:cs="Times New Roman"/>
          <w:sz w:val="28"/>
          <w:szCs w:val="24"/>
        </w:rPr>
        <w:t xml:space="preserve"> </w:t>
      </w:r>
      <w:r w:rsidR="007813DD" w:rsidRPr="00590FD2">
        <w:rPr>
          <w:rFonts w:ascii="Times New Roman" w:eastAsia="Times New Roman" w:hAnsi="Times New Roman" w:cs="Times New Roman"/>
          <w:sz w:val="28"/>
          <w:szCs w:val="24"/>
        </w:rPr>
        <w:t>находятся в зданиях Домов культуры.</w:t>
      </w:r>
    </w:p>
    <w:p w:rsidR="00DF4F46" w:rsidRPr="00590FD2" w:rsidRDefault="00DF4F46" w:rsidP="006F7604">
      <w:pPr>
        <w:spacing w:after="0" w:line="300" w:lineRule="auto"/>
        <w:rPr>
          <w:rFonts w:ascii="Times New Roman" w:hAnsi="Times New Roman" w:cs="Times New Roman"/>
          <w:sz w:val="28"/>
          <w:szCs w:val="28"/>
        </w:rPr>
      </w:pPr>
    </w:p>
    <w:p w:rsidR="00DF4F46" w:rsidRPr="00061A36" w:rsidRDefault="00DF4F46" w:rsidP="00AB6C5B">
      <w:pPr>
        <w:pStyle w:val="af8"/>
        <w:keepNext/>
        <w:numPr>
          <w:ilvl w:val="1"/>
          <w:numId w:val="44"/>
        </w:numPr>
        <w:tabs>
          <w:tab w:val="left" w:pos="1418"/>
        </w:tabs>
        <w:spacing w:after="0" w:line="300" w:lineRule="auto"/>
        <w:ind w:left="0" w:firstLine="709"/>
        <w:outlineLvl w:val="1"/>
      </w:pPr>
      <w:bookmarkStart w:id="53" w:name="_Toc149140946"/>
      <w:r w:rsidRPr="00061A36">
        <w:t>Учреждения здравоохранения</w:t>
      </w:r>
      <w:bookmarkEnd w:id="53"/>
    </w:p>
    <w:p w:rsidR="009A5914" w:rsidRDefault="009A5914" w:rsidP="006F7604">
      <w:pPr>
        <w:keepNext/>
        <w:tabs>
          <w:tab w:val="left" w:pos="1276"/>
        </w:tabs>
        <w:spacing w:after="0" w:line="300" w:lineRule="auto"/>
        <w:ind w:firstLine="709"/>
        <w:jc w:val="both"/>
        <w:rPr>
          <w:rFonts w:ascii="Times New Roman" w:hAnsi="Times New Roman" w:cs="Times New Roman"/>
          <w:sz w:val="28"/>
          <w:szCs w:val="28"/>
        </w:rPr>
      </w:pPr>
      <w:r w:rsidRPr="00061A36">
        <w:rPr>
          <w:rFonts w:ascii="Times New Roman" w:hAnsi="Times New Roman" w:cs="Times New Roman"/>
          <w:sz w:val="28"/>
          <w:szCs w:val="28"/>
        </w:rPr>
        <w:t>Для получения квалифицированной медицинской помощи жители  муниципального образования обращаются в следующ</w:t>
      </w:r>
      <w:r w:rsidR="008E377C" w:rsidRPr="00061A36">
        <w:rPr>
          <w:rFonts w:ascii="Times New Roman" w:hAnsi="Times New Roman" w:cs="Times New Roman"/>
          <w:sz w:val="28"/>
          <w:szCs w:val="28"/>
        </w:rPr>
        <w:t>и</w:t>
      </w:r>
      <w:r w:rsidRPr="00061A36">
        <w:rPr>
          <w:rFonts w:ascii="Times New Roman" w:hAnsi="Times New Roman" w:cs="Times New Roman"/>
          <w:sz w:val="28"/>
          <w:szCs w:val="28"/>
        </w:rPr>
        <w:t>е учреждени</w:t>
      </w:r>
      <w:r w:rsidR="008E377C" w:rsidRPr="00061A36">
        <w:rPr>
          <w:rFonts w:ascii="Times New Roman" w:hAnsi="Times New Roman" w:cs="Times New Roman"/>
          <w:sz w:val="28"/>
          <w:szCs w:val="28"/>
        </w:rPr>
        <w:t xml:space="preserve">я </w:t>
      </w:r>
      <w:r w:rsidRPr="00061A36">
        <w:rPr>
          <w:rFonts w:ascii="Times New Roman" w:hAnsi="Times New Roman" w:cs="Times New Roman"/>
          <w:sz w:val="28"/>
          <w:szCs w:val="28"/>
        </w:rPr>
        <w:t>здравоохранения:</w:t>
      </w:r>
    </w:p>
    <w:p w:rsidR="00A8789D" w:rsidRDefault="00A8789D" w:rsidP="009A626D">
      <w:pPr>
        <w:keepNext/>
        <w:tabs>
          <w:tab w:val="left" w:pos="1276"/>
        </w:tabs>
        <w:spacing w:after="0" w:line="300" w:lineRule="auto"/>
        <w:ind w:firstLine="709"/>
        <w:jc w:val="both"/>
        <w:rPr>
          <w:rFonts w:ascii="Times New Roman" w:hAnsi="Times New Roman" w:cs="Times New Roman"/>
          <w:sz w:val="28"/>
          <w:szCs w:val="28"/>
        </w:rPr>
      </w:pPr>
    </w:p>
    <w:p w:rsidR="00DF4F46" w:rsidRPr="00C43F77" w:rsidRDefault="00DF4F46" w:rsidP="00935248">
      <w:pPr>
        <w:pStyle w:val="13"/>
        <w:keepNext/>
        <w:spacing w:after="0"/>
        <w:rPr>
          <w:b/>
        </w:rPr>
      </w:pPr>
      <w:r w:rsidRPr="00C43F77">
        <w:rPr>
          <w:b/>
        </w:rPr>
        <w:t xml:space="preserve">Таблица 5.3.1 Учреждения здравоохранения </w:t>
      </w:r>
      <w:r w:rsidR="00087DA9">
        <w:rPr>
          <w:b/>
        </w:rPr>
        <w:t>Преображенского</w:t>
      </w:r>
      <w:r w:rsidR="00420FE6" w:rsidRPr="00C43F77">
        <w:rPr>
          <w:b/>
        </w:rPr>
        <w:t xml:space="preserve"> </w:t>
      </w:r>
      <w:r w:rsidRPr="00C43F77">
        <w:rPr>
          <w:b/>
        </w:rPr>
        <w:t xml:space="preserve">МО </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1"/>
        <w:gridCol w:w="2551"/>
        <w:gridCol w:w="2835"/>
        <w:gridCol w:w="1842"/>
        <w:gridCol w:w="2232"/>
      </w:tblGrid>
      <w:tr w:rsidR="003B4B04" w:rsidRPr="00C43F77" w:rsidTr="007B454D">
        <w:trPr>
          <w:cantSplit/>
          <w:trHeight w:val="1273"/>
        </w:trPr>
        <w:tc>
          <w:tcPr>
            <w:tcW w:w="461" w:type="pct"/>
            <w:tcBorders>
              <w:top w:val="single" w:sz="4" w:space="0" w:color="000000"/>
              <w:left w:val="single" w:sz="4" w:space="0" w:color="000000"/>
              <w:bottom w:val="single" w:sz="4" w:space="0" w:color="000000"/>
              <w:right w:val="single" w:sz="4" w:space="0" w:color="000000"/>
            </w:tcBorders>
            <w:vAlign w:val="center"/>
          </w:tcPr>
          <w:p w:rsidR="003B4B04" w:rsidRPr="00C43F77" w:rsidRDefault="003B4B04" w:rsidP="00A8789D">
            <w:pPr>
              <w:spacing w:after="0" w:line="240" w:lineRule="auto"/>
              <w:rPr>
                <w:rFonts w:ascii="Times New Roman" w:eastAsia="Times New Roman" w:hAnsi="Times New Roman" w:cs="Times New Roman"/>
                <w:b/>
                <w:sz w:val="24"/>
                <w:szCs w:val="24"/>
              </w:rPr>
            </w:pPr>
            <w:r w:rsidRPr="00C43F77">
              <w:rPr>
                <w:rFonts w:ascii="Times New Roman" w:hAnsi="Times New Roman" w:cs="Times New Roman"/>
                <w:b/>
                <w:sz w:val="24"/>
                <w:szCs w:val="24"/>
              </w:rPr>
              <w:t>№ п/п</w:t>
            </w:r>
          </w:p>
        </w:tc>
        <w:tc>
          <w:tcPr>
            <w:tcW w:w="1224" w:type="pct"/>
            <w:tcBorders>
              <w:top w:val="single" w:sz="4" w:space="0" w:color="000000"/>
              <w:left w:val="single" w:sz="4" w:space="0" w:color="000000"/>
              <w:bottom w:val="single" w:sz="4" w:space="0" w:color="000000"/>
              <w:right w:val="single" w:sz="4" w:space="0" w:color="000000"/>
            </w:tcBorders>
            <w:vAlign w:val="center"/>
          </w:tcPr>
          <w:p w:rsidR="003B4B04" w:rsidRPr="00C43F77" w:rsidRDefault="003B4B04" w:rsidP="00A8789D">
            <w:pPr>
              <w:spacing w:after="0" w:line="240" w:lineRule="auto"/>
              <w:rPr>
                <w:rFonts w:ascii="Times New Roman" w:eastAsia="Times New Roman" w:hAnsi="Times New Roman" w:cs="Times New Roman"/>
                <w:b/>
                <w:sz w:val="24"/>
                <w:szCs w:val="24"/>
              </w:rPr>
            </w:pPr>
            <w:r w:rsidRPr="00C43F77">
              <w:rPr>
                <w:rFonts w:ascii="Times New Roman" w:hAnsi="Times New Roman" w:cs="Times New Roman"/>
                <w:b/>
                <w:sz w:val="24"/>
                <w:szCs w:val="24"/>
              </w:rPr>
              <w:t>Наименование объекта</w:t>
            </w:r>
          </w:p>
        </w:tc>
        <w:tc>
          <w:tcPr>
            <w:tcW w:w="1360" w:type="pct"/>
            <w:tcBorders>
              <w:top w:val="single" w:sz="4" w:space="0" w:color="000000"/>
              <w:left w:val="single" w:sz="4" w:space="0" w:color="000000"/>
              <w:bottom w:val="single" w:sz="4" w:space="0" w:color="000000"/>
              <w:right w:val="single" w:sz="4" w:space="0" w:color="000000"/>
            </w:tcBorders>
            <w:vAlign w:val="center"/>
          </w:tcPr>
          <w:p w:rsidR="003B4B04" w:rsidRPr="00C43F77" w:rsidRDefault="003B4B04" w:rsidP="001831F8">
            <w:pPr>
              <w:spacing w:after="0" w:line="240" w:lineRule="auto"/>
              <w:rPr>
                <w:rFonts w:ascii="Times New Roman" w:eastAsia="Times New Roman" w:hAnsi="Times New Roman" w:cs="Times New Roman"/>
                <w:b/>
                <w:sz w:val="24"/>
                <w:szCs w:val="24"/>
              </w:rPr>
            </w:pPr>
            <w:r w:rsidRPr="00C43F77">
              <w:rPr>
                <w:rFonts w:ascii="Times New Roman" w:hAnsi="Times New Roman" w:cs="Times New Roman"/>
                <w:b/>
                <w:sz w:val="24"/>
                <w:szCs w:val="24"/>
              </w:rPr>
              <w:t>Местоположение</w:t>
            </w:r>
          </w:p>
        </w:tc>
        <w:tc>
          <w:tcPr>
            <w:tcW w:w="884" w:type="pct"/>
            <w:tcBorders>
              <w:top w:val="single" w:sz="4" w:space="0" w:color="000000"/>
              <w:left w:val="single" w:sz="4" w:space="0" w:color="000000"/>
              <w:bottom w:val="single" w:sz="4" w:space="0" w:color="000000"/>
              <w:right w:val="single" w:sz="4" w:space="0" w:color="000000"/>
            </w:tcBorders>
            <w:vAlign w:val="center"/>
          </w:tcPr>
          <w:p w:rsidR="003B4B04" w:rsidRPr="00C43F77" w:rsidRDefault="003B4B04" w:rsidP="007B454D">
            <w:pPr>
              <w:spacing w:after="0" w:line="240" w:lineRule="auto"/>
              <w:jc w:val="center"/>
              <w:rPr>
                <w:rFonts w:ascii="Times New Roman" w:eastAsia="Times New Roman" w:hAnsi="Times New Roman" w:cs="Times New Roman"/>
                <w:b/>
                <w:sz w:val="24"/>
                <w:szCs w:val="24"/>
              </w:rPr>
            </w:pPr>
            <w:r w:rsidRPr="00C43F77">
              <w:rPr>
                <w:rFonts w:ascii="Times New Roman" w:hAnsi="Times New Roman" w:cs="Times New Roman"/>
                <w:b/>
                <w:sz w:val="24"/>
                <w:szCs w:val="24"/>
              </w:rPr>
              <w:t>Год ввода в эксплуатацию</w:t>
            </w:r>
          </w:p>
        </w:tc>
        <w:tc>
          <w:tcPr>
            <w:tcW w:w="1071" w:type="pct"/>
            <w:tcBorders>
              <w:top w:val="single" w:sz="4" w:space="0" w:color="000000"/>
              <w:left w:val="single" w:sz="4" w:space="0" w:color="000000"/>
              <w:bottom w:val="single" w:sz="4" w:space="0" w:color="000000"/>
              <w:right w:val="single" w:sz="4" w:space="0" w:color="000000"/>
            </w:tcBorders>
            <w:vAlign w:val="center"/>
          </w:tcPr>
          <w:p w:rsidR="003B4B04" w:rsidRPr="00C43F77" w:rsidRDefault="003B4B04" w:rsidP="007B454D">
            <w:pPr>
              <w:spacing w:after="0" w:line="240" w:lineRule="auto"/>
              <w:jc w:val="center"/>
              <w:rPr>
                <w:rFonts w:ascii="Times New Roman" w:hAnsi="Times New Roman" w:cs="Times New Roman"/>
                <w:b/>
                <w:sz w:val="24"/>
                <w:szCs w:val="24"/>
              </w:rPr>
            </w:pPr>
            <w:r w:rsidRPr="00C43F77">
              <w:rPr>
                <w:rFonts w:ascii="Times New Roman" w:hAnsi="Times New Roman" w:cs="Times New Roman"/>
                <w:b/>
                <w:sz w:val="24"/>
                <w:szCs w:val="24"/>
              </w:rPr>
              <w:t>Площадь земельного участка/площадь объекта, м</w:t>
            </w:r>
            <w:r w:rsidRPr="00C43F77">
              <w:rPr>
                <w:rFonts w:ascii="Times New Roman" w:hAnsi="Times New Roman" w:cs="Times New Roman"/>
                <w:b/>
                <w:sz w:val="24"/>
                <w:szCs w:val="24"/>
                <w:vertAlign w:val="superscript"/>
              </w:rPr>
              <w:t>2</w:t>
            </w:r>
          </w:p>
        </w:tc>
      </w:tr>
      <w:tr w:rsidR="003B4B04" w:rsidRPr="00C43F77" w:rsidTr="007B454D">
        <w:tc>
          <w:tcPr>
            <w:tcW w:w="461" w:type="pct"/>
            <w:tcBorders>
              <w:top w:val="single" w:sz="4" w:space="0" w:color="000000"/>
              <w:left w:val="single" w:sz="4" w:space="0" w:color="000000"/>
              <w:bottom w:val="single" w:sz="4" w:space="0" w:color="000000"/>
              <w:right w:val="single" w:sz="4" w:space="0" w:color="000000"/>
            </w:tcBorders>
            <w:vAlign w:val="center"/>
          </w:tcPr>
          <w:p w:rsidR="003B4B04" w:rsidRPr="00C43F77" w:rsidRDefault="003B4B04" w:rsidP="007B454D">
            <w:pPr>
              <w:spacing w:after="0" w:line="240" w:lineRule="auto"/>
              <w:jc w:val="center"/>
              <w:rPr>
                <w:rFonts w:ascii="Times New Roman" w:hAnsi="Times New Roman" w:cs="Times New Roman"/>
                <w:b/>
                <w:sz w:val="24"/>
                <w:szCs w:val="24"/>
              </w:rPr>
            </w:pPr>
            <w:r w:rsidRPr="00C43F77">
              <w:rPr>
                <w:rFonts w:ascii="Times New Roman" w:hAnsi="Times New Roman" w:cs="Times New Roman"/>
                <w:b/>
                <w:sz w:val="24"/>
                <w:szCs w:val="24"/>
              </w:rPr>
              <w:t>1</w:t>
            </w:r>
          </w:p>
        </w:tc>
        <w:tc>
          <w:tcPr>
            <w:tcW w:w="1224" w:type="pct"/>
            <w:tcBorders>
              <w:top w:val="single" w:sz="4" w:space="0" w:color="000000"/>
              <w:left w:val="single" w:sz="4" w:space="0" w:color="000000"/>
              <w:bottom w:val="single" w:sz="4" w:space="0" w:color="000000"/>
              <w:right w:val="single" w:sz="4" w:space="0" w:color="000000"/>
            </w:tcBorders>
            <w:vAlign w:val="center"/>
          </w:tcPr>
          <w:p w:rsidR="003B4B04" w:rsidRPr="00C43F77" w:rsidRDefault="00FF353C" w:rsidP="00936F32">
            <w:pPr>
              <w:spacing w:after="0" w:line="240" w:lineRule="auto"/>
              <w:jc w:val="center"/>
              <w:rPr>
                <w:rFonts w:ascii="Times New Roman" w:hAnsi="Times New Roman" w:cs="Times New Roman"/>
                <w:sz w:val="24"/>
                <w:szCs w:val="24"/>
              </w:rPr>
            </w:pPr>
            <w:r w:rsidRPr="00FF353C">
              <w:rPr>
                <w:rFonts w:ascii="Times New Roman" w:hAnsi="Times New Roman" w:cs="Times New Roman"/>
                <w:sz w:val="24"/>
                <w:szCs w:val="24"/>
              </w:rPr>
              <w:t>ФАП</w:t>
            </w:r>
            <w:r w:rsidR="003F179C">
              <w:rPr>
                <w:rFonts w:ascii="Times New Roman" w:hAnsi="Times New Roman" w:cs="Times New Roman"/>
                <w:sz w:val="24"/>
                <w:szCs w:val="24"/>
              </w:rPr>
              <w:t xml:space="preserve"> с.</w:t>
            </w:r>
            <w:r w:rsidR="00056A45">
              <w:rPr>
                <w:rFonts w:ascii="Times New Roman" w:hAnsi="Times New Roman" w:cs="Times New Roman"/>
                <w:sz w:val="24"/>
                <w:szCs w:val="24"/>
              </w:rPr>
              <w:t xml:space="preserve"> </w:t>
            </w:r>
            <w:r w:rsidRPr="00FF353C">
              <w:rPr>
                <w:rFonts w:ascii="Times New Roman" w:hAnsi="Times New Roman" w:cs="Times New Roman"/>
                <w:sz w:val="24"/>
                <w:szCs w:val="24"/>
              </w:rPr>
              <w:t>Преображен</w:t>
            </w:r>
            <w:r w:rsidR="003F179C">
              <w:rPr>
                <w:rFonts w:ascii="Times New Roman" w:hAnsi="Times New Roman" w:cs="Times New Roman"/>
                <w:sz w:val="24"/>
                <w:szCs w:val="24"/>
              </w:rPr>
              <w:t>ка</w:t>
            </w:r>
          </w:p>
        </w:tc>
        <w:tc>
          <w:tcPr>
            <w:tcW w:w="1360" w:type="pct"/>
            <w:tcBorders>
              <w:top w:val="single" w:sz="4" w:space="0" w:color="000000"/>
              <w:left w:val="single" w:sz="4" w:space="0" w:color="000000"/>
              <w:bottom w:val="single" w:sz="4" w:space="0" w:color="000000"/>
              <w:right w:val="single" w:sz="4" w:space="0" w:color="000000"/>
            </w:tcBorders>
            <w:vAlign w:val="center"/>
          </w:tcPr>
          <w:p w:rsidR="00056A45" w:rsidRDefault="003F179C" w:rsidP="00936F32">
            <w:pPr>
              <w:spacing w:after="0" w:line="240" w:lineRule="auto"/>
              <w:jc w:val="center"/>
              <w:rPr>
                <w:rFonts w:ascii="Times New Roman" w:hAnsi="Times New Roman" w:cs="Times New Roman"/>
                <w:sz w:val="24"/>
                <w:szCs w:val="24"/>
              </w:rPr>
            </w:pPr>
            <w:r w:rsidRPr="003F179C">
              <w:rPr>
                <w:rFonts w:ascii="Times New Roman" w:hAnsi="Times New Roman" w:cs="Times New Roman"/>
                <w:sz w:val="24"/>
                <w:szCs w:val="24"/>
              </w:rPr>
              <w:t>с.</w:t>
            </w:r>
            <w:r w:rsidR="00056A45">
              <w:rPr>
                <w:rFonts w:ascii="Times New Roman" w:hAnsi="Times New Roman" w:cs="Times New Roman"/>
                <w:sz w:val="24"/>
                <w:szCs w:val="24"/>
              </w:rPr>
              <w:t xml:space="preserve"> </w:t>
            </w:r>
            <w:r w:rsidRPr="003F179C">
              <w:rPr>
                <w:rFonts w:ascii="Times New Roman" w:hAnsi="Times New Roman" w:cs="Times New Roman"/>
                <w:sz w:val="24"/>
                <w:szCs w:val="24"/>
              </w:rPr>
              <w:t>Преображенка</w:t>
            </w:r>
            <w:r>
              <w:rPr>
                <w:rFonts w:ascii="Times New Roman" w:hAnsi="Times New Roman" w:cs="Times New Roman"/>
                <w:sz w:val="24"/>
                <w:szCs w:val="24"/>
              </w:rPr>
              <w:t>,</w:t>
            </w:r>
          </w:p>
          <w:p w:rsidR="003B4B04" w:rsidRPr="00C43F77" w:rsidRDefault="003F179C" w:rsidP="00936F32">
            <w:pPr>
              <w:spacing w:after="0" w:line="240" w:lineRule="auto"/>
              <w:jc w:val="center"/>
              <w:rPr>
                <w:rFonts w:ascii="Times New Roman" w:hAnsi="Times New Roman" w:cs="Times New Roman"/>
                <w:sz w:val="24"/>
                <w:szCs w:val="24"/>
              </w:rPr>
            </w:pPr>
            <w:r w:rsidRPr="003F179C">
              <w:rPr>
                <w:rFonts w:ascii="Times New Roman" w:hAnsi="Times New Roman" w:cs="Times New Roman"/>
                <w:sz w:val="24"/>
                <w:szCs w:val="24"/>
              </w:rPr>
              <w:t>ул.</w:t>
            </w:r>
            <w:r w:rsidR="00056A45">
              <w:rPr>
                <w:rFonts w:ascii="Times New Roman" w:hAnsi="Times New Roman" w:cs="Times New Roman"/>
                <w:sz w:val="24"/>
                <w:szCs w:val="24"/>
              </w:rPr>
              <w:t xml:space="preserve"> </w:t>
            </w:r>
            <w:r w:rsidRPr="003F179C">
              <w:rPr>
                <w:rFonts w:ascii="Times New Roman" w:hAnsi="Times New Roman" w:cs="Times New Roman"/>
                <w:sz w:val="24"/>
                <w:szCs w:val="24"/>
              </w:rPr>
              <w:t>Советская,</w:t>
            </w:r>
            <w:r>
              <w:rPr>
                <w:rFonts w:ascii="Times New Roman" w:hAnsi="Times New Roman" w:cs="Times New Roman"/>
                <w:sz w:val="24"/>
                <w:szCs w:val="24"/>
              </w:rPr>
              <w:t xml:space="preserve"> д.</w:t>
            </w:r>
            <w:r w:rsidR="00936F32">
              <w:rPr>
                <w:rFonts w:ascii="Times New Roman" w:hAnsi="Times New Roman" w:cs="Times New Roman"/>
                <w:sz w:val="24"/>
                <w:szCs w:val="24"/>
              </w:rPr>
              <w:t xml:space="preserve"> </w:t>
            </w:r>
            <w:r w:rsidRPr="003F179C">
              <w:rPr>
                <w:rFonts w:ascii="Times New Roman" w:hAnsi="Times New Roman" w:cs="Times New Roman"/>
                <w:sz w:val="24"/>
                <w:szCs w:val="24"/>
              </w:rPr>
              <w:t>40/2</w:t>
            </w:r>
          </w:p>
        </w:tc>
        <w:tc>
          <w:tcPr>
            <w:tcW w:w="884" w:type="pct"/>
            <w:tcBorders>
              <w:top w:val="single" w:sz="4" w:space="0" w:color="000000"/>
              <w:left w:val="single" w:sz="4" w:space="0" w:color="000000"/>
              <w:bottom w:val="single" w:sz="4" w:space="0" w:color="000000"/>
              <w:right w:val="single" w:sz="4" w:space="0" w:color="000000"/>
            </w:tcBorders>
            <w:vAlign w:val="center"/>
          </w:tcPr>
          <w:p w:rsidR="003B4B04" w:rsidRPr="00C43F77" w:rsidRDefault="001718A9" w:rsidP="00B72E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1986</w:t>
            </w:r>
          </w:p>
        </w:tc>
        <w:tc>
          <w:tcPr>
            <w:tcW w:w="1071" w:type="pct"/>
            <w:tcBorders>
              <w:top w:val="single" w:sz="4" w:space="0" w:color="000000"/>
              <w:left w:val="single" w:sz="4" w:space="0" w:color="000000"/>
              <w:bottom w:val="single" w:sz="4" w:space="0" w:color="000000"/>
              <w:right w:val="single" w:sz="4" w:space="0" w:color="000000"/>
            </w:tcBorders>
            <w:vAlign w:val="center"/>
          </w:tcPr>
          <w:p w:rsidR="00F06495" w:rsidRPr="00C43F77" w:rsidRDefault="001718A9" w:rsidP="00B72E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463</w:t>
            </w:r>
            <w:r w:rsidR="00F70FB7">
              <w:rPr>
                <w:rFonts w:ascii="Times New Roman" w:eastAsia="Times New Roman" w:hAnsi="Times New Roman" w:cs="Times New Roman"/>
                <w:sz w:val="24"/>
                <w:szCs w:val="24"/>
              </w:rPr>
              <w:t>/90,1</w:t>
            </w:r>
          </w:p>
        </w:tc>
      </w:tr>
      <w:tr w:rsidR="003B4B04" w:rsidRPr="00C43F77" w:rsidTr="007B454D">
        <w:tc>
          <w:tcPr>
            <w:tcW w:w="461" w:type="pct"/>
            <w:tcBorders>
              <w:top w:val="single" w:sz="4" w:space="0" w:color="000000"/>
              <w:left w:val="single" w:sz="4" w:space="0" w:color="000000"/>
              <w:bottom w:val="single" w:sz="4" w:space="0" w:color="000000"/>
              <w:right w:val="single" w:sz="4" w:space="0" w:color="000000"/>
            </w:tcBorders>
            <w:vAlign w:val="center"/>
          </w:tcPr>
          <w:p w:rsidR="003B4B04" w:rsidRPr="00C43F77" w:rsidRDefault="003B4B04" w:rsidP="007B454D">
            <w:pPr>
              <w:spacing w:after="0" w:line="240" w:lineRule="auto"/>
              <w:jc w:val="center"/>
              <w:rPr>
                <w:rFonts w:ascii="Times New Roman" w:hAnsi="Times New Roman" w:cs="Times New Roman"/>
                <w:b/>
                <w:sz w:val="24"/>
                <w:szCs w:val="24"/>
              </w:rPr>
            </w:pPr>
            <w:r w:rsidRPr="00C43F77">
              <w:rPr>
                <w:rFonts w:ascii="Times New Roman" w:hAnsi="Times New Roman" w:cs="Times New Roman"/>
                <w:b/>
                <w:sz w:val="24"/>
                <w:szCs w:val="24"/>
              </w:rPr>
              <w:t>2</w:t>
            </w:r>
          </w:p>
        </w:tc>
        <w:tc>
          <w:tcPr>
            <w:tcW w:w="1224" w:type="pct"/>
            <w:tcBorders>
              <w:top w:val="single" w:sz="4" w:space="0" w:color="000000"/>
              <w:left w:val="single" w:sz="4" w:space="0" w:color="000000"/>
              <w:bottom w:val="single" w:sz="4" w:space="0" w:color="000000"/>
              <w:right w:val="single" w:sz="4" w:space="0" w:color="000000"/>
            </w:tcBorders>
            <w:vAlign w:val="center"/>
          </w:tcPr>
          <w:p w:rsidR="003B4B04" w:rsidRPr="00C43F77" w:rsidRDefault="00FF353C" w:rsidP="00936F32">
            <w:pPr>
              <w:spacing w:after="0" w:line="240" w:lineRule="auto"/>
              <w:jc w:val="center"/>
              <w:rPr>
                <w:rFonts w:ascii="Times New Roman" w:hAnsi="Times New Roman" w:cs="Times New Roman"/>
                <w:sz w:val="24"/>
                <w:szCs w:val="24"/>
              </w:rPr>
            </w:pPr>
            <w:r w:rsidRPr="00FF353C">
              <w:rPr>
                <w:rFonts w:ascii="Times New Roman" w:hAnsi="Times New Roman" w:cs="Times New Roman"/>
                <w:sz w:val="24"/>
                <w:szCs w:val="24"/>
              </w:rPr>
              <w:t xml:space="preserve">ФАП </w:t>
            </w:r>
            <w:r w:rsidR="003F179C">
              <w:rPr>
                <w:rFonts w:ascii="Times New Roman" w:hAnsi="Times New Roman" w:cs="Times New Roman"/>
                <w:sz w:val="24"/>
                <w:szCs w:val="24"/>
              </w:rPr>
              <w:t>с.</w:t>
            </w:r>
            <w:r w:rsidR="00056A45">
              <w:rPr>
                <w:rFonts w:ascii="Times New Roman" w:hAnsi="Times New Roman" w:cs="Times New Roman"/>
                <w:sz w:val="24"/>
                <w:szCs w:val="24"/>
              </w:rPr>
              <w:t xml:space="preserve"> </w:t>
            </w:r>
            <w:r w:rsidR="003F179C">
              <w:rPr>
                <w:rFonts w:ascii="Times New Roman" w:hAnsi="Times New Roman" w:cs="Times New Roman"/>
                <w:sz w:val="24"/>
                <w:szCs w:val="24"/>
              </w:rPr>
              <w:t>Успен</w:t>
            </w:r>
            <w:r w:rsidRPr="00FF353C">
              <w:rPr>
                <w:rFonts w:ascii="Times New Roman" w:hAnsi="Times New Roman" w:cs="Times New Roman"/>
                <w:sz w:val="24"/>
                <w:szCs w:val="24"/>
              </w:rPr>
              <w:t>к</w:t>
            </w:r>
            <w:r w:rsidR="003F179C">
              <w:rPr>
                <w:rFonts w:ascii="Times New Roman" w:hAnsi="Times New Roman" w:cs="Times New Roman"/>
                <w:sz w:val="24"/>
                <w:szCs w:val="24"/>
              </w:rPr>
              <w:t>а</w:t>
            </w:r>
          </w:p>
        </w:tc>
        <w:tc>
          <w:tcPr>
            <w:tcW w:w="1360" w:type="pct"/>
            <w:tcBorders>
              <w:top w:val="single" w:sz="4" w:space="0" w:color="000000"/>
              <w:left w:val="single" w:sz="4" w:space="0" w:color="000000"/>
              <w:bottom w:val="single" w:sz="4" w:space="0" w:color="000000"/>
              <w:right w:val="single" w:sz="4" w:space="0" w:color="000000"/>
            </w:tcBorders>
            <w:vAlign w:val="center"/>
          </w:tcPr>
          <w:p w:rsidR="00056A45" w:rsidRDefault="003F179C" w:rsidP="00936F32">
            <w:pPr>
              <w:spacing w:after="0" w:line="240" w:lineRule="auto"/>
              <w:jc w:val="center"/>
              <w:rPr>
                <w:rFonts w:ascii="Times New Roman" w:hAnsi="Times New Roman" w:cs="Times New Roman"/>
                <w:sz w:val="24"/>
                <w:szCs w:val="24"/>
              </w:rPr>
            </w:pPr>
            <w:r w:rsidRPr="003F179C">
              <w:rPr>
                <w:rFonts w:ascii="Times New Roman" w:hAnsi="Times New Roman" w:cs="Times New Roman"/>
                <w:sz w:val="24"/>
                <w:szCs w:val="24"/>
              </w:rPr>
              <w:t>с.</w:t>
            </w:r>
            <w:r w:rsidR="00056A45">
              <w:rPr>
                <w:rFonts w:ascii="Times New Roman" w:hAnsi="Times New Roman" w:cs="Times New Roman"/>
                <w:sz w:val="24"/>
                <w:szCs w:val="24"/>
              </w:rPr>
              <w:t xml:space="preserve"> </w:t>
            </w:r>
            <w:r w:rsidRPr="003F179C">
              <w:rPr>
                <w:rFonts w:ascii="Times New Roman" w:hAnsi="Times New Roman" w:cs="Times New Roman"/>
                <w:sz w:val="24"/>
                <w:szCs w:val="24"/>
              </w:rPr>
              <w:t>Успенка</w:t>
            </w:r>
            <w:r>
              <w:rPr>
                <w:rFonts w:ascii="Times New Roman" w:hAnsi="Times New Roman" w:cs="Times New Roman"/>
                <w:sz w:val="24"/>
                <w:szCs w:val="24"/>
              </w:rPr>
              <w:t>,</w:t>
            </w:r>
          </w:p>
          <w:p w:rsidR="003B4B04" w:rsidRPr="00C43F77" w:rsidRDefault="003F179C" w:rsidP="00936F32">
            <w:pPr>
              <w:spacing w:after="0" w:line="240" w:lineRule="auto"/>
              <w:jc w:val="center"/>
              <w:rPr>
                <w:rFonts w:ascii="Times New Roman" w:hAnsi="Times New Roman" w:cs="Times New Roman"/>
                <w:sz w:val="24"/>
                <w:szCs w:val="24"/>
              </w:rPr>
            </w:pPr>
            <w:r w:rsidRPr="003F179C">
              <w:rPr>
                <w:rFonts w:ascii="Times New Roman" w:hAnsi="Times New Roman" w:cs="Times New Roman"/>
                <w:sz w:val="24"/>
                <w:szCs w:val="24"/>
              </w:rPr>
              <w:t>ул.</w:t>
            </w:r>
            <w:r w:rsidR="00056A45">
              <w:rPr>
                <w:rFonts w:ascii="Times New Roman" w:hAnsi="Times New Roman" w:cs="Times New Roman"/>
                <w:sz w:val="24"/>
                <w:szCs w:val="24"/>
              </w:rPr>
              <w:t xml:space="preserve"> </w:t>
            </w:r>
            <w:r w:rsidRPr="003F179C">
              <w:rPr>
                <w:rFonts w:ascii="Times New Roman" w:hAnsi="Times New Roman" w:cs="Times New Roman"/>
                <w:sz w:val="24"/>
                <w:szCs w:val="24"/>
              </w:rPr>
              <w:t>Моло</w:t>
            </w:r>
            <w:r>
              <w:rPr>
                <w:rFonts w:ascii="Times New Roman" w:hAnsi="Times New Roman" w:cs="Times New Roman"/>
                <w:sz w:val="24"/>
                <w:szCs w:val="24"/>
              </w:rPr>
              <w:t>д</w:t>
            </w:r>
            <w:r w:rsidRPr="003F179C">
              <w:rPr>
                <w:rFonts w:ascii="Times New Roman" w:hAnsi="Times New Roman" w:cs="Times New Roman"/>
                <w:sz w:val="24"/>
                <w:szCs w:val="24"/>
              </w:rPr>
              <w:t>ежная,</w:t>
            </w:r>
            <w:r>
              <w:rPr>
                <w:rFonts w:ascii="Times New Roman" w:hAnsi="Times New Roman" w:cs="Times New Roman"/>
                <w:sz w:val="24"/>
                <w:szCs w:val="24"/>
              </w:rPr>
              <w:t xml:space="preserve"> д.</w:t>
            </w:r>
            <w:r w:rsidR="00936F32">
              <w:rPr>
                <w:rFonts w:ascii="Times New Roman" w:hAnsi="Times New Roman" w:cs="Times New Roman"/>
                <w:sz w:val="24"/>
                <w:szCs w:val="24"/>
              </w:rPr>
              <w:t xml:space="preserve"> </w:t>
            </w:r>
            <w:r w:rsidRPr="003F179C">
              <w:rPr>
                <w:rFonts w:ascii="Times New Roman" w:hAnsi="Times New Roman" w:cs="Times New Roman"/>
                <w:sz w:val="24"/>
                <w:szCs w:val="24"/>
              </w:rPr>
              <w:t>8/2</w:t>
            </w:r>
          </w:p>
        </w:tc>
        <w:tc>
          <w:tcPr>
            <w:tcW w:w="884" w:type="pct"/>
            <w:tcBorders>
              <w:top w:val="single" w:sz="4" w:space="0" w:color="000000"/>
              <w:left w:val="single" w:sz="4" w:space="0" w:color="000000"/>
              <w:bottom w:val="single" w:sz="4" w:space="0" w:color="000000"/>
              <w:right w:val="single" w:sz="4" w:space="0" w:color="000000"/>
            </w:tcBorders>
            <w:vAlign w:val="center"/>
          </w:tcPr>
          <w:p w:rsidR="003B4B04" w:rsidRPr="00C43F77" w:rsidRDefault="00C95539" w:rsidP="00B72E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tc>
        <w:tc>
          <w:tcPr>
            <w:tcW w:w="1071" w:type="pct"/>
            <w:tcBorders>
              <w:top w:val="single" w:sz="4" w:space="0" w:color="000000"/>
              <w:left w:val="single" w:sz="4" w:space="0" w:color="000000"/>
              <w:bottom w:val="single" w:sz="4" w:space="0" w:color="000000"/>
              <w:right w:val="single" w:sz="4" w:space="0" w:color="000000"/>
            </w:tcBorders>
            <w:vAlign w:val="center"/>
          </w:tcPr>
          <w:p w:rsidR="003B4B04" w:rsidRPr="00C43F77" w:rsidRDefault="00F70FB7" w:rsidP="00F70FB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463/51</w:t>
            </w:r>
          </w:p>
        </w:tc>
      </w:tr>
      <w:tr w:rsidR="000C5E86" w:rsidRPr="00C43F77" w:rsidTr="007B454D">
        <w:tc>
          <w:tcPr>
            <w:tcW w:w="461" w:type="pct"/>
            <w:tcBorders>
              <w:top w:val="single" w:sz="4" w:space="0" w:color="000000"/>
              <w:left w:val="single" w:sz="4" w:space="0" w:color="000000"/>
              <w:bottom w:val="single" w:sz="4" w:space="0" w:color="000000"/>
              <w:right w:val="single" w:sz="4" w:space="0" w:color="000000"/>
            </w:tcBorders>
            <w:vAlign w:val="center"/>
          </w:tcPr>
          <w:p w:rsidR="000C5E86" w:rsidRPr="00C43F77" w:rsidRDefault="00B73ABD" w:rsidP="007B45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224" w:type="pct"/>
            <w:tcBorders>
              <w:top w:val="single" w:sz="4" w:space="0" w:color="000000"/>
              <w:left w:val="single" w:sz="4" w:space="0" w:color="000000"/>
              <w:bottom w:val="single" w:sz="4" w:space="0" w:color="000000"/>
              <w:right w:val="single" w:sz="4" w:space="0" w:color="000000"/>
            </w:tcBorders>
            <w:vAlign w:val="center"/>
          </w:tcPr>
          <w:p w:rsidR="000C5E86" w:rsidRPr="00C43F77" w:rsidRDefault="003F179C" w:rsidP="00936F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ФАП с.</w:t>
            </w:r>
            <w:r w:rsidR="00056A45">
              <w:rPr>
                <w:rFonts w:ascii="Times New Roman" w:hAnsi="Times New Roman" w:cs="Times New Roman"/>
                <w:sz w:val="24"/>
                <w:szCs w:val="24"/>
              </w:rPr>
              <w:t xml:space="preserve"> </w:t>
            </w:r>
            <w:r w:rsidR="00FF353C" w:rsidRPr="00FF353C">
              <w:rPr>
                <w:rFonts w:ascii="Times New Roman" w:hAnsi="Times New Roman" w:cs="Times New Roman"/>
                <w:sz w:val="24"/>
                <w:szCs w:val="24"/>
              </w:rPr>
              <w:t>Мал</w:t>
            </w:r>
            <w:r>
              <w:rPr>
                <w:rFonts w:ascii="Times New Roman" w:hAnsi="Times New Roman" w:cs="Times New Roman"/>
                <w:sz w:val="24"/>
                <w:szCs w:val="24"/>
              </w:rPr>
              <w:t>ая</w:t>
            </w:r>
            <w:r w:rsidR="00FF353C" w:rsidRPr="00FF353C">
              <w:rPr>
                <w:rFonts w:ascii="Times New Roman" w:hAnsi="Times New Roman" w:cs="Times New Roman"/>
                <w:sz w:val="24"/>
                <w:szCs w:val="24"/>
              </w:rPr>
              <w:t xml:space="preserve"> Таволож</w:t>
            </w:r>
            <w:r>
              <w:rPr>
                <w:rFonts w:ascii="Times New Roman" w:hAnsi="Times New Roman" w:cs="Times New Roman"/>
                <w:sz w:val="24"/>
                <w:szCs w:val="24"/>
              </w:rPr>
              <w:t>ка</w:t>
            </w:r>
          </w:p>
        </w:tc>
        <w:tc>
          <w:tcPr>
            <w:tcW w:w="1360" w:type="pct"/>
            <w:tcBorders>
              <w:top w:val="single" w:sz="4" w:space="0" w:color="000000"/>
              <w:left w:val="single" w:sz="4" w:space="0" w:color="000000"/>
              <w:bottom w:val="single" w:sz="4" w:space="0" w:color="000000"/>
              <w:right w:val="single" w:sz="4" w:space="0" w:color="000000"/>
            </w:tcBorders>
            <w:vAlign w:val="center"/>
          </w:tcPr>
          <w:p w:rsidR="00056A45" w:rsidRDefault="003F179C" w:rsidP="00936F32">
            <w:pPr>
              <w:spacing w:after="0" w:line="240" w:lineRule="auto"/>
              <w:jc w:val="center"/>
              <w:rPr>
                <w:rFonts w:ascii="Times New Roman" w:hAnsi="Times New Roman" w:cs="Times New Roman"/>
                <w:sz w:val="24"/>
                <w:szCs w:val="24"/>
              </w:rPr>
            </w:pPr>
            <w:r w:rsidRPr="003F179C">
              <w:rPr>
                <w:rFonts w:ascii="Times New Roman" w:hAnsi="Times New Roman" w:cs="Times New Roman"/>
                <w:sz w:val="24"/>
                <w:szCs w:val="24"/>
              </w:rPr>
              <w:t>с.</w:t>
            </w:r>
            <w:r w:rsidRPr="00FF353C">
              <w:rPr>
                <w:rFonts w:ascii="Times New Roman" w:hAnsi="Times New Roman" w:cs="Times New Roman"/>
                <w:sz w:val="24"/>
                <w:szCs w:val="24"/>
              </w:rPr>
              <w:t xml:space="preserve"> Мал</w:t>
            </w:r>
            <w:r>
              <w:rPr>
                <w:rFonts w:ascii="Times New Roman" w:hAnsi="Times New Roman" w:cs="Times New Roman"/>
                <w:sz w:val="24"/>
                <w:szCs w:val="24"/>
              </w:rPr>
              <w:t>ая</w:t>
            </w:r>
            <w:r w:rsidRPr="00FF353C">
              <w:rPr>
                <w:rFonts w:ascii="Times New Roman" w:hAnsi="Times New Roman" w:cs="Times New Roman"/>
                <w:sz w:val="24"/>
                <w:szCs w:val="24"/>
              </w:rPr>
              <w:t xml:space="preserve"> Таволож</w:t>
            </w:r>
            <w:r>
              <w:rPr>
                <w:rFonts w:ascii="Times New Roman" w:hAnsi="Times New Roman" w:cs="Times New Roman"/>
                <w:sz w:val="24"/>
                <w:szCs w:val="24"/>
              </w:rPr>
              <w:t>ка,</w:t>
            </w:r>
          </w:p>
          <w:p w:rsidR="000C5E86" w:rsidRPr="00C43F77" w:rsidRDefault="003F179C" w:rsidP="00936F32">
            <w:pPr>
              <w:spacing w:after="0" w:line="240" w:lineRule="auto"/>
              <w:jc w:val="center"/>
              <w:rPr>
                <w:rFonts w:ascii="Times New Roman" w:hAnsi="Times New Roman" w:cs="Times New Roman"/>
                <w:sz w:val="24"/>
                <w:szCs w:val="24"/>
              </w:rPr>
            </w:pPr>
            <w:r w:rsidRPr="003F179C">
              <w:rPr>
                <w:rFonts w:ascii="Times New Roman" w:hAnsi="Times New Roman" w:cs="Times New Roman"/>
                <w:sz w:val="24"/>
                <w:szCs w:val="24"/>
              </w:rPr>
              <w:t>ул.</w:t>
            </w:r>
            <w:r w:rsidR="00056A45">
              <w:rPr>
                <w:rFonts w:ascii="Times New Roman" w:hAnsi="Times New Roman" w:cs="Times New Roman"/>
                <w:sz w:val="24"/>
                <w:szCs w:val="24"/>
              </w:rPr>
              <w:t xml:space="preserve"> </w:t>
            </w:r>
            <w:r w:rsidRPr="003F179C">
              <w:rPr>
                <w:rFonts w:ascii="Times New Roman" w:hAnsi="Times New Roman" w:cs="Times New Roman"/>
                <w:sz w:val="24"/>
                <w:szCs w:val="24"/>
              </w:rPr>
              <w:t>Кооперативная</w:t>
            </w:r>
            <w:r>
              <w:rPr>
                <w:rFonts w:ascii="Times New Roman" w:hAnsi="Times New Roman" w:cs="Times New Roman"/>
                <w:sz w:val="24"/>
                <w:szCs w:val="24"/>
              </w:rPr>
              <w:t>, д.</w:t>
            </w:r>
            <w:r w:rsidR="00936F32">
              <w:rPr>
                <w:rFonts w:ascii="Times New Roman" w:hAnsi="Times New Roman" w:cs="Times New Roman"/>
                <w:sz w:val="24"/>
                <w:szCs w:val="24"/>
              </w:rPr>
              <w:t xml:space="preserve"> </w:t>
            </w:r>
            <w:r w:rsidR="00C95539">
              <w:rPr>
                <w:rFonts w:ascii="Times New Roman" w:hAnsi="Times New Roman" w:cs="Times New Roman"/>
                <w:sz w:val="24"/>
                <w:szCs w:val="24"/>
              </w:rPr>
              <w:t>6/1</w:t>
            </w:r>
          </w:p>
        </w:tc>
        <w:tc>
          <w:tcPr>
            <w:tcW w:w="884" w:type="pct"/>
            <w:tcBorders>
              <w:top w:val="single" w:sz="4" w:space="0" w:color="000000"/>
              <w:left w:val="single" w:sz="4" w:space="0" w:color="000000"/>
              <w:bottom w:val="single" w:sz="4" w:space="0" w:color="000000"/>
              <w:right w:val="single" w:sz="4" w:space="0" w:color="000000"/>
            </w:tcBorders>
            <w:vAlign w:val="center"/>
          </w:tcPr>
          <w:p w:rsidR="000C5E86" w:rsidRPr="00C43F77" w:rsidRDefault="00C95539" w:rsidP="00B72E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1933</w:t>
            </w:r>
          </w:p>
        </w:tc>
        <w:tc>
          <w:tcPr>
            <w:tcW w:w="1071" w:type="pct"/>
            <w:tcBorders>
              <w:top w:val="single" w:sz="4" w:space="0" w:color="000000"/>
              <w:left w:val="single" w:sz="4" w:space="0" w:color="000000"/>
              <w:bottom w:val="single" w:sz="4" w:space="0" w:color="000000"/>
              <w:right w:val="single" w:sz="4" w:space="0" w:color="000000"/>
            </w:tcBorders>
            <w:vAlign w:val="center"/>
          </w:tcPr>
          <w:p w:rsidR="000C5E86" w:rsidRPr="00C43F77" w:rsidRDefault="00C95539" w:rsidP="00B72E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225/23,6</w:t>
            </w:r>
          </w:p>
        </w:tc>
      </w:tr>
      <w:tr w:rsidR="000C5E86" w:rsidRPr="00C43F77" w:rsidTr="007B454D">
        <w:tc>
          <w:tcPr>
            <w:tcW w:w="461" w:type="pct"/>
            <w:tcBorders>
              <w:top w:val="single" w:sz="4" w:space="0" w:color="000000"/>
              <w:left w:val="single" w:sz="4" w:space="0" w:color="000000"/>
              <w:bottom w:val="single" w:sz="4" w:space="0" w:color="000000"/>
              <w:right w:val="single" w:sz="4" w:space="0" w:color="000000"/>
            </w:tcBorders>
            <w:vAlign w:val="center"/>
          </w:tcPr>
          <w:p w:rsidR="000C5E86" w:rsidRPr="00C43F77" w:rsidRDefault="00B73ABD" w:rsidP="007B45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224" w:type="pct"/>
            <w:tcBorders>
              <w:top w:val="single" w:sz="4" w:space="0" w:color="000000"/>
              <w:left w:val="single" w:sz="4" w:space="0" w:color="000000"/>
              <w:bottom w:val="single" w:sz="4" w:space="0" w:color="000000"/>
              <w:right w:val="single" w:sz="4" w:space="0" w:color="000000"/>
            </w:tcBorders>
            <w:vAlign w:val="center"/>
          </w:tcPr>
          <w:p w:rsidR="000C5E86" w:rsidRPr="00C43F77" w:rsidRDefault="00FF353C" w:rsidP="00936F32">
            <w:pPr>
              <w:spacing w:after="0" w:line="240" w:lineRule="auto"/>
              <w:jc w:val="center"/>
              <w:rPr>
                <w:rFonts w:ascii="Times New Roman" w:hAnsi="Times New Roman" w:cs="Times New Roman"/>
                <w:sz w:val="24"/>
                <w:szCs w:val="24"/>
              </w:rPr>
            </w:pPr>
            <w:r w:rsidRPr="00FF353C">
              <w:rPr>
                <w:rFonts w:ascii="Times New Roman" w:hAnsi="Times New Roman" w:cs="Times New Roman"/>
                <w:sz w:val="24"/>
                <w:szCs w:val="24"/>
              </w:rPr>
              <w:t xml:space="preserve">ФАП </w:t>
            </w:r>
            <w:r w:rsidR="003F179C">
              <w:rPr>
                <w:rFonts w:ascii="Times New Roman" w:hAnsi="Times New Roman" w:cs="Times New Roman"/>
                <w:sz w:val="24"/>
                <w:szCs w:val="24"/>
              </w:rPr>
              <w:t>с.</w:t>
            </w:r>
            <w:r w:rsidR="00056A45">
              <w:rPr>
                <w:rFonts w:ascii="Times New Roman" w:hAnsi="Times New Roman" w:cs="Times New Roman"/>
                <w:sz w:val="24"/>
                <w:szCs w:val="24"/>
              </w:rPr>
              <w:t xml:space="preserve"> </w:t>
            </w:r>
            <w:r w:rsidR="003F179C">
              <w:rPr>
                <w:rFonts w:ascii="Times New Roman" w:hAnsi="Times New Roman" w:cs="Times New Roman"/>
                <w:sz w:val="24"/>
                <w:szCs w:val="24"/>
              </w:rPr>
              <w:t xml:space="preserve">Большая </w:t>
            </w:r>
            <w:r w:rsidRPr="00FF353C">
              <w:rPr>
                <w:rFonts w:ascii="Times New Roman" w:hAnsi="Times New Roman" w:cs="Times New Roman"/>
                <w:sz w:val="24"/>
                <w:szCs w:val="24"/>
              </w:rPr>
              <w:t>Таволож</w:t>
            </w:r>
            <w:r w:rsidR="003F179C">
              <w:rPr>
                <w:rFonts w:ascii="Times New Roman" w:hAnsi="Times New Roman" w:cs="Times New Roman"/>
                <w:sz w:val="24"/>
                <w:szCs w:val="24"/>
              </w:rPr>
              <w:t>ка</w:t>
            </w:r>
          </w:p>
        </w:tc>
        <w:tc>
          <w:tcPr>
            <w:tcW w:w="1360" w:type="pct"/>
            <w:tcBorders>
              <w:top w:val="single" w:sz="4" w:space="0" w:color="000000"/>
              <w:left w:val="single" w:sz="4" w:space="0" w:color="000000"/>
              <w:bottom w:val="single" w:sz="4" w:space="0" w:color="000000"/>
              <w:right w:val="single" w:sz="4" w:space="0" w:color="000000"/>
            </w:tcBorders>
            <w:vAlign w:val="center"/>
          </w:tcPr>
          <w:p w:rsidR="000C5E86" w:rsidRPr="00C43F77" w:rsidRDefault="003F179C" w:rsidP="00936F32">
            <w:pPr>
              <w:spacing w:after="0" w:line="240" w:lineRule="auto"/>
              <w:jc w:val="center"/>
              <w:rPr>
                <w:rFonts w:ascii="Times New Roman" w:hAnsi="Times New Roman" w:cs="Times New Roman"/>
                <w:sz w:val="24"/>
                <w:szCs w:val="24"/>
              </w:rPr>
            </w:pPr>
            <w:r w:rsidRPr="003F179C">
              <w:rPr>
                <w:rFonts w:ascii="Times New Roman" w:hAnsi="Times New Roman" w:cs="Times New Roman"/>
                <w:sz w:val="24"/>
                <w:szCs w:val="24"/>
              </w:rPr>
              <w:t>с.</w:t>
            </w:r>
            <w:r>
              <w:rPr>
                <w:rFonts w:ascii="Times New Roman" w:hAnsi="Times New Roman" w:cs="Times New Roman"/>
                <w:sz w:val="24"/>
                <w:szCs w:val="24"/>
              </w:rPr>
              <w:t xml:space="preserve"> Большая </w:t>
            </w:r>
            <w:r w:rsidRPr="00FF353C">
              <w:rPr>
                <w:rFonts w:ascii="Times New Roman" w:hAnsi="Times New Roman" w:cs="Times New Roman"/>
                <w:sz w:val="24"/>
                <w:szCs w:val="24"/>
              </w:rPr>
              <w:t>Таволож</w:t>
            </w:r>
            <w:r>
              <w:rPr>
                <w:rFonts w:ascii="Times New Roman" w:hAnsi="Times New Roman" w:cs="Times New Roman"/>
                <w:sz w:val="24"/>
                <w:szCs w:val="24"/>
              </w:rPr>
              <w:t xml:space="preserve">ка, </w:t>
            </w:r>
            <w:r w:rsidRPr="003F179C">
              <w:rPr>
                <w:rFonts w:ascii="Times New Roman" w:hAnsi="Times New Roman" w:cs="Times New Roman"/>
                <w:sz w:val="24"/>
                <w:szCs w:val="24"/>
              </w:rPr>
              <w:t>ул.</w:t>
            </w:r>
            <w:r w:rsidR="00056A45">
              <w:rPr>
                <w:rFonts w:ascii="Times New Roman" w:hAnsi="Times New Roman" w:cs="Times New Roman"/>
                <w:sz w:val="24"/>
                <w:szCs w:val="24"/>
              </w:rPr>
              <w:t xml:space="preserve"> </w:t>
            </w:r>
            <w:r w:rsidRPr="003F179C">
              <w:rPr>
                <w:rFonts w:ascii="Times New Roman" w:hAnsi="Times New Roman" w:cs="Times New Roman"/>
                <w:sz w:val="24"/>
                <w:szCs w:val="24"/>
              </w:rPr>
              <w:t>Пролетарская,</w:t>
            </w:r>
            <w:r>
              <w:rPr>
                <w:rFonts w:ascii="Times New Roman" w:hAnsi="Times New Roman" w:cs="Times New Roman"/>
                <w:sz w:val="24"/>
                <w:szCs w:val="24"/>
              </w:rPr>
              <w:t xml:space="preserve"> д.</w:t>
            </w:r>
            <w:r w:rsidR="00936F32">
              <w:rPr>
                <w:rFonts w:ascii="Times New Roman" w:hAnsi="Times New Roman" w:cs="Times New Roman"/>
                <w:sz w:val="24"/>
                <w:szCs w:val="24"/>
              </w:rPr>
              <w:t xml:space="preserve"> </w:t>
            </w:r>
            <w:r w:rsidRPr="003F179C">
              <w:rPr>
                <w:rFonts w:ascii="Times New Roman" w:hAnsi="Times New Roman" w:cs="Times New Roman"/>
                <w:sz w:val="24"/>
                <w:szCs w:val="24"/>
              </w:rPr>
              <w:t>32</w:t>
            </w:r>
          </w:p>
        </w:tc>
        <w:tc>
          <w:tcPr>
            <w:tcW w:w="884" w:type="pct"/>
            <w:tcBorders>
              <w:top w:val="single" w:sz="4" w:space="0" w:color="000000"/>
              <w:left w:val="single" w:sz="4" w:space="0" w:color="000000"/>
              <w:bottom w:val="single" w:sz="4" w:space="0" w:color="000000"/>
              <w:right w:val="single" w:sz="4" w:space="0" w:color="000000"/>
            </w:tcBorders>
            <w:vAlign w:val="center"/>
          </w:tcPr>
          <w:p w:rsidR="000C5E86" w:rsidRPr="00C43F77" w:rsidRDefault="00061A36" w:rsidP="00B72E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c>
          <w:tcPr>
            <w:tcW w:w="1071" w:type="pct"/>
            <w:tcBorders>
              <w:top w:val="single" w:sz="4" w:space="0" w:color="000000"/>
              <w:left w:val="single" w:sz="4" w:space="0" w:color="000000"/>
              <w:bottom w:val="single" w:sz="4" w:space="0" w:color="000000"/>
              <w:right w:val="single" w:sz="4" w:space="0" w:color="000000"/>
            </w:tcBorders>
            <w:vAlign w:val="center"/>
          </w:tcPr>
          <w:p w:rsidR="000C5E86" w:rsidRPr="00C43F77" w:rsidRDefault="00061A36" w:rsidP="00B72E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400/51</w:t>
            </w:r>
          </w:p>
        </w:tc>
      </w:tr>
    </w:tbl>
    <w:p w:rsidR="00A0594D" w:rsidRPr="00590FD2" w:rsidRDefault="00A0594D" w:rsidP="00801C77">
      <w:pPr>
        <w:shd w:val="clear" w:color="auto" w:fill="FFFFFF" w:themeFill="background1"/>
        <w:spacing w:after="0" w:line="300" w:lineRule="auto"/>
        <w:ind w:firstLine="709"/>
        <w:jc w:val="both"/>
        <w:rPr>
          <w:rFonts w:ascii="Times New Roman" w:hAnsi="Times New Roman" w:cs="Times New Roman"/>
          <w:sz w:val="28"/>
          <w:szCs w:val="28"/>
        </w:rPr>
      </w:pPr>
    </w:p>
    <w:p w:rsidR="00E01236" w:rsidRPr="00590FD2" w:rsidRDefault="00E01236" w:rsidP="00E01236">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Также жители МО за медицинской помощью обращаются в ГУЗ СО </w:t>
      </w:r>
      <w:r w:rsidR="00310F83">
        <w:rPr>
          <w:rFonts w:ascii="Times New Roman" w:hAnsi="Times New Roman" w:cs="Times New Roman"/>
          <w:sz w:val="28"/>
          <w:szCs w:val="28"/>
        </w:rPr>
        <w:t>«</w:t>
      </w:r>
      <w:r w:rsidR="00B16008">
        <w:rPr>
          <w:rFonts w:ascii="Times New Roman" w:hAnsi="Times New Roman" w:cs="Times New Roman"/>
          <w:sz w:val="28"/>
          <w:szCs w:val="28"/>
        </w:rPr>
        <w:t>Пугачевская</w:t>
      </w:r>
      <w:r w:rsidRPr="00590FD2">
        <w:rPr>
          <w:rFonts w:ascii="Times New Roman" w:hAnsi="Times New Roman" w:cs="Times New Roman"/>
          <w:sz w:val="28"/>
          <w:szCs w:val="28"/>
        </w:rPr>
        <w:t xml:space="preserve"> районная больница»</w:t>
      </w:r>
      <w:r w:rsidR="00310F83">
        <w:rPr>
          <w:rFonts w:ascii="Times New Roman" w:hAnsi="Times New Roman" w:cs="Times New Roman"/>
          <w:sz w:val="28"/>
          <w:szCs w:val="28"/>
        </w:rPr>
        <w:t>.</w:t>
      </w:r>
    </w:p>
    <w:p w:rsidR="00913C5F" w:rsidRDefault="00B16008" w:rsidP="00E01236">
      <w:pPr>
        <w:shd w:val="clear" w:color="auto" w:fill="FFFFFF" w:themeFill="background1"/>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643432">
        <w:rPr>
          <w:rFonts w:ascii="Times New Roman" w:hAnsi="Times New Roman" w:cs="Times New Roman"/>
          <w:sz w:val="28"/>
          <w:szCs w:val="28"/>
        </w:rPr>
        <w:t xml:space="preserve">а территории </w:t>
      </w:r>
      <w:r w:rsidRPr="00441FEF">
        <w:rPr>
          <w:rFonts w:ascii="Times New Roman" w:hAnsi="Times New Roman" w:cs="Times New Roman"/>
          <w:sz w:val="28"/>
          <w:szCs w:val="28"/>
        </w:rPr>
        <w:t>МО аптечные пункты отсутствуют</w:t>
      </w:r>
      <w:r w:rsidRPr="00643432">
        <w:rPr>
          <w:rFonts w:ascii="Times New Roman" w:hAnsi="Times New Roman" w:cs="Times New Roman"/>
          <w:sz w:val="28"/>
          <w:szCs w:val="28"/>
        </w:rPr>
        <w:t>.</w:t>
      </w:r>
    </w:p>
    <w:p w:rsidR="00474B68" w:rsidRPr="00590FD2" w:rsidRDefault="00474B68" w:rsidP="00E01236">
      <w:pPr>
        <w:shd w:val="clear" w:color="auto" w:fill="FFFFFF" w:themeFill="background1"/>
        <w:spacing w:after="0" w:line="300" w:lineRule="auto"/>
        <w:ind w:firstLine="709"/>
        <w:jc w:val="both"/>
        <w:rPr>
          <w:rFonts w:ascii="Times New Roman" w:hAnsi="Times New Roman" w:cs="Times New Roman"/>
          <w:sz w:val="28"/>
          <w:szCs w:val="28"/>
        </w:rPr>
      </w:pPr>
    </w:p>
    <w:p w:rsidR="00DF4F46" w:rsidRPr="00590FD2" w:rsidRDefault="00DF4F46" w:rsidP="00AB6C5B">
      <w:pPr>
        <w:pStyle w:val="af8"/>
        <w:numPr>
          <w:ilvl w:val="1"/>
          <w:numId w:val="44"/>
        </w:numPr>
        <w:tabs>
          <w:tab w:val="left" w:pos="1134"/>
        </w:tabs>
        <w:spacing w:after="0" w:line="300" w:lineRule="auto"/>
        <w:ind w:left="0" w:firstLine="709"/>
        <w:jc w:val="left"/>
        <w:outlineLvl w:val="1"/>
      </w:pPr>
      <w:bookmarkStart w:id="54" w:name="_Toc149140947"/>
      <w:r w:rsidRPr="00590FD2">
        <w:t>Объекты спортивного назначения</w:t>
      </w:r>
      <w:bookmarkEnd w:id="54"/>
    </w:p>
    <w:p w:rsidR="00465CE3" w:rsidRDefault="00465CE3" w:rsidP="00E01236">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В муниципальном образовании созданы условия для занятия населения физической культурой и спортом. Основными объектами физкультуры и спорта в МО являются:</w:t>
      </w:r>
    </w:p>
    <w:p w:rsidR="00B72E84" w:rsidRPr="00590FD2" w:rsidRDefault="00B72E84" w:rsidP="00E01236">
      <w:pPr>
        <w:spacing w:after="0" w:line="300" w:lineRule="auto"/>
        <w:ind w:firstLine="709"/>
        <w:jc w:val="both"/>
        <w:rPr>
          <w:rFonts w:ascii="Times New Roman" w:hAnsi="Times New Roman" w:cs="Times New Roman"/>
          <w:sz w:val="28"/>
          <w:szCs w:val="28"/>
        </w:rPr>
      </w:pPr>
    </w:p>
    <w:p w:rsidR="00DF4F46" w:rsidRPr="00590FD2" w:rsidRDefault="00DF4F46" w:rsidP="006F7604">
      <w:pPr>
        <w:widowControl w:val="0"/>
        <w:spacing w:after="0" w:line="240" w:lineRule="auto"/>
        <w:ind w:firstLine="709"/>
        <w:jc w:val="both"/>
        <w:rPr>
          <w:rFonts w:ascii="Times New Roman" w:hAnsi="Times New Roman" w:cs="Times New Roman"/>
          <w:b/>
          <w:sz w:val="24"/>
          <w:szCs w:val="24"/>
        </w:rPr>
      </w:pPr>
      <w:r w:rsidRPr="00590FD2">
        <w:rPr>
          <w:rFonts w:ascii="Times New Roman" w:hAnsi="Times New Roman" w:cs="Times New Roman"/>
          <w:b/>
          <w:sz w:val="24"/>
          <w:szCs w:val="24"/>
        </w:rPr>
        <w:t>Таблица 5.4.1 Объекты физической культуры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3685"/>
        <w:gridCol w:w="1997"/>
        <w:gridCol w:w="2257"/>
        <w:gridCol w:w="1524"/>
      </w:tblGrid>
      <w:tr w:rsidR="00B72E84" w:rsidRPr="006F7604" w:rsidTr="00B72E84">
        <w:trPr>
          <w:cantSplit/>
          <w:trHeight w:val="639"/>
          <w:jc w:val="center"/>
        </w:trPr>
        <w:tc>
          <w:tcPr>
            <w:tcW w:w="460" w:type="pct"/>
            <w:vAlign w:val="center"/>
          </w:tcPr>
          <w:p w:rsidR="00AF5483" w:rsidRPr="006F7604" w:rsidRDefault="00AF5483" w:rsidP="006F7604">
            <w:pPr>
              <w:widowControl w:val="0"/>
              <w:spacing w:after="0" w:line="240" w:lineRule="auto"/>
              <w:jc w:val="center"/>
              <w:rPr>
                <w:rFonts w:ascii="Times New Roman" w:hAnsi="Times New Roman" w:cs="Times New Roman"/>
                <w:b/>
                <w:sz w:val="24"/>
                <w:szCs w:val="24"/>
              </w:rPr>
            </w:pPr>
            <w:r w:rsidRPr="006F7604">
              <w:rPr>
                <w:rFonts w:ascii="Times New Roman" w:hAnsi="Times New Roman" w:cs="Times New Roman"/>
                <w:b/>
                <w:sz w:val="24"/>
                <w:szCs w:val="24"/>
              </w:rPr>
              <w:t>№ п/п</w:t>
            </w:r>
          </w:p>
        </w:tc>
        <w:tc>
          <w:tcPr>
            <w:tcW w:w="1768" w:type="pct"/>
            <w:vAlign w:val="center"/>
          </w:tcPr>
          <w:p w:rsidR="00AF5483" w:rsidRPr="006F7604" w:rsidRDefault="00AF5483" w:rsidP="006F7604">
            <w:pPr>
              <w:widowControl w:val="0"/>
              <w:spacing w:after="0" w:line="240" w:lineRule="auto"/>
              <w:jc w:val="both"/>
              <w:rPr>
                <w:rFonts w:ascii="Times New Roman" w:hAnsi="Times New Roman" w:cs="Times New Roman"/>
                <w:b/>
                <w:sz w:val="24"/>
                <w:szCs w:val="24"/>
              </w:rPr>
            </w:pPr>
            <w:r w:rsidRPr="006F7604">
              <w:rPr>
                <w:rFonts w:ascii="Times New Roman" w:hAnsi="Times New Roman" w:cs="Times New Roman"/>
                <w:b/>
                <w:sz w:val="24"/>
                <w:szCs w:val="24"/>
              </w:rPr>
              <w:t>Наименование учреждения</w:t>
            </w:r>
          </w:p>
        </w:tc>
        <w:tc>
          <w:tcPr>
            <w:tcW w:w="958" w:type="pct"/>
            <w:vAlign w:val="center"/>
          </w:tcPr>
          <w:p w:rsidR="00AF5483" w:rsidRPr="006F7604" w:rsidRDefault="00AF5483" w:rsidP="006F7604">
            <w:pPr>
              <w:widowControl w:val="0"/>
              <w:spacing w:after="0" w:line="240" w:lineRule="auto"/>
              <w:jc w:val="center"/>
              <w:rPr>
                <w:rFonts w:ascii="Times New Roman" w:hAnsi="Times New Roman" w:cs="Times New Roman"/>
                <w:b/>
                <w:sz w:val="24"/>
                <w:szCs w:val="24"/>
              </w:rPr>
            </w:pPr>
            <w:r w:rsidRPr="006F7604">
              <w:rPr>
                <w:rFonts w:ascii="Times New Roman" w:hAnsi="Times New Roman" w:cs="Times New Roman"/>
                <w:b/>
                <w:sz w:val="24"/>
                <w:szCs w:val="24"/>
              </w:rPr>
              <w:t>Адрес</w:t>
            </w:r>
          </w:p>
        </w:tc>
        <w:tc>
          <w:tcPr>
            <w:tcW w:w="1083" w:type="pct"/>
            <w:vAlign w:val="center"/>
          </w:tcPr>
          <w:p w:rsidR="00AF5483" w:rsidRPr="006F7604" w:rsidRDefault="00AF5483" w:rsidP="006F7604">
            <w:pPr>
              <w:widowControl w:val="0"/>
              <w:spacing w:after="0" w:line="240" w:lineRule="auto"/>
              <w:jc w:val="center"/>
              <w:rPr>
                <w:rFonts w:ascii="Times New Roman" w:hAnsi="Times New Roman" w:cs="Times New Roman"/>
                <w:b/>
                <w:sz w:val="24"/>
                <w:szCs w:val="24"/>
              </w:rPr>
            </w:pPr>
            <w:r w:rsidRPr="006F7604">
              <w:rPr>
                <w:rFonts w:ascii="Times New Roman" w:hAnsi="Times New Roman" w:cs="Times New Roman"/>
                <w:b/>
                <w:sz w:val="24"/>
                <w:szCs w:val="24"/>
              </w:rPr>
              <w:t>Здание специальное или приспособленное</w:t>
            </w:r>
          </w:p>
        </w:tc>
        <w:tc>
          <w:tcPr>
            <w:tcW w:w="731" w:type="pct"/>
            <w:vAlign w:val="center"/>
          </w:tcPr>
          <w:p w:rsidR="00AF5483" w:rsidRPr="006F7604" w:rsidRDefault="00AF5483" w:rsidP="006F7604">
            <w:pPr>
              <w:widowControl w:val="0"/>
              <w:spacing w:after="0" w:line="240" w:lineRule="auto"/>
              <w:jc w:val="center"/>
              <w:rPr>
                <w:rFonts w:ascii="Times New Roman" w:hAnsi="Times New Roman" w:cs="Times New Roman"/>
                <w:b/>
                <w:sz w:val="24"/>
                <w:szCs w:val="24"/>
              </w:rPr>
            </w:pPr>
            <w:r w:rsidRPr="006F7604">
              <w:rPr>
                <w:rFonts w:ascii="Times New Roman" w:hAnsi="Times New Roman" w:cs="Times New Roman"/>
                <w:b/>
                <w:sz w:val="24"/>
                <w:szCs w:val="24"/>
              </w:rPr>
              <w:t>Площадь участка, м</w:t>
            </w:r>
            <w:r w:rsidRPr="006F7604">
              <w:rPr>
                <w:rFonts w:ascii="Times New Roman" w:hAnsi="Times New Roman" w:cs="Times New Roman"/>
                <w:b/>
                <w:sz w:val="24"/>
                <w:szCs w:val="24"/>
                <w:vertAlign w:val="superscript"/>
              </w:rPr>
              <w:t>2</w:t>
            </w:r>
          </w:p>
        </w:tc>
      </w:tr>
      <w:tr w:rsidR="00B72E84" w:rsidRPr="006F7604" w:rsidTr="00B72E84">
        <w:trPr>
          <w:jc w:val="center"/>
        </w:trPr>
        <w:tc>
          <w:tcPr>
            <w:tcW w:w="460" w:type="pct"/>
            <w:vAlign w:val="center"/>
          </w:tcPr>
          <w:p w:rsidR="00623C03" w:rsidRPr="006F7604" w:rsidRDefault="00623C03" w:rsidP="006F7604">
            <w:pPr>
              <w:spacing w:after="0" w:line="240" w:lineRule="auto"/>
              <w:jc w:val="center"/>
              <w:rPr>
                <w:rFonts w:ascii="Times New Roman" w:hAnsi="Times New Roman" w:cs="Times New Roman"/>
                <w:b/>
                <w:sz w:val="24"/>
                <w:szCs w:val="24"/>
              </w:rPr>
            </w:pPr>
            <w:r w:rsidRPr="006F7604">
              <w:rPr>
                <w:rFonts w:ascii="Times New Roman" w:hAnsi="Times New Roman" w:cs="Times New Roman"/>
                <w:b/>
                <w:sz w:val="24"/>
                <w:szCs w:val="24"/>
              </w:rPr>
              <w:t>1</w:t>
            </w:r>
          </w:p>
        </w:tc>
        <w:tc>
          <w:tcPr>
            <w:tcW w:w="1768" w:type="pct"/>
          </w:tcPr>
          <w:p w:rsidR="00C71B40" w:rsidRPr="006F7604" w:rsidRDefault="00623C03" w:rsidP="006F7604">
            <w:pPr>
              <w:spacing w:after="0" w:line="240" w:lineRule="auto"/>
              <w:rPr>
                <w:rFonts w:ascii="Times New Roman" w:hAnsi="Times New Roman" w:cs="Times New Roman"/>
                <w:color w:val="000000"/>
                <w:sz w:val="24"/>
                <w:szCs w:val="24"/>
              </w:rPr>
            </w:pPr>
            <w:r w:rsidRPr="006F7604">
              <w:rPr>
                <w:rFonts w:ascii="Times New Roman" w:hAnsi="Times New Roman" w:cs="Times New Roman"/>
                <w:color w:val="000000"/>
                <w:sz w:val="24"/>
                <w:szCs w:val="24"/>
              </w:rPr>
              <w:t xml:space="preserve">Спортивный зал муниципального общеобразовательного учреждения «Средняя общеобразовательная школа </w:t>
            </w:r>
          </w:p>
          <w:p w:rsidR="00623C03" w:rsidRPr="006F7604" w:rsidRDefault="00623C03" w:rsidP="006F7604">
            <w:pPr>
              <w:spacing w:after="0" w:line="240" w:lineRule="auto"/>
              <w:rPr>
                <w:rFonts w:ascii="Times New Roman" w:hAnsi="Times New Roman" w:cs="Times New Roman"/>
                <w:sz w:val="24"/>
                <w:szCs w:val="24"/>
              </w:rPr>
            </w:pPr>
            <w:r w:rsidRPr="006F7604">
              <w:rPr>
                <w:rFonts w:ascii="Times New Roman" w:hAnsi="Times New Roman" w:cs="Times New Roman"/>
                <w:color w:val="000000"/>
                <w:sz w:val="24"/>
                <w:szCs w:val="24"/>
              </w:rPr>
              <w:t>с.</w:t>
            </w:r>
            <w:r w:rsidR="00C71B40" w:rsidRPr="006F7604">
              <w:rPr>
                <w:rFonts w:ascii="Times New Roman" w:hAnsi="Times New Roman" w:cs="Times New Roman"/>
                <w:color w:val="000000"/>
                <w:sz w:val="24"/>
                <w:szCs w:val="24"/>
              </w:rPr>
              <w:t xml:space="preserve"> </w:t>
            </w:r>
            <w:r w:rsidRPr="006F7604">
              <w:rPr>
                <w:rFonts w:ascii="Times New Roman" w:hAnsi="Times New Roman" w:cs="Times New Roman"/>
                <w:color w:val="000000"/>
                <w:sz w:val="24"/>
                <w:szCs w:val="24"/>
              </w:rPr>
              <w:t>Преображенка Пугач</w:t>
            </w:r>
            <w:r w:rsidR="006A119E">
              <w:rPr>
                <w:rFonts w:ascii="Times New Roman" w:hAnsi="Times New Roman" w:cs="Times New Roman"/>
                <w:color w:val="000000"/>
                <w:sz w:val="24"/>
                <w:szCs w:val="24"/>
              </w:rPr>
              <w:t>е</w:t>
            </w:r>
            <w:r w:rsidRPr="006F7604">
              <w:rPr>
                <w:rFonts w:ascii="Times New Roman" w:hAnsi="Times New Roman" w:cs="Times New Roman"/>
                <w:color w:val="000000"/>
                <w:sz w:val="24"/>
                <w:szCs w:val="24"/>
              </w:rPr>
              <w:t>вского района Саратовской области»</w:t>
            </w:r>
          </w:p>
        </w:tc>
        <w:tc>
          <w:tcPr>
            <w:tcW w:w="958" w:type="pct"/>
            <w:vAlign w:val="center"/>
          </w:tcPr>
          <w:p w:rsidR="00623C03" w:rsidRPr="006F7604" w:rsidRDefault="00623C03" w:rsidP="006F7604">
            <w:pPr>
              <w:keepLines/>
              <w:spacing w:after="0" w:line="240" w:lineRule="auto"/>
              <w:jc w:val="center"/>
              <w:rPr>
                <w:rFonts w:ascii="Times New Roman" w:hAnsi="Times New Roman" w:cs="Times New Roman"/>
                <w:color w:val="333333"/>
                <w:sz w:val="24"/>
                <w:szCs w:val="24"/>
                <w:shd w:val="clear" w:color="auto" w:fill="FFFFFF"/>
              </w:rPr>
            </w:pPr>
            <w:r w:rsidRPr="006F7604">
              <w:rPr>
                <w:rFonts w:ascii="Times New Roman" w:hAnsi="Times New Roman" w:cs="Times New Roman"/>
                <w:color w:val="333333"/>
                <w:sz w:val="24"/>
                <w:szCs w:val="24"/>
                <w:shd w:val="clear" w:color="auto" w:fill="FFFFFF"/>
              </w:rPr>
              <w:t>с.</w:t>
            </w:r>
            <w:r w:rsidR="00C71B40" w:rsidRPr="006F7604">
              <w:rPr>
                <w:rFonts w:ascii="Times New Roman" w:hAnsi="Times New Roman" w:cs="Times New Roman"/>
                <w:color w:val="333333"/>
                <w:sz w:val="24"/>
                <w:szCs w:val="24"/>
                <w:shd w:val="clear" w:color="auto" w:fill="FFFFFF"/>
              </w:rPr>
              <w:t xml:space="preserve"> </w:t>
            </w:r>
            <w:r w:rsidRPr="006F7604">
              <w:rPr>
                <w:rFonts w:ascii="Times New Roman" w:hAnsi="Times New Roman" w:cs="Times New Roman"/>
                <w:color w:val="333333"/>
                <w:sz w:val="24"/>
                <w:szCs w:val="24"/>
                <w:shd w:val="clear" w:color="auto" w:fill="FFFFFF"/>
              </w:rPr>
              <w:t>Преображенка, ул.</w:t>
            </w:r>
            <w:r w:rsidR="00C71B40" w:rsidRPr="006F7604">
              <w:rPr>
                <w:rFonts w:ascii="Times New Roman" w:hAnsi="Times New Roman" w:cs="Times New Roman"/>
                <w:color w:val="333333"/>
                <w:sz w:val="24"/>
                <w:szCs w:val="24"/>
                <w:shd w:val="clear" w:color="auto" w:fill="FFFFFF"/>
              </w:rPr>
              <w:t xml:space="preserve"> </w:t>
            </w:r>
            <w:r w:rsidRPr="006F7604">
              <w:rPr>
                <w:rFonts w:ascii="Times New Roman" w:hAnsi="Times New Roman" w:cs="Times New Roman"/>
                <w:color w:val="333333"/>
                <w:sz w:val="24"/>
                <w:szCs w:val="24"/>
                <w:shd w:val="clear" w:color="auto" w:fill="FFFFFF"/>
              </w:rPr>
              <w:t>Советская, д.97</w:t>
            </w:r>
          </w:p>
        </w:tc>
        <w:tc>
          <w:tcPr>
            <w:tcW w:w="1083" w:type="pct"/>
            <w:vAlign w:val="center"/>
          </w:tcPr>
          <w:p w:rsidR="00623C03" w:rsidRPr="006F7604" w:rsidRDefault="00623C03" w:rsidP="006F7604">
            <w:pPr>
              <w:spacing w:after="0" w:line="240" w:lineRule="auto"/>
              <w:jc w:val="center"/>
              <w:rPr>
                <w:rFonts w:ascii="Times New Roman" w:hAnsi="Times New Roman" w:cs="Times New Roman"/>
                <w:sz w:val="24"/>
                <w:szCs w:val="24"/>
              </w:rPr>
            </w:pPr>
            <w:r w:rsidRPr="006F7604">
              <w:rPr>
                <w:rFonts w:ascii="Times New Roman" w:hAnsi="Times New Roman" w:cs="Times New Roman"/>
                <w:sz w:val="24"/>
                <w:szCs w:val="24"/>
              </w:rPr>
              <w:t>специальное</w:t>
            </w:r>
          </w:p>
        </w:tc>
        <w:tc>
          <w:tcPr>
            <w:tcW w:w="731" w:type="pct"/>
            <w:vAlign w:val="center"/>
          </w:tcPr>
          <w:p w:rsidR="00623C03" w:rsidRPr="006F7604" w:rsidRDefault="00623C03" w:rsidP="006F7604">
            <w:pPr>
              <w:keepLines/>
              <w:spacing w:after="0" w:line="240" w:lineRule="auto"/>
              <w:jc w:val="center"/>
              <w:rPr>
                <w:rFonts w:ascii="Times New Roman" w:hAnsi="Times New Roman" w:cs="Times New Roman"/>
                <w:sz w:val="24"/>
                <w:szCs w:val="24"/>
              </w:rPr>
            </w:pPr>
            <w:r w:rsidRPr="006F7604">
              <w:rPr>
                <w:rFonts w:ascii="Times New Roman" w:hAnsi="Times New Roman" w:cs="Times New Roman"/>
                <w:sz w:val="24"/>
                <w:szCs w:val="24"/>
              </w:rPr>
              <w:t>24808</w:t>
            </w:r>
          </w:p>
        </w:tc>
      </w:tr>
    </w:tbl>
    <w:p w:rsidR="00361710" w:rsidRPr="00E13A69" w:rsidRDefault="00361710" w:rsidP="006F7604">
      <w:pPr>
        <w:spacing w:after="0" w:line="300" w:lineRule="auto"/>
        <w:jc w:val="both"/>
        <w:rPr>
          <w:rFonts w:ascii="Times New Roman" w:hAnsi="Times New Roman" w:cs="Times New Roman"/>
          <w:sz w:val="28"/>
          <w:szCs w:val="28"/>
        </w:rPr>
      </w:pPr>
    </w:p>
    <w:p w:rsidR="000C3356" w:rsidRDefault="000C3356" w:rsidP="008A2B00">
      <w:pPr>
        <w:spacing w:after="0" w:line="300" w:lineRule="auto"/>
        <w:ind w:firstLine="709"/>
        <w:jc w:val="both"/>
        <w:rPr>
          <w:rFonts w:ascii="Times New Roman" w:hAnsi="Times New Roman" w:cs="Times New Roman"/>
          <w:sz w:val="28"/>
          <w:szCs w:val="28"/>
        </w:rPr>
      </w:pPr>
      <w:r w:rsidRPr="00ED4905">
        <w:rPr>
          <w:rFonts w:ascii="Times New Roman" w:hAnsi="Times New Roman" w:cs="Times New Roman"/>
          <w:sz w:val="28"/>
          <w:szCs w:val="28"/>
        </w:rPr>
        <w:lastRenderedPageBreak/>
        <w:t>На территории</w:t>
      </w:r>
      <w:r>
        <w:rPr>
          <w:rFonts w:ascii="Times New Roman" w:hAnsi="Times New Roman" w:cs="Times New Roman"/>
          <w:sz w:val="28"/>
          <w:szCs w:val="28"/>
        </w:rPr>
        <w:t xml:space="preserve"> </w:t>
      </w:r>
      <w:r w:rsidRPr="000C3356">
        <w:rPr>
          <w:rFonts w:ascii="Times New Roman" w:hAnsi="Times New Roman" w:cs="Times New Roman"/>
          <w:sz w:val="28"/>
          <w:szCs w:val="28"/>
        </w:rPr>
        <w:t>образовательн</w:t>
      </w:r>
      <w:r>
        <w:rPr>
          <w:rFonts w:ascii="Times New Roman" w:hAnsi="Times New Roman" w:cs="Times New Roman"/>
          <w:sz w:val="28"/>
          <w:szCs w:val="28"/>
        </w:rPr>
        <w:t xml:space="preserve">ых </w:t>
      </w:r>
      <w:r w:rsidRPr="000C3356">
        <w:rPr>
          <w:rFonts w:ascii="Times New Roman" w:hAnsi="Times New Roman" w:cs="Times New Roman"/>
          <w:sz w:val="28"/>
          <w:szCs w:val="28"/>
        </w:rPr>
        <w:t>школ</w:t>
      </w:r>
      <w:r>
        <w:rPr>
          <w:rFonts w:ascii="Times New Roman" w:hAnsi="Times New Roman" w:cs="Times New Roman"/>
          <w:sz w:val="28"/>
          <w:szCs w:val="28"/>
        </w:rPr>
        <w:t xml:space="preserve"> </w:t>
      </w:r>
      <w:r w:rsidRPr="00ED4905">
        <w:rPr>
          <w:rFonts w:ascii="Times New Roman" w:hAnsi="Times New Roman" w:cs="Times New Roman"/>
          <w:sz w:val="28"/>
          <w:szCs w:val="28"/>
        </w:rPr>
        <w:t>оборудован</w:t>
      </w:r>
      <w:r>
        <w:rPr>
          <w:rFonts w:ascii="Times New Roman" w:hAnsi="Times New Roman" w:cs="Times New Roman"/>
          <w:sz w:val="28"/>
          <w:szCs w:val="28"/>
        </w:rPr>
        <w:t>ы</w:t>
      </w:r>
      <w:r w:rsidRPr="00ED4905">
        <w:rPr>
          <w:rFonts w:ascii="Times New Roman" w:hAnsi="Times New Roman" w:cs="Times New Roman"/>
          <w:sz w:val="28"/>
          <w:szCs w:val="28"/>
        </w:rPr>
        <w:t xml:space="preserve"> спортивн</w:t>
      </w:r>
      <w:r>
        <w:rPr>
          <w:rFonts w:ascii="Times New Roman" w:hAnsi="Times New Roman" w:cs="Times New Roman"/>
          <w:sz w:val="28"/>
          <w:szCs w:val="28"/>
        </w:rPr>
        <w:t>ые</w:t>
      </w:r>
      <w:r w:rsidRPr="00ED4905">
        <w:rPr>
          <w:rFonts w:ascii="Times New Roman" w:hAnsi="Times New Roman" w:cs="Times New Roman"/>
          <w:sz w:val="28"/>
          <w:szCs w:val="28"/>
        </w:rPr>
        <w:t xml:space="preserve"> площадк</w:t>
      </w:r>
      <w:r>
        <w:rPr>
          <w:rFonts w:ascii="Times New Roman" w:hAnsi="Times New Roman" w:cs="Times New Roman"/>
          <w:sz w:val="28"/>
          <w:szCs w:val="28"/>
        </w:rPr>
        <w:t>и с современными тренажерами</w:t>
      </w:r>
      <w:r w:rsidRPr="00ED4905">
        <w:rPr>
          <w:rFonts w:ascii="Times New Roman" w:hAnsi="Times New Roman" w:cs="Times New Roman"/>
          <w:sz w:val="28"/>
          <w:szCs w:val="28"/>
        </w:rPr>
        <w:t>.</w:t>
      </w:r>
    </w:p>
    <w:p w:rsidR="000C3356" w:rsidRDefault="000C3356" w:rsidP="008A2B00">
      <w:pPr>
        <w:spacing w:after="0" w:line="300" w:lineRule="auto"/>
        <w:ind w:firstLine="709"/>
        <w:jc w:val="both"/>
        <w:rPr>
          <w:rFonts w:ascii="Times New Roman" w:hAnsi="Times New Roman" w:cs="Times New Roman"/>
          <w:sz w:val="28"/>
          <w:szCs w:val="28"/>
        </w:rPr>
      </w:pPr>
      <w:r w:rsidRPr="00977A6E">
        <w:rPr>
          <w:rFonts w:ascii="Times New Roman" w:hAnsi="Times New Roman" w:cs="Times New Roman"/>
          <w:sz w:val="28"/>
          <w:szCs w:val="28"/>
        </w:rPr>
        <w:t xml:space="preserve">Стоит отметить, что в МОУ </w:t>
      </w:r>
      <w:r w:rsidR="002D4E4C" w:rsidRPr="00977A6E">
        <w:rPr>
          <w:rFonts w:ascii="Times New Roman" w:hAnsi="Times New Roman" w:cs="Times New Roman"/>
          <w:sz w:val="28"/>
          <w:szCs w:val="28"/>
        </w:rPr>
        <w:t>«Средн</w:t>
      </w:r>
      <w:r w:rsidR="00977A6E" w:rsidRPr="00977A6E">
        <w:rPr>
          <w:rFonts w:ascii="Times New Roman" w:hAnsi="Times New Roman" w:cs="Times New Roman"/>
          <w:sz w:val="28"/>
          <w:szCs w:val="28"/>
        </w:rPr>
        <w:t>яя общеобразовательная школа с.</w:t>
      </w:r>
      <w:r w:rsidR="00936F32">
        <w:rPr>
          <w:rFonts w:ascii="Times New Roman" w:hAnsi="Times New Roman" w:cs="Times New Roman"/>
          <w:sz w:val="28"/>
          <w:szCs w:val="28"/>
        </w:rPr>
        <w:t> </w:t>
      </w:r>
      <w:r w:rsidR="002D4E4C" w:rsidRPr="00977A6E">
        <w:rPr>
          <w:rFonts w:ascii="Times New Roman" w:hAnsi="Times New Roman" w:cs="Times New Roman"/>
          <w:sz w:val="28"/>
          <w:szCs w:val="28"/>
        </w:rPr>
        <w:t>Преображенка Пугач</w:t>
      </w:r>
      <w:r w:rsidR="006A119E">
        <w:rPr>
          <w:rFonts w:ascii="Times New Roman" w:hAnsi="Times New Roman" w:cs="Times New Roman"/>
          <w:sz w:val="28"/>
          <w:szCs w:val="28"/>
        </w:rPr>
        <w:t>е</w:t>
      </w:r>
      <w:r w:rsidR="002D4E4C" w:rsidRPr="00977A6E">
        <w:rPr>
          <w:rFonts w:ascii="Times New Roman" w:hAnsi="Times New Roman" w:cs="Times New Roman"/>
          <w:sz w:val="28"/>
          <w:szCs w:val="28"/>
        </w:rPr>
        <w:t>вского района Саратовской области»</w:t>
      </w:r>
      <w:r w:rsidRPr="00977A6E">
        <w:rPr>
          <w:rFonts w:ascii="Times New Roman" w:hAnsi="Times New Roman" w:cs="Times New Roman"/>
          <w:sz w:val="28"/>
          <w:szCs w:val="28"/>
        </w:rPr>
        <w:t xml:space="preserve"> действу</w:t>
      </w:r>
      <w:r w:rsidR="00977A6E" w:rsidRPr="00977A6E">
        <w:rPr>
          <w:rFonts w:ascii="Times New Roman" w:hAnsi="Times New Roman" w:cs="Times New Roman"/>
          <w:sz w:val="28"/>
          <w:szCs w:val="28"/>
        </w:rPr>
        <w:t>е</w:t>
      </w:r>
      <w:r w:rsidRPr="00977A6E">
        <w:rPr>
          <w:rFonts w:ascii="Times New Roman" w:hAnsi="Times New Roman" w:cs="Times New Roman"/>
          <w:sz w:val="28"/>
          <w:szCs w:val="28"/>
        </w:rPr>
        <w:t>т школьны</w:t>
      </w:r>
      <w:r w:rsidR="00977A6E" w:rsidRPr="00977A6E">
        <w:rPr>
          <w:rFonts w:ascii="Times New Roman" w:hAnsi="Times New Roman" w:cs="Times New Roman"/>
          <w:sz w:val="28"/>
          <w:szCs w:val="28"/>
        </w:rPr>
        <w:t>й</w:t>
      </w:r>
      <w:r w:rsidRPr="00977A6E">
        <w:rPr>
          <w:rFonts w:ascii="Times New Roman" w:hAnsi="Times New Roman" w:cs="Times New Roman"/>
          <w:sz w:val="28"/>
          <w:szCs w:val="28"/>
        </w:rPr>
        <w:t xml:space="preserve"> спортивны</w:t>
      </w:r>
      <w:r w:rsidR="00977A6E" w:rsidRPr="00977A6E">
        <w:rPr>
          <w:rFonts w:ascii="Times New Roman" w:hAnsi="Times New Roman" w:cs="Times New Roman"/>
          <w:sz w:val="28"/>
          <w:szCs w:val="28"/>
        </w:rPr>
        <w:t>й</w:t>
      </w:r>
      <w:r w:rsidRPr="00977A6E">
        <w:rPr>
          <w:rFonts w:ascii="Times New Roman" w:hAnsi="Times New Roman" w:cs="Times New Roman"/>
          <w:sz w:val="28"/>
          <w:szCs w:val="28"/>
        </w:rPr>
        <w:t xml:space="preserve"> клуб. Целями школьного спортивного клуба являются: сохранение и укрепление здоровья детей и подростков, воспитание потребности в систематических занятиях физической культурой и спортом; пропаганда среди школьников и приобщение их к здоровому образу жизни; воспитание потребности и умения школьников самостоятельно заниматься физкультурой, использовать различные спортивные игры в организации своего отдыха.</w:t>
      </w:r>
    </w:p>
    <w:p w:rsidR="002731A0" w:rsidRPr="00590FD2" w:rsidRDefault="002731A0" w:rsidP="002731A0">
      <w:pPr>
        <w:spacing w:after="0" w:line="300" w:lineRule="auto"/>
        <w:ind w:firstLine="709"/>
        <w:jc w:val="both"/>
        <w:rPr>
          <w:rFonts w:ascii="Times New Roman" w:hAnsi="Times New Roman" w:cs="Times New Roman"/>
          <w:sz w:val="28"/>
          <w:szCs w:val="28"/>
        </w:rPr>
      </w:pPr>
    </w:p>
    <w:p w:rsidR="00DF4F46" w:rsidRPr="00587C7F" w:rsidRDefault="00DF4F46" w:rsidP="00AB6C5B">
      <w:pPr>
        <w:pStyle w:val="af8"/>
        <w:numPr>
          <w:ilvl w:val="1"/>
          <w:numId w:val="44"/>
        </w:numPr>
        <w:tabs>
          <w:tab w:val="left" w:pos="1418"/>
        </w:tabs>
        <w:spacing w:after="0" w:line="300" w:lineRule="auto"/>
        <w:ind w:left="0" w:firstLine="709"/>
        <w:jc w:val="left"/>
        <w:outlineLvl w:val="1"/>
      </w:pPr>
      <w:bookmarkStart w:id="55" w:name="_Toc149140948"/>
      <w:r w:rsidRPr="00587C7F">
        <w:t>Учреждения общественного питания, торговли, сферы услуг</w:t>
      </w:r>
      <w:bookmarkEnd w:id="55"/>
    </w:p>
    <w:p w:rsidR="00E3133D" w:rsidRPr="00587C7F" w:rsidRDefault="00E3133D" w:rsidP="002731A0">
      <w:pPr>
        <w:spacing w:after="0" w:line="300" w:lineRule="auto"/>
        <w:ind w:firstLine="709"/>
        <w:jc w:val="both"/>
        <w:rPr>
          <w:rFonts w:ascii="Times New Roman" w:hAnsi="Times New Roman" w:cs="Times New Roman"/>
          <w:sz w:val="28"/>
          <w:szCs w:val="28"/>
        </w:rPr>
      </w:pPr>
      <w:r w:rsidRPr="00587C7F">
        <w:rPr>
          <w:rFonts w:ascii="Times New Roman" w:hAnsi="Times New Roman" w:cs="Times New Roman"/>
          <w:sz w:val="28"/>
          <w:szCs w:val="28"/>
        </w:rPr>
        <w:t>Важное значение для МО имеет доведение до потребителей товаров и услуг розничной торговли.</w:t>
      </w:r>
    </w:p>
    <w:p w:rsidR="00E3133D" w:rsidRPr="00587C7F" w:rsidRDefault="00DF3136" w:rsidP="002731A0">
      <w:pPr>
        <w:spacing w:after="0" w:line="300" w:lineRule="auto"/>
        <w:ind w:firstLine="709"/>
        <w:jc w:val="both"/>
        <w:rPr>
          <w:rFonts w:ascii="Times New Roman" w:hAnsi="Times New Roman"/>
          <w:sz w:val="28"/>
          <w:szCs w:val="28"/>
        </w:rPr>
      </w:pPr>
      <w:r w:rsidRPr="00587C7F">
        <w:rPr>
          <w:rFonts w:ascii="Times New Roman" w:hAnsi="Times New Roman" w:cs="Times New Roman"/>
          <w:sz w:val="28"/>
          <w:szCs w:val="28"/>
        </w:rPr>
        <w:t xml:space="preserve">Для </w:t>
      </w:r>
      <w:r w:rsidR="00C66358" w:rsidRPr="00587C7F">
        <w:rPr>
          <w:rFonts w:ascii="Times New Roman" w:hAnsi="Times New Roman" w:cs="Times New Roman"/>
          <w:sz w:val="28"/>
          <w:szCs w:val="28"/>
        </w:rPr>
        <w:t>Преображенского</w:t>
      </w:r>
      <w:r w:rsidRPr="00587C7F">
        <w:rPr>
          <w:rFonts w:ascii="Times New Roman" w:hAnsi="Times New Roman" w:cs="Times New Roman"/>
          <w:sz w:val="28"/>
          <w:szCs w:val="28"/>
        </w:rPr>
        <w:t xml:space="preserve"> МО р</w:t>
      </w:r>
      <w:r w:rsidR="00E3133D" w:rsidRPr="00587C7F">
        <w:rPr>
          <w:rFonts w:ascii="Times New Roman" w:hAnsi="Times New Roman" w:cs="Times New Roman"/>
          <w:sz w:val="28"/>
          <w:szCs w:val="28"/>
        </w:rPr>
        <w:t>екомендуемая</w:t>
      </w:r>
      <w:r w:rsidR="00E3133D" w:rsidRPr="00587C7F">
        <w:rPr>
          <w:rFonts w:ascii="Times New Roman" w:hAnsi="Times New Roman"/>
          <w:sz w:val="28"/>
          <w:szCs w:val="28"/>
        </w:rPr>
        <w:t xml:space="preserve"> обеспеченность  торговой площадью на 1000 человек населения составляет</w:t>
      </w:r>
      <w:r w:rsidRPr="00587C7F">
        <w:rPr>
          <w:rFonts w:ascii="Times New Roman" w:hAnsi="Times New Roman"/>
          <w:sz w:val="28"/>
          <w:szCs w:val="28"/>
        </w:rPr>
        <w:t xml:space="preserve">: </w:t>
      </w:r>
      <w:r w:rsidR="00E3133D" w:rsidRPr="00587C7F">
        <w:rPr>
          <w:rFonts w:ascii="Times New Roman" w:hAnsi="Times New Roman"/>
          <w:sz w:val="28"/>
          <w:szCs w:val="28"/>
        </w:rPr>
        <w:t xml:space="preserve">под продовольственными товарами </w:t>
      </w:r>
      <w:r w:rsidR="000347CF" w:rsidRPr="00587C7F">
        <w:rPr>
          <w:rFonts w:ascii="Times New Roman" w:hAnsi="Times New Roman" w:cs="Times New Roman"/>
          <w:sz w:val="28"/>
          <w:szCs w:val="28"/>
        </w:rPr>
        <w:t>‒</w:t>
      </w:r>
      <w:r w:rsidR="00E3133D" w:rsidRPr="00587C7F">
        <w:rPr>
          <w:rFonts w:ascii="Times New Roman" w:hAnsi="Times New Roman"/>
          <w:sz w:val="28"/>
          <w:szCs w:val="28"/>
        </w:rPr>
        <w:t xml:space="preserve"> </w:t>
      </w:r>
      <w:r w:rsidRPr="00587C7F">
        <w:rPr>
          <w:rFonts w:ascii="Times New Roman" w:hAnsi="Times New Roman"/>
          <w:sz w:val="28"/>
          <w:szCs w:val="28"/>
        </w:rPr>
        <w:t>100</w:t>
      </w:r>
      <w:r w:rsidR="00E3133D" w:rsidRPr="00587C7F">
        <w:rPr>
          <w:rFonts w:ascii="Times New Roman" w:hAnsi="Times New Roman"/>
          <w:sz w:val="28"/>
          <w:szCs w:val="28"/>
        </w:rPr>
        <w:t xml:space="preserve"> м</w:t>
      </w:r>
      <w:r w:rsidR="00E3133D" w:rsidRPr="00587C7F">
        <w:rPr>
          <w:rFonts w:ascii="Times New Roman" w:hAnsi="Times New Roman"/>
          <w:sz w:val="28"/>
          <w:szCs w:val="28"/>
          <w:vertAlign w:val="superscript"/>
        </w:rPr>
        <w:t>2</w:t>
      </w:r>
      <w:r w:rsidR="00E3133D" w:rsidRPr="00587C7F">
        <w:rPr>
          <w:rFonts w:ascii="Times New Roman" w:hAnsi="Times New Roman"/>
          <w:sz w:val="28"/>
          <w:szCs w:val="28"/>
        </w:rPr>
        <w:t xml:space="preserve">, непродовольственными – </w:t>
      </w:r>
      <w:r w:rsidRPr="00587C7F">
        <w:rPr>
          <w:rFonts w:ascii="Times New Roman" w:hAnsi="Times New Roman"/>
          <w:sz w:val="28"/>
          <w:szCs w:val="28"/>
        </w:rPr>
        <w:t>180</w:t>
      </w:r>
      <w:r w:rsidR="00E3133D" w:rsidRPr="00587C7F">
        <w:rPr>
          <w:rFonts w:ascii="Times New Roman" w:hAnsi="Times New Roman"/>
          <w:sz w:val="28"/>
          <w:szCs w:val="28"/>
        </w:rPr>
        <w:t xml:space="preserve"> м</w:t>
      </w:r>
      <w:r w:rsidR="00E3133D" w:rsidRPr="00587C7F">
        <w:rPr>
          <w:rFonts w:ascii="Times New Roman" w:hAnsi="Times New Roman"/>
          <w:sz w:val="28"/>
          <w:szCs w:val="28"/>
          <w:vertAlign w:val="superscript"/>
        </w:rPr>
        <w:t>2</w:t>
      </w:r>
      <w:r w:rsidR="00E3133D" w:rsidRPr="00587C7F">
        <w:rPr>
          <w:rFonts w:ascii="Times New Roman" w:hAnsi="Times New Roman"/>
          <w:sz w:val="28"/>
          <w:szCs w:val="28"/>
        </w:rPr>
        <w:t xml:space="preserve">. </w:t>
      </w:r>
    </w:p>
    <w:p w:rsidR="00AC44C7" w:rsidRDefault="00AC44C7" w:rsidP="00AC44C7">
      <w:pPr>
        <w:spacing w:after="0" w:line="300" w:lineRule="auto"/>
        <w:ind w:firstLine="709"/>
        <w:jc w:val="both"/>
        <w:rPr>
          <w:rFonts w:ascii="Times New Roman" w:hAnsi="Times New Roman" w:cs="Times New Roman"/>
          <w:sz w:val="28"/>
          <w:szCs w:val="28"/>
        </w:rPr>
      </w:pPr>
      <w:r w:rsidRPr="00587C7F">
        <w:rPr>
          <w:rFonts w:ascii="Times New Roman" w:hAnsi="Times New Roman" w:cs="Times New Roman"/>
          <w:sz w:val="28"/>
          <w:szCs w:val="28"/>
        </w:rPr>
        <w:t xml:space="preserve">На территории </w:t>
      </w:r>
      <w:r w:rsidR="00C66358" w:rsidRPr="00587C7F">
        <w:rPr>
          <w:rFonts w:ascii="Times New Roman" w:hAnsi="Times New Roman" w:cs="Times New Roman"/>
          <w:sz w:val="28"/>
          <w:szCs w:val="28"/>
        </w:rPr>
        <w:t>Преображенского</w:t>
      </w:r>
      <w:r w:rsidR="00832F37" w:rsidRPr="00587C7F">
        <w:rPr>
          <w:rFonts w:ascii="Times New Roman" w:hAnsi="Times New Roman" w:cs="Times New Roman"/>
          <w:sz w:val="28"/>
          <w:szCs w:val="28"/>
        </w:rPr>
        <w:t xml:space="preserve"> </w:t>
      </w:r>
      <w:r w:rsidRPr="00587C7F">
        <w:rPr>
          <w:rFonts w:ascii="Times New Roman" w:hAnsi="Times New Roman" w:cs="Times New Roman"/>
          <w:sz w:val="28"/>
          <w:szCs w:val="28"/>
        </w:rPr>
        <w:t>МО находятся</w:t>
      </w:r>
      <w:r>
        <w:rPr>
          <w:rFonts w:ascii="Times New Roman" w:hAnsi="Times New Roman" w:cs="Times New Roman"/>
          <w:sz w:val="28"/>
          <w:szCs w:val="28"/>
        </w:rPr>
        <w:t xml:space="preserve"> </w:t>
      </w:r>
      <w:r w:rsidR="00FC1BB0">
        <w:rPr>
          <w:rFonts w:ascii="Times New Roman" w:hAnsi="Times New Roman" w:cs="Times New Roman"/>
          <w:sz w:val="28"/>
          <w:szCs w:val="28"/>
        </w:rPr>
        <w:t>1</w:t>
      </w:r>
      <w:r w:rsidR="00494995">
        <w:rPr>
          <w:rFonts w:ascii="Times New Roman" w:hAnsi="Times New Roman" w:cs="Times New Roman"/>
          <w:sz w:val="28"/>
          <w:szCs w:val="28"/>
        </w:rPr>
        <w:t>1</w:t>
      </w:r>
      <w:r>
        <w:rPr>
          <w:rFonts w:ascii="Times New Roman" w:hAnsi="Times New Roman" w:cs="Times New Roman"/>
          <w:sz w:val="28"/>
          <w:szCs w:val="28"/>
        </w:rPr>
        <w:t xml:space="preserve"> магазин</w:t>
      </w:r>
      <w:r w:rsidR="00832F37">
        <w:rPr>
          <w:rFonts w:ascii="Times New Roman" w:hAnsi="Times New Roman" w:cs="Times New Roman"/>
          <w:sz w:val="28"/>
          <w:szCs w:val="28"/>
        </w:rPr>
        <w:t>ов</w:t>
      </w:r>
      <w:r>
        <w:rPr>
          <w:rFonts w:ascii="Times New Roman" w:hAnsi="Times New Roman" w:cs="Times New Roman"/>
          <w:sz w:val="28"/>
          <w:szCs w:val="28"/>
        </w:rPr>
        <w:t>.</w:t>
      </w:r>
    </w:p>
    <w:p w:rsidR="007C4D07" w:rsidRPr="000347CF" w:rsidRDefault="007C4D07" w:rsidP="00AC44C7">
      <w:pPr>
        <w:spacing w:after="0" w:line="300" w:lineRule="auto"/>
        <w:ind w:firstLine="709"/>
        <w:jc w:val="both"/>
        <w:rPr>
          <w:rFonts w:ascii="Times New Roman" w:hAnsi="Times New Roman" w:cs="Times New Roman"/>
          <w:sz w:val="28"/>
          <w:szCs w:val="28"/>
        </w:rPr>
      </w:pPr>
    </w:p>
    <w:p w:rsidR="00AC44C7" w:rsidRPr="00CE47EA" w:rsidRDefault="00AC44C7" w:rsidP="007C4D07">
      <w:pPr>
        <w:keepNext/>
        <w:spacing w:after="0" w:line="240" w:lineRule="auto"/>
        <w:ind w:firstLine="709"/>
        <w:jc w:val="both"/>
        <w:rPr>
          <w:rFonts w:ascii="Times New Roman" w:hAnsi="Times New Roman"/>
          <w:b/>
          <w:sz w:val="24"/>
          <w:szCs w:val="28"/>
        </w:rPr>
      </w:pPr>
      <w:r w:rsidRPr="00CE47EA">
        <w:rPr>
          <w:rFonts w:ascii="Times New Roman" w:hAnsi="Times New Roman"/>
          <w:b/>
          <w:sz w:val="24"/>
          <w:szCs w:val="28"/>
        </w:rPr>
        <w:t>Таблица 5.5.</w:t>
      </w:r>
      <w:r w:rsidR="00DF3136" w:rsidRPr="00CE47EA">
        <w:rPr>
          <w:rFonts w:ascii="Times New Roman" w:hAnsi="Times New Roman"/>
          <w:b/>
          <w:sz w:val="24"/>
          <w:szCs w:val="28"/>
        </w:rPr>
        <w:t>1</w:t>
      </w:r>
      <w:r w:rsidRPr="00CE47EA">
        <w:rPr>
          <w:rFonts w:ascii="Times New Roman" w:hAnsi="Times New Roman"/>
          <w:b/>
          <w:sz w:val="24"/>
          <w:szCs w:val="28"/>
        </w:rPr>
        <w:t xml:space="preserve"> Перечень объектов торгово-бытового обслуживания </w:t>
      </w:r>
      <w:r w:rsidR="006B26A8" w:rsidRPr="006B26A8">
        <w:rPr>
          <w:rFonts w:ascii="Times New Roman" w:hAnsi="Times New Roman"/>
          <w:b/>
          <w:sz w:val="24"/>
          <w:szCs w:val="28"/>
        </w:rPr>
        <w:t>Преображенского</w:t>
      </w:r>
      <w:r w:rsidRPr="00CE47EA">
        <w:rPr>
          <w:rFonts w:ascii="Times New Roman" w:hAnsi="Times New Roman"/>
          <w:b/>
          <w:sz w:val="24"/>
          <w:szCs w:val="28"/>
        </w:rPr>
        <w:t xml:space="preserve"> </w:t>
      </w:r>
      <w:r w:rsidR="007C4D07">
        <w:rPr>
          <w:rFonts w:ascii="Times New Roman" w:hAnsi="Times New Roman"/>
          <w:b/>
          <w:sz w:val="24"/>
          <w:szCs w:val="28"/>
        </w:rPr>
        <w:t>муниципального образования</w:t>
      </w:r>
      <w:r w:rsidRPr="00CE47EA">
        <w:rPr>
          <w:rFonts w:ascii="Times New Roman" w:hAnsi="Times New Roman"/>
          <w:b/>
          <w:sz w:val="24"/>
          <w:szCs w:val="28"/>
        </w:rPr>
        <w:t xml:space="preserve"> </w:t>
      </w:r>
    </w:p>
    <w:tbl>
      <w:tblPr>
        <w:tblW w:w="49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552"/>
        <w:gridCol w:w="4908"/>
        <w:gridCol w:w="1754"/>
      </w:tblGrid>
      <w:tr w:rsidR="008F364D" w:rsidRPr="00E66ACA" w:rsidTr="008B77F5">
        <w:trPr>
          <w:tblHeader/>
          <w:jc w:val="center"/>
        </w:trPr>
        <w:tc>
          <w:tcPr>
            <w:tcW w:w="534" w:type="pct"/>
            <w:vAlign w:val="center"/>
          </w:tcPr>
          <w:p w:rsidR="008F364D" w:rsidRPr="00E66ACA" w:rsidRDefault="008F364D" w:rsidP="00E66ACA">
            <w:pPr>
              <w:keepNext/>
              <w:spacing w:after="0" w:line="240" w:lineRule="auto"/>
              <w:jc w:val="center"/>
              <w:rPr>
                <w:rFonts w:ascii="Times New Roman" w:hAnsi="Times New Roman" w:cs="Times New Roman"/>
                <w:b/>
                <w:sz w:val="24"/>
                <w:szCs w:val="24"/>
              </w:rPr>
            </w:pPr>
            <w:r w:rsidRPr="00E66ACA">
              <w:rPr>
                <w:rFonts w:ascii="Times New Roman" w:hAnsi="Times New Roman" w:cs="Times New Roman"/>
                <w:b/>
                <w:sz w:val="24"/>
                <w:szCs w:val="24"/>
              </w:rPr>
              <w:t>№ п/п</w:t>
            </w:r>
          </w:p>
        </w:tc>
        <w:tc>
          <w:tcPr>
            <w:tcW w:w="1237" w:type="pct"/>
            <w:vAlign w:val="center"/>
          </w:tcPr>
          <w:p w:rsidR="008F364D" w:rsidRPr="00E66ACA" w:rsidRDefault="008F364D" w:rsidP="00E66ACA">
            <w:pPr>
              <w:keepNext/>
              <w:spacing w:after="0" w:line="240" w:lineRule="auto"/>
              <w:jc w:val="center"/>
              <w:rPr>
                <w:rFonts w:ascii="Times New Roman" w:hAnsi="Times New Roman" w:cs="Times New Roman"/>
                <w:b/>
                <w:sz w:val="24"/>
                <w:szCs w:val="24"/>
              </w:rPr>
            </w:pPr>
            <w:r w:rsidRPr="00E66ACA">
              <w:rPr>
                <w:rFonts w:ascii="Times New Roman" w:hAnsi="Times New Roman" w:cs="Times New Roman"/>
                <w:b/>
                <w:sz w:val="24"/>
                <w:szCs w:val="24"/>
              </w:rPr>
              <w:t>Наименование учреждения</w:t>
            </w:r>
          </w:p>
        </w:tc>
        <w:tc>
          <w:tcPr>
            <w:tcW w:w="2379" w:type="pct"/>
            <w:vAlign w:val="center"/>
          </w:tcPr>
          <w:p w:rsidR="008F364D" w:rsidRPr="00E66ACA" w:rsidRDefault="008F364D" w:rsidP="00E66ACA">
            <w:pPr>
              <w:keepNext/>
              <w:spacing w:after="0" w:line="240" w:lineRule="auto"/>
              <w:jc w:val="center"/>
              <w:rPr>
                <w:rFonts w:ascii="Times New Roman" w:hAnsi="Times New Roman" w:cs="Times New Roman"/>
                <w:b/>
                <w:sz w:val="24"/>
                <w:szCs w:val="24"/>
              </w:rPr>
            </w:pPr>
            <w:r w:rsidRPr="00E66ACA">
              <w:rPr>
                <w:rFonts w:ascii="Times New Roman" w:hAnsi="Times New Roman" w:cs="Times New Roman"/>
                <w:b/>
                <w:sz w:val="24"/>
                <w:szCs w:val="24"/>
              </w:rPr>
              <w:t>Адрес</w:t>
            </w:r>
          </w:p>
        </w:tc>
        <w:tc>
          <w:tcPr>
            <w:tcW w:w="851" w:type="pct"/>
            <w:vAlign w:val="center"/>
          </w:tcPr>
          <w:p w:rsidR="008F364D" w:rsidRPr="00E66ACA" w:rsidRDefault="008F364D" w:rsidP="00E66ACA">
            <w:pPr>
              <w:keepNext/>
              <w:spacing w:after="0" w:line="240" w:lineRule="auto"/>
              <w:jc w:val="center"/>
              <w:rPr>
                <w:rFonts w:ascii="Times New Roman" w:hAnsi="Times New Roman" w:cs="Times New Roman"/>
                <w:b/>
                <w:sz w:val="24"/>
                <w:szCs w:val="24"/>
              </w:rPr>
            </w:pPr>
            <w:r w:rsidRPr="00E66ACA">
              <w:rPr>
                <w:rFonts w:ascii="Times New Roman" w:hAnsi="Times New Roman" w:cs="Times New Roman"/>
                <w:b/>
                <w:sz w:val="24"/>
                <w:szCs w:val="24"/>
              </w:rPr>
              <w:t>Профиль</w:t>
            </w:r>
          </w:p>
          <w:p w:rsidR="008F364D" w:rsidRPr="00E66ACA" w:rsidRDefault="008F364D" w:rsidP="00E66ACA">
            <w:pPr>
              <w:keepNext/>
              <w:spacing w:after="0" w:line="240" w:lineRule="auto"/>
              <w:jc w:val="center"/>
              <w:rPr>
                <w:rFonts w:ascii="Times New Roman" w:hAnsi="Times New Roman" w:cs="Times New Roman"/>
                <w:b/>
                <w:sz w:val="24"/>
                <w:szCs w:val="24"/>
              </w:rPr>
            </w:pPr>
            <w:r w:rsidRPr="00E66ACA">
              <w:rPr>
                <w:rFonts w:ascii="Times New Roman" w:hAnsi="Times New Roman" w:cs="Times New Roman"/>
                <w:b/>
                <w:sz w:val="24"/>
                <w:szCs w:val="24"/>
              </w:rPr>
              <w:t>учреждения</w:t>
            </w:r>
          </w:p>
        </w:tc>
      </w:tr>
      <w:tr w:rsidR="00494995" w:rsidRPr="00E66ACA" w:rsidTr="008B77F5">
        <w:trPr>
          <w:jc w:val="center"/>
        </w:trPr>
        <w:tc>
          <w:tcPr>
            <w:tcW w:w="534" w:type="pct"/>
          </w:tcPr>
          <w:p w:rsidR="00494995" w:rsidRPr="00AF1D17" w:rsidRDefault="00494995" w:rsidP="00E66ACA">
            <w:pPr>
              <w:keepNext/>
              <w:spacing w:after="0" w:line="240" w:lineRule="auto"/>
              <w:jc w:val="center"/>
              <w:rPr>
                <w:rFonts w:ascii="Times New Roman" w:hAnsi="Times New Roman" w:cs="Times New Roman"/>
                <w:b/>
                <w:sz w:val="24"/>
                <w:szCs w:val="24"/>
              </w:rPr>
            </w:pPr>
            <w:r w:rsidRPr="00AF1D17">
              <w:rPr>
                <w:rFonts w:ascii="Times New Roman" w:hAnsi="Times New Roman" w:cs="Times New Roman"/>
                <w:b/>
                <w:sz w:val="24"/>
                <w:szCs w:val="24"/>
              </w:rPr>
              <w:t>1</w:t>
            </w:r>
          </w:p>
        </w:tc>
        <w:tc>
          <w:tcPr>
            <w:tcW w:w="1237" w:type="pct"/>
            <w:shd w:val="clear" w:color="auto" w:fill="auto"/>
            <w:vAlign w:val="center"/>
          </w:tcPr>
          <w:p w:rsidR="00494995" w:rsidRPr="008B77F5" w:rsidRDefault="00494995" w:rsidP="00E66ACA">
            <w:pPr>
              <w:spacing w:after="0" w:line="240" w:lineRule="auto"/>
              <w:rPr>
                <w:rFonts w:ascii="Times New Roman" w:hAnsi="Times New Roman" w:cs="Times New Roman"/>
                <w:sz w:val="24"/>
                <w:szCs w:val="24"/>
              </w:rPr>
            </w:pPr>
            <w:r w:rsidRPr="008B77F5">
              <w:rPr>
                <w:rFonts w:ascii="Times New Roman" w:hAnsi="Times New Roman" w:cs="Times New Roman"/>
                <w:sz w:val="24"/>
                <w:szCs w:val="24"/>
              </w:rPr>
              <w:t>Магазин «Золушка»</w:t>
            </w:r>
          </w:p>
        </w:tc>
        <w:tc>
          <w:tcPr>
            <w:tcW w:w="2379" w:type="pct"/>
            <w:shd w:val="clear" w:color="auto" w:fill="auto"/>
            <w:vAlign w:val="center"/>
          </w:tcPr>
          <w:p w:rsidR="00494995" w:rsidRPr="008B77F5" w:rsidRDefault="00494995" w:rsidP="00E66ACA">
            <w:pPr>
              <w:spacing w:after="0" w:line="240" w:lineRule="auto"/>
              <w:rPr>
                <w:rFonts w:ascii="Times New Roman" w:hAnsi="Times New Roman" w:cs="Times New Roman"/>
                <w:sz w:val="24"/>
                <w:szCs w:val="24"/>
              </w:rPr>
            </w:pPr>
            <w:r w:rsidRPr="008B77F5">
              <w:rPr>
                <w:rFonts w:ascii="Times New Roman" w:hAnsi="Times New Roman" w:cs="Times New Roman"/>
                <w:sz w:val="24"/>
                <w:szCs w:val="24"/>
              </w:rPr>
              <w:t>с.</w:t>
            </w:r>
            <w:r w:rsidR="00AF1D17" w:rsidRPr="008B77F5">
              <w:rPr>
                <w:rFonts w:ascii="Times New Roman" w:hAnsi="Times New Roman" w:cs="Times New Roman"/>
                <w:sz w:val="24"/>
                <w:szCs w:val="24"/>
              </w:rPr>
              <w:t xml:space="preserve"> </w:t>
            </w:r>
            <w:r w:rsidRPr="008B77F5">
              <w:rPr>
                <w:rFonts w:ascii="Times New Roman" w:hAnsi="Times New Roman" w:cs="Times New Roman"/>
                <w:sz w:val="24"/>
                <w:szCs w:val="24"/>
              </w:rPr>
              <w:t>Преображенка, ул.</w:t>
            </w:r>
            <w:r w:rsidR="00AF1D17" w:rsidRPr="008B77F5">
              <w:rPr>
                <w:rFonts w:ascii="Times New Roman" w:hAnsi="Times New Roman" w:cs="Times New Roman"/>
                <w:sz w:val="24"/>
                <w:szCs w:val="24"/>
              </w:rPr>
              <w:t xml:space="preserve"> </w:t>
            </w:r>
            <w:r w:rsidRPr="008B77F5">
              <w:rPr>
                <w:rFonts w:ascii="Times New Roman" w:hAnsi="Times New Roman" w:cs="Times New Roman"/>
                <w:sz w:val="24"/>
                <w:szCs w:val="24"/>
              </w:rPr>
              <w:t>Советская, д.</w:t>
            </w:r>
            <w:r w:rsidR="00AF1D17" w:rsidRPr="008B77F5">
              <w:rPr>
                <w:rFonts w:ascii="Times New Roman" w:hAnsi="Times New Roman" w:cs="Times New Roman"/>
                <w:sz w:val="24"/>
                <w:szCs w:val="24"/>
              </w:rPr>
              <w:t xml:space="preserve"> </w:t>
            </w:r>
            <w:r w:rsidRPr="008B77F5">
              <w:rPr>
                <w:rFonts w:ascii="Times New Roman" w:hAnsi="Times New Roman" w:cs="Times New Roman"/>
                <w:sz w:val="24"/>
                <w:szCs w:val="24"/>
              </w:rPr>
              <w:t>40/1</w:t>
            </w:r>
          </w:p>
        </w:tc>
        <w:tc>
          <w:tcPr>
            <w:tcW w:w="851" w:type="pct"/>
            <w:tcBorders>
              <w:bottom w:val="single" w:sz="4" w:space="0" w:color="auto"/>
            </w:tcBorders>
            <w:shd w:val="clear" w:color="auto" w:fill="auto"/>
            <w:vAlign w:val="center"/>
          </w:tcPr>
          <w:p w:rsidR="00494995" w:rsidRPr="008B77F5" w:rsidRDefault="00494995" w:rsidP="00E66ACA">
            <w:pPr>
              <w:keepNext/>
              <w:spacing w:after="0" w:line="240" w:lineRule="auto"/>
              <w:rPr>
                <w:rFonts w:ascii="Times New Roman" w:hAnsi="Times New Roman" w:cs="Times New Roman"/>
                <w:sz w:val="24"/>
                <w:szCs w:val="24"/>
              </w:rPr>
            </w:pPr>
            <w:r w:rsidRPr="008B77F5">
              <w:rPr>
                <w:rFonts w:ascii="Times New Roman" w:hAnsi="Times New Roman" w:cs="Times New Roman"/>
                <w:color w:val="000000"/>
                <w:sz w:val="24"/>
                <w:szCs w:val="24"/>
              </w:rPr>
              <w:t>Продтовары</w:t>
            </w:r>
          </w:p>
        </w:tc>
      </w:tr>
      <w:tr w:rsidR="00494995" w:rsidRPr="00E66ACA" w:rsidTr="008B77F5">
        <w:trPr>
          <w:trHeight w:val="148"/>
          <w:jc w:val="center"/>
        </w:trPr>
        <w:tc>
          <w:tcPr>
            <w:tcW w:w="534" w:type="pct"/>
          </w:tcPr>
          <w:p w:rsidR="00494995" w:rsidRPr="00AF1D17" w:rsidRDefault="00494995" w:rsidP="00E66ACA">
            <w:pPr>
              <w:pStyle w:val="a4"/>
              <w:spacing w:before="0" w:beforeAutospacing="0" w:after="0" w:afterAutospacing="0"/>
              <w:jc w:val="center"/>
              <w:rPr>
                <w:b/>
                <w:color w:val="000000"/>
              </w:rPr>
            </w:pPr>
            <w:r w:rsidRPr="00AF1D17">
              <w:rPr>
                <w:b/>
                <w:color w:val="000000"/>
              </w:rPr>
              <w:t>2</w:t>
            </w:r>
          </w:p>
        </w:tc>
        <w:tc>
          <w:tcPr>
            <w:tcW w:w="1237" w:type="pct"/>
            <w:shd w:val="clear" w:color="auto" w:fill="auto"/>
            <w:vAlign w:val="center"/>
          </w:tcPr>
          <w:p w:rsidR="00494995" w:rsidRPr="008B77F5" w:rsidRDefault="00494995" w:rsidP="00E66ACA">
            <w:pPr>
              <w:spacing w:after="0" w:line="240" w:lineRule="auto"/>
              <w:rPr>
                <w:rFonts w:ascii="Times New Roman" w:hAnsi="Times New Roman" w:cs="Times New Roman"/>
                <w:sz w:val="24"/>
                <w:szCs w:val="24"/>
              </w:rPr>
            </w:pPr>
            <w:r w:rsidRPr="008B77F5">
              <w:rPr>
                <w:rFonts w:ascii="Times New Roman" w:hAnsi="Times New Roman" w:cs="Times New Roman"/>
                <w:sz w:val="24"/>
                <w:szCs w:val="24"/>
              </w:rPr>
              <w:t>Магазин «На Лесной»</w:t>
            </w:r>
          </w:p>
        </w:tc>
        <w:tc>
          <w:tcPr>
            <w:tcW w:w="2379" w:type="pct"/>
            <w:shd w:val="clear" w:color="auto" w:fill="auto"/>
            <w:vAlign w:val="center"/>
          </w:tcPr>
          <w:p w:rsidR="00494995" w:rsidRPr="008B77F5" w:rsidRDefault="00494995" w:rsidP="00E66ACA">
            <w:pPr>
              <w:spacing w:after="0" w:line="240" w:lineRule="auto"/>
              <w:rPr>
                <w:rFonts w:ascii="Times New Roman" w:hAnsi="Times New Roman" w:cs="Times New Roman"/>
                <w:sz w:val="24"/>
                <w:szCs w:val="24"/>
              </w:rPr>
            </w:pPr>
            <w:r w:rsidRPr="008B77F5">
              <w:rPr>
                <w:rFonts w:ascii="Times New Roman" w:hAnsi="Times New Roman" w:cs="Times New Roman"/>
                <w:sz w:val="24"/>
                <w:szCs w:val="24"/>
              </w:rPr>
              <w:t>с.</w:t>
            </w:r>
            <w:r w:rsidR="00AF1D17" w:rsidRPr="008B77F5">
              <w:rPr>
                <w:rFonts w:ascii="Times New Roman" w:hAnsi="Times New Roman" w:cs="Times New Roman"/>
                <w:sz w:val="24"/>
                <w:szCs w:val="24"/>
              </w:rPr>
              <w:t xml:space="preserve"> </w:t>
            </w:r>
            <w:r w:rsidRPr="008B77F5">
              <w:rPr>
                <w:rFonts w:ascii="Times New Roman" w:hAnsi="Times New Roman" w:cs="Times New Roman"/>
                <w:sz w:val="24"/>
                <w:szCs w:val="24"/>
              </w:rPr>
              <w:t>Преображенка, ул.</w:t>
            </w:r>
            <w:r w:rsidR="00AF1D17" w:rsidRPr="008B77F5">
              <w:rPr>
                <w:rFonts w:ascii="Times New Roman" w:hAnsi="Times New Roman" w:cs="Times New Roman"/>
                <w:sz w:val="24"/>
                <w:szCs w:val="24"/>
              </w:rPr>
              <w:t xml:space="preserve"> </w:t>
            </w:r>
            <w:r w:rsidRPr="008B77F5">
              <w:rPr>
                <w:rFonts w:ascii="Times New Roman" w:hAnsi="Times New Roman" w:cs="Times New Roman"/>
                <w:sz w:val="24"/>
                <w:szCs w:val="24"/>
              </w:rPr>
              <w:t>Лесная, д.</w:t>
            </w:r>
            <w:r w:rsidR="00AF1D17" w:rsidRPr="008B77F5">
              <w:rPr>
                <w:rFonts w:ascii="Times New Roman" w:hAnsi="Times New Roman" w:cs="Times New Roman"/>
                <w:sz w:val="24"/>
                <w:szCs w:val="24"/>
              </w:rPr>
              <w:t xml:space="preserve"> </w:t>
            </w:r>
            <w:r w:rsidRPr="008B77F5">
              <w:rPr>
                <w:rFonts w:ascii="Times New Roman" w:hAnsi="Times New Roman" w:cs="Times New Roman"/>
                <w:sz w:val="24"/>
                <w:szCs w:val="24"/>
              </w:rPr>
              <w:t>7</w:t>
            </w:r>
          </w:p>
        </w:tc>
        <w:tc>
          <w:tcPr>
            <w:tcW w:w="851" w:type="pct"/>
            <w:shd w:val="clear" w:color="auto" w:fill="auto"/>
            <w:vAlign w:val="center"/>
          </w:tcPr>
          <w:p w:rsidR="00494995" w:rsidRPr="008B77F5" w:rsidRDefault="00494995" w:rsidP="00E66ACA">
            <w:pPr>
              <w:keepNext/>
              <w:spacing w:after="0" w:line="240" w:lineRule="auto"/>
              <w:rPr>
                <w:rFonts w:ascii="Times New Roman" w:hAnsi="Times New Roman" w:cs="Times New Roman"/>
                <w:color w:val="000000"/>
                <w:sz w:val="24"/>
                <w:szCs w:val="24"/>
              </w:rPr>
            </w:pPr>
            <w:r w:rsidRPr="008B77F5">
              <w:rPr>
                <w:rFonts w:ascii="Times New Roman" w:hAnsi="Times New Roman" w:cs="Times New Roman"/>
                <w:color w:val="000000"/>
                <w:sz w:val="24"/>
                <w:szCs w:val="24"/>
              </w:rPr>
              <w:t>Смешанный</w:t>
            </w:r>
          </w:p>
        </w:tc>
      </w:tr>
      <w:tr w:rsidR="00494995" w:rsidRPr="00E66ACA" w:rsidTr="008B77F5">
        <w:trPr>
          <w:trHeight w:val="279"/>
          <w:jc w:val="center"/>
        </w:trPr>
        <w:tc>
          <w:tcPr>
            <w:tcW w:w="534" w:type="pct"/>
          </w:tcPr>
          <w:p w:rsidR="00494995" w:rsidRPr="00AF1D17" w:rsidRDefault="00494995" w:rsidP="00E66ACA">
            <w:pPr>
              <w:pStyle w:val="a4"/>
              <w:keepNext/>
              <w:spacing w:before="0" w:beforeAutospacing="0" w:after="0" w:afterAutospacing="0"/>
              <w:jc w:val="center"/>
              <w:rPr>
                <w:b/>
                <w:color w:val="000000"/>
              </w:rPr>
            </w:pPr>
            <w:r w:rsidRPr="00AF1D17">
              <w:rPr>
                <w:b/>
                <w:color w:val="000000"/>
              </w:rPr>
              <w:t>3</w:t>
            </w:r>
          </w:p>
        </w:tc>
        <w:tc>
          <w:tcPr>
            <w:tcW w:w="1237" w:type="pct"/>
            <w:shd w:val="clear" w:color="auto" w:fill="auto"/>
            <w:vAlign w:val="center"/>
          </w:tcPr>
          <w:p w:rsidR="00494995" w:rsidRPr="008B77F5" w:rsidRDefault="00494995" w:rsidP="00E66ACA">
            <w:pPr>
              <w:spacing w:after="0" w:line="240" w:lineRule="auto"/>
              <w:rPr>
                <w:rFonts w:ascii="Times New Roman" w:hAnsi="Times New Roman" w:cs="Times New Roman"/>
                <w:sz w:val="24"/>
                <w:szCs w:val="24"/>
              </w:rPr>
            </w:pPr>
            <w:r w:rsidRPr="008B77F5">
              <w:rPr>
                <w:rFonts w:ascii="Times New Roman" w:hAnsi="Times New Roman" w:cs="Times New Roman"/>
                <w:sz w:val="24"/>
                <w:szCs w:val="24"/>
              </w:rPr>
              <w:t>Магазин «Ромашка»</w:t>
            </w:r>
          </w:p>
        </w:tc>
        <w:tc>
          <w:tcPr>
            <w:tcW w:w="2379" w:type="pct"/>
            <w:shd w:val="clear" w:color="auto" w:fill="auto"/>
            <w:vAlign w:val="center"/>
          </w:tcPr>
          <w:p w:rsidR="00494995" w:rsidRPr="008B77F5" w:rsidRDefault="00E66ACA" w:rsidP="00E66ACA">
            <w:pPr>
              <w:spacing w:after="0" w:line="240" w:lineRule="auto"/>
              <w:rPr>
                <w:rFonts w:ascii="Times New Roman" w:hAnsi="Times New Roman" w:cs="Times New Roman"/>
                <w:sz w:val="24"/>
                <w:szCs w:val="24"/>
              </w:rPr>
            </w:pPr>
            <w:r w:rsidRPr="008B77F5">
              <w:rPr>
                <w:rFonts w:ascii="Times New Roman" w:hAnsi="Times New Roman" w:cs="Times New Roman"/>
                <w:sz w:val="24"/>
                <w:szCs w:val="24"/>
              </w:rPr>
              <w:t>с.</w:t>
            </w:r>
            <w:r w:rsidR="00AF1D17" w:rsidRPr="008B77F5">
              <w:rPr>
                <w:rFonts w:ascii="Times New Roman" w:hAnsi="Times New Roman" w:cs="Times New Roman"/>
                <w:sz w:val="24"/>
                <w:szCs w:val="24"/>
              </w:rPr>
              <w:t xml:space="preserve"> </w:t>
            </w:r>
            <w:r w:rsidRPr="008B77F5">
              <w:rPr>
                <w:rFonts w:ascii="Times New Roman" w:hAnsi="Times New Roman" w:cs="Times New Roman"/>
                <w:sz w:val="24"/>
                <w:szCs w:val="24"/>
              </w:rPr>
              <w:t>Большая Таволожка</w:t>
            </w:r>
            <w:r w:rsidR="00494995" w:rsidRPr="008B77F5">
              <w:rPr>
                <w:rFonts w:ascii="Times New Roman" w:hAnsi="Times New Roman" w:cs="Times New Roman"/>
                <w:sz w:val="24"/>
                <w:szCs w:val="24"/>
              </w:rPr>
              <w:t>, ул.</w:t>
            </w:r>
            <w:r w:rsidR="00AF1D17" w:rsidRPr="008B77F5">
              <w:rPr>
                <w:rFonts w:ascii="Times New Roman" w:hAnsi="Times New Roman" w:cs="Times New Roman"/>
                <w:sz w:val="24"/>
                <w:szCs w:val="24"/>
              </w:rPr>
              <w:t xml:space="preserve"> </w:t>
            </w:r>
            <w:r w:rsidR="00494995" w:rsidRPr="008B77F5">
              <w:rPr>
                <w:rFonts w:ascii="Times New Roman" w:hAnsi="Times New Roman" w:cs="Times New Roman"/>
                <w:sz w:val="24"/>
                <w:szCs w:val="24"/>
              </w:rPr>
              <w:t>Мира, д.</w:t>
            </w:r>
            <w:r w:rsidR="00AF1D17" w:rsidRPr="008B77F5">
              <w:rPr>
                <w:rFonts w:ascii="Times New Roman" w:hAnsi="Times New Roman" w:cs="Times New Roman"/>
                <w:sz w:val="24"/>
                <w:szCs w:val="24"/>
              </w:rPr>
              <w:t xml:space="preserve"> </w:t>
            </w:r>
            <w:r w:rsidR="00494995" w:rsidRPr="008B77F5">
              <w:rPr>
                <w:rFonts w:ascii="Times New Roman" w:hAnsi="Times New Roman" w:cs="Times New Roman"/>
                <w:sz w:val="24"/>
                <w:szCs w:val="24"/>
              </w:rPr>
              <w:t>10а</w:t>
            </w:r>
          </w:p>
        </w:tc>
        <w:tc>
          <w:tcPr>
            <w:tcW w:w="851" w:type="pct"/>
            <w:shd w:val="clear" w:color="auto" w:fill="auto"/>
          </w:tcPr>
          <w:p w:rsidR="00494995" w:rsidRPr="008B77F5" w:rsidRDefault="00494995" w:rsidP="00E66ACA">
            <w:pPr>
              <w:spacing w:after="0" w:line="240" w:lineRule="auto"/>
              <w:rPr>
                <w:rFonts w:ascii="Times New Roman" w:hAnsi="Times New Roman" w:cs="Times New Roman"/>
                <w:sz w:val="24"/>
                <w:szCs w:val="24"/>
              </w:rPr>
            </w:pPr>
            <w:r w:rsidRPr="008B77F5">
              <w:rPr>
                <w:rFonts w:ascii="Times New Roman" w:hAnsi="Times New Roman" w:cs="Times New Roman"/>
                <w:color w:val="000000"/>
                <w:sz w:val="24"/>
                <w:szCs w:val="24"/>
              </w:rPr>
              <w:t>Смешанный</w:t>
            </w:r>
          </w:p>
        </w:tc>
      </w:tr>
      <w:tr w:rsidR="00494995" w:rsidRPr="00E66ACA" w:rsidTr="008B77F5">
        <w:trPr>
          <w:trHeight w:val="275"/>
          <w:jc w:val="center"/>
        </w:trPr>
        <w:tc>
          <w:tcPr>
            <w:tcW w:w="534" w:type="pct"/>
            <w:tcBorders>
              <w:bottom w:val="single" w:sz="4" w:space="0" w:color="auto"/>
            </w:tcBorders>
          </w:tcPr>
          <w:p w:rsidR="00494995" w:rsidRPr="00AF1D17" w:rsidRDefault="00494995" w:rsidP="00E66ACA">
            <w:pPr>
              <w:keepNext/>
              <w:spacing w:after="0" w:line="240" w:lineRule="auto"/>
              <w:jc w:val="center"/>
              <w:rPr>
                <w:rFonts w:ascii="Times New Roman" w:hAnsi="Times New Roman" w:cs="Times New Roman"/>
                <w:b/>
                <w:color w:val="000000"/>
                <w:sz w:val="24"/>
                <w:szCs w:val="24"/>
              </w:rPr>
            </w:pPr>
            <w:r w:rsidRPr="00AF1D17">
              <w:rPr>
                <w:rFonts w:ascii="Times New Roman" w:hAnsi="Times New Roman" w:cs="Times New Roman"/>
                <w:b/>
                <w:color w:val="000000"/>
                <w:sz w:val="24"/>
                <w:szCs w:val="24"/>
              </w:rPr>
              <w:t>4</w:t>
            </w:r>
          </w:p>
        </w:tc>
        <w:tc>
          <w:tcPr>
            <w:tcW w:w="1237" w:type="pct"/>
            <w:tcBorders>
              <w:bottom w:val="single" w:sz="4" w:space="0" w:color="auto"/>
            </w:tcBorders>
            <w:shd w:val="clear" w:color="auto" w:fill="auto"/>
            <w:vAlign w:val="center"/>
          </w:tcPr>
          <w:p w:rsidR="00494995" w:rsidRPr="008B77F5" w:rsidRDefault="00494995" w:rsidP="00E66ACA">
            <w:pPr>
              <w:spacing w:after="0" w:line="240" w:lineRule="auto"/>
              <w:rPr>
                <w:rFonts w:ascii="Times New Roman" w:hAnsi="Times New Roman" w:cs="Times New Roman"/>
                <w:sz w:val="24"/>
                <w:szCs w:val="24"/>
              </w:rPr>
            </w:pPr>
            <w:r w:rsidRPr="008B77F5">
              <w:rPr>
                <w:rFonts w:ascii="Times New Roman" w:hAnsi="Times New Roman" w:cs="Times New Roman"/>
                <w:sz w:val="24"/>
                <w:szCs w:val="24"/>
              </w:rPr>
              <w:t>Магазин «Алина»</w:t>
            </w:r>
          </w:p>
        </w:tc>
        <w:tc>
          <w:tcPr>
            <w:tcW w:w="2379" w:type="pct"/>
            <w:shd w:val="clear" w:color="auto" w:fill="auto"/>
            <w:vAlign w:val="center"/>
          </w:tcPr>
          <w:p w:rsidR="00494995" w:rsidRPr="008B77F5" w:rsidRDefault="00E66ACA" w:rsidP="00E66ACA">
            <w:pPr>
              <w:spacing w:after="0" w:line="240" w:lineRule="auto"/>
              <w:rPr>
                <w:rFonts w:ascii="Times New Roman" w:hAnsi="Times New Roman" w:cs="Times New Roman"/>
                <w:sz w:val="24"/>
                <w:szCs w:val="24"/>
              </w:rPr>
            </w:pPr>
            <w:r w:rsidRPr="008B77F5">
              <w:rPr>
                <w:rFonts w:ascii="Times New Roman" w:hAnsi="Times New Roman" w:cs="Times New Roman"/>
                <w:sz w:val="24"/>
                <w:szCs w:val="24"/>
              </w:rPr>
              <w:t>с.</w:t>
            </w:r>
            <w:r w:rsidR="00AF1D17" w:rsidRPr="008B77F5">
              <w:rPr>
                <w:rFonts w:ascii="Times New Roman" w:hAnsi="Times New Roman" w:cs="Times New Roman"/>
                <w:sz w:val="24"/>
                <w:szCs w:val="24"/>
              </w:rPr>
              <w:t xml:space="preserve"> </w:t>
            </w:r>
            <w:r w:rsidRPr="008B77F5">
              <w:rPr>
                <w:rFonts w:ascii="Times New Roman" w:hAnsi="Times New Roman" w:cs="Times New Roman"/>
                <w:sz w:val="24"/>
                <w:szCs w:val="24"/>
              </w:rPr>
              <w:t>Большая Таволожка</w:t>
            </w:r>
            <w:r w:rsidR="00494995" w:rsidRPr="008B77F5">
              <w:rPr>
                <w:rFonts w:ascii="Times New Roman" w:hAnsi="Times New Roman" w:cs="Times New Roman"/>
                <w:sz w:val="24"/>
                <w:szCs w:val="24"/>
              </w:rPr>
              <w:t>, ул.</w:t>
            </w:r>
            <w:r w:rsidR="00AF1D17" w:rsidRPr="008B77F5">
              <w:rPr>
                <w:rFonts w:ascii="Times New Roman" w:hAnsi="Times New Roman" w:cs="Times New Roman"/>
                <w:sz w:val="24"/>
                <w:szCs w:val="24"/>
              </w:rPr>
              <w:t xml:space="preserve"> </w:t>
            </w:r>
            <w:r w:rsidR="00494995" w:rsidRPr="008B77F5">
              <w:rPr>
                <w:rFonts w:ascii="Times New Roman" w:hAnsi="Times New Roman" w:cs="Times New Roman"/>
                <w:sz w:val="24"/>
                <w:szCs w:val="24"/>
              </w:rPr>
              <w:t>Пугачевская, д.</w:t>
            </w:r>
            <w:r w:rsidR="00AF1D17" w:rsidRPr="008B77F5">
              <w:rPr>
                <w:rFonts w:ascii="Times New Roman" w:hAnsi="Times New Roman" w:cs="Times New Roman"/>
                <w:sz w:val="24"/>
                <w:szCs w:val="24"/>
              </w:rPr>
              <w:t xml:space="preserve"> </w:t>
            </w:r>
            <w:r w:rsidR="00494995" w:rsidRPr="008B77F5">
              <w:rPr>
                <w:rFonts w:ascii="Times New Roman" w:hAnsi="Times New Roman" w:cs="Times New Roman"/>
                <w:sz w:val="24"/>
                <w:szCs w:val="24"/>
              </w:rPr>
              <w:t>31</w:t>
            </w:r>
          </w:p>
        </w:tc>
        <w:tc>
          <w:tcPr>
            <w:tcW w:w="851" w:type="pct"/>
            <w:shd w:val="clear" w:color="auto" w:fill="auto"/>
          </w:tcPr>
          <w:p w:rsidR="00494995" w:rsidRPr="008B77F5" w:rsidRDefault="00494995" w:rsidP="00E66ACA">
            <w:pPr>
              <w:spacing w:after="0" w:line="240" w:lineRule="auto"/>
              <w:rPr>
                <w:rFonts w:ascii="Times New Roman" w:hAnsi="Times New Roman" w:cs="Times New Roman"/>
                <w:sz w:val="24"/>
                <w:szCs w:val="24"/>
              </w:rPr>
            </w:pPr>
            <w:r w:rsidRPr="008B77F5">
              <w:rPr>
                <w:rFonts w:ascii="Times New Roman" w:hAnsi="Times New Roman" w:cs="Times New Roman"/>
                <w:color w:val="000000"/>
                <w:sz w:val="24"/>
                <w:szCs w:val="24"/>
              </w:rPr>
              <w:t>Смешанный</w:t>
            </w:r>
          </w:p>
        </w:tc>
      </w:tr>
      <w:tr w:rsidR="00494995" w:rsidRPr="00E66ACA" w:rsidTr="008B77F5">
        <w:trPr>
          <w:trHeight w:val="249"/>
          <w:jc w:val="center"/>
        </w:trPr>
        <w:tc>
          <w:tcPr>
            <w:tcW w:w="534" w:type="pct"/>
            <w:shd w:val="clear" w:color="auto" w:fill="auto"/>
          </w:tcPr>
          <w:p w:rsidR="00494995" w:rsidRPr="00AF1D17" w:rsidRDefault="00494995" w:rsidP="00E66ACA">
            <w:pPr>
              <w:keepNext/>
              <w:spacing w:after="0" w:line="240" w:lineRule="auto"/>
              <w:jc w:val="center"/>
              <w:rPr>
                <w:rFonts w:ascii="Times New Roman" w:hAnsi="Times New Roman" w:cs="Times New Roman"/>
                <w:b/>
                <w:color w:val="000000"/>
                <w:sz w:val="24"/>
                <w:szCs w:val="24"/>
              </w:rPr>
            </w:pPr>
            <w:r w:rsidRPr="00AF1D17">
              <w:rPr>
                <w:rFonts w:ascii="Times New Roman" w:hAnsi="Times New Roman" w:cs="Times New Roman"/>
                <w:b/>
                <w:color w:val="000000"/>
                <w:sz w:val="24"/>
                <w:szCs w:val="24"/>
              </w:rPr>
              <w:t>5</w:t>
            </w:r>
          </w:p>
        </w:tc>
        <w:tc>
          <w:tcPr>
            <w:tcW w:w="1237" w:type="pct"/>
            <w:tcBorders>
              <w:bottom w:val="single" w:sz="4" w:space="0" w:color="auto"/>
            </w:tcBorders>
            <w:shd w:val="clear" w:color="auto" w:fill="auto"/>
            <w:vAlign w:val="center"/>
          </w:tcPr>
          <w:p w:rsidR="00494995" w:rsidRPr="008B77F5" w:rsidRDefault="00494995" w:rsidP="00E66ACA">
            <w:pPr>
              <w:spacing w:after="0" w:line="240" w:lineRule="auto"/>
              <w:rPr>
                <w:rFonts w:ascii="Times New Roman" w:hAnsi="Times New Roman" w:cs="Times New Roman"/>
                <w:sz w:val="24"/>
                <w:szCs w:val="24"/>
              </w:rPr>
            </w:pPr>
            <w:r w:rsidRPr="008B77F5">
              <w:rPr>
                <w:rFonts w:ascii="Times New Roman" w:hAnsi="Times New Roman" w:cs="Times New Roman"/>
                <w:sz w:val="24"/>
                <w:szCs w:val="24"/>
              </w:rPr>
              <w:t>Магазин «Мишель»</w:t>
            </w:r>
          </w:p>
        </w:tc>
        <w:tc>
          <w:tcPr>
            <w:tcW w:w="2379" w:type="pct"/>
            <w:shd w:val="clear" w:color="auto" w:fill="auto"/>
            <w:vAlign w:val="center"/>
          </w:tcPr>
          <w:p w:rsidR="00494995" w:rsidRPr="008B77F5" w:rsidRDefault="00E66ACA" w:rsidP="00E66ACA">
            <w:pPr>
              <w:spacing w:after="0" w:line="240" w:lineRule="auto"/>
              <w:rPr>
                <w:rFonts w:ascii="Times New Roman" w:hAnsi="Times New Roman" w:cs="Times New Roman"/>
                <w:sz w:val="24"/>
                <w:szCs w:val="24"/>
              </w:rPr>
            </w:pPr>
            <w:r w:rsidRPr="008B77F5">
              <w:rPr>
                <w:rFonts w:ascii="Times New Roman" w:hAnsi="Times New Roman" w:cs="Times New Roman"/>
                <w:sz w:val="24"/>
                <w:szCs w:val="24"/>
              </w:rPr>
              <w:t>с.</w:t>
            </w:r>
            <w:r w:rsidR="00AF1D17" w:rsidRPr="008B77F5">
              <w:rPr>
                <w:rFonts w:ascii="Times New Roman" w:hAnsi="Times New Roman" w:cs="Times New Roman"/>
                <w:sz w:val="24"/>
                <w:szCs w:val="24"/>
              </w:rPr>
              <w:t xml:space="preserve"> </w:t>
            </w:r>
            <w:r w:rsidRPr="008B77F5">
              <w:rPr>
                <w:rFonts w:ascii="Times New Roman" w:hAnsi="Times New Roman" w:cs="Times New Roman"/>
                <w:sz w:val="24"/>
                <w:szCs w:val="24"/>
              </w:rPr>
              <w:t>Большая Таволожка</w:t>
            </w:r>
            <w:r w:rsidR="00494995" w:rsidRPr="008B77F5">
              <w:rPr>
                <w:rFonts w:ascii="Times New Roman" w:hAnsi="Times New Roman" w:cs="Times New Roman"/>
                <w:sz w:val="24"/>
                <w:szCs w:val="24"/>
              </w:rPr>
              <w:t>, ул.</w:t>
            </w:r>
            <w:r w:rsidR="00AF1D17" w:rsidRPr="008B77F5">
              <w:rPr>
                <w:rFonts w:ascii="Times New Roman" w:hAnsi="Times New Roman" w:cs="Times New Roman"/>
                <w:sz w:val="24"/>
                <w:szCs w:val="24"/>
              </w:rPr>
              <w:t xml:space="preserve"> </w:t>
            </w:r>
            <w:r w:rsidR="00494995" w:rsidRPr="008B77F5">
              <w:rPr>
                <w:rFonts w:ascii="Times New Roman" w:hAnsi="Times New Roman" w:cs="Times New Roman"/>
                <w:sz w:val="24"/>
                <w:szCs w:val="24"/>
              </w:rPr>
              <w:t>Садовая, д.</w:t>
            </w:r>
            <w:r w:rsidR="00AF1D17" w:rsidRPr="008B77F5">
              <w:rPr>
                <w:rFonts w:ascii="Times New Roman" w:hAnsi="Times New Roman" w:cs="Times New Roman"/>
                <w:sz w:val="24"/>
                <w:szCs w:val="24"/>
              </w:rPr>
              <w:t xml:space="preserve"> </w:t>
            </w:r>
            <w:r w:rsidR="00494995" w:rsidRPr="008B77F5">
              <w:rPr>
                <w:rFonts w:ascii="Times New Roman" w:hAnsi="Times New Roman" w:cs="Times New Roman"/>
                <w:sz w:val="24"/>
                <w:szCs w:val="24"/>
              </w:rPr>
              <w:t>40/1</w:t>
            </w:r>
          </w:p>
        </w:tc>
        <w:tc>
          <w:tcPr>
            <w:tcW w:w="851" w:type="pct"/>
            <w:shd w:val="clear" w:color="auto" w:fill="auto"/>
          </w:tcPr>
          <w:p w:rsidR="00494995" w:rsidRPr="008B77F5" w:rsidRDefault="00494995" w:rsidP="00E66ACA">
            <w:pPr>
              <w:spacing w:after="0" w:line="240" w:lineRule="auto"/>
              <w:rPr>
                <w:rFonts w:ascii="Times New Roman" w:hAnsi="Times New Roman" w:cs="Times New Roman"/>
                <w:sz w:val="24"/>
                <w:szCs w:val="24"/>
              </w:rPr>
            </w:pPr>
            <w:r w:rsidRPr="008B77F5">
              <w:rPr>
                <w:rFonts w:ascii="Times New Roman" w:hAnsi="Times New Roman" w:cs="Times New Roman"/>
                <w:color w:val="000000"/>
                <w:sz w:val="24"/>
                <w:szCs w:val="24"/>
              </w:rPr>
              <w:t>Смешанный</w:t>
            </w:r>
          </w:p>
        </w:tc>
      </w:tr>
      <w:tr w:rsidR="00494995" w:rsidRPr="00E66ACA" w:rsidTr="008B77F5">
        <w:trPr>
          <w:trHeight w:val="236"/>
          <w:jc w:val="center"/>
        </w:trPr>
        <w:tc>
          <w:tcPr>
            <w:tcW w:w="534" w:type="pct"/>
            <w:shd w:val="clear" w:color="auto" w:fill="auto"/>
          </w:tcPr>
          <w:p w:rsidR="00494995" w:rsidRPr="00AF1D17" w:rsidRDefault="00494995" w:rsidP="00E66ACA">
            <w:pPr>
              <w:spacing w:after="0" w:line="240" w:lineRule="auto"/>
              <w:jc w:val="center"/>
              <w:rPr>
                <w:rFonts w:ascii="Times New Roman" w:hAnsi="Times New Roman" w:cs="Times New Roman"/>
                <w:b/>
                <w:sz w:val="24"/>
                <w:szCs w:val="24"/>
              </w:rPr>
            </w:pPr>
            <w:r w:rsidRPr="00AF1D17">
              <w:rPr>
                <w:rFonts w:ascii="Times New Roman" w:hAnsi="Times New Roman" w:cs="Times New Roman"/>
                <w:b/>
                <w:sz w:val="24"/>
                <w:szCs w:val="24"/>
              </w:rPr>
              <w:t>6</w:t>
            </w:r>
          </w:p>
        </w:tc>
        <w:tc>
          <w:tcPr>
            <w:tcW w:w="1237" w:type="pct"/>
            <w:shd w:val="clear" w:color="auto" w:fill="auto"/>
            <w:vAlign w:val="center"/>
          </w:tcPr>
          <w:p w:rsidR="00494995" w:rsidRPr="008B77F5" w:rsidRDefault="00494995" w:rsidP="00E66ACA">
            <w:pPr>
              <w:spacing w:after="0" w:line="240" w:lineRule="auto"/>
              <w:rPr>
                <w:rFonts w:ascii="Times New Roman" w:hAnsi="Times New Roman" w:cs="Times New Roman"/>
                <w:sz w:val="24"/>
                <w:szCs w:val="24"/>
              </w:rPr>
            </w:pPr>
            <w:r w:rsidRPr="008B77F5">
              <w:rPr>
                <w:rFonts w:ascii="Times New Roman" w:hAnsi="Times New Roman" w:cs="Times New Roman"/>
                <w:sz w:val="24"/>
                <w:szCs w:val="24"/>
              </w:rPr>
              <w:t>Магазин «Добрый»</w:t>
            </w:r>
          </w:p>
        </w:tc>
        <w:tc>
          <w:tcPr>
            <w:tcW w:w="2379" w:type="pct"/>
            <w:shd w:val="clear" w:color="auto" w:fill="auto"/>
            <w:vAlign w:val="center"/>
          </w:tcPr>
          <w:p w:rsidR="00494995" w:rsidRPr="008B77F5" w:rsidRDefault="00E66ACA" w:rsidP="000C0A57">
            <w:pPr>
              <w:spacing w:after="0" w:line="240" w:lineRule="auto"/>
              <w:rPr>
                <w:rFonts w:ascii="Times New Roman" w:hAnsi="Times New Roman" w:cs="Times New Roman"/>
                <w:sz w:val="24"/>
                <w:szCs w:val="24"/>
              </w:rPr>
            </w:pPr>
            <w:r w:rsidRPr="008B77F5">
              <w:rPr>
                <w:rFonts w:ascii="Times New Roman" w:hAnsi="Times New Roman" w:cs="Times New Roman"/>
                <w:sz w:val="24"/>
                <w:szCs w:val="24"/>
              </w:rPr>
              <w:t>с.</w:t>
            </w:r>
            <w:r w:rsidR="00AF1D17" w:rsidRPr="008B77F5">
              <w:rPr>
                <w:rFonts w:ascii="Times New Roman" w:hAnsi="Times New Roman" w:cs="Times New Roman"/>
                <w:sz w:val="24"/>
                <w:szCs w:val="24"/>
              </w:rPr>
              <w:t xml:space="preserve"> </w:t>
            </w:r>
            <w:r w:rsidRPr="008B77F5">
              <w:rPr>
                <w:rFonts w:ascii="Times New Roman" w:hAnsi="Times New Roman" w:cs="Times New Roman"/>
                <w:sz w:val="24"/>
                <w:szCs w:val="24"/>
              </w:rPr>
              <w:t>Большая Таволожка</w:t>
            </w:r>
            <w:r w:rsidR="00494995" w:rsidRPr="008B77F5">
              <w:rPr>
                <w:rFonts w:ascii="Times New Roman" w:hAnsi="Times New Roman" w:cs="Times New Roman"/>
                <w:sz w:val="24"/>
                <w:szCs w:val="24"/>
              </w:rPr>
              <w:t>, ул.</w:t>
            </w:r>
            <w:r w:rsidR="00AF1D17" w:rsidRPr="008B77F5">
              <w:rPr>
                <w:rFonts w:ascii="Times New Roman" w:hAnsi="Times New Roman" w:cs="Times New Roman"/>
                <w:sz w:val="24"/>
                <w:szCs w:val="24"/>
              </w:rPr>
              <w:t xml:space="preserve"> </w:t>
            </w:r>
            <w:r w:rsidR="00494995" w:rsidRPr="008B77F5">
              <w:rPr>
                <w:rFonts w:ascii="Times New Roman" w:hAnsi="Times New Roman" w:cs="Times New Roman"/>
                <w:sz w:val="24"/>
                <w:szCs w:val="24"/>
              </w:rPr>
              <w:t>Советская, д.</w:t>
            </w:r>
            <w:r w:rsidR="000C0A57" w:rsidRPr="008B77F5">
              <w:rPr>
                <w:rFonts w:ascii="Times New Roman" w:hAnsi="Times New Roman" w:cs="Times New Roman"/>
                <w:sz w:val="24"/>
                <w:szCs w:val="24"/>
              </w:rPr>
              <w:t xml:space="preserve"> </w:t>
            </w:r>
            <w:r w:rsidR="00494995" w:rsidRPr="008B77F5">
              <w:rPr>
                <w:rFonts w:ascii="Times New Roman" w:hAnsi="Times New Roman" w:cs="Times New Roman"/>
                <w:sz w:val="24"/>
                <w:szCs w:val="24"/>
              </w:rPr>
              <w:t>25</w:t>
            </w:r>
          </w:p>
        </w:tc>
        <w:tc>
          <w:tcPr>
            <w:tcW w:w="851" w:type="pct"/>
            <w:shd w:val="clear" w:color="auto" w:fill="auto"/>
          </w:tcPr>
          <w:p w:rsidR="00494995" w:rsidRPr="008B77F5" w:rsidRDefault="00494995" w:rsidP="00E66ACA">
            <w:pPr>
              <w:spacing w:after="0" w:line="240" w:lineRule="auto"/>
              <w:rPr>
                <w:rFonts w:ascii="Times New Roman" w:hAnsi="Times New Roman" w:cs="Times New Roman"/>
                <w:sz w:val="24"/>
                <w:szCs w:val="24"/>
              </w:rPr>
            </w:pPr>
            <w:r w:rsidRPr="008B77F5">
              <w:rPr>
                <w:rFonts w:ascii="Times New Roman" w:hAnsi="Times New Roman" w:cs="Times New Roman"/>
                <w:color w:val="000000"/>
                <w:sz w:val="24"/>
                <w:szCs w:val="24"/>
              </w:rPr>
              <w:t>Смешанный</w:t>
            </w:r>
          </w:p>
        </w:tc>
      </w:tr>
      <w:tr w:rsidR="00494995" w:rsidRPr="00E66ACA" w:rsidTr="008B77F5">
        <w:trPr>
          <w:trHeight w:val="236"/>
          <w:jc w:val="center"/>
        </w:trPr>
        <w:tc>
          <w:tcPr>
            <w:tcW w:w="534" w:type="pct"/>
            <w:shd w:val="clear" w:color="auto" w:fill="auto"/>
          </w:tcPr>
          <w:p w:rsidR="00494995" w:rsidRPr="00AF1D17" w:rsidRDefault="00494995" w:rsidP="00E66ACA">
            <w:pPr>
              <w:spacing w:after="0" w:line="240" w:lineRule="auto"/>
              <w:jc w:val="center"/>
              <w:rPr>
                <w:rFonts w:ascii="Times New Roman" w:hAnsi="Times New Roman" w:cs="Times New Roman"/>
                <w:b/>
                <w:sz w:val="24"/>
                <w:szCs w:val="24"/>
              </w:rPr>
            </w:pPr>
            <w:r w:rsidRPr="00AF1D17">
              <w:rPr>
                <w:rFonts w:ascii="Times New Roman" w:hAnsi="Times New Roman" w:cs="Times New Roman"/>
                <w:b/>
                <w:sz w:val="24"/>
                <w:szCs w:val="24"/>
              </w:rPr>
              <w:t>7</w:t>
            </w:r>
          </w:p>
        </w:tc>
        <w:tc>
          <w:tcPr>
            <w:tcW w:w="1237" w:type="pct"/>
            <w:shd w:val="clear" w:color="auto" w:fill="auto"/>
            <w:vAlign w:val="center"/>
          </w:tcPr>
          <w:p w:rsidR="00494995" w:rsidRPr="008B77F5" w:rsidRDefault="00494995" w:rsidP="00E66ACA">
            <w:pPr>
              <w:spacing w:after="0" w:line="240" w:lineRule="auto"/>
              <w:rPr>
                <w:rFonts w:ascii="Times New Roman" w:hAnsi="Times New Roman" w:cs="Times New Roman"/>
                <w:sz w:val="24"/>
                <w:szCs w:val="24"/>
              </w:rPr>
            </w:pPr>
            <w:r w:rsidRPr="008B77F5">
              <w:rPr>
                <w:rFonts w:ascii="Times New Roman" w:hAnsi="Times New Roman" w:cs="Times New Roman"/>
                <w:sz w:val="24"/>
                <w:szCs w:val="24"/>
              </w:rPr>
              <w:t>Магазин «Кормилец»</w:t>
            </w:r>
          </w:p>
        </w:tc>
        <w:tc>
          <w:tcPr>
            <w:tcW w:w="2379" w:type="pct"/>
            <w:shd w:val="clear" w:color="auto" w:fill="auto"/>
            <w:vAlign w:val="center"/>
          </w:tcPr>
          <w:p w:rsidR="00494995" w:rsidRPr="008B77F5" w:rsidRDefault="00E66ACA" w:rsidP="00AF1D17">
            <w:pPr>
              <w:spacing w:after="0" w:line="240" w:lineRule="auto"/>
              <w:rPr>
                <w:rFonts w:ascii="Times New Roman" w:hAnsi="Times New Roman" w:cs="Times New Roman"/>
                <w:sz w:val="24"/>
                <w:szCs w:val="24"/>
              </w:rPr>
            </w:pPr>
            <w:r w:rsidRPr="008B77F5">
              <w:rPr>
                <w:rFonts w:ascii="Times New Roman" w:hAnsi="Times New Roman" w:cs="Times New Roman"/>
                <w:sz w:val="24"/>
                <w:szCs w:val="24"/>
              </w:rPr>
              <w:t>с.</w:t>
            </w:r>
            <w:r w:rsidR="00AF1D17" w:rsidRPr="008B77F5">
              <w:rPr>
                <w:rFonts w:ascii="Times New Roman" w:hAnsi="Times New Roman" w:cs="Times New Roman"/>
                <w:sz w:val="24"/>
                <w:szCs w:val="24"/>
              </w:rPr>
              <w:t xml:space="preserve"> </w:t>
            </w:r>
            <w:r w:rsidRPr="008B77F5">
              <w:rPr>
                <w:rFonts w:ascii="Times New Roman" w:hAnsi="Times New Roman" w:cs="Times New Roman"/>
                <w:sz w:val="24"/>
                <w:szCs w:val="24"/>
              </w:rPr>
              <w:t>Большая Таволожка</w:t>
            </w:r>
            <w:r w:rsidR="00494995" w:rsidRPr="008B77F5">
              <w:rPr>
                <w:rFonts w:ascii="Times New Roman" w:hAnsi="Times New Roman" w:cs="Times New Roman"/>
                <w:sz w:val="24"/>
                <w:szCs w:val="24"/>
              </w:rPr>
              <w:t>, ул.</w:t>
            </w:r>
            <w:r w:rsidR="00AF1D17" w:rsidRPr="008B77F5">
              <w:rPr>
                <w:rFonts w:ascii="Times New Roman" w:hAnsi="Times New Roman" w:cs="Times New Roman"/>
                <w:sz w:val="24"/>
                <w:szCs w:val="24"/>
              </w:rPr>
              <w:t xml:space="preserve"> </w:t>
            </w:r>
            <w:r w:rsidR="00494995" w:rsidRPr="008B77F5">
              <w:rPr>
                <w:rFonts w:ascii="Times New Roman" w:hAnsi="Times New Roman" w:cs="Times New Roman"/>
                <w:sz w:val="24"/>
                <w:szCs w:val="24"/>
              </w:rPr>
              <w:t>Чернышевского, д.</w:t>
            </w:r>
            <w:r w:rsidR="00AF1D17" w:rsidRPr="008B77F5">
              <w:rPr>
                <w:rFonts w:ascii="Times New Roman" w:hAnsi="Times New Roman" w:cs="Times New Roman"/>
                <w:sz w:val="24"/>
                <w:szCs w:val="24"/>
              </w:rPr>
              <w:t> </w:t>
            </w:r>
            <w:r w:rsidR="00494995" w:rsidRPr="008B77F5">
              <w:rPr>
                <w:rFonts w:ascii="Times New Roman" w:hAnsi="Times New Roman" w:cs="Times New Roman"/>
                <w:sz w:val="24"/>
                <w:szCs w:val="24"/>
              </w:rPr>
              <w:t>37</w:t>
            </w:r>
          </w:p>
        </w:tc>
        <w:tc>
          <w:tcPr>
            <w:tcW w:w="851" w:type="pct"/>
            <w:shd w:val="clear" w:color="auto" w:fill="auto"/>
          </w:tcPr>
          <w:p w:rsidR="00494995" w:rsidRPr="008B77F5" w:rsidRDefault="00494995" w:rsidP="00E66ACA">
            <w:pPr>
              <w:spacing w:after="0" w:line="240" w:lineRule="auto"/>
              <w:rPr>
                <w:rFonts w:ascii="Times New Roman" w:hAnsi="Times New Roman" w:cs="Times New Roman"/>
                <w:sz w:val="24"/>
                <w:szCs w:val="24"/>
              </w:rPr>
            </w:pPr>
            <w:r w:rsidRPr="008B77F5">
              <w:rPr>
                <w:rFonts w:ascii="Times New Roman" w:hAnsi="Times New Roman" w:cs="Times New Roman"/>
                <w:color w:val="000000"/>
                <w:sz w:val="24"/>
                <w:szCs w:val="24"/>
              </w:rPr>
              <w:t>Смешанный</w:t>
            </w:r>
          </w:p>
        </w:tc>
      </w:tr>
      <w:tr w:rsidR="00494995" w:rsidRPr="00E66ACA" w:rsidTr="008B77F5">
        <w:trPr>
          <w:trHeight w:val="236"/>
          <w:jc w:val="center"/>
        </w:trPr>
        <w:tc>
          <w:tcPr>
            <w:tcW w:w="534" w:type="pct"/>
            <w:shd w:val="clear" w:color="auto" w:fill="auto"/>
          </w:tcPr>
          <w:p w:rsidR="00494995" w:rsidRPr="00AF1D17" w:rsidRDefault="00494995" w:rsidP="00E66ACA">
            <w:pPr>
              <w:spacing w:after="0" w:line="240" w:lineRule="auto"/>
              <w:jc w:val="center"/>
              <w:rPr>
                <w:rFonts w:ascii="Times New Roman" w:hAnsi="Times New Roman" w:cs="Times New Roman"/>
                <w:b/>
                <w:sz w:val="24"/>
                <w:szCs w:val="24"/>
              </w:rPr>
            </w:pPr>
            <w:r w:rsidRPr="00AF1D17">
              <w:rPr>
                <w:rFonts w:ascii="Times New Roman" w:hAnsi="Times New Roman" w:cs="Times New Roman"/>
                <w:b/>
                <w:sz w:val="24"/>
                <w:szCs w:val="24"/>
              </w:rPr>
              <w:t>8</w:t>
            </w:r>
          </w:p>
        </w:tc>
        <w:tc>
          <w:tcPr>
            <w:tcW w:w="1237" w:type="pct"/>
            <w:shd w:val="clear" w:color="auto" w:fill="auto"/>
            <w:vAlign w:val="center"/>
          </w:tcPr>
          <w:p w:rsidR="00494995" w:rsidRPr="008B77F5" w:rsidRDefault="00494995" w:rsidP="00E66ACA">
            <w:pPr>
              <w:spacing w:after="0" w:line="240" w:lineRule="auto"/>
              <w:rPr>
                <w:rFonts w:ascii="Times New Roman" w:hAnsi="Times New Roman" w:cs="Times New Roman"/>
                <w:sz w:val="24"/>
                <w:szCs w:val="24"/>
              </w:rPr>
            </w:pPr>
            <w:r w:rsidRPr="008B77F5">
              <w:rPr>
                <w:rFonts w:ascii="Times New Roman" w:hAnsi="Times New Roman" w:cs="Times New Roman"/>
                <w:sz w:val="24"/>
                <w:szCs w:val="24"/>
              </w:rPr>
              <w:t>Магазин «Лидер»</w:t>
            </w:r>
          </w:p>
        </w:tc>
        <w:tc>
          <w:tcPr>
            <w:tcW w:w="2379" w:type="pct"/>
            <w:shd w:val="clear" w:color="auto" w:fill="auto"/>
            <w:vAlign w:val="center"/>
          </w:tcPr>
          <w:p w:rsidR="00494995" w:rsidRPr="008B77F5" w:rsidRDefault="00494995" w:rsidP="00E66ACA">
            <w:pPr>
              <w:spacing w:after="0" w:line="240" w:lineRule="auto"/>
              <w:rPr>
                <w:rFonts w:ascii="Times New Roman" w:hAnsi="Times New Roman" w:cs="Times New Roman"/>
                <w:sz w:val="24"/>
                <w:szCs w:val="24"/>
              </w:rPr>
            </w:pPr>
            <w:r w:rsidRPr="008B77F5">
              <w:rPr>
                <w:rFonts w:ascii="Times New Roman" w:hAnsi="Times New Roman" w:cs="Times New Roman"/>
                <w:sz w:val="24"/>
                <w:szCs w:val="24"/>
              </w:rPr>
              <w:t>с.</w:t>
            </w:r>
            <w:r w:rsidR="00AF1D17" w:rsidRPr="008B77F5">
              <w:rPr>
                <w:rFonts w:ascii="Times New Roman" w:hAnsi="Times New Roman" w:cs="Times New Roman"/>
                <w:sz w:val="24"/>
                <w:szCs w:val="24"/>
              </w:rPr>
              <w:t xml:space="preserve"> </w:t>
            </w:r>
            <w:r w:rsidRPr="008B77F5">
              <w:rPr>
                <w:rFonts w:ascii="Times New Roman" w:hAnsi="Times New Roman" w:cs="Times New Roman"/>
                <w:sz w:val="24"/>
                <w:szCs w:val="24"/>
              </w:rPr>
              <w:t>Успенка, ул.</w:t>
            </w:r>
            <w:r w:rsidR="00AF1D17" w:rsidRPr="008B77F5">
              <w:rPr>
                <w:rFonts w:ascii="Times New Roman" w:hAnsi="Times New Roman" w:cs="Times New Roman"/>
                <w:sz w:val="24"/>
                <w:szCs w:val="24"/>
              </w:rPr>
              <w:t xml:space="preserve"> </w:t>
            </w:r>
            <w:r w:rsidRPr="008B77F5">
              <w:rPr>
                <w:rFonts w:ascii="Times New Roman" w:hAnsi="Times New Roman" w:cs="Times New Roman"/>
                <w:sz w:val="24"/>
                <w:szCs w:val="24"/>
              </w:rPr>
              <w:t>Чапаева, д.</w:t>
            </w:r>
            <w:r w:rsidR="00AF1D17" w:rsidRPr="008B77F5">
              <w:rPr>
                <w:rFonts w:ascii="Times New Roman" w:hAnsi="Times New Roman" w:cs="Times New Roman"/>
                <w:sz w:val="24"/>
                <w:szCs w:val="24"/>
              </w:rPr>
              <w:t xml:space="preserve"> </w:t>
            </w:r>
            <w:r w:rsidRPr="008B77F5">
              <w:rPr>
                <w:rFonts w:ascii="Times New Roman" w:hAnsi="Times New Roman" w:cs="Times New Roman"/>
                <w:sz w:val="24"/>
                <w:szCs w:val="24"/>
              </w:rPr>
              <w:t>36</w:t>
            </w:r>
            <w:r w:rsidR="000C0A57" w:rsidRPr="008B77F5">
              <w:rPr>
                <w:rFonts w:ascii="Times New Roman" w:hAnsi="Times New Roman" w:cs="Times New Roman"/>
                <w:sz w:val="24"/>
                <w:szCs w:val="24"/>
              </w:rPr>
              <w:t>/1</w:t>
            </w:r>
          </w:p>
        </w:tc>
        <w:tc>
          <w:tcPr>
            <w:tcW w:w="851" w:type="pct"/>
            <w:shd w:val="clear" w:color="auto" w:fill="auto"/>
          </w:tcPr>
          <w:p w:rsidR="00494995" w:rsidRPr="008B77F5" w:rsidRDefault="00494995" w:rsidP="00E66ACA">
            <w:pPr>
              <w:spacing w:after="0" w:line="240" w:lineRule="auto"/>
              <w:rPr>
                <w:rFonts w:ascii="Times New Roman" w:hAnsi="Times New Roman" w:cs="Times New Roman"/>
                <w:sz w:val="24"/>
                <w:szCs w:val="24"/>
              </w:rPr>
            </w:pPr>
            <w:r w:rsidRPr="008B77F5">
              <w:rPr>
                <w:rFonts w:ascii="Times New Roman" w:hAnsi="Times New Roman" w:cs="Times New Roman"/>
                <w:color w:val="000000"/>
                <w:sz w:val="24"/>
                <w:szCs w:val="24"/>
              </w:rPr>
              <w:t>Смешанный</w:t>
            </w:r>
          </w:p>
        </w:tc>
      </w:tr>
      <w:tr w:rsidR="00494995" w:rsidRPr="00E66ACA" w:rsidTr="008B77F5">
        <w:trPr>
          <w:trHeight w:val="236"/>
          <w:jc w:val="center"/>
        </w:trPr>
        <w:tc>
          <w:tcPr>
            <w:tcW w:w="534" w:type="pct"/>
            <w:shd w:val="clear" w:color="auto" w:fill="auto"/>
          </w:tcPr>
          <w:p w:rsidR="00494995" w:rsidRPr="00AF1D17" w:rsidRDefault="00494995" w:rsidP="00E66ACA">
            <w:pPr>
              <w:spacing w:after="0" w:line="240" w:lineRule="auto"/>
              <w:jc w:val="center"/>
              <w:rPr>
                <w:rFonts w:ascii="Times New Roman" w:hAnsi="Times New Roman" w:cs="Times New Roman"/>
                <w:b/>
                <w:sz w:val="24"/>
                <w:szCs w:val="24"/>
              </w:rPr>
            </w:pPr>
            <w:r w:rsidRPr="00AF1D17">
              <w:rPr>
                <w:rFonts w:ascii="Times New Roman" w:hAnsi="Times New Roman" w:cs="Times New Roman"/>
                <w:b/>
                <w:sz w:val="24"/>
                <w:szCs w:val="24"/>
              </w:rPr>
              <w:t>9</w:t>
            </w:r>
          </w:p>
        </w:tc>
        <w:tc>
          <w:tcPr>
            <w:tcW w:w="1237" w:type="pct"/>
            <w:shd w:val="clear" w:color="auto" w:fill="auto"/>
            <w:vAlign w:val="center"/>
          </w:tcPr>
          <w:p w:rsidR="00494995" w:rsidRPr="008B77F5" w:rsidRDefault="00494995" w:rsidP="00E66ACA">
            <w:pPr>
              <w:spacing w:after="0" w:line="240" w:lineRule="auto"/>
              <w:rPr>
                <w:rFonts w:ascii="Times New Roman" w:hAnsi="Times New Roman" w:cs="Times New Roman"/>
                <w:sz w:val="24"/>
                <w:szCs w:val="24"/>
              </w:rPr>
            </w:pPr>
            <w:r w:rsidRPr="008B77F5">
              <w:rPr>
                <w:rFonts w:ascii="Times New Roman" w:hAnsi="Times New Roman" w:cs="Times New Roman"/>
                <w:sz w:val="24"/>
                <w:szCs w:val="24"/>
              </w:rPr>
              <w:t>Магазин «Продукты»</w:t>
            </w:r>
          </w:p>
        </w:tc>
        <w:tc>
          <w:tcPr>
            <w:tcW w:w="2379" w:type="pct"/>
            <w:shd w:val="clear" w:color="auto" w:fill="auto"/>
            <w:vAlign w:val="center"/>
          </w:tcPr>
          <w:p w:rsidR="00494995" w:rsidRPr="008B77F5" w:rsidRDefault="00494995" w:rsidP="000C0A57">
            <w:pPr>
              <w:spacing w:after="0" w:line="240" w:lineRule="auto"/>
              <w:rPr>
                <w:rFonts w:ascii="Times New Roman" w:hAnsi="Times New Roman" w:cs="Times New Roman"/>
                <w:sz w:val="24"/>
                <w:szCs w:val="24"/>
              </w:rPr>
            </w:pPr>
            <w:r w:rsidRPr="008B77F5">
              <w:rPr>
                <w:rFonts w:ascii="Times New Roman" w:hAnsi="Times New Roman" w:cs="Times New Roman"/>
                <w:sz w:val="24"/>
                <w:szCs w:val="24"/>
              </w:rPr>
              <w:t>с.</w:t>
            </w:r>
            <w:r w:rsidR="00AF1D17" w:rsidRPr="008B77F5">
              <w:rPr>
                <w:rFonts w:ascii="Times New Roman" w:hAnsi="Times New Roman" w:cs="Times New Roman"/>
                <w:sz w:val="24"/>
                <w:szCs w:val="24"/>
              </w:rPr>
              <w:t xml:space="preserve"> </w:t>
            </w:r>
            <w:r w:rsidRPr="008B77F5">
              <w:rPr>
                <w:rFonts w:ascii="Times New Roman" w:hAnsi="Times New Roman" w:cs="Times New Roman"/>
                <w:sz w:val="24"/>
                <w:szCs w:val="24"/>
              </w:rPr>
              <w:t>Успенка, ул.</w:t>
            </w:r>
            <w:r w:rsidR="00AF1D17" w:rsidRPr="008B77F5">
              <w:rPr>
                <w:rFonts w:ascii="Times New Roman" w:hAnsi="Times New Roman" w:cs="Times New Roman"/>
                <w:sz w:val="24"/>
                <w:szCs w:val="24"/>
              </w:rPr>
              <w:t xml:space="preserve"> </w:t>
            </w:r>
            <w:r w:rsidRPr="008B77F5">
              <w:rPr>
                <w:rFonts w:ascii="Times New Roman" w:hAnsi="Times New Roman" w:cs="Times New Roman"/>
                <w:sz w:val="24"/>
                <w:szCs w:val="24"/>
              </w:rPr>
              <w:t>Молодежная, д.</w:t>
            </w:r>
            <w:r w:rsidR="00AF1D17" w:rsidRPr="008B77F5">
              <w:rPr>
                <w:rFonts w:ascii="Times New Roman" w:hAnsi="Times New Roman" w:cs="Times New Roman"/>
                <w:sz w:val="24"/>
                <w:szCs w:val="24"/>
              </w:rPr>
              <w:t xml:space="preserve"> </w:t>
            </w:r>
            <w:r w:rsidR="000C0A57" w:rsidRPr="008B77F5">
              <w:rPr>
                <w:rFonts w:ascii="Times New Roman" w:hAnsi="Times New Roman" w:cs="Times New Roman"/>
                <w:sz w:val="24"/>
                <w:szCs w:val="24"/>
              </w:rPr>
              <w:t>2 Д</w:t>
            </w:r>
          </w:p>
        </w:tc>
        <w:tc>
          <w:tcPr>
            <w:tcW w:w="851" w:type="pct"/>
            <w:shd w:val="clear" w:color="auto" w:fill="auto"/>
          </w:tcPr>
          <w:p w:rsidR="00494995" w:rsidRPr="008B77F5" w:rsidRDefault="00494995" w:rsidP="00E66ACA">
            <w:pPr>
              <w:spacing w:after="0" w:line="240" w:lineRule="auto"/>
              <w:rPr>
                <w:rFonts w:ascii="Times New Roman" w:hAnsi="Times New Roman" w:cs="Times New Roman"/>
                <w:sz w:val="24"/>
                <w:szCs w:val="24"/>
              </w:rPr>
            </w:pPr>
            <w:r w:rsidRPr="008B77F5">
              <w:rPr>
                <w:rFonts w:ascii="Times New Roman" w:hAnsi="Times New Roman" w:cs="Times New Roman"/>
                <w:color w:val="000000"/>
                <w:sz w:val="24"/>
                <w:szCs w:val="24"/>
              </w:rPr>
              <w:t>Смешанный</w:t>
            </w:r>
          </w:p>
        </w:tc>
      </w:tr>
      <w:tr w:rsidR="00494995" w:rsidRPr="00E66ACA" w:rsidTr="008B77F5">
        <w:trPr>
          <w:trHeight w:val="236"/>
          <w:jc w:val="center"/>
        </w:trPr>
        <w:tc>
          <w:tcPr>
            <w:tcW w:w="534" w:type="pct"/>
            <w:shd w:val="clear" w:color="auto" w:fill="auto"/>
          </w:tcPr>
          <w:p w:rsidR="00494995" w:rsidRPr="00AF1D17" w:rsidRDefault="00494995" w:rsidP="00E66ACA">
            <w:pPr>
              <w:spacing w:after="0" w:line="240" w:lineRule="auto"/>
              <w:jc w:val="center"/>
              <w:rPr>
                <w:rFonts w:ascii="Times New Roman" w:hAnsi="Times New Roman" w:cs="Times New Roman"/>
                <w:b/>
                <w:sz w:val="24"/>
                <w:szCs w:val="24"/>
              </w:rPr>
            </w:pPr>
            <w:r w:rsidRPr="00AF1D17">
              <w:rPr>
                <w:rFonts w:ascii="Times New Roman" w:hAnsi="Times New Roman" w:cs="Times New Roman"/>
                <w:b/>
                <w:sz w:val="24"/>
                <w:szCs w:val="24"/>
              </w:rPr>
              <w:t>10</w:t>
            </w:r>
          </w:p>
        </w:tc>
        <w:tc>
          <w:tcPr>
            <w:tcW w:w="1237" w:type="pct"/>
            <w:shd w:val="clear" w:color="auto" w:fill="auto"/>
            <w:vAlign w:val="center"/>
          </w:tcPr>
          <w:p w:rsidR="00494995" w:rsidRPr="008B77F5" w:rsidRDefault="00494995" w:rsidP="00E66ACA">
            <w:pPr>
              <w:spacing w:after="0" w:line="240" w:lineRule="auto"/>
              <w:rPr>
                <w:rFonts w:ascii="Times New Roman" w:hAnsi="Times New Roman" w:cs="Times New Roman"/>
                <w:sz w:val="24"/>
                <w:szCs w:val="24"/>
              </w:rPr>
            </w:pPr>
            <w:r w:rsidRPr="008B77F5">
              <w:rPr>
                <w:rFonts w:ascii="Times New Roman" w:hAnsi="Times New Roman" w:cs="Times New Roman"/>
                <w:sz w:val="24"/>
                <w:szCs w:val="24"/>
              </w:rPr>
              <w:t>Магазин «У Юли»</w:t>
            </w:r>
          </w:p>
        </w:tc>
        <w:tc>
          <w:tcPr>
            <w:tcW w:w="2379" w:type="pct"/>
            <w:shd w:val="clear" w:color="auto" w:fill="auto"/>
            <w:vAlign w:val="center"/>
          </w:tcPr>
          <w:p w:rsidR="00494995" w:rsidRPr="008B77F5" w:rsidRDefault="00494995" w:rsidP="00E66ACA">
            <w:pPr>
              <w:spacing w:after="0" w:line="240" w:lineRule="auto"/>
              <w:rPr>
                <w:rFonts w:ascii="Times New Roman" w:hAnsi="Times New Roman" w:cs="Times New Roman"/>
                <w:sz w:val="24"/>
                <w:szCs w:val="24"/>
              </w:rPr>
            </w:pPr>
            <w:r w:rsidRPr="008B77F5">
              <w:rPr>
                <w:rFonts w:ascii="Times New Roman" w:hAnsi="Times New Roman" w:cs="Times New Roman"/>
                <w:sz w:val="24"/>
                <w:szCs w:val="24"/>
              </w:rPr>
              <w:t>с.</w:t>
            </w:r>
            <w:r w:rsidR="00AF1D17" w:rsidRPr="008B77F5">
              <w:rPr>
                <w:rFonts w:ascii="Times New Roman" w:hAnsi="Times New Roman" w:cs="Times New Roman"/>
                <w:sz w:val="24"/>
                <w:szCs w:val="24"/>
              </w:rPr>
              <w:t xml:space="preserve"> </w:t>
            </w:r>
            <w:r w:rsidRPr="008B77F5">
              <w:rPr>
                <w:rFonts w:ascii="Times New Roman" w:hAnsi="Times New Roman" w:cs="Times New Roman"/>
                <w:sz w:val="24"/>
                <w:szCs w:val="24"/>
              </w:rPr>
              <w:t>Успенка, ул.</w:t>
            </w:r>
            <w:r w:rsidR="00AF1D17" w:rsidRPr="008B77F5">
              <w:rPr>
                <w:rFonts w:ascii="Times New Roman" w:hAnsi="Times New Roman" w:cs="Times New Roman"/>
                <w:sz w:val="24"/>
                <w:szCs w:val="24"/>
              </w:rPr>
              <w:t xml:space="preserve"> </w:t>
            </w:r>
            <w:r w:rsidRPr="008B77F5">
              <w:rPr>
                <w:rFonts w:ascii="Times New Roman" w:hAnsi="Times New Roman" w:cs="Times New Roman"/>
                <w:sz w:val="24"/>
                <w:szCs w:val="24"/>
              </w:rPr>
              <w:t>Плясункова, д.</w:t>
            </w:r>
            <w:r w:rsidR="00AF1D17" w:rsidRPr="008B77F5">
              <w:rPr>
                <w:rFonts w:ascii="Times New Roman" w:hAnsi="Times New Roman" w:cs="Times New Roman"/>
                <w:sz w:val="24"/>
                <w:szCs w:val="24"/>
              </w:rPr>
              <w:t xml:space="preserve"> </w:t>
            </w:r>
            <w:r w:rsidRPr="008B77F5">
              <w:rPr>
                <w:rFonts w:ascii="Times New Roman" w:hAnsi="Times New Roman" w:cs="Times New Roman"/>
                <w:sz w:val="24"/>
                <w:szCs w:val="24"/>
              </w:rPr>
              <w:t>3</w:t>
            </w:r>
          </w:p>
        </w:tc>
        <w:tc>
          <w:tcPr>
            <w:tcW w:w="851" w:type="pct"/>
            <w:shd w:val="clear" w:color="auto" w:fill="auto"/>
            <w:vAlign w:val="center"/>
          </w:tcPr>
          <w:p w:rsidR="00494995" w:rsidRPr="008B77F5" w:rsidRDefault="00494995" w:rsidP="00E66ACA">
            <w:pPr>
              <w:keepNext/>
              <w:spacing w:after="0" w:line="240" w:lineRule="auto"/>
              <w:rPr>
                <w:rFonts w:ascii="Times New Roman" w:hAnsi="Times New Roman" w:cs="Times New Roman"/>
                <w:color w:val="000000"/>
                <w:sz w:val="24"/>
                <w:szCs w:val="24"/>
              </w:rPr>
            </w:pPr>
            <w:r w:rsidRPr="008B77F5">
              <w:rPr>
                <w:rFonts w:ascii="Times New Roman" w:hAnsi="Times New Roman" w:cs="Times New Roman"/>
                <w:color w:val="000000"/>
                <w:sz w:val="24"/>
                <w:szCs w:val="24"/>
              </w:rPr>
              <w:t>Продтовары</w:t>
            </w:r>
          </w:p>
        </w:tc>
      </w:tr>
      <w:tr w:rsidR="00494995" w:rsidRPr="00E66ACA" w:rsidTr="008B77F5">
        <w:trPr>
          <w:trHeight w:val="236"/>
          <w:jc w:val="center"/>
        </w:trPr>
        <w:tc>
          <w:tcPr>
            <w:tcW w:w="534" w:type="pct"/>
            <w:shd w:val="clear" w:color="auto" w:fill="auto"/>
          </w:tcPr>
          <w:p w:rsidR="00494995" w:rsidRPr="00AF1D17" w:rsidRDefault="00494995" w:rsidP="00E66ACA">
            <w:pPr>
              <w:spacing w:after="0" w:line="240" w:lineRule="auto"/>
              <w:jc w:val="center"/>
              <w:rPr>
                <w:rFonts w:ascii="Times New Roman" w:hAnsi="Times New Roman" w:cs="Times New Roman"/>
                <w:b/>
                <w:sz w:val="24"/>
                <w:szCs w:val="24"/>
              </w:rPr>
            </w:pPr>
            <w:r w:rsidRPr="00AF1D17">
              <w:rPr>
                <w:rFonts w:ascii="Times New Roman" w:hAnsi="Times New Roman" w:cs="Times New Roman"/>
                <w:b/>
                <w:sz w:val="24"/>
                <w:szCs w:val="24"/>
              </w:rPr>
              <w:t>11</w:t>
            </w:r>
          </w:p>
        </w:tc>
        <w:tc>
          <w:tcPr>
            <w:tcW w:w="1237" w:type="pct"/>
            <w:shd w:val="clear" w:color="auto" w:fill="auto"/>
            <w:vAlign w:val="center"/>
          </w:tcPr>
          <w:p w:rsidR="00494995" w:rsidRPr="008B77F5" w:rsidRDefault="00494995" w:rsidP="00E66ACA">
            <w:pPr>
              <w:spacing w:after="0" w:line="240" w:lineRule="auto"/>
              <w:rPr>
                <w:rFonts w:ascii="Times New Roman" w:hAnsi="Times New Roman" w:cs="Times New Roman"/>
                <w:sz w:val="24"/>
                <w:szCs w:val="24"/>
              </w:rPr>
            </w:pPr>
            <w:r w:rsidRPr="008B77F5">
              <w:rPr>
                <w:rFonts w:ascii="Times New Roman" w:hAnsi="Times New Roman" w:cs="Times New Roman"/>
                <w:sz w:val="24"/>
                <w:szCs w:val="24"/>
              </w:rPr>
              <w:t>Магазин «Успенский»</w:t>
            </w:r>
          </w:p>
        </w:tc>
        <w:tc>
          <w:tcPr>
            <w:tcW w:w="2379" w:type="pct"/>
            <w:shd w:val="clear" w:color="auto" w:fill="auto"/>
            <w:vAlign w:val="center"/>
          </w:tcPr>
          <w:p w:rsidR="00494995" w:rsidRPr="008B77F5" w:rsidRDefault="00494995" w:rsidP="00E66ACA">
            <w:pPr>
              <w:spacing w:after="0" w:line="240" w:lineRule="auto"/>
              <w:rPr>
                <w:rFonts w:ascii="Times New Roman" w:hAnsi="Times New Roman" w:cs="Times New Roman"/>
                <w:sz w:val="24"/>
                <w:szCs w:val="24"/>
              </w:rPr>
            </w:pPr>
            <w:r w:rsidRPr="008B77F5">
              <w:rPr>
                <w:rFonts w:ascii="Times New Roman" w:hAnsi="Times New Roman" w:cs="Times New Roman"/>
                <w:sz w:val="24"/>
                <w:szCs w:val="24"/>
              </w:rPr>
              <w:t>с.</w:t>
            </w:r>
            <w:r w:rsidR="00AF1D17" w:rsidRPr="008B77F5">
              <w:rPr>
                <w:rFonts w:ascii="Times New Roman" w:hAnsi="Times New Roman" w:cs="Times New Roman"/>
                <w:sz w:val="24"/>
                <w:szCs w:val="24"/>
              </w:rPr>
              <w:t xml:space="preserve"> </w:t>
            </w:r>
            <w:r w:rsidRPr="008B77F5">
              <w:rPr>
                <w:rFonts w:ascii="Times New Roman" w:hAnsi="Times New Roman" w:cs="Times New Roman"/>
                <w:sz w:val="24"/>
                <w:szCs w:val="24"/>
              </w:rPr>
              <w:t>Успенка, ул.</w:t>
            </w:r>
            <w:r w:rsidR="00AF1D17" w:rsidRPr="008B77F5">
              <w:rPr>
                <w:rFonts w:ascii="Times New Roman" w:hAnsi="Times New Roman" w:cs="Times New Roman"/>
                <w:sz w:val="24"/>
                <w:szCs w:val="24"/>
              </w:rPr>
              <w:t xml:space="preserve"> </w:t>
            </w:r>
            <w:r w:rsidRPr="008B77F5">
              <w:rPr>
                <w:rFonts w:ascii="Times New Roman" w:hAnsi="Times New Roman" w:cs="Times New Roman"/>
                <w:sz w:val="24"/>
                <w:szCs w:val="24"/>
              </w:rPr>
              <w:t>Молодежная, д.</w:t>
            </w:r>
            <w:r w:rsidR="00AF1D17" w:rsidRPr="008B77F5">
              <w:rPr>
                <w:rFonts w:ascii="Times New Roman" w:hAnsi="Times New Roman" w:cs="Times New Roman"/>
                <w:sz w:val="24"/>
                <w:szCs w:val="24"/>
              </w:rPr>
              <w:t xml:space="preserve"> </w:t>
            </w:r>
            <w:r w:rsidRPr="008B77F5">
              <w:rPr>
                <w:rFonts w:ascii="Times New Roman" w:hAnsi="Times New Roman" w:cs="Times New Roman"/>
                <w:sz w:val="24"/>
                <w:szCs w:val="24"/>
              </w:rPr>
              <w:t>1</w:t>
            </w:r>
          </w:p>
        </w:tc>
        <w:tc>
          <w:tcPr>
            <w:tcW w:w="851" w:type="pct"/>
            <w:shd w:val="clear" w:color="auto" w:fill="auto"/>
            <w:vAlign w:val="center"/>
          </w:tcPr>
          <w:p w:rsidR="00494995" w:rsidRPr="008B77F5" w:rsidRDefault="00494995" w:rsidP="00E66ACA">
            <w:pPr>
              <w:keepNext/>
              <w:spacing w:after="0" w:line="240" w:lineRule="auto"/>
              <w:rPr>
                <w:rFonts w:ascii="Times New Roman" w:hAnsi="Times New Roman" w:cs="Times New Roman"/>
                <w:color w:val="000000"/>
                <w:sz w:val="24"/>
                <w:szCs w:val="24"/>
              </w:rPr>
            </w:pPr>
            <w:r w:rsidRPr="008B77F5">
              <w:rPr>
                <w:rFonts w:ascii="Times New Roman" w:hAnsi="Times New Roman" w:cs="Times New Roman"/>
                <w:color w:val="000000"/>
                <w:sz w:val="24"/>
                <w:szCs w:val="24"/>
              </w:rPr>
              <w:t>Смешанный</w:t>
            </w:r>
          </w:p>
        </w:tc>
      </w:tr>
      <w:tr w:rsidR="000C0A57" w:rsidRPr="00E66ACA" w:rsidTr="008B77F5">
        <w:trPr>
          <w:trHeight w:val="417"/>
          <w:jc w:val="center"/>
        </w:trPr>
        <w:tc>
          <w:tcPr>
            <w:tcW w:w="534" w:type="pct"/>
            <w:shd w:val="clear" w:color="auto" w:fill="auto"/>
          </w:tcPr>
          <w:p w:rsidR="000C0A57" w:rsidRPr="00AF1D17" w:rsidRDefault="005C038D" w:rsidP="00E66A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1237" w:type="pct"/>
            <w:shd w:val="clear" w:color="auto" w:fill="auto"/>
            <w:vAlign w:val="center"/>
          </w:tcPr>
          <w:p w:rsidR="000C0A57" w:rsidRPr="008B77F5" w:rsidRDefault="000C0A57" w:rsidP="00E66ACA">
            <w:pPr>
              <w:spacing w:after="0" w:line="240" w:lineRule="auto"/>
              <w:rPr>
                <w:rFonts w:ascii="Times New Roman" w:hAnsi="Times New Roman" w:cs="Times New Roman"/>
                <w:sz w:val="24"/>
                <w:szCs w:val="24"/>
              </w:rPr>
            </w:pPr>
            <w:r w:rsidRPr="008B77F5">
              <w:rPr>
                <w:rFonts w:ascii="Times New Roman" w:hAnsi="Times New Roman" w:cs="Times New Roman"/>
                <w:sz w:val="24"/>
                <w:szCs w:val="24"/>
              </w:rPr>
              <w:t>Магазин «Любимый»</w:t>
            </w:r>
          </w:p>
        </w:tc>
        <w:tc>
          <w:tcPr>
            <w:tcW w:w="2379" w:type="pct"/>
            <w:shd w:val="clear" w:color="auto" w:fill="auto"/>
            <w:vAlign w:val="center"/>
          </w:tcPr>
          <w:p w:rsidR="000C0A57" w:rsidRPr="008B77F5" w:rsidRDefault="000C0A57" w:rsidP="005C038D">
            <w:pPr>
              <w:pStyle w:val="cxspmiddlemrcssattr"/>
              <w:shd w:val="clear" w:color="auto" w:fill="FFFFFF"/>
            </w:pPr>
            <w:r w:rsidRPr="008B77F5">
              <w:rPr>
                <w:rFonts w:eastAsiaTheme="minorEastAsia"/>
              </w:rPr>
              <w:t>с. Преображенка,</w:t>
            </w:r>
            <w:r w:rsidR="005C038D" w:rsidRPr="008B77F5">
              <w:rPr>
                <w:rFonts w:eastAsiaTheme="minorEastAsia"/>
              </w:rPr>
              <w:t xml:space="preserve"> </w:t>
            </w:r>
            <w:r w:rsidRPr="008B77F5">
              <w:rPr>
                <w:rFonts w:eastAsiaTheme="minorEastAsia"/>
              </w:rPr>
              <w:t>пер. Пугачевский,</w:t>
            </w:r>
            <w:r w:rsidR="008B77F5" w:rsidRPr="008B77F5">
              <w:rPr>
                <w:rFonts w:eastAsiaTheme="minorEastAsia"/>
              </w:rPr>
              <w:t xml:space="preserve"> д. </w:t>
            </w:r>
            <w:r w:rsidRPr="008B77F5">
              <w:rPr>
                <w:rFonts w:eastAsiaTheme="minorEastAsia"/>
              </w:rPr>
              <w:t>2/1</w:t>
            </w:r>
          </w:p>
        </w:tc>
        <w:tc>
          <w:tcPr>
            <w:tcW w:w="851" w:type="pct"/>
            <w:shd w:val="clear" w:color="auto" w:fill="auto"/>
            <w:vAlign w:val="center"/>
          </w:tcPr>
          <w:p w:rsidR="000C0A57" w:rsidRPr="008B77F5" w:rsidRDefault="008B77F5" w:rsidP="00E66ACA">
            <w:pPr>
              <w:keepNext/>
              <w:spacing w:after="0" w:line="240" w:lineRule="auto"/>
              <w:rPr>
                <w:rFonts w:ascii="Times New Roman" w:hAnsi="Times New Roman" w:cs="Times New Roman"/>
                <w:color w:val="000000"/>
                <w:sz w:val="24"/>
                <w:szCs w:val="24"/>
              </w:rPr>
            </w:pPr>
            <w:r w:rsidRPr="008B77F5">
              <w:rPr>
                <w:rFonts w:ascii="Times New Roman" w:hAnsi="Times New Roman" w:cs="Times New Roman"/>
                <w:color w:val="000000"/>
                <w:sz w:val="24"/>
                <w:szCs w:val="24"/>
              </w:rPr>
              <w:t>Смешанный</w:t>
            </w:r>
          </w:p>
        </w:tc>
      </w:tr>
      <w:tr w:rsidR="000C0A57" w:rsidRPr="00E66ACA" w:rsidTr="008B77F5">
        <w:trPr>
          <w:trHeight w:val="236"/>
          <w:jc w:val="center"/>
        </w:trPr>
        <w:tc>
          <w:tcPr>
            <w:tcW w:w="534" w:type="pct"/>
            <w:shd w:val="clear" w:color="auto" w:fill="auto"/>
          </w:tcPr>
          <w:p w:rsidR="000C0A57" w:rsidRPr="00AF1D17" w:rsidRDefault="005C038D" w:rsidP="00E66A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1237" w:type="pct"/>
            <w:shd w:val="clear" w:color="auto" w:fill="auto"/>
            <w:vAlign w:val="center"/>
          </w:tcPr>
          <w:p w:rsidR="000C0A57" w:rsidRPr="008B77F5" w:rsidRDefault="000C0A57" w:rsidP="00E66ACA">
            <w:pPr>
              <w:spacing w:after="0" w:line="240" w:lineRule="auto"/>
              <w:rPr>
                <w:rFonts w:ascii="Times New Roman" w:hAnsi="Times New Roman" w:cs="Times New Roman"/>
                <w:sz w:val="24"/>
                <w:szCs w:val="24"/>
              </w:rPr>
            </w:pPr>
            <w:r w:rsidRPr="008B77F5">
              <w:rPr>
                <w:rFonts w:ascii="Times New Roman" w:hAnsi="Times New Roman" w:cs="Times New Roman"/>
                <w:sz w:val="24"/>
                <w:szCs w:val="24"/>
              </w:rPr>
              <w:t>Магазин «Артем»</w:t>
            </w:r>
          </w:p>
        </w:tc>
        <w:tc>
          <w:tcPr>
            <w:tcW w:w="2379" w:type="pct"/>
            <w:shd w:val="clear" w:color="auto" w:fill="auto"/>
            <w:vAlign w:val="center"/>
          </w:tcPr>
          <w:p w:rsidR="000C0A57" w:rsidRPr="008B77F5" w:rsidRDefault="000C0A57" w:rsidP="005C038D">
            <w:pPr>
              <w:pStyle w:val="cxspmiddlemrcssattr"/>
              <w:shd w:val="clear" w:color="auto" w:fill="FFFFFF"/>
            </w:pPr>
            <w:r w:rsidRPr="008B77F5">
              <w:rPr>
                <w:rFonts w:eastAsiaTheme="minorEastAsia"/>
              </w:rPr>
              <w:t>с. Преображенка,</w:t>
            </w:r>
            <w:r w:rsidR="005C038D" w:rsidRPr="008B77F5">
              <w:rPr>
                <w:rFonts w:eastAsiaTheme="minorEastAsia"/>
              </w:rPr>
              <w:t xml:space="preserve"> </w:t>
            </w:r>
            <w:r w:rsidRPr="008B77F5">
              <w:rPr>
                <w:rFonts w:eastAsiaTheme="minorEastAsia"/>
              </w:rPr>
              <w:t xml:space="preserve">ул. Чапаевская, </w:t>
            </w:r>
            <w:r w:rsidR="008B77F5" w:rsidRPr="008B77F5">
              <w:rPr>
                <w:rFonts w:eastAsiaTheme="minorEastAsia"/>
              </w:rPr>
              <w:t xml:space="preserve">д. </w:t>
            </w:r>
            <w:r w:rsidRPr="008B77F5">
              <w:rPr>
                <w:rFonts w:eastAsiaTheme="minorEastAsia"/>
              </w:rPr>
              <w:t>57</w:t>
            </w:r>
          </w:p>
        </w:tc>
        <w:tc>
          <w:tcPr>
            <w:tcW w:w="851" w:type="pct"/>
            <w:shd w:val="clear" w:color="auto" w:fill="auto"/>
            <w:vAlign w:val="center"/>
          </w:tcPr>
          <w:p w:rsidR="000C0A57" w:rsidRPr="008B77F5" w:rsidRDefault="008B77F5" w:rsidP="00E66ACA">
            <w:pPr>
              <w:keepNext/>
              <w:spacing w:after="0" w:line="240" w:lineRule="auto"/>
              <w:rPr>
                <w:rFonts w:ascii="Times New Roman" w:hAnsi="Times New Roman" w:cs="Times New Roman"/>
                <w:color w:val="000000"/>
                <w:sz w:val="24"/>
                <w:szCs w:val="24"/>
              </w:rPr>
            </w:pPr>
            <w:r w:rsidRPr="008B77F5">
              <w:rPr>
                <w:rFonts w:ascii="Times New Roman" w:hAnsi="Times New Roman" w:cs="Times New Roman"/>
                <w:color w:val="000000"/>
                <w:sz w:val="24"/>
                <w:szCs w:val="24"/>
              </w:rPr>
              <w:t>Смешанный</w:t>
            </w:r>
          </w:p>
        </w:tc>
      </w:tr>
    </w:tbl>
    <w:p w:rsidR="00AC44C7" w:rsidRPr="00CE47EA" w:rsidRDefault="00AC44C7" w:rsidP="00AC44C7">
      <w:pPr>
        <w:spacing w:after="0" w:line="300" w:lineRule="auto"/>
        <w:ind w:firstLine="709"/>
        <w:jc w:val="both"/>
        <w:rPr>
          <w:rFonts w:ascii="Times New Roman" w:hAnsi="Times New Roman" w:cs="Times New Roman"/>
          <w:sz w:val="28"/>
          <w:szCs w:val="28"/>
        </w:rPr>
      </w:pPr>
    </w:p>
    <w:p w:rsidR="00703613" w:rsidRDefault="00703613" w:rsidP="00587C7F">
      <w:pPr>
        <w:pStyle w:val="33"/>
        <w:shd w:val="clear" w:color="auto" w:fill="FFFFFF" w:themeFill="background1"/>
        <w:spacing w:before="0" w:after="0" w:line="300" w:lineRule="auto"/>
        <w:ind w:firstLine="709"/>
        <w:jc w:val="both"/>
        <w:rPr>
          <w:sz w:val="28"/>
          <w:szCs w:val="28"/>
        </w:rPr>
      </w:pPr>
      <w:r w:rsidRPr="00590FD2">
        <w:rPr>
          <w:sz w:val="28"/>
          <w:szCs w:val="28"/>
        </w:rPr>
        <w:t>В основном все объекты торговли специализируются на розничной реализации продуктов питания и сопутствующих товаров, а также реализации хозтоваров</w:t>
      </w:r>
      <w:r w:rsidR="00E3737D">
        <w:rPr>
          <w:sz w:val="28"/>
          <w:szCs w:val="28"/>
        </w:rPr>
        <w:t xml:space="preserve"> </w:t>
      </w:r>
      <w:r w:rsidRPr="00590FD2">
        <w:rPr>
          <w:sz w:val="28"/>
          <w:szCs w:val="28"/>
        </w:rPr>
        <w:t>и прочих товаров.</w:t>
      </w:r>
    </w:p>
    <w:p w:rsidR="00587C7F" w:rsidRPr="00590FD2" w:rsidRDefault="00587C7F" w:rsidP="00587C7F">
      <w:pPr>
        <w:pStyle w:val="33"/>
        <w:shd w:val="clear" w:color="auto" w:fill="FFFFFF" w:themeFill="background1"/>
        <w:spacing w:before="0" w:after="0" w:line="300" w:lineRule="auto"/>
        <w:ind w:firstLine="709"/>
        <w:jc w:val="both"/>
        <w:rPr>
          <w:sz w:val="28"/>
          <w:szCs w:val="28"/>
        </w:rPr>
      </w:pPr>
      <w:r>
        <w:rPr>
          <w:sz w:val="28"/>
          <w:szCs w:val="28"/>
        </w:rPr>
        <w:lastRenderedPageBreak/>
        <w:t>Также на территории муниципального образования расположена гостиница «Ани» по адресу: с</w:t>
      </w:r>
      <w:r w:rsidRPr="00587C7F">
        <w:rPr>
          <w:sz w:val="28"/>
          <w:szCs w:val="28"/>
        </w:rPr>
        <w:t>.</w:t>
      </w:r>
      <w:r w:rsidR="00AF1D17">
        <w:rPr>
          <w:sz w:val="28"/>
          <w:szCs w:val="28"/>
        </w:rPr>
        <w:t xml:space="preserve"> </w:t>
      </w:r>
      <w:r w:rsidRPr="00587C7F">
        <w:rPr>
          <w:sz w:val="28"/>
          <w:szCs w:val="28"/>
        </w:rPr>
        <w:t>Б</w:t>
      </w:r>
      <w:r>
        <w:rPr>
          <w:sz w:val="28"/>
          <w:szCs w:val="28"/>
        </w:rPr>
        <w:t xml:space="preserve">ольшая </w:t>
      </w:r>
      <w:r w:rsidRPr="00587C7F">
        <w:rPr>
          <w:sz w:val="28"/>
          <w:szCs w:val="28"/>
        </w:rPr>
        <w:t>Таволожка</w:t>
      </w:r>
      <w:r>
        <w:rPr>
          <w:sz w:val="28"/>
          <w:szCs w:val="28"/>
        </w:rPr>
        <w:t xml:space="preserve">, </w:t>
      </w:r>
      <w:r w:rsidRPr="00587C7F">
        <w:rPr>
          <w:sz w:val="28"/>
          <w:szCs w:val="28"/>
        </w:rPr>
        <w:t>ул.</w:t>
      </w:r>
      <w:r w:rsidR="00AF1D17">
        <w:rPr>
          <w:sz w:val="28"/>
          <w:szCs w:val="28"/>
        </w:rPr>
        <w:t xml:space="preserve"> </w:t>
      </w:r>
      <w:r w:rsidRPr="00587C7F">
        <w:rPr>
          <w:sz w:val="28"/>
          <w:szCs w:val="28"/>
        </w:rPr>
        <w:t>Пугачевская,</w:t>
      </w:r>
      <w:r>
        <w:rPr>
          <w:sz w:val="28"/>
          <w:szCs w:val="28"/>
        </w:rPr>
        <w:t xml:space="preserve"> д.</w:t>
      </w:r>
      <w:r w:rsidR="00AF1D17">
        <w:rPr>
          <w:sz w:val="28"/>
          <w:szCs w:val="28"/>
        </w:rPr>
        <w:t xml:space="preserve"> </w:t>
      </w:r>
      <w:r w:rsidRPr="00587C7F">
        <w:rPr>
          <w:sz w:val="28"/>
          <w:szCs w:val="28"/>
        </w:rPr>
        <w:t>22</w:t>
      </w:r>
      <w:r>
        <w:rPr>
          <w:sz w:val="28"/>
          <w:szCs w:val="28"/>
        </w:rPr>
        <w:t>.</w:t>
      </w:r>
    </w:p>
    <w:p w:rsidR="006B26A8" w:rsidRDefault="004C0DD0" w:rsidP="002F0529">
      <w:pPr>
        <w:widowControl w:val="0"/>
        <w:shd w:val="clear" w:color="auto" w:fill="FFFFFF" w:themeFill="background1"/>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Количество учреждений бытового обслуживания населения предполагается в дальнейшем расширять за счет частных предприятий по оказанию услуг населению.</w:t>
      </w:r>
    </w:p>
    <w:p w:rsidR="006F7604" w:rsidRDefault="006F7604" w:rsidP="002F0529">
      <w:pPr>
        <w:widowControl w:val="0"/>
        <w:shd w:val="clear" w:color="auto" w:fill="FFFFFF" w:themeFill="background1"/>
        <w:spacing w:after="0" w:line="300" w:lineRule="auto"/>
        <w:ind w:firstLine="709"/>
        <w:jc w:val="both"/>
        <w:rPr>
          <w:rFonts w:ascii="Times New Roman" w:hAnsi="Times New Roman" w:cs="Times New Roman"/>
          <w:sz w:val="28"/>
          <w:szCs w:val="28"/>
        </w:rPr>
      </w:pPr>
    </w:p>
    <w:p w:rsidR="00DF4F46" w:rsidRPr="00590FD2" w:rsidRDefault="00DF4F46" w:rsidP="00AB6C5B">
      <w:pPr>
        <w:pStyle w:val="af8"/>
        <w:numPr>
          <w:ilvl w:val="1"/>
          <w:numId w:val="44"/>
        </w:numPr>
        <w:tabs>
          <w:tab w:val="left" w:pos="1418"/>
        </w:tabs>
        <w:spacing w:after="0" w:line="300" w:lineRule="auto"/>
        <w:ind w:left="0" w:firstLine="709"/>
        <w:jc w:val="left"/>
        <w:outlineLvl w:val="1"/>
      </w:pPr>
      <w:bookmarkStart w:id="56" w:name="_Toc149140949"/>
      <w:r w:rsidRPr="00590FD2">
        <w:t>Социальное обслуживание населения</w:t>
      </w:r>
      <w:bookmarkEnd w:id="56"/>
    </w:p>
    <w:p w:rsidR="00F13E2D" w:rsidRPr="00F13E2D" w:rsidRDefault="00DF4F46" w:rsidP="00F13E2D">
      <w:pPr>
        <w:pStyle w:val="a7"/>
        <w:tabs>
          <w:tab w:val="left" w:pos="1134"/>
        </w:tabs>
        <w:spacing w:after="0" w:line="300" w:lineRule="auto"/>
        <w:ind w:left="0" w:firstLine="709"/>
        <w:jc w:val="both"/>
        <w:rPr>
          <w:rFonts w:ascii="Times New Roman" w:hAnsi="Times New Roman" w:cs="Times New Roman"/>
          <w:sz w:val="28"/>
          <w:szCs w:val="28"/>
        </w:rPr>
      </w:pPr>
      <w:r w:rsidRPr="00F13E2D">
        <w:rPr>
          <w:rFonts w:ascii="Times New Roman" w:hAnsi="Times New Roman" w:cs="Times New Roman"/>
          <w:sz w:val="28"/>
          <w:szCs w:val="28"/>
        </w:rPr>
        <w:t xml:space="preserve">Предоставление услуг по социальному обслуживанию населения </w:t>
      </w:r>
      <w:r w:rsidR="00550DBC" w:rsidRPr="00587C7F">
        <w:rPr>
          <w:rFonts w:ascii="Times New Roman" w:hAnsi="Times New Roman" w:cs="Times New Roman"/>
          <w:sz w:val="28"/>
          <w:szCs w:val="28"/>
        </w:rPr>
        <w:t>Преображенского</w:t>
      </w:r>
      <w:r w:rsidR="00550DBC">
        <w:rPr>
          <w:rFonts w:ascii="Times New Roman" w:hAnsi="Times New Roman" w:cs="Times New Roman"/>
          <w:sz w:val="28"/>
          <w:szCs w:val="28"/>
        </w:rPr>
        <w:t xml:space="preserve"> </w:t>
      </w:r>
      <w:r w:rsidRPr="00F13E2D">
        <w:rPr>
          <w:rFonts w:ascii="Times New Roman" w:hAnsi="Times New Roman" w:cs="Times New Roman"/>
          <w:sz w:val="28"/>
          <w:szCs w:val="28"/>
        </w:rPr>
        <w:t xml:space="preserve">муниципального образования осуществляет Управления социальной </w:t>
      </w:r>
      <w:r w:rsidR="009031E7">
        <w:rPr>
          <w:rFonts w:ascii="Times New Roman" w:hAnsi="Times New Roman" w:cs="Times New Roman"/>
          <w:sz w:val="28"/>
          <w:szCs w:val="28"/>
        </w:rPr>
        <w:t xml:space="preserve"> </w:t>
      </w:r>
      <w:r w:rsidRPr="00F13E2D">
        <w:rPr>
          <w:rFonts w:ascii="Times New Roman" w:hAnsi="Times New Roman" w:cs="Times New Roman"/>
          <w:sz w:val="28"/>
          <w:szCs w:val="28"/>
        </w:rPr>
        <w:t xml:space="preserve">поддержки </w:t>
      </w:r>
      <w:r w:rsidR="009031E7">
        <w:rPr>
          <w:rFonts w:ascii="Times New Roman" w:hAnsi="Times New Roman" w:cs="Times New Roman"/>
          <w:sz w:val="28"/>
          <w:szCs w:val="28"/>
        </w:rPr>
        <w:t xml:space="preserve"> </w:t>
      </w:r>
      <w:r w:rsidRPr="00F13E2D">
        <w:rPr>
          <w:rFonts w:ascii="Times New Roman" w:hAnsi="Times New Roman" w:cs="Times New Roman"/>
          <w:sz w:val="28"/>
          <w:szCs w:val="28"/>
        </w:rPr>
        <w:t xml:space="preserve">населения </w:t>
      </w:r>
      <w:r w:rsidR="00246DD8" w:rsidRPr="00F13E2D">
        <w:rPr>
          <w:rFonts w:ascii="Times New Roman" w:hAnsi="Times New Roman" w:cs="Times New Roman"/>
          <w:sz w:val="28"/>
          <w:szCs w:val="28"/>
        </w:rPr>
        <w:t>Пугачевского</w:t>
      </w:r>
      <w:r w:rsidRPr="00F13E2D">
        <w:rPr>
          <w:rFonts w:ascii="Times New Roman" w:hAnsi="Times New Roman" w:cs="Times New Roman"/>
          <w:sz w:val="28"/>
          <w:szCs w:val="28"/>
        </w:rPr>
        <w:t xml:space="preserve"> района Саратовской области</w:t>
      </w:r>
      <w:r w:rsidR="002B00B7" w:rsidRPr="00F13E2D">
        <w:rPr>
          <w:rFonts w:ascii="Times New Roman" w:hAnsi="Times New Roman" w:cs="Times New Roman"/>
          <w:sz w:val="28"/>
          <w:szCs w:val="28"/>
        </w:rPr>
        <w:t xml:space="preserve"> </w:t>
      </w:r>
      <w:r w:rsidRPr="00F13E2D">
        <w:rPr>
          <w:rFonts w:ascii="Times New Roman" w:hAnsi="Times New Roman" w:cs="Times New Roman"/>
          <w:sz w:val="28"/>
          <w:szCs w:val="28"/>
        </w:rPr>
        <w:t>(далее – ГКУ СО УСПН)</w:t>
      </w:r>
      <w:r w:rsidR="00246DD8" w:rsidRPr="00F13E2D">
        <w:rPr>
          <w:rFonts w:ascii="Times New Roman" w:hAnsi="Times New Roman" w:cs="Times New Roman"/>
          <w:sz w:val="28"/>
          <w:szCs w:val="28"/>
        </w:rPr>
        <w:t>, а также «Комплексный центр социального обслуживания населения Пугачевского района» (далее – ГАУ СО КЦСОН)</w:t>
      </w:r>
      <w:r w:rsidRPr="00F13E2D">
        <w:rPr>
          <w:rFonts w:ascii="Times New Roman" w:hAnsi="Times New Roman" w:cs="Times New Roman"/>
          <w:sz w:val="28"/>
          <w:szCs w:val="28"/>
        </w:rPr>
        <w:t>.</w:t>
      </w:r>
      <w:r w:rsidR="00F13E2D" w:rsidRPr="00F13E2D">
        <w:rPr>
          <w:rFonts w:ascii="Times New Roman" w:hAnsi="Times New Roman" w:cs="Times New Roman"/>
          <w:sz w:val="28"/>
          <w:szCs w:val="28"/>
        </w:rPr>
        <w:t xml:space="preserve"> </w:t>
      </w:r>
    </w:p>
    <w:p w:rsidR="00F13E2D" w:rsidRPr="00F13E2D" w:rsidRDefault="00246DD8" w:rsidP="00F13E2D">
      <w:pPr>
        <w:pStyle w:val="a7"/>
        <w:tabs>
          <w:tab w:val="left" w:pos="1134"/>
        </w:tabs>
        <w:spacing w:after="0" w:line="300" w:lineRule="auto"/>
        <w:ind w:left="0" w:firstLine="709"/>
        <w:jc w:val="both"/>
        <w:rPr>
          <w:rFonts w:ascii="Times New Roman" w:hAnsi="Times New Roman" w:cs="Times New Roman"/>
          <w:sz w:val="28"/>
          <w:szCs w:val="28"/>
        </w:rPr>
      </w:pPr>
      <w:r w:rsidRPr="00F13E2D">
        <w:rPr>
          <w:rFonts w:ascii="Times New Roman" w:hAnsi="Times New Roman" w:cs="Times New Roman"/>
          <w:sz w:val="28"/>
          <w:szCs w:val="28"/>
        </w:rPr>
        <w:t>На территории муниципального образования предметом деятельности государственного казенного учреждения Саратовской области «Управление социальной поддержки населения Пугачевского района» является осуществление области мероприятий по реализации государственной политики в сфере социальной защиты населения в соответствии с действующим законодательством.</w:t>
      </w:r>
    </w:p>
    <w:p w:rsidR="00211147" w:rsidRDefault="00246DD8" w:rsidP="00211147">
      <w:pPr>
        <w:pStyle w:val="a7"/>
        <w:tabs>
          <w:tab w:val="left" w:pos="1134"/>
        </w:tabs>
        <w:spacing w:after="0" w:line="300" w:lineRule="auto"/>
        <w:ind w:left="0" w:firstLine="709"/>
        <w:jc w:val="both"/>
        <w:rPr>
          <w:rFonts w:ascii="Times New Roman" w:hAnsi="Times New Roman" w:cs="Times New Roman"/>
          <w:sz w:val="28"/>
          <w:szCs w:val="28"/>
        </w:rPr>
      </w:pPr>
      <w:r w:rsidRPr="00F13E2D">
        <w:rPr>
          <w:rFonts w:ascii="Times New Roman" w:hAnsi="Times New Roman" w:cs="Times New Roman"/>
          <w:sz w:val="28"/>
          <w:szCs w:val="28"/>
        </w:rPr>
        <w:t xml:space="preserve">Целью деятельности ГКУ СО УСПН </w:t>
      </w:r>
      <w:r w:rsidR="00D62C8E" w:rsidRPr="00F13E2D">
        <w:rPr>
          <w:rFonts w:ascii="Times New Roman" w:hAnsi="Times New Roman" w:cs="Times New Roman"/>
          <w:sz w:val="28"/>
          <w:szCs w:val="28"/>
        </w:rPr>
        <w:t>Пугачевского</w:t>
      </w:r>
      <w:r w:rsidRPr="00F13E2D">
        <w:rPr>
          <w:rFonts w:ascii="Times New Roman" w:hAnsi="Times New Roman" w:cs="Times New Roman"/>
          <w:sz w:val="28"/>
          <w:szCs w:val="28"/>
        </w:rPr>
        <w:t xml:space="preserve"> района является:</w:t>
      </w:r>
    </w:p>
    <w:p w:rsidR="00211147" w:rsidRPr="0079738D" w:rsidRDefault="00211147" w:rsidP="00AB6C5B">
      <w:pPr>
        <w:pStyle w:val="a7"/>
        <w:numPr>
          <w:ilvl w:val="0"/>
          <w:numId w:val="45"/>
        </w:numPr>
        <w:tabs>
          <w:tab w:val="left" w:pos="993"/>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обеспечение реализации конституционных прав граждан на социальную поддержку и социальное обслуживание;</w:t>
      </w:r>
    </w:p>
    <w:p w:rsidR="00211147" w:rsidRPr="0079738D" w:rsidRDefault="00211147" w:rsidP="00AB6C5B">
      <w:pPr>
        <w:pStyle w:val="a7"/>
        <w:numPr>
          <w:ilvl w:val="0"/>
          <w:numId w:val="45"/>
        </w:numPr>
        <w:tabs>
          <w:tab w:val="left" w:pos="993"/>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осуществление адресной социальной поддержки населения путем оказания социальной помощи и организации социальных выплат;</w:t>
      </w:r>
    </w:p>
    <w:p w:rsidR="00211147" w:rsidRPr="0079738D" w:rsidRDefault="00246DD8" w:rsidP="00AB6C5B">
      <w:pPr>
        <w:pStyle w:val="a7"/>
        <w:numPr>
          <w:ilvl w:val="0"/>
          <w:numId w:val="45"/>
        </w:numPr>
        <w:tabs>
          <w:tab w:val="left" w:pos="993"/>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организация работы по социальной поддержке семьи, женщин и детей, предусматривающей разработку и реализацию государственной политики по улучшению положения семьи, женщин и детей; социальному обслуживанию семей с детьми, организации выплаты пособий семьям с детьми;</w:t>
      </w:r>
    </w:p>
    <w:p w:rsidR="00211147" w:rsidRPr="0079738D" w:rsidRDefault="00246DD8" w:rsidP="00AB6C5B">
      <w:pPr>
        <w:pStyle w:val="a7"/>
        <w:numPr>
          <w:ilvl w:val="0"/>
          <w:numId w:val="46"/>
        </w:numPr>
        <w:tabs>
          <w:tab w:val="left" w:pos="993"/>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организация работы по социальной поддержке и социальному обслуживанию граждан пожилого возраста и ветеранов, совершенствованию форм и видов социального обслуживания;</w:t>
      </w:r>
    </w:p>
    <w:p w:rsidR="00211147" w:rsidRPr="0079738D" w:rsidRDefault="00246DD8" w:rsidP="00AB6C5B">
      <w:pPr>
        <w:pStyle w:val="a7"/>
        <w:numPr>
          <w:ilvl w:val="0"/>
          <w:numId w:val="46"/>
        </w:numPr>
        <w:tabs>
          <w:tab w:val="left" w:pos="993"/>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организация работы по социальной поддержке и социальному обслуживанию инвалидов, разработке механизмов реабилитации и социальной интеграции инвалидов в обществе;</w:t>
      </w:r>
    </w:p>
    <w:p w:rsidR="00211147" w:rsidRPr="0079738D" w:rsidRDefault="00246DD8" w:rsidP="00AB6C5B">
      <w:pPr>
        <w:pStyle w:val="a7"/>
        <w:numPr>
          <w:ilvl w:val="0"/>
          <w:numId w:val="46"/>
        </w:numPr>
        <w:tabs>
          <w:tab w:val="left" w:pos="993"/>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обеспечение законности, информационной открытости, доступности и повышение качества предоставления мер социальной поддержки и социального обслуживания населения;</w:t>
      </w:r>
    </w:p>
    <w:p w:rsidR="00211147" w:rsidRPr="0079738D" w:rsidRDefault="00246DD8" w:rsidP="00AB6C5B">
      <w:pPr>
        <w:pStyle w:val="a7"/>
        <w:numPr>
          <w:ilvl w:val="0"/>
          <w:numId w:val="46"/>
        </w:numPr>
        <w:tabs>
          <w:tab w:val="left" w:pos="993"/>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lastRenderedPageBreak/>
        <w:t>информирование населения через средства массовой информации о работе, проводимой в сфере социальной поддержки и социального обслуживания населения.</w:t>
      </w:r>
    </w:p>
    <w:p w:rsidR="00211147" w:rsidRPr="0079738D" w:rsidRDefault="00246DD8" w:rsidP="0079738D">
      <w:pPr>
        <w:pStyle w:val="a7"/>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 xml:space="preserve">В целях реализации возложенных задач ГКУ СО УСПН </w:t>
      </w:r>
      <w:r w:rsidR="00D62C8E" w:rsidRPr="00F13E2D">
        <w:rPr>
          <w:rFonts w:ascii="Times New Roman" w:hAnsi="Times New Roman" w:cs="Times New Roman"/>
          <w:sz w:val="28"/>
          <w:szCs w:val="28"/>
        </w:rPr>
        <w:t>Пугачевского</w:t>
      </w:r>
      <w:r w:rsidRPr="0079738D">
        <w:rPr>
          <w:rFonts w:ascii="Times New Roman" w:hAnsi="Times New Roman" w:cs="Times New Roman"/>
          <w:sz w:val="28"/>
          <w:szCs w:val="28"/>
        </w:rPr>
        <w:t xml:space="preserve"> района осуществляет следующие функции:</w:t>
      </w:r>
    </w:p>
    <w:p w:rsidR="00211147" w:rsidRPr="0079738D" w:rsidRDefault="00246DD8" w:rsidP="00AB6C5B">
      <w:pPr>
        <w:pStyle w:val="a7"/>
        <w:numPr>
          <w:ilvl w:val="0"/>
          <w:numId w:val="47"/>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Разрабатывает и реализует в пределах своей компетенции мероприятия по обеспечению прав и социальных гарантий населения в области социальной поддержки и социального обслуживания.</w:t>
      </w:r>
    </w:p>
    <w:p w:rsidR="00211147" w:rsidRPr="0079738D" w:rsidRDefault="00246DD8" w:rsidP="00AB6C5B">
      <w:pPr>
        <w:pStyle w:val="a7"/>
        <w:numPr>
          <w:ilvl w:val="0"/>
          <w:numId w:val="47"/>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Обеспечивает реализацию отдельных государственных полномочий, которыми наделено в соответствии с федеральными законами и законами Саратовской области, в сфере социальной поддержки и социального обслуживания населения и отдельных категорий граждан в порядке и на условиях, определенных действующим законодательством Российской Федерации, Саратовской области.</w:t>
      </w:r>
    </w:p>
    <w:p w:rsidR="00211147" w:rsidRPr="0079738D" w:rsidRDefault="00246DD8" w:rsidP="00AB6C5B">
      <w:pPr>
        <w:pStyle w:val="a7"/>
        <w:numPr>
          <w:ilvl w:val="0"/>
          <w:numId w:val="47"/>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Осуществляет реализацию целевых программ в случаях, установленных федеральным и региональным законодательством.</w:t>
      </w:r>
    </w:p>
    <w:p w:rsidR="00211147" w:rsidRPr="0079738D" w:rsidRDefault="00246DD8" w:rsidP="00AB6C5B">
      <w:pPr>
        <w:pStyle w:val="a7"/>
        <w:numPr>
          <w:ilvl w:val="0"/>
          <w:numId w:val="47"/>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Исполняет публичные нормативные обязательства в соответствии с действующим законодательством.</w:t>
      </w:r>
    </w:p>
    <w:p w:rsidR="00211147" w:rsidRPr="0079738D" w:rsidRDefault="00246DD8" w:rsidP="00AB6C5B">
      <w:pPr>
        <w:pStyle w:val="a7"/>
        <w:numPr>
          <w:ilvl w:val="0"/>
          <w:numId w:val="47"/>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Организует предоставление мер социальной поддержки отдельным категориям граждан, определенным федеральными законами и законами Саратовской области.</w:t>
      </w:r>
    </w:p>
    <w:p w:rsidR="00211147" w:rsidRPr="0079738D" w:rsidRDefault="00246DD8" w:rsidP="00AB6C5B">
      <w:pPr>
        <w:pStyle w:val="a7"/>
        <w:numPr>
          <w:ilvl w:val="0"/>
          <w:numId w:val="47"/>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Осуществляет выплаты государственных пособий гражданам, имеющим детей, единовременных пособий, компенсационных и иных выплат гражданам, имеющим право на их получение в соответствии с действующим законодательством.</w:t>
      </w:r>
    </w:p>
    <w:p w:rsidR="00211147" w:rsidRPr="0079738D" w:rsidRDefault="00246DD8" w:rsidP="00AB6C5B">
      <w:pPr>
        <w:pStyle w:val="a7"/>
        <w:numPr>
          <w:ilvl w:val="0"/>
          <w:numId w:val="47"/>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Оформляет и выдает удостоверения о праве на меры социальной поддержки определенным категориям граждан в соответствии с действующим законодательством.</w:t>
      </w:r>
    </w:p>
    <w:p w:rsidR="00211147" w:rsidRPr="0079738D" w:rsidRDefault="00246DD8" w:rsidP="00AB6C5B">
      <w:pPr>
        <w:pStyle w:val="a7"/>
        <w:numPr>
          <w:ilvl w:val="0"/>
          <w:numId w:val="47"/>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Организует предоставление адресной социальной помощи гражданам, находящимся в трудной жизненной ситуации.</w:t>
      </w:r>
    </w:p>
    <w:p w:rsidR="00211147" w:rsidRPr="0079738D" w:rsidRDefault="00246DD8" w:rsidP="00AB6C5B">
      <w:pPr>
        <w:pStyle w:val="a7"/>
        <w:numPr>
          <w:ilvl w:val="0"/>
          <w:numId w:val="47"/>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Участвует в реализации программ и планов мероприятий по обеспечению доступной среды для инвалидов и маломобильных групп населения, их беспрепятственного передвижения и доступа к объектам социальной инфраструктуры, расположенным на территории района.</w:t>
      </w:r>
    </w:p>
    <w:p w:rsidR="00211147" w:rsidRPr="0079738D" w:rsidRDefault="00246DD8" w:rsidP="00AB6C5B">
      <w:pPr>
        <w:pStyle w:val="a7"/>
        <w:numPr>
          <w:ilvl w:val="0"/>
          <w:numId w:val="47"/>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t>Обеспечивает доступность и повышение качества предоставления мер социальной поддержки отдельным категориям граждан и социального обслуживания населения.</w:t>
      </w:r>
    </w:p>
    <w:p w:rsidR="00246DD8" w:rsidRPr="0079738D" w:rsidRDefault="00246DD8" w:rsidP="00AB6C5B">
      <w:pPr>
        <w:pStyle w:val="a7"/>
        <w:numPr>
          <w:ilvl w:val="0"/>
          <w:numId w:val="47"/>
        </w:numPr>
        <w:tabs>
          <w:tab w:val="left" w:pos="1134"/>
        </w:tabs>
        <w:spacing w:after="0" w:line="300" w:lineRule="auto"/>
        <w:ind w:left="0" w:firstLine="709"/>
        <w:jc w:val="both"/>
        <w:rPr>
          <w:rFonts w:ascii="Times New Roman" w:hAnsi="Times New Roman" w:cs="Times New Roman"/>
          <w:sz w:val="28"/>
          <w:szCs w:val="28"/>
        </w:rPr>
      </w:pPr>
      <w:r w:rsidRPr="0079738D">
        <w:rPr>
          <w:rFonts w:ascii="Times New Roman" w:hAnsi="Times New Roman" w:cs="Times New Roman"/>
          <w:sz w:val="28"/>
          <w:szCs w:val="28"/>
        </w:rPr>
        <w:lastRenderedPageBreak/>
        <w:t>Осуществляет прием и консультации граждан по вопросам, входящим в компетенцию учреждения.</w:t>
      </w:r>
    </w:p>
    <w:p w:rsidR="00246DD8" w:rsidRPr="00246DD8" w:rsidRDefault="00246DD8" w:rsidP="00F13E2D">
      <w:pPr>
        <w:pStyle w:val="a4"/>
        <w:shd w:val="clear" w:color="auto" w:fill="FFFFFF"/>
        <w:spacing w:before="0" w:beforeAutospacing="0" w:after="0" w:afterAutospacing="0" w:line="300" w:lineRule="auto"/>
        <w:ind w:firstLine="709"/>
        <w:jc w:val="both"/>
        <w:rPr>
          <w:sz w:val="28"/>
          <w:szCs w:val="28"/>
        </w:rPr>
      </w:pPr>
      <w:r w:rsidRPr="00246DD8">
        <w:rPr>
          <w:sz w:val="28"/>
          <w:szCs w:val="28"/>
        </w:rPr>
        <w:t>В ГАУ СО КЦСОН Пугачевского района организована работа мобильной выездной бригады, целью которой является обеспечение доступности социальных услуг гражданам пожилого возраста, инвалидам, семьям с детьми и гражданам, находящимся в трудной жизненной ситуации, проживающим в отдаленных населенных пунктах со слаборазвитой инфраструктурой.</w:t>
      </w:r>
    </w:p>
    <w:p w:rsidR="00246DD8" w:rsidRPr="00246DD8" w:rsidRDefault="00246DD8" w:rsidP="00F13E2D">
      <w:pPr>
        <w:pStyle w:val="a4"/>
        <w:shd w:val="clear" w:color="auto" w:fill="FFFFFF"/>
        <w:spacing w:before="0" w:beforeAutospacing="0" w:after="0" w:afterAutospacing="0" w:line="300" w:lineRule="auto"/>
        <w:ind w:firstLine="709"/>
        <w:jc w:val="both"/>
        <w:rPr>
          <w:sz w:val="28"/>
          <w:szCs w:val="28"/>
        </w:rPr>
      </w:pPr>
      <w:r w:rsidRPr="00246DD8">
        <w:rPr>
          <w:sz w:val="28"/>
          <w:szCs w:val="28"/>
        </w:rPr>
        <w:t>Специалисты центра организуют тематические круглые столы, как на базе Центра, так и выездные.</w:t>
      </w:r>
    </w:p>
    <w:p w:rsidR="00246DD8" w:rsidRPr="00246DD8" w:rsidRDefault="00246DD8" w:rsidP="00F13E2D">
      <w:pPr>
        <w:pStyle w:val="a4"/>
        <w:shd w:val="clear" w:color="auto" w:fill="FFFFFF"/>
        <w:spacing w:before="0" w:beforeAutospacing="0" w:after="0" w:afterAutospacing="0" w:line="300" w:lineRule="auto"/>
        <w:ind w:firstLine="709"/>
        <w:jc w:val="both"/>
        <w:rPr>
          <w:sz w:val="28"/>
          <w:szCs w:val="28"/>
        </w:rPr>
      </w:pPr>
      <w:r w:rsidRPr="00246DD8">
        <w:rPr>
          <w:sz w:val="28"/>
          <w:szCs w:val="28"/>
        </w:rPr>
        <w:t>В учреждении работает пункт проката технических средств реабилитации, деятельность которого позволяет повысить качество жизни граждан пожилого возраста и инвалидов, компенсировать или устранить ограничения жизнедеятельности инвалидов, способствует их социальной адаптации в обществе.</w:t>
      </w:r>
    </w:p>
    <w:p w:rsidR="00246DD8" w:rsidRPr="00246DD8" w:rsidRDefault="00246DD8" w:rsidP="00F13E2D">
      <w:pPr>
        <w:pStyle w:val="a4"/>
        <w:shd w:val="clear" w:color="auto" w:fill="FFFFFF"/>
        <w:spacing w:before="0" w:beforeAutospacing="0" w:after="0" w:afterAutospacing="0" w:line="300" w:lineRule="auto"/>
        <w:ind w:firstLine="709"/>
        <w:jc w:val="both"/>
        <w:rPr>
          <w:sz w:val="28"/>
          <w:szCs w:val="28"/>
        </w:rPr>
      </w:pPr>
      <w:r w:rsidRPr="00246DD8">
        <w:rPr>
          <w:sz w:val="28"/>
          <w:szCs w:val="28"/>
        </w:rPr>
        <w:t>На базе Центра работает «Университет третьего возраста», цель которого – повышение качества жизни и социальной активности граждан старшего поколения, укрепление их физического и душевного здоровья.</w:t>
      </w:r>
    </w:p>
    <w:p w:rsidR="00DF4F46" w:rsidRPr="00590FD2" w:rsidRDefault="00DF4F46" w:rsidP="00935248">
      <w:pPr>
        <w:pStyle w:val="31"/>
        <w:suppressAutoHyphens/>
        <w:spacing w:after="0"/>
        <w:ind w:left="0" w:firstLine="709"/>
        <w:jc w:val="both"/>
        <w:rPr>
          <w:sz w:val="28"/>
          <w:szCs w:val="28"/>
        </w:rPr>
      </w:pPr>
    </w:p>
    <w:p w:rsidR="00E31A55" w:rsidRPr="00587CEF" w:rsidRDefault="00E31A55" w:rsidP="00AB6C5B">
      <w:pPr>
        <w:pStyle w:val="af8"/>
        <w:numPr>
          <w:ilvl w:val="1"/>
          <w:numId w:val="44"/>
        </w:numPr>
        <w:tabs>
          <w:tab w:val="left" w:pos="1418"/>
        </w:tabs>
        <w:spacing w:after="0" w:line="300" w:lineRule="auto"/>
        <w:ind w:left="0" w:firstLine="709"/>
        <w:jc w:val="left"/>
        <w:outlineLvl w:val="1"/>
      </w:pPr>
      <w:bookmarkStart w:id="57" w:name="_Toc25307370"/>
      <w:bookmarkStart w:id="58" w:name="_Toc149140950"/>
      <w:r w:rsidRPr="00587CEF">
        <w:t>Организация ритуальных услуг</w:t>
      </w:r>
      <w:bookmarkEnd w:id="57"/>
      <w:bookmarkEnd w:id="58"/>
    </w:p>
    <w:p w:rsidR="00E31A55" w:rsidRDefault="00E31A55" w:rsidP="00575871">
      <w:pPr>
        <w:widowControl w:val="0"/>
        <w:spacing w:after="0" w:line="240" w:lineRule="auto"/>
        <w:ind w:firstLine="709"/>
        <w:jc w:val="both"/>
        <w:rPr>
          <w:rFonts w:ascii="Times New Roman" w:hAnsi="Times New Roman" w:cs="Times New Roman"/>
          <w:sz w:val="28"/>
          <w:szCs w:val="28"/>
        </w:rPr>
      </w:pPr>
      <w:r w:rsidRPr="00587CEF">
        <w:rPr>
          <w:rFonts w:ascii="Times New Roman" w:hAnsi="Times New Roman" w:cs="Times New Roman"/>
          <w:sz w:val="28"/>
          <w:szCs w:val="28"/>
        </w:rPr>
        <w:t xml:space="preserve">На территории </w:t>
      </w:r>
      <w:r w:rsidRPr="003112C2">
        <w:rPr>
          <w:rFonts w:ascii="Times New Roman" w:hAnsi="Times New Roman" w:cs="Times New Roman"/>
          <w:sz w:val="28"/>
          <w:szCs w:val="28"/>
        </w:rPr>
        <w:t>МО</w:t>
      </w:r>
      <w:r w:rsidR="006F0039" w:rsidRPr="003112C2">
        <w:rPr>
          <w:rFonts w:ascii="Times New Roman" w:hAnsi="Times New Roman" w:cs="Times New Roman"/>
          <w:sz w:val="28"/>
          <w:szCs w:val="28"/>
        </w:rPr>
        <w:t xml:space="preserve"> </w:t>
      </w:r>
      <w:r w:rsidRPr="00E34F8B">
        <w:rPr>
          <w:rFonts w:ascii="Times New Roman" w:hAnsi="Times New Roman" w:cs="Times New Roman"/>
          <w:sz w:val="28"/>
          <w:szCs w:val="28"/>
        </w:rPr>
        <w:t xml:space="preserve">расположено </w:t>
      </w:r>
      <w:r w:rsidR="009031E7">
        <w:rPr>
          <w:rFonts w:ascii="Times New Roman" w:hAnsi="Times New Roman" w:cs="Times New Roman"/>
          <w:sz w:val="28"/>
          <w:szCs w:val="28"/>
        </w:rPr>
        <w:t>6</w:t>
      </w:r>
      <w:r w:rsidR="00F60140" w:rsidRPr="00E34F8B">
        <w:rPr>
          <w:rFonts w:ascii="Times New Roman" w:hAnsi="Times New Roman" w:cs="Times New Roman"/>
          <w:sz w:val="28"/>
          <w:szCs w:val="28"/>
        </w:rPr>
        <w:t xml:space="preserve"> кладбищ</w:t>
      </w:r>
      <w:r w:rsidR="005F17A5" w:rsidRPr="00E34F8B">
        <w:rPr>
          <w:rFonts w:ascii="Times New Roman" w:hAnsi="Times New Roman" w:cs="Times New Roman"/>
          <w:sz w:val="28"/>
          <w:szCs w:val="28"/>
        </w:rPr>
        <w:t>,</w:t>
      </w:r>
      <w:r w:rsidR="005F17A5" w:rsidRPr="00587CEF">
        <w:rPr>
          <w:rFonts w:ascii="Times New Roman" w:hAnsi="Times New Roman" w:cs="Times New Roman"/>
          <w:sz w:val="28"/>
          <w:szCs w:val="28"/>
        </w:rPr>
        <w:t xml:space="preserve"> основная характеристика которых приведена в табл</w:t>
      </w:r>
      <w:r w:rsidR="009031E7">
        <w:rPr>
          <w:rFonts w:ascii="Times New Roman" w:hAnsi="Times New Roman" w:cs="Times New Roman"/>
          <w:sz w:val="28"/>
          <w:szCs w:val="28"/>
        </w:rPr>
        <w:t>ице</w:t>
      </w:r>
      <w:r w:rsidR="005F17A5" w:rsidRPr="00587CEF">
        <w:rPr>
          <w:rFonts w:ascii="Times New Roman" w:hAnsi="Times New Roman" w:cs="Times New Roman"/>
          <w:sz w:val="28"/>
          <w:szCs w:val="28"/>
        </w:rPr>
        <w:t xml:space="preserve"> 5.</w:t>
      </w:r>
      <w:r w:rsidR="00124607" w:rsidRPr="00587CEF">
        <w:rPr>
          <w:rFonts w:ascii="Times New Roman" w:hAnsi="Times New Roman" w:cs="Times New Roman"/>
          <w:sz w:val="28"/>
          <w:szCs w:val="28"/>
        </w:rPr>
        <w:t>7</w:t>
      </w:r>
      <w:r w:rsidR="005F17A5" w:rsidRPr="00587CEF">
        <w:rPr>
          <w:rFonts w:ascii="Times New Roman" w:hAnsi="Times New Roman" w:cs="Times New Roman"/>
          <w:sz w:val="28"/>
          <w:szCs w:val="28"/>
        </w:rPr>
        <w:t>.1.</w:t>
      </w:r>
    </w:p>
    <w:p w:rsidR="00DF6290" w:rsidRDefault="00DF6290" w:rsidP="00575871">
      <w:pPr>
        <w:widowControl w:val="0"/>
        <w:spacing w:after="0" w:line="240" w:lineRule="auto"/>
        <w:ind w:firstLine="709"/>
        <w:jc w:val="both"/>
        <w:rPr>
          <w:rFonts w:ascii="Times New Roman" w:hAnsi="Times New Roman" w:cs="Times New Roman"/>
          <w:sz w:val="28"/>
          <w:szCs w:val="28"/>
        </w:rPr>
      </w:pPr>
    </w:p>
    <w:p w:rsidR="00E31A55" w:rsidRPr="00590FD2" w:rsidRDefault="00E31A55" w:rsidP="00575871">
      <w:pPr>
        <w:pStyle w:val="31"/>
        <w:suppressAutoHyphens/>
        <w:spacing w:after="0"/>
        <w:ind w:left="0" w:firstLine="709"/>
        <w:rPr>
          <w:b/>
          <w:sz w:val="24"/>
          <w:szCs w:val="28"/>
        </w:rPr>
      </w:pPr>
      <w:r w:rsidRPr="00590FD2">
        <w:rPr>
          <w:b/>
          <w:sz w:val="24"/>
          <w:szCs w:val="28"/>
        </w:rPr>
        <w:t>Таблица 5.</w:t>
      </w:r>
      <w:r w:rsidR="00124607">
        <w:rPr>
          <w:b/>
          <w:sz w:val="24"/>
          <w:szCs w:val="28"/>
        </w:rPr>
        <w:t>7</w:t>
      </w:r>
      <w:r w:rsidRPr="00590FD2">
        <w:rPr>
          <w:b/>
          <w:sz w:val="24"/>
          <w:szCs w:val="28"/>
        </w:rPr>
        <w:t>.1 Основная характеристика кладбищ МО</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1277"/>
        <w:gridCol w:w="2447"/>
        <w:gridCol w:w="885"/>
        <w:gridCol w:w="1562"/>
        <w:gridCol w:w="2288"/>
        <w:gridCol w:w="1304"/>
      </w:tblGrid>
      <w:tr w:rsidR="00F63830" w:rsidRPr="00BB2A75" w:rsidTr="00586E6A">
        <w:trPr>
          <w:cantSplit/>
          <w:trHeight w:val="1645"/>
        </w:trPr>
        <w:tc>
          <w:tcPr>
            <w:tcW w:w="268" w:type="pct"/>
            <w:vAlign w:val="center"/>
          </w:tcPr>
          <w:p w:rsidR="00F63830" w:rsidRPr="00BB2A75" w:rsidRDefault="00F63830" w:rsidP="00AF1D17">
            <w:pPr>
              <w:pStyle w:val="af1"/>
              <w:spacing w:after="0"/>
              <w:jc w:val="center"/>
              <w:rPr>
                <w:rFonts w:ascii="Times New Roman" w:hAnsi="Times New Roman" w:cs="Times New Roman"/>
                <w:b/>
                <w:spacing w:val="0"/>
              </w:rPr>
            </w:pPr>
            <w:r w:rsidRPr="00BB2A75">
              <w:rPr>
                <w:rFonts w:ascii="Times New Roman" w:hAnsi="Times New Roman" w:cs="Times New Roman"/>
                <w:b/>
                <w:spacing w:val="0"/>
              </w:rPr>
              <w:t>№ п/п</w:t>
            </w:r>
          </w:p>
        </w:tc>
        <w:tc>
          <w:tcPr>
            <w:tcW w:w="619" w:type="pct"/>
            <w:textDirection w:val="btLr"/>
            <w:vAlign w:val="center"/>
          </w:tcPr>
          <w:p w:rsidR="00F63830" w:rsidRPr="00BB2A75" w:rsidRDefault="00F63830" w:rsidP="00AF1D17">
            <w:pPr>
              <w:pStyle w:val="af1"/>
              <w:spacing w:after="0"/>
              <w:jc w:val="center"/>
              <w:rPr>
                <w:rFonts w:ascii="Times New Roman" w:hAnsi="Times New Roman" w:cs="Times New Roman"/>
                <w:spacing w:val="0"/>
              </w:rPr>
            </w:pPr>
            <w:r w:rsidRPr="00BB2A75">
              <w:rPr>
                <w:rFonts w:ascii="Times New Roman" w:hAnsi="Times New Roman" w:cs="Times New Roman"/>
                <w:b/>
                <w:spacing w:val="0"/>
              </w:rPr>
              <w:t>Наименование</w:t>
            </w:r>
          </w:p>
        </w:tc>
        <w:tc>
          <w:tcPr>
            <w:tcW w:w="1186" w:type="pct"/>
            <w:vAlign w:val="center"/>
          </w:tcPr>
          <w:p w:rsidR="00F63830" w:rsidRPr="00BB2A75" w:rsidRDefault="00F63830" w:rsidP="00AF1D17">
            <w:pPr>
              <w:pStyle w:val="af1"/>
              <w:spacing w:after="0"/>
              <w:jc w:val="center"/>
              <w:rPr>
                <w:rFonts w:ascii="Times New Roman" w:hAnsi="Times New Roman" w:cs="Times New Roman"/>
                <w:b/>
                <w:spacing w:val="0"/>
              </w:rPr>
            </w:pPr>
            <w:r w:rsidRPr="00BB2A75">
              <w:rPr>
                <w:rFonts w:ascii="Times New Roman" w:hAnsi="Times New Roman" w:cs="Times New Roman"/>
                <w:b/>
                <w:spacing w:val="0"/>
              </w:rPr>
              <w:t>Адрес местоположения</w:t>
            </w:r>
          </w:p>
        </w:tc>
        <w:tc>
          <w:tcPr>
            <w:tcW w:w="429" w:type="pct"/>
            <w:textDirection w:val="btLr"/>
            <w:vAlign w:val="center"/>
          </w:tcPr>
          <w:p w:rsidR="00F63830" w:rsidRPr="00BB2A75" w:rsidRDefault="00F63830" w:rsidP="00AF1D17">
            <w:pPr>
              <w:pStyle w:val="af1"/>
              <w:spacing w:after="0"/>
              <w:jc w:val="center"/>
              <w:rPr>
                <w:rFonts w:ascii="Times New Roman" w:hAnsi="Times New Roman" w:cs="Times New Roman"/>
                <w:b/>
                <w:spacing w:val="0"/>
              </w:rPr>
            </w:pPr>
            <w:r w:rsidRPr="00BB2A75">
              <w:rPr>
                <w:rFonts w:ascii="Times New Roman" w:hAnsi="Times New Roman" w:cs="Times New Roman"/>
                <w:b/>
                <w:spacing w:val="0"/>
              </w:rPr>
              <w:t>Площадь, м</w:t>
            </w:r>
            <w:r w:rsidRPr="00BB2A75">
              <w:rPr>
                <w:rFonts w:ascii="Times New Roman" w:hAnsi="Times New Roman" w:cs="Times New Roman"/>
                <w:b/>
                <w:spacing w:val="0"/>
                <w:vertAlign w:val="superscript"/>
              </w:rPr>
              <w:t>2</w:t>
            </w:r>
          </w:p>
        </w:tc>
        <w:tc>
          <w:tcPr>
            <w:tcW w:w="757" w:type="pct"/>
            <w:vAlign w:val="center"/>
          </w:tcPr>
          <w:p w:rsidR="00F63830" w:rsidRPr="00BB2A75" w:rsidRDefault="00F63830" w:rsidP="00AF1D17">
            <w:pPr>
              <w:pStyle w:val="af1"/>
              <w:spacing w:after="0"/>
              <w:jc w:val="center"/>
              <w:rPr>
                <w:rFonts w:ascii="Times New Roman" w:hAnsi="Times New Roman" w:cs="Times New Roman"/>
                <w:b/>
                <w:spacing w:val="0"/>
              </w:rPr>
            </w:pPr>
            <w:r w:rsidRPr="00BB2A75">
              <w:rPr>
                <w:rFonts w:ascii="Times New Roman" w:hAnsi="Times New Roman" w:cs="Times New Roman"/>
                <w:b/>
                <w:spacing w:val="0"/>
              </w:rPr>
              <w:t>Статус</w:t>
            </w:r>
          </w:p>
        </w:tc>
        <w:tc>
          <w:tcPr>
            <w:tcW w:w="1109" w:type="pct"/>
            <w:vAlign w:val="center"/>
          </w:tcPr>
          <w:p w:rsidR="00F63830" w:rsidRPr="00BB2A75" w:rsidRDefault="00F63830" w:rsidP="00AF1D17">
            <w:pPr>
              <w:pStyle w:val="af1"/>
              <w:spacing w:after="0"/>
              <w:jc w:val="center"/>
              <w:rPr>
                <w:rFonts w:ascii="Times New Roman" w:hAnsi="Times New Roman" w:cs="Times New Roman"/>
                <w:b/>
                <w:spacing w:val="0"/>
              </w:rPr>
            </w:pPr>
            <w:r w:rsidRPr="00BB2A75">
              <w:rPr>
                <w:rFonts w:ascii="Times New Roman" w:hAnsi="Times New Roman" w:cs="Times New Roman"/>
                <w:b/>
                <w:spacing w:val="0"/>
              </w:rPr>
              <w:t>Конфессиональная принадлежность</w:t>
            </w:r>
          </w:p>
        </w:tc>
        <w:tc>
          <w:tcPr>
            <w:tcW w:w="633" w:type="pct"/>
            <w:vAlign w:val="center"/>
          </w:tcPr>
          <w:p w:rsidR="00F63830" w:rsidRPr="00BB2A75" w:rsidRDefault="00F63830" w:rsidP="00AF1D17">
            <w:pPr>
              <w:pStyle w:val="af1"/>
              <w:spacing w:after="0"/>
              <w:jc w:val="center"/>
              <w:rPr>
                <w:rFonts w:ascii="Times New Roman" w:hAnsi="Times New Roman" w:cs="Times New Roman"/>
                <w:b/>
                <w:spacing w:val="0"/>
              </w:rPr>
            </w:pPr>
            <w:r w:rsidRPr="00BB2A75">
              <w:rPr>
                <w:rFonts w:ascii="Times New Roman" w:hAnsi="Times New Roman" w:cs="Times New Roman"/>
                <w:b/>
                <w:spacing w:val="0"/>
              </w:rPr>
              <w:t>Наличие ограждения</w:t>
            </w:r>
          </w:p>
        </w:tc>
      </w:tr>
      <w:tr w:rsidR="00102576" w:rsidRPr="00BB2A75" w:rsidTr="00586E6A">
        <w:trPr>
          <w:trHeight w:val="20"/>
        </w:trPr>
        <w:tc>
          <w:tcPr>
            <w:tcW w:w="268" w:type="pct"/>
            <w:tcBorders>
              <w:bottom w:val="single" w:sz="4" w:space="0" w:color="000000"/>
            </w:tcBorders>
            <w:vAlign w:val="center"/>
          </w:tcPr>
          <w:p w:rsidR="00102576" w:rsidRPr="00BB2A75" w:rsidRDefault="00102576" w:rsidP="00151558">
            <w:pPr>
              <w:pStyle w:val="af1"/>
              <w:spacing w:after="0"/>
              <w:jc w:val="center"/>
              <w:rPr>
                <w:rFonts w:ascii="Times New Roman" w:hAnsi="Times New Roman" w:cs="Times New Roman"/>
                <w:b/>
              </w:rPr>
            </w:pPr>
            <w:r w:rsidRPr="00BB2A75">
              <w:rPr>
                <w:rFonts w:ascii="Times New Roman" w:hAnsi="Times New Roman" w:cs="Times New Roman"/>
                <w:b/>
              </w:rPr>
              <w:t>1</w:t>
            </w:r>
          </w:p>
        </w:tc>
        <w:tc>
          <w:tcPr>
            <w:tcW w:w="619" w:type="pct"/>
            <w:tcBorders>
              <w:bottom w:val="single" w:sz="4" w:space="0" w:color="000000"/>
            </w:tcBorders>
            <w:vAlign w:val="center"/>
          </w:tcPr>
          <w:p w:rsidR="00102576" w:rsidRPr="00BB2A75" w:rsidRDefault="00102576" w:rsidP="00151558">
            <w:pPr>
              <w:pStyle w:val="af1"/>
              <w:spacing w:after="0"/>
              <w:rPr>
                <w:rFonts w:ascii="Times New Roman" w:hAnsi="Times New Roman" w:cs="Times New Roman"/>
              </w:rPr>
            </w:pPr>
            <w:r w:rsidRPr="00BB2A75">
              <w:rPr>
                <w:rFonts w:ascii="Times New Roman" w:hAnsi="Times New Roman" w:cs="Times New Roman"/>
              </w:rPr>
              <w:t>Кладбище</w:t>
            </w:r>
          </w:p>
        </w:tc>
        <w:tc>
          <w:tcPr>
            <w:tcW w:w="1186" w:type="pct"/>
            <w:tcBorders>
              <w:bottom w:val="single" w:sz="4" w:space="0" w:color="000000"/>
            </w:tcBorders>
            <w:vAlign w:val="center"/>
          </w:tcPr>
          <w:p w:rsidR="00102576" w:rsidRPr="00BB2A75" w:rsidRDefault="000A1D2D" w:rsidP="00151558">
            <w:pPr>
              <w:pStyle w:val="af1"/>
              <w:spacing w:after="0"/>
              <w:rPr>
                <w:rFonts w:ascii="Times New Roman" w:hAnsi="Times New Roman" w:cs="Times New Roman"/>
                <w:spacing w:val="0"/>
              </w:rPr>
            </w:pPr>
            <w:r w:rsidRPr="00BB2A75">
              <w:rPr>
                <w:rFonts w:ascii="Times New Roman" w:hAnsi="Times New Roman" w:cs="Times New Roman"/>
                <w:spacing w:val="0"/>
              </w:rPr>
              <w:t>примерно в 300 м на юго-восток от жилого дома, расположенного по адресу: Саратовская область, Пугач</w:t>
            </w:r>
            <w:r w:rsidR="006A119E">
              <w:rPr>
                <w:rFonts w:ascii="Times New Roman" w:hAnsi="Times New Roman" w:cs="Times New Roman"/>
                <w:spacing w:val="0"/>
              </w:rPr>
              <w:t>е</w:t>
            </w:r>
            <w:r w:rsidRPr="00BB2A75">
              <w:rPr>
                <w:rFonts w:ascii="Times New Roman" w:hAnsi="Times New Roman" w:cs="Times New Roman"/>
                <w:spacing w:val="0"/>
              </w:rPr>
              <w:t>вский р-н, с. Преображенка , ул. Лесная, д. 24/8</w:t>
            </w:r>
          </w:p>
        </w:tc>
        <w:tc>
          <w:tcPr>
            <w:tcW w:w="429" w:type="pct"/>
            <w:tcBorders>
              <w:bottom w:val="single" w:sz="4" w:space="0" w:color="000000"/>
            </w:tcBorders>
            <w:vAlign w:val="center"/>
          </w:tcPr>
          <w:p w:rsidR="00102576" w:rsidRPr="00BB2A75" w:rsidRDefault="000A1D2D" w:rsidP="00151558">
            <w:pPr>
              <w:pStyle w:val="af1"/>
              <w:spacing w:after="0"/>
              <w:jc w:val="center"/>
              <w:rPr>
                <w:rFonts w:ascii="Times New Roman" w:hAnsi="Times New Roman" w:cs="Times New Roman"/>
              </w:rPr>
            </w:pPr>
            <w:r w:rsidRPr="00BB2A75">
              <w:rPr>
                <w:rFonts w:ascii="Times New Roman" w:hAnsi="Times New Roman" w:cs="Times New Roman"/>
              </w:rPr>
              <w:t>27491</w:t>
            </w:r>
          </w:p>
        </w:tc>
        <w:tc>
          <w:tcPr>
            <w:tcW w:w="757" w:type="pct"/>
            <w:tcBorders>
              <w:bottom w:val="single" w:sz="4" w:space="0" w:color="000000"/>
            </w:tcBorders>
            <w:vAlign w:val="center"/>
          </w:tcPr>
          <w:p w:rsidR="00102576" w:rsidRPr="00BB2A75" w:rsidRDefault="00102576" w:rsidP="00151558">
            <w:pPr>
              <w:pStyle w:val="af1"/>
              <w:spacing w:after="0"/>
              <w:jc w:val="center"/>
              <w:rPr>
                <w:rFonts w:ascii="Times New Roman" w:hAnsi="Times New Roman" w:cs="Times New Roman"/>
                <w:spacing w:val="0"/>
              </w:rPr>
            </w:pPr>
            <w:r w:rsidRPr="00BB2A75">
              <w:rPr>
                <w:rFonts w:ascii="Times New Roman" w:hAnsi="Times New Roman" w:cs="Times New Roman"/>
                <w:spacing w:val="0"/>
              </w:rPr>
              <w:t>Действующее</w:t>
            </w:r>
          </w:p>
        </w:tc>
        <w:tc>
          <w:tcPr>
            <w:tcW w:w="1109" w:type="pct"/>
            <w:tcBorders>
              <w:bottom w:val="single" w:sz="4" w:space="0" w:color="000000"/>
            </w:tcBorders>
            <w:vAlign w:val="center"/>
          </w:tcPr>
          <w:p w:rsidR="009031E7" w:rsidRPr="00BB2A75" w:rsidRDefault="004D60C9" w:rsidP="00CC4E4C">
            <w:pPr>
              <w:pStyle w:val="1fc"/>
              <w:spacing w:after="0" w:line="240" w:lineRule="auto"/>
              <w:jc w:val="center"/>
              <w:rPr>
                <w:rFonts w:ascii="Times New Roman" w:hAnsi="Times New Roman" w:cs="Times New Roman"/>
              </w:rPr>
            </w:pPr>
            <w:r w:rsidRPr="00BB2A75">
              <w:rPr>
                <w:rFonts w:ascii="Times New Roman" w:hAnsi="Times New Roman" w:cs="Times New Roman"/>
              </w:rPr>
              <w:t>Мусульманское/</w:t>
            </w:r>
          </w:p>
          <w:p w:rsidR="00102576" w:rsidRPr="00BB2A75" w:rsidRDefault="00BB2A75" w:rsidP="00CC4E4C">
            <w:pPr>
              <w:pStyle w:val="1fc"/>
              <w:spacing w:after="0" w:line="240" w:lineRule="auto"/>
              <w:jc w:val="center"/>
              <w:rPr>
                <w:rFonts w:ascii="Times New Roman" w:hAnsi="Times New Roman" w:cs="Times New Roman"/>
              </w:rPr>
            </w:pPr>
            <w:r w:rsidRPr="00BB2A75">
              <w:rPr>
                <w:rFonts w:ascii="Times New Roman" w:hAnsi="Times New Roman" w:cs="Times New Roman"/>
              </w:rPr>
              <w:t>Общественное</w:t>
            </w:r>
          </w:p>
        </w:tc>
        <w:tc>
          <w:tcPr>
            <w:tcW w:w="633" w:type="pct"/>
            <w:tcBorders>
              <w:bottom w:val="single" w:sz="4" w:space="0" w:color="000000"/>
            </w:tcBorders>
            <w:vAlign w:val="center"/>
          </w:tcPr>
          <w:p w:rsidR="00102576" w:rsidRPr="00BB2A75" w:rsidRDefault="00102576" w:rsidP="00151558">
            <w:pPr>
              <w:pStyle w:val="1fc"/>
              <w:spacing w:after="0" w:line="240" w:lineRule="auto"/>
              <w:jc w:val="center"/>
              <w:rPr>
                <w:rFonts w:ascii="Times New Roman" w:hAnsi="Times New Roman" w:cs="Times New Roman"/>
              </w:rPr>
            </w:pPr>
            <w:r w:rsidRPr="00BB2A75">
              <w:rPr>
                <w:rFonts w:ascii="Times New Roman" w:hAnsi="Times New Roman" w:cs="Times New Roman"/>
              </w:rPr>
              <w:t>Имеется</w:t>
            </w:r>
          </w:p>
        </w:tc>
      </w:tr>
      <w:tr w:rsidR="00BB2A75" w:rsidRPr="00BB2A75" w:rsidTr="00586E6A">
        <w:trPr>
          <w:trHeight w:val="20"/>
        </w:trPr>
        <w:tc>
          <w:tcPr>
            <w:tcW w:w="268" w:type="pct"/>
            <w:tcBorders>
              <w:bottom w:val="single" w:sz="4" w:space="0" w:color="000000"/>
            </w:tcBorders>
            <w:vAlign w:val="center"/>
          </w:tcPr>
          <w:p w:rsidR="00BB2A75" w:rsidRPr="00BB2A75" w:rsidRDefault="00BB2A75" w:rsidP="00151558">
            <w:pPr>
              <w:pStyle w:val="af1"/>
              <w:spacing w:after="0"/>
              <w:jc w:val="center"/>
              <w:rPr>
                <w:rFonts w:ascii="Times New Roman" w:hAnsi="Times New Roman" w:cs="Times New Roman"/>
                <w:b/>
              </w:rPr>
            </w:pPr>
            <w:r w:rsidRPr="00BB2A75">
              <w:rPr>
                <w:rFonts w:ascii="Times New Roman" w:hAnsi="Times New Roman" w:cs="Times New Roman"/>
                <w:b/>
              </w:rPr>
              <w:t>2</w:t>
            </w:r>
          </w:p>
        </w:tc>
        <w:tc>
          <w:tcPr>
            <w:tcW w:w="619" w:type="pct"/>
            <w:tcBorders>
              <w:bottom w:val="single" w:sz="4" w:space="0" w:color="000000"/>
            </w:tcBorders>
            <w:vAlign w:val="center"/>
          </w:tcPr>
          <w:p w:rsidR="00BB2A75" w:rsidRPr="00BB2A75" w:rsidRDefault="00BB2A75" w:rsidP="009031E7">
            <w:pPr>
              <w:pStyle w:val="af1"/>
              <w:spacing w:after="0"/>
              <w:rPr>
                <w:rFonts w:ascii="Times New Roman" w:hAnsi="Times New Roman" w:cs="Times New Roman"/>
              </w:rPr>
            </w:pPr>
            <w:r w:rsidRPr="00BB2A75">
              <w:rPr>
                <w:rFonts w:ascii="Times New Roman" w:hAnsi="Times New Roman" w:cs="Times New Roman"/>
              </w:rPr>
              <w:t>Кладбище</w:t>
            </w:r>
          </w:p>
        </w:tc>
        <w:tc>
          <w:tcPr>
            <w:tcW w:w="1186" w:type="pct"/>
            <w:tcBorders>
              <w:bottom w:val="single" w:sz="4" w:space="0" w:color="000000"/>
            </w:tcBorders>
            <w:vAlign w:val="center"/>
          </w:tcPr>
          <w:p w:rsidR="00BB2A75" w:rsidRPr="00BB2A75" w:rsidRDefault="00BB2A75" w:rsidP="004D60C9">
            <w:pPr>
              <w:spacing w:after="0" w:line="240" w:lineRule="auto"/>
              <w:rPr>
                <w:rFonts w:ascii="Times New Roman" w:hAnsi="Times New Roman" w:cs="Times New Roman"/>
              </w:rPr>
            </w:pPr>
            <w:r w:rsidRPr="00BB2A75">
              <w:rPr>
                <w:rFonts w:ascii="Times New Roman" w:hAnsi="Times New Roman" w:cs="Times New Roman"/>
              </w:rPr>
              <w:t>Преображенское МО, с.</w:t>
            </w:r>
            <w:r w:rsidR="00B77EF9">
              <w:rPr>
                <w:rFonts w:ascii="Times New Roman" w:hAnsi="Times New Roman" w:cs="Times New Roman"/>
              </w:rPr>
              <w:t xml:space="preserve"> </w:t>
            </w:r>
            <w:r w:rsidRPr="00BB2A75">
              <w:rPr>
                <w:rFonts w:ascii="Times New Roman" w:hAnsi="Times New Roman" w:cs="Times New Roman"/>
              </w:rPr>
              <w:t>Преображенка</w:t>
            </w:r>
          </w:p>
        </w:tc>
        <w:tc>
          <w:tcPr>
            <w:tcW w:w="429" w:type="pct"/>
            <w:tcBorders>
              <w:bottom w:val="single" w:sz="4" w:space="0" w:color="000000"/>
            </w:tcBorders>
            <w:vAlign w:val="center"/>
          </w:tcPr>
          <w:p w:rsidR="00BB2A75" w:rsidRPr="00BB2A75" w:rsidRDefault="00BB2A75" w:rsidP="00151558">
            <w:pPr>
              <w:pStyle w:val="af1"/>
              <w:spacing w:after="0"/>
              <w:jc w:val="center"/>
              <w:rPr>
                <w:rFonts w:ascii="Times New Roman" w:hAnsi="Times New Roman" w:cs="Times New Roman"/>
              </w:rPr>
            </w:pPr>
            <w:r w:rsidRPr="00BB2A75">
              <w:rPr>
                <w:rFonts w:ascii="Times New Roman" w:hAnsi="Times New Roman" w:cs="Times New Roman"/>
              </w:rPr>
              <w:t>данных нет</w:t>
            </w:r>
          </w:p>
        </w:tc>
        <w:tc>
          <w:tcPr>
            <w:tcW w:w="757" w:type="pct"/>
            <w:tcBorders>
              <w:bottom w:val="single" w:sz="4" w:space="0" w:color="000000"/>
            </w:tcBorders>
            <w:vAlign w:val="center"/>
          </w:tcPr>
          <w:p w:rsidR="00BB2A75" w:rsidRPr="00BB2A75" w:rsidRDefault="00BB2A75" w:rsidP="009031E7">
            <w:pPr>
              <w:pStyle w:val="af1"/>
              <w:spacing w:after="0"/>
              <w:jc w:val="center"/>
              <w:rPr>
                <w:rFonts w:ascii="Times New Roman" w:hAnsi="Times New Roman" w:cs="Times New Roman"/>
                <w:spacing w:val="0"/>
              </w:rPr>
            </w:pPr>
            <w:r w:rsidRPr="00BB2A75">
              <w:rPr>
                <w:rFonts w:ascii="Times New Roman" w:hAnsi="Times New Roman" w:cs="Times New Roman"/>
                <w:spacing w:val="0"/>
              </w:rPr>
              <w:t>Действующее</w:t>
            </w:r>
          </w:p>
        </w:tc>
        <w:tc>
          <w:tcPr>
            <w:tcW w:w="1109" w:type="pct"/>
            <w:tcBorders>
              <w:bottom w:val="single" w:sz="4" w:space="0" w:color="000000"/>
            </w:tcBorders>
            <w:vAlign w:val="center"/>
          </w:tcPr>
          <w:p w:rsidR="00BB2A75" w:rsidRDefault="00BB2A75" w:rsidP="00CC4E4C">
            <w:pPr>
              <w:spacing w:after="0" w:line="240" w:lineRule="auto"/>
              <w:jc w:val="center"/>
            </w:pPr>
            <w:r w:rsidRPr="005D0E38">
              <w:rPr>
                <w:rFonts w:ascii="Times New Roman" w:hAnsi="Times New Roman" w:cs="Times New Roman"/>
              </w:rPr>
              <w:t>Общественное</w:t>
            </w:r>
          </w:p>
        </w:tc>
        <w:tc>
          <w:tcPr>
            <w:tcW w:w="633" w:type="pct"/>
            <w:tcBorders>
              <w:bottom w:val="single" w:sz="4" w:space="0" w:color="000000"/>
            </w:tcBorders>
            <w:vAlign w:val="center"/>
          </w:tcPr>
          <w:p w:rsidR="00BB2A75" w:rsidRPr="00BB2A75" w:rsidRDefault="00BB2A75" w:rsidP="009031E7">
            <w:pPr>
              <w:pStyle w:val="1fc"/>
              <w:spacing w:after="0" w:line="240" w:lineRule="auto"/>
              <w:jc w:val="center"/>
              <w:rPr>
                <w:rFonts w:ascii="Times New Roman" w:hAnsi="Times New Roman" w:cs="Times New Roman"/>
              </w:rPr>
            </w:pPr>
            <w:r w:rsidRPr="00BB2A75">
              <w:rPr>
                <w:rFonts w:ascii="Times New Roman" w:hAnsi="Times New Roman" w:cs="Times New Roman"/>
              </w:rPr>
              <w:t>Имеется</w:t>
            </w:r>
          </w:p>
        </w:tc>
      </w:tr>
      <w:tr w:rsidR="00BB2A75" w:rsidRPr="00BB2A75" w:rsidTr="00586E6A">
        <w:trPr>
          <w:trHeight w:val="20"/>
        </w:trPr>
        <w:tc>
          <w:tcPr>
            <w:tcW w:w="268" w:type="pct"/>
            <w:tcBorders>
              <w:top w:val="single" w:sz="4" w:space="0" w:color="000000"/>
            </w:tcBorders>
            <w:vAlign w:val="center"/>
          </w:tcPr>
          <w:p w:rsidR="00BB2A75" w:rsidRPr="00BB2A75" w:rsidRDefault="00BB2A75" w:rsidP="00151558">
            <w:pPr>
              <w:pStyle w:val="af1"/>
              <w:spacing w:after="0"/>
              <w:jc w:val="center"/>
              <w:rPr>
                <w:rFonts w:ascii="Times New Roman" w:hAnsi="Times New Roman" w:cs="Times New Roman"/>
                <w:b/>
              </w:rPr>
            </w:pPr>
            <w:r w:rsidRPr="00BB2A75">
              <w:rPr>
                <w:rFonts w:ascii="Times New Roman" w:hAnsi="Times New Roman" w:cs="Times New Roman"/>
                <w:b/>
              </w:rPr>
              <w:t>3</w:t>
            </w:r>
          </w:p>
        </w:tc>
        <w:tc>
          <w:tcPr>
            <w:tcW w:w="619" w:type="pct"/>
            <w:tcBorders>
              <w:top w:val="single" w:sz="4" w:space="0" w:color="000000"/>
            </w:tcBorders>
            <w:vAlign w:val="center"/>
          </w:tcPr>
          <w:p w:rsidR="00BB2A75" w:rsidRPr="00BB2A75" w:rsidRDefault="00BB2A75" w:rsidP="00151558">
            <w:pPr>
              <w:pStyle w:val="af1"/>
              <w:spacing w:after="0"/>
              <w:rPr>
                <w:rFonts w:ascii="Times New Roman" w:hAnsi="Times New Roman" w:cs="Times New Roman"/>
              </w:rPr>
            </w:pPr>
            <w:r w:rsidRPr="00BB2A75">
              <w:rPr>
                <w:rFonts w:ascii="Times New Roman" w:hAnsi="Times New Roman" w:cs="Times New Roman"/>
              </w:rPr>
              <w:t>Кладбище</w:t>
            </w:r>
          </w:p>
        </w:tc>
        <w:tc>
          <w:tcPr>
            <w:tcW w:w="1186" w:type="pct"/>
            <w:tcBorders>
              <w:top w:val="single" w:sz="4" w:space="0" w:color="000000"/>
            </w:tcBorders>
            <w:vAlign w:val="center"/>
          </w:tcPr>
          <w:p w:rsidR="00BB2A75" w:rsidRPr="00BB2A75" w:rsidRDefault="00BB2A75" w:rsidP="00AF1D17">
            <w:pPr>
              <w:pStyle w:val="af1"/>
              <w:spacing w:after="0"/>
              <w:rPr>
                <w:rFonts w:ascii="Times New Roman" w:hAnsi="Times New Roman" w:cs="Times New Roman"/>
                <w:spacing w:val="0"/>
              </w:rPr>
            </w:pPr>
            <w:r w:rsidRPr="00BB2A75">
              <w:rPr>
                <w:rFonts w:ascii="Times New Roman" w:hAnsi="Times New Roman" w:cs="Times New Roman"/>
                <w:spacing w:val="0"/>
              </w:rPr>
              <w:t>примерно в 250м на юго-запад от жилого дома, находящегося по адресу: Саратовская область, Пугач</w:t>
            </w:r>
            <w:r w:rsidR="006A119E">
              <w:rPr>
                <w:rFonts w:ascii="Times New Roman" w:hAnsi="Times New Roman" w:cs="Times New Roman"/>
                <w:spacing w:val="0"/>
              </w:rPr>
              <w:t>е</w:t>
            </w:r>
            <w:r w:rsidRPr="00BB2A75">
              <w:rPr>
                <w:rFonts w:ascii="Times New Roman" w:hAnsi="Times New Roman" w:cs="Times New Roman"/>
                <w:spacing w:val="0"/>
              </w:rPr>
              <w:t>вский р-н, с.</w:t>
            </w:r>
            <w:r w:rsidR="00B77EF9">
              <w:rPr>
                <w:rFonts w:ascii="Times New Roman" w:hAnsi="Times New Roman" w:cs="Times New Roman"/>
                <w:spacing w:val="0"/>
              </w:rPr>
              <w:t xml:space="preserve"> </w:t>
            </w:r>
            <w:r w:rsidRPr="00BB2A75">
              <w:rPr>
                <w:rFonts w:ascii="Times New Roman" w:hAnsi="Times New Roman" w:cs="Times New Roman"/>
                <w:spacing w:val="0"/>
              </w:rPr>
              <w:t>Успенка, ул.</w:t>
            </w:r>
            <w:r w:rsidR="00AF1D17">
              <w:rPr>
                <w:rFonts w:ascii="Times New Roman" w:hAnsi="Times New Roman" w:cs="Times New Roman"/>
                <w:spacing w:val="0"/>
              </w:rPr>
              <w:t> </w:t>
            </w:r>
            <w:r w:rsidRPr="00BB2A75">
              <w:rPr>
                <w:rFonts w:ascii="Times New Roman" w:hAnsi="Times New Roman" w:cs="Times New Roman"/>
                <w:spacing w:val="0"/>
              </w:rPr>
              <w:t>Цветочная, д. 11</w:t>
            </w:r>
          </w:p>
        </w:tc>
        <w:tc>
          <w:tcPr>
            <w:tcW w:w="429" w:type="pct"/>
            <w:tcBorders>
              <w:top w:val="single" w:sz="4" w:space="0" w:color="000000"/>
            </w:tcBorders>
            <w:vAlign w:val="center"/>
          </w:tcPr>
          <w:p w:rsidR="00BB2A75" w:rsidRPr="00BB2A75" w:rsidRDefault="00BB2A75" w:rsidP="00151558">
            <w:pPr>
              <w:pStyle w:val="af1"/>
              <w:spacing w:after="0"/>
              <w:jc w:val="center"/>
              <w:rPr>
                <w:rFonts w:ascii="Times New Roman" w:hAnsi="Times New Roman" w:cs="Times New Roman"/>
              </w:rPr>
            </w:pPr>
            <w:r w:rsidRPr="00BB2A75">
              <w:rPr>
                <w:rFonts w:ascii="Times New Roman" w:hAnsi="Times New Roman" w:cs="Times New Roman"/>
              </w:rPr>
              <w:t>20547</w:t>
            </w:r>
          </w:p>
        </w:tc>
        <w:tc>
          <w:tcPr>
            <w:tcW w:w="757" w:type="pct"/>
            <w:tcBorders>
              <w:top w:val="single" w:sz="4" w:space="0" w:color="000000"/>
            </w:tcBorders>
            <w:vAlign w:val="center"/>
          </w:tcPr>
          <w:p w:rsidR="00BB2A75" w:rsidRPr="00BB2A75" w:rsidRDefault="00BB2A75" w:rsidP="00151558">
            <w:pPr>
              <w:pStyle w:val="af1"/>
              <w:spacing w:after="0"/>
              <w:jc w:val="center"/>
              <w:rPr>
                <w:rFonts w:ascii="Times New Roman" w:hAnsi="Times New Roman" w:cs="Times New Roman"/>
                <w:spacing w:val="0"/>
              </w:rPr>
            </w:pPr>
            <w:r w:rsidRPr="00BB2A75">
              <w:rPr>
                <w:rFonts w:ascii="Times New Roman" w:hAnsi="Times New Roman" w:cs="Times New Roman"/>
                <w:spacing w:val="0"/>
              </w:rPr>
              <w:t>Действующее</w:t>
            </w:r>
          </w:p>
        </w:tc>
        <w:tc>
          <w:tcPr>
            <w:tcW w:w="1109" w:type="pct"/>
            <w:tcBorders>
              <w:top w:val="single" w:sz="4" w:space="0" w:color="000000"/>
            </w:tcBorders>
            <w:vAlign w:val="center"/>
          </w:tcPr>
          <w:p w:rsidR="00BB2A75" w:rsidRDefault="00BB2A75" w:rsidP="00CC4E4C">
            <w:pPr>
              <w:spacing w:after="0" w:line="240" w:lineRule="auto"/>
              <w:jc w:val="center"/>
            </w:pPr>
            <w:r w:rsidRPr="005D0E38">
              <w:rPr>
                <w:rFonts w:ascii="Times New Roman" w:hAnsi="Times New Roman" w:cs="Times New Roman"/>
              </w:rPr>
              <w:t>Общественное</w:t>
            </w:r>
          </w:p>
        </w:tc>
        <w:tc>
          <w:tcPr>
            <w:tcW w:w="633" w:type="pct"/>
            <w:tcBorders>
              <w:top w:val="single" w:sz="4" w:space="0" w:color="000000"/>
            </w:tcBorders>
            <w:vAlign w:val="center"/>
          </w:tcPr>
          <w:p w:rsidR="00BB2A75" w:rsidRPr="00BB2A75" w:rsidRDefault="00BB2A75" w:rsidP="00151558">
            <w:pPr>
              <w:pStyle w:val="1fc"/>
              <w:spacing w:after="0" w:line="240" w:lineRule="auto"/>
              <w:jc w:val="center"/>
              <w:rPr>
                <w:rFonts w:ascii="Times New Roman" w:hAnsi="Times New Roman" w:cs="Times New Roman"/>
              </w:rPr>
            </w:pPr>
            <w:r w:rsidRPr="00BB2A75">
              <w:rPr>
                <w:rFonts w:ascii="Times New Roman" w:hAnsi="Times New Roman" w:cs="Times New Roman"/>
              </w:rPr>
              <w:t>Имеется</w:t>
            </w:r>
          </w:p>
        </w:tc>
      </w:tr>
      <w:tr w:rsidR="00BB2A75" w:rsidRPr="00BB2A75" w:rsidTr="00586E6A">
        <w:trPr>
          <w:trHeight w:val="20"/>
        </w:trPr>
        <w:tc>
          <w:tcPr>
            <w:tcW w:w="268" w:type="pct"/>
            <w:vAlign w:val="center"/>
          </w:tcPr>
          <w:p w:rsidR="00BB2A75" w:rsidRPr="00BB2A75" w:rsidRDefault="00BB2A75" w:rsidP="00151558">
            <w:pPr>
              <w:pStyle w:val="af1"/>
              <w:spacing w:after="0"/>
              <w:jc w:val="center"/>
              <w:rPr>
                <w:rFonts w:ascii="Times New Roman" w:hAnsi="Times New Roman" w:cs="Times New Roman"/>
                <w:b/>
              </w:rPr>
            </w:pPr>
            <w:r w:rsidRPr="00BB2A75">
              <w:rPr>
                <w:rFonts w:ascii="Times New Roman" w:hAnsi="Times New Roman" w:cs="Times New Roman"/>
                <w:b/>
              </w:rPr>
              <w:t>4</w:t>
            </w:r>
          </w:p>
        </w:tc>
        <w:tc>
          <w:tcPr>
            <w:tcW w:w="619" w:type="pct"/>
            <w:vAlign w:val="center"/>
          </w:tcPr>
          <w:p w:rsidR="00BB2A75" w:rsidRPr="00BB2A75" w:rsidRDefault="00BB2A75" w:rsidP="00151558">
            <w:pPr>
              <w:pStyle w:val="af1"/>
              <w:spacing w:after="0"/>
              <w:rPr>
                <w:rFonts w:ascii="Times New Roman" w:hAnsi="Times New Roman" w:cs="Times New Roman"/>
              </w:rPr>
            </w:pPr>
            <w:r w:rsidRPr="00BB2A75">
              <w:rPr>
                <w:rFonts w:ascii="Times New Roman" w:hAnsi="Times New Roman" w:cs="Times New Roman"/>
              </w:rPr>
              <w:t>Кладбище</w:t>
            </w:r>
          </w:p>
        </w:tc>
        <w:tc>
          <w:tcPr>
            <w:tcW w:w="1186" w:type="pct"/>
            <w:vAlign w:val="center"/>
          </w:tcPr>
          <w:p w:rsidR="00BB2A75" w:rsidRPr="00BB2A75" w:rsidRDefault="00BB2A75" w:rsidP="004D60C9">
            <w:pPr>
              <w:pStyle w:val="af1"/>
              <w:spacing w:after="0"/>
              <w:rPr>
                <w:rFonts w:ascii="Times New Roman" w:hAnsi="Times New Roman" w:cs="Times New Roman"/>
                <w:spacing w:val="0"/>
              </w:rPr>
            </w:pPr>
            <w:r w:rsidRPr="00BB2A75">
              <w:rPr>
                <w:rFonts w:ascii="Times New Roman" w:hAnsi="Times New Roman" w:cs="Times New Roman"/>
                <w:spacing w:val="0"/>
              </w:rPr>
              <w:t xml:space="preserve">Преображенское МО, </w:t>
            </w:r>
            <w:r w:rsidRPr="00BB2A75">
              <w:rPr>
                <w:rFonts w:ascii="Times New Roman" w:hAnsi="Times New Roman" w:cs="Times New Roman"/>
                <w:spacing w:val="0"/>
              </w:rPr>
              <w:lastRenderedPageBreak/>
              <w:t>с. Малая Таволожка</w:t>
            </w:r>
          </w:p>
        </w:tc>
        <w:tc>
          <w:tcPr>
            <w:tcW w:w="429" w:type="pct"/>
            <w:vAlign w:val="center"/>
          </w:tcPr>
          <w:p w:rsidR="00BB2A75" w:rsidRPr="00BB2A75" w:rsidRDefault="00BB2A75" w:rsidP="00151558">
            <w:pPr>
              <w:pStyle w:val="af1"/>
              <w:spacing w:after="0"/>
              <w:jc w:val="center"/>
              <w:rPr>
                <w:rFonts w:ascii="Times New Roman" w:hAnsi="Times New Roman" w:cs="Times New Roman"/>
              </w:rPr>
            </w:pPr>
            <w:r w:rsidRPr="00BB2A75">
              <w:rPr>
                <w:rFonts w:ascii="Times New Roman" w:hAnsi="Times New Roman" w:cs="Times New Roman"/>
              </w:rPr>
              <w:lastRenderedPageBreak/>
              <w:t>18957</w:t>
            </w:r>
          </w:p>
        </w:tc>
        <w:tc>
          <w:tcPr>
            <w:tcW w:w="757" w:type="pct"/>
            <w:vAlign w:val="center"/>
          </w:tcPr>
          <w:p w:rsidR="00BB2A75" w:rsidRPr="00BB2A75" w:rsidRDefault="00BB2A75" w:rsidP="00151558">
            <w:pPr>
              <w:pStyle w:val="af1"/>
              <w:spacing w:after="0"/>
              <w:jc w:val="center"/>
              <w:rPr>
                <w:rFonts w:ascii="Times New Roman" w:hAnsi="Times New Roman" w:cs="Times New Roman"/>
                <w:spacing w:val="-20"/>
              </w:rPr>
            </w:pPr>
            <w:r w:rsidRPr="00BB2A75">
              <w:rPr>
                <w:rFonts w:ascii="Times New Roman" w:hAnsi="Times New Roman" w:cs="Times New Roman"/>
                <w:spacing w:val="0"/>
              </w:rPr>
              <w:t>Действующее</w:t>
            </w:r>
          </w:p>
        </w:tc>
        <w:tc>
          <w:tcPr>
            <w:tcW w:w="1109" w:type="pct"/>
            <w:vAlign w:val="center"/>
          </w:tcPr>
          <w:p w:rsidR="00BB2A75" w:rsidRDefault="00BB2A75" w:rsidP="00CC4E4C">
            <w:pPr>
              <w:spacing w:after="0" w:line="240" w:lineRule="auto"/>
              <w:jc w:val="center"/>
            </w:pPr>
            <w:r w:rsidRPr="005D0E38">
              <w:rPr>
                <w:rFonts w:ascii="Times New Roman" w:hAnsi="Times New Roman" w:cs="Times New Roman"/>
              </w:rPr>
              <w:t>Общественное</w:t>
            </w:r>
          </w:p>
        </w:tc>
        <w:tc>
          <w:tcPr>
            <w:tcW w:w="633" w:type="pct"/>
            <w:vAlign w:val="center"/>
          </w:tcPr>
          <w:p w:rsidR="00BB2A75" w:rsidRPr="00BB2A75" w:rsidRDefault="00BB2A75" w:rsidP="00151558">
            <w:pPr>
              <w:pStyle w:val="1fc"/>
              <w:spacing w:after="0" w:line="240" w:lineRule="auto"/>
              <w:jc w:val="center"/>
              <w:rPr>
                <w:rFonts w:ascii="Times New Roman" w:hAnsi="Times New Roman" w:cs="Times New Roman"/>
              </w:rPr>
            </w:pPr>
            <w:r w:rsidRPr="00BB2A75">
              <w:rPr>
                <w:rFonts w:ascii="Times New Roman" w:hAnsi="Times New Roman" w:cs="Times New Roman"/>
              </w:rPr>
              <w:t>Имеется</w:t>
            </w:r>
          </w:p>
        </w:tc>
      </w:tr>
      <w:tr w:rsidR="00BB2A75" w:rsidRPr="00BB2A75" w:rsidTr="00586E6A">
        <w:trPr>
          <w:trHeight w:val="20"/>
        </w:trPr>
        <w:tc>
          <w:tcPr>
            <w:tcW w:w="268" w:type="pct"/>
            <w:vAlign w:val="center"/>
          </w:tcPr>
          <w:p w:rsidR="00BB2A75" w:rsidRPr="00BB2A75" w:rsidRDefault="00BB2A75" w:rsidP="00151558">
            <w:pPr>
              <w:pStyle w:val="af1"/>
              <w:spacing w:after="0"/>
              <w:jc w:val="center"/>
              <w:rPr>
                <w:rFonts w:ascii="Times New Roman" w:hAnsi="Times New Roman" w:cs="Times New Roman"/>
                <w:b/>
              </w:rPr>
            </w:pPr>
            <w:r w:rsidRPr="00BB2A75">
              <w:rPr>
                <w:rFonts w:ascii="Times New Roman" w:hAnsi="Times New Roman" w:cs="Times New Roman"/>
                <w:b/>
              </w:rPr>
              <w:lastRenderedPageBreak/>
              <w:t>5</w:t>
            </w:r>
          </w:p>
        </w:tc>
        <w:tc>
          <w:tcPr>
            <w:tcW w:w="619" w:type="pct"/>
            <w:vAlign w:val="center"/>
          </w:tcPr>
          <w:p w:rsidR="00BB2A75" w:rsidRPr="00BB2A75" w:rsidRDefault="00BB2A75" w:rsidP="00151558">
            <w:pPr>
              <w:pStyle w:val="af1"/>
              <w:spacing w:after="0"/>
              <w:rPr>
                <w:rFonts w:ascii="Times New Roman" w:hAnsi="Times New Roman" w:cs="Times New Roman"/>
              </w:rPr>
            </w:pPr>
            <w:r w:rsidRPr="00BB2A75">
              <w:rPr>
                <w:rFonts w:ascii="Times New Roman" w:hAnsi="Times New Roman" w:cs="Times New Roman"/>
              </w:rPr>
              <w:t xml:space="preserve">Кладбище </w:t>
            </w:r>
          </w:p>
        </w:tc>
        <w:tc>
          <w:tcPr>
            <w:tcW w:w="1186" w:type="pct"/>
            <w:vAlign w:val="center"/>
          </w:tcPr>
          <w:p w:rsidR="00BB2A75" w:rsidRPr="00BB2A75" w:rsidRDefault="00BB2A75" w:rsidP="00151558">
            <w:pPr>
              <w:pStyle w:val="af1"/>
              <w:spacing w:after="0"/>
              <w:rPr>
                <w:rFonts w:ascii="Times New Roman" w:hAnsi="Times New Roman" w:cs="Times New Roman"/>
                <w:spacing w:val="0"/>
              </w:rPr>
            </w:pPr>
            <w:r w:rsidRPr="00BB2A75">
              <w:rPr>
                <w:rFonts w:ascii="Times New Roman" w:hAnsi="Times New Roman" w:cs="Times New Roman"/>
                <w:spacing w:val="0"/>
              </w:rPr>
              <w:t>Преображенское МО, с. Большая Таволожка</w:t>
            </w:r>
          </w:p>
        </w:tc>
        <w:tc>
          <w:tcPr>
            <w:tcW w:w="429" w:type="pct"/>
            <w:vAlign w:val="center"/>
          </w:tcPr>
          <w:p w:rsidR="00BB2A75" w:rsidRPr="00BB2A75" w:rsidRDefault="00BB2A75" w:rsidP="00151558">
            <w:pPr>
              <w:pStyle w:val="af1"/>
              <w:spacing w:after="0"/>
              <w:jc w:val="center"/>
              <w:rPr>
                <w:rFonts w:ascii="Times New Roman" w:hAnsi="Times New Roman" w:cs="Times New Roman"/>
              </w:rPr>
            </w:pPr>
            <w:r w:rsidRPr="00BB2A75">
              <w:rPr>
                <w:rFonts w:ascii="Times New Roman" w:hAnsi="Times New Roman" w:cs="Times New Roman"/>
              </w:rPr>
              <w:t>26860</w:t>
            </w:r>
          </w:p>
        </w:tc>
        <w:tc>
          <w:tcPr>
            <w:tcW w:w="757" w:type="pct"/>
            <w:vAlign w:val="center"/>
          </w:tcPr>
          <w:p w:rsidR="00BB2A75" w:rsidRPr="00BB2A75" w:rsidRDefault="00BB2A75" w:rsidP="00151558">
            <w:pPr>
              <w:pStyle w:val="af1"/>
              <w:spacing w:after="0"/>
              <w:jc w:val="center"/>
              <w:rPr>
                <w:rFonts w:ascii="Times New Roman" w:hAnsi="Times New Roman" w:cs="Times New Roman"/>
                <w:spacing w:val="-20"/>
              </w:rPr>
            </w:pPr>
            <w:r w:rsidRPr="00BB2A75">
              <w:rPr>
                <w:rFonts w:ascii="Times New Roman" w:hAnsi="Times New Roman" w:cs="Times New Roman"/>
                <w:spacing w:val="0"/>
              </w:rPr>
              <w:t>Действующее</w:t>
            </w:r>
          </w:p>
        </w:tc>
        <w:tc>
          <w:tcPr>
            <w:tcW w:w="1109" w:type="pct"/>
            <w:vAlign w:val="center"/>
          </w:tcPr>
          <w:p w:rsidR="00BB2A75" w:rsidRDefault="00BB2A75" w:rsidP="00CC4E4C">
            <w:pPr>
              <w:spacing w:after="0" w:line="240" w:lineRule="auto"/>
              <w:jc w:val="center"/>
            </w:pPr>
            <w:r w:rsidRPr="005D0E38">
              <w:rPr>
                <w:rFonts w:ascii="Times New Roman" w:hAnsi="Times New Roman" w:cs="Times New Roman"/>
              </w:rPr>
              <w:t>Общественное</w:t>
            </w:r>
          </w:p>
        </w:tc>
        <w:tc>
          <w:tcPr>
            <w:tcW w:w="633" w:type="pct"/>
            <w:vAlign w:val="center"/>
          </w:tcPr>
          <w:p w:rsidR="00BB2A75" w:rsidRPr="00BB2A75" w:rsidRDefault="00BB2A75" w:rsidP="00151558">
            <w:pPr>
              <w:pStyle w:val="1fc"/>
              <w:spacing w:after="0" w:line="240" w:lineRule="auto"/>
              <w:jc w:val="center"/>
              <w:rPr>
                <w:rFonts w:ascii="Times New Roman" w:hAnsi="Times New Roman" w:cs="Times New Roman"/>
              </w:rPr>
            </w:pPr>
            <w:r w:rsidRPr="00BB2A75">
              <w:rPr>
                <w:rFonts w:ascii="Times New Roman" w:hAnsi="Times New Roman" w:cs="Times New Roman"/>
              </w:rPr>
              <w:t>Имеется</w:t>
            </w:r>
          </w:p>
        </w:tc>
      </w:tr>
      <w:tr w:rsidR="00BB2A75" w:rsidRPr="00BB2A75" w:rsidTr="00586E6A">
        <w:trPr>
          <w:trHeight w:val="20"/>
        </w:trPr>
        <w:tc>
          <w:tcPr>
            <w:tcW w:w="268" w:type="pct"/>
            <w:vAlign w:val="center"/>
          </w:tcPr>
          <w:p w:rsidR="00BB2A75" w:rsidRPr="00BB2A75" w:rsidRDefault="00BB2A75" w:rsidP="00151558">
            <w:pPr>
              <w:pStyle w:val="af1"/>
              <w:spacing w:after="0"/>
              <w:jc w:val="center"/>
              <w:rPr>
                <w:rFonts w:ascii="Times New Roman" w:hAnsi="Times New Roman" w:cs="Times New Roman"/>
                <w:b/>
              </w:rPr>
            </w:pPr>
            <w:r w:rsidRPr="00BB2A75">
              <w:rPr>
                <w:rFonts w:ascii="Times New Roman" w:hAnsi="Times New Roman" w:cs="Times New Roman"/>
                <w:b/>
              </w:rPr>
              <w:t>6</w:t>
            </w:r>
          </w:p>
        </w:tc>
        <w:tc>
          <w:tcPr>
            <w:tcW w:w="619" w:type="pct"/>
            <w:vAlign w:val="center"/>
          </w:tcPr>
          <w:p w:rsidR="00BB2A75" w:rsidRPr="00BB2A75" w:rsidRDefault="00BB2A75" w:rsidP="009031E7">
            <w:pPr>
              <w:pStyle w:val="af1"/>
              <w:spacing w:after="0"/>
              <w:rPr>
                <w:rFonts w:ascii="Times New Roman" w:hAnsi="Times New Roman" w:cs="Times New Roman"/>
              </w:rPr>
            </w:pPr>
            <w:r w:rsidRPr="00BB2A75">
              <w:rPr>
                <w:rFonts w:ascii="Times New Roman" w:hAnsi="Times New Roman" w:cs="Times New Roman"/>
              </w:rPr>
              <w:t xml:space="preserve">Кладбище </w:t>
            </w:r>
          </w:p>
        </w:tc>
        <w:tc>
          <w:tcPr>
            <w:tcW w:w="1186" w:type="pct"/>
            <w:vAlign w:val="center"/>
          </w:tcPr>
          <w:p w:rsidR="00BB2A75" w:rsidRPr="00BB2A75" w:rsidRDefault="00BB2A75" w:rsidP="009031E7">
            <w:pPr>
              <w:pStyle w:val="af1"/>
              <w:spacing w:after="0"/>
              <w:rPr>
                <w:rFonts w:ascii="Times New Roman" w:hAnsi="Times New Roman" w:cs="Times New Roman"/>
                <w:spacing w:val="0"/>
              </w:rPr>
            </w:pPr>
            <w:r w:rsidRPr="00BB2A75">
              <w:rPr>
                <w:rFonts w:ascii="Times New Roman" w:hAnsi="Times New Roman" w:cs="Times New Roman"/>
                <w:spacing w:val="0"/>
              </w:rPr>
              <w:t>Преображенское МО, с. Большая Таволожка</w:t>
            </w:r>
          </w:p>
        </w:tc>
        <w:tc>
          <w:tcPr>
            <w:tcW w:w="429" w:type="pct"/>
            <w:vAlign w:val="center"/>
          </w:tcPr>
          <w:p w:rsidR="00BB2A75" w:rsidRPr="00BB2A75" w:rsidRDefault="00BB2A75" w:rsidP="009031E7">
            <w:pPr>
              <w:pStyle w:val="af1"/>
              <w:spacing w:after="0"/>
              <w:jc w:val="center"/>
              <w:rPr>
                <w:rFonts w:ascii="Times New Roman" w:hAnsi="Times New Roman" w:cs="Times New Roman"/>
              </w:rPr>
            </w:pPr>
            <w:r w:rsidRPr="00BB2A75">
              <w:rPr>
                <w:rFonts w:ascii="Times New Roman" w:hAnsi="Times New Roman" w:cs="Times New Roman"/>
              </w:rPr>
              <w:t>13381</w:t>
            </w:r>
          </w:p>
        </w:tc>
        <w:tc>
          <w:tcPr>
            <w:tcW w:w="757" w:type="pct"/>
            <w:vAlign w:val="center"/>
          </w:tcPr>
          <w:p w:rsidR="00BB2A75" w:rsidRPr="00BB2A75" w:rsidRDefault="00BB2A75" w:rsidP="009031E7">
            <w:pPr>
              <w:pStyle w:val="af1"/>
              <w:spacing w:after="0"/>
              <w:jc w:val="center"/>
              <w:rPr>
                <w:rFonts w:ascii="Times New Roman" w:hAnsi="Times New Roman" w:cs="Times New Roman"/>
                <w:spacing w:val="-20"/>
              </w:rPr>
            </w:pPr>
            <w:r w:rsidRPr="00BB2A75">
              <w:rPr>
                <w:rFonts w:ascii="Times New Roman" w:hAnsi="Times New Roman" w:cs="Times New Roman"/>
                <w:spacing w:val="0"/>
              </w:rPr>
              <w:t>Действующее</w:t>
            </w:r>
          </w:p>
        </w:tc>
        <w:tc>
          <w:tcPr>
            <w:tcW w:w="1109" w:type="pct"/>
            <w:vAlign w:val="center"/>
          </w:tcPr>
          <w:p w:rsidR="00BB2A75" w:rsidRDefault="00BB2A75" w:rsidP="00CC4E4C">
            <w:pPr>
              <w:spacing w:after="0" w:line="240" w:lineRule="auto"/>
              <w:jc w:val="center"/>
            </w:pPr>
            <w:r w:rsidRPr="005D0E38">
              <w:rPr>
                <w:rFonts w:ascii="Times New Roman" w:hAnsi="Times New Roman" w:cs="Times New Roman"/>
              </w:rPr>
              <w:t>Общественное</w:t>
            </w:r>
          </w:p>
        </w:tc>
        <w:tc>
          <w:tcPr>
            <w:tcW w:w="633" w:type="pct"/>
            <w:vAlign w:val="center"/>
          </w:tcPr>
          <w:p w:rsidR="00BB2A75" w:rsidRPr="00BB2A75" w:rsidRDefault="00BB2A75" w:rsidP="009031E7">
            <w:pPr>
              <w:pStyle w:val="1fc"/>
              <w:spacing w:after="0" w:line="240" w:lineRule="auto"/>
              <w:jc w:val="center"/>
              <w:rPr>
                <w:rFonts w:ascii="Times New Roman" w:hAnsi="Times New Roman" w:cs="Times New Roman"/>
              </w:rPr>
            </w:pPr>
            <w:r w:rsidRPr="00BB2A75">
              <w:rPr>
                <w:rFonts w:ascii="Times New Roman" w:hAnsi="Times New Roman" w:cs="Times New Roman"/>
              </w:rPr>
              <w:t>Имеется</w:t>
            </w:r>
          </w:p>
        </w:tc>
      </w:tr>
    </w:tbl>
    <w:p w:rsidR="00587CEF" w:rsidRDefault="00587CEF" w:rsidP="00F05AEB">
      <w:pPr>
        <w:widowControl w:val="0"/>
        <w:spacing w:after="0" w:line="300" w:lineRule="auto"/>
        <w:ind w:firstLine="709"/>
        <w:jc w:val="both"/>
        <w:rPr>
          <w:rFonts w:ascii="Times New Roman" w:hAnsi="Times New Roman" w:cs="Times New Roman"/>
          <w:sz w:val="28"/>
          <w:szCs w:val="28"/>
        </w:rPr>
      </w:pPr>
    </w:p>
    <w:p w:rsidR="00E31A55" w:rsidRPr="00FD6428" w:rsidRDefault="00E31A55" w:rsidP="00F05AEB">
      <w:pPr>
        <w:widowControl w:val="0"/>
        <w:spacing w:after="0" w:line="300" w:lineRule="auto"/>
        <w:ind w:firstLine="709"/>
        <w:jc w:val="both"/>
        <w:rPr>
          <w:rFonts w:ascii="Times New Roman" w:hAnsi="Times New Roman" w:cs="Times New Roman"/>
          <w:sz w:val="28"/>
          <w:szCs w:val="28"/>
        </w:rPr>
      </w:pPr>
      <w:r w:rsidRPr="00587CEF">
        <w:rPr>
          <w:rFonts w:ascii="Times New Roman" w:hAnsi="Times New Roman" w:cs="Times New Roman"/>
          <w:sz w:val="28"/>
          <w:szCs w:val="28"/>
        </w:rPr>
        <w:t>По строительным нормам и правилам, утвержденным СНиП 2.07.01-89* «</w:t>
      </w:r>
      <w:r w:rsidRPr="00FD6428">
        <w:rPr>
          <w:rFonts w:ascii="Times New Roman" w:hAnsi="Times New Roman" w:cs="Times New Roman"/>
          <w:sz w:val="28"/>
          <w:szCs w:val="28"/>
        </w:rPr>
        <w:t xml:space="preserve">Градостроительство. Планировка и застройка городских и сельских поселений» на тысячу населения требуется 0,24 га площади кладбища. </w:t>
      </w:r>
    </w:p>
    <w:p w:rsidR="00FC185E" w:rsidRPr="00587CEF" w:rsidRDefault="00FC185E" w:rsidP="00F05AEB">
      <w:pPr>
        <w:widowControl w:val="0"/>
        <w:spacing w:after="0" w:line="300" w:lineRule="auto"/>
        <w:ind w:firstLine="709"/>
        <w:jc w:val="both"/>
        <w:rPr>
          <w:rFonts w:ascii="Times New Roman" w:hAnsi="Times New Roman" w:cs="Times New Roman"/>
          <w:sz w:val="28"/>
          <w:szCs w:val="28"/>
        </w:rPr>
      </w:pPr>
      <w:r w:rsidRPr="00FD6428">
        <w:rPr>
          <w:rFonts w:ascii="Times New Roman" w:hAnsi="Times New Roman" w:cs="Times New Roman"/>
          <w:sz w:val="28"/>
          <w:szCs w:val="28"/>
        </w:rPr>
        <w:t xml:space="preserve">Расположение кладбищ на территории МО относительно жилой застройки находятся </w:t>
      </w:r>
      <w:r w:rsidR="00677A0A" w:rsidRPr="00FD6428">
        <w:rPr>
          <w:rFonts w:ascii="Times New Roman" w:hAnsi="Times New Roman" w:cs="Times New Roman"/>
          <w:sz w:val="28"/>
          <w:szCs w:val="28"/>
        </w:rPr>
        <w:t>на расстоянии,</w:t>
      </w:r>
      <w:r w:rsidRPr="00FD6428">
        <w:rPr>
          <w:rFonts w:ascii="Times New Roman" w:hAnsi="Times New Roman" w:cs="Times New Roman"/>
          <w:sz w:val="28"/>
          <w:szCs w:val="28"/>
        </w:rPr>
        <w:t xml:space="preserve"> соответствующем нормативному документу СанПиН</w:t>
      </w:r>
      <w:r w:rsidR="00677A0A">
        <w:rPr>
          <w:rFonts w:ascii="Times New Roman" w:hAnsi="Times New Roman" w:cs="Times New Roman"/>
          <w:sz w:val="28"/>
          <w:szCs w:val="28"/>
        </w:rPr>
        <w:t> </w:t>
      </w:r>
      <w:r w:rsidRPr="00FD6428">
        <w:rPr>
          <w:rFonts w:ascii="Times New Roman" w:hAnsi="Times New Roman" w:cs="Times New Roman"/>
          <w:sz w:val="28"/>
          <w:szCs w:val="28"/>
        </w:rPr>
        <w:t>2.2.1/2.1.1.1200-03. Исключением явля</w:t>
      </w:r>
      <w:r w:rsidR="00B700E5" w:rsidRPr="00FD6428">
        <w:rPr>
          <w:rFonts w:ascii="Times New Roman" w:hAnsi="Times New Roman" w:cs="Times New Roman"/>
          <w:sz w:val="28"/>
          <w:szCs w:val="28"/>
        </w:rPr>
        <w:t>ю</w:t>
      </w:r>
      <w:r w:rsidRPr="00FD6428">
        <w:rPr>
          <w:rFonts w:ascii="Times New Roman" w:hAnsi="Times New Roman" w:cs="Times New Roman"/>
          <w:sz w:val="28"/>
          <w:szCs w:val="28"/>
        </w:rPr>
        <w:t>тся кладбищ</w:t>
      </w:r>
      <w:r w:rsidR="00756098" w:rsidRPr="00FD6428">
        <w:rPr>
          <w:rFonts w:ascii="Times New Roman" w:hAnsi="Times New Roman" w:cs="Times New Roman"/>
          <w:sz w:val="28"/>
          <w:szCs w:val="28"/>
        </w:rPr>
        <w:t>а</w:t>
      </w:r>
      <w:r w:rsidR="00587CEF" w:rsidRPr="00FD6428">
        <w:rPr>
          <w:rFonts w:ascii="Times New Roman" w:hAnsi="Times New Roman" w:cs="Times New Roman"/>
          <w:sz w:val="28"/>
          <w:szCs w:val="28"/>
        </w:rPr>
        <w:t xml:space="preserve"> в </w:t>
      </w:r>
      <w:r w:rsidR="00C750E7" w:rsidRPr="00FD6428">
        <w:rPr>
          <w:rFonts w:ascii="Times New Roman" w:hAnsi="Times New Roman" w:cs="Times New Roman"/>
          <w:sz w:val="28"/>
          <w:szCs w:val="28"/>
        </w:rPr>
        <w:t>с.</w:t>
      </w:r>
      <w:r w:rsidR="00AF1D17" w:rsidRPr="00FD6428">
        <w:rPr>
          <w:rFonts w:ascii="Times New Roman" w:hAnsi="Times New Roman" w:cs="Times New Roman"/>
          <w:sz w:val="28"/>
          <w:szCs w:val="28"/>
        </w:rPr>
        <w:t xml:space="preserve"> </w:t>
      </w:r>
      <w:r w:rsidR="00C750E7" w:rsidRPr="00FD6428">
        <w:rPr>
          <w:rFonts w:ascii="Times New Roman" w:hAnsi="Times New Roman" w:cs="Times New Roman"/>
          <w:sz w:val="28"/>
          <w:szCs w:val="28"/>
        </w:rPr>
        <w:t>Успенка</w:t>
      </w:r>
      <w:r w:rsidR="00B700E5" w:rsidRPr="00FD6428">
        <w:rPr>
          <w:rFonts w:ascii="Times New Roman" w:hAnsi="Times New Roman" w:cs="Times New Roman"/>
          <w:sz w:val="28"/>
          <w:szCs w:val="28"/>
        </w:rPr>
        <w:t>, с.</w:t>
      </w:r>
      <w:r w:rsidR="00677A0A">
        <w:rPr>
          <w:rFonts w:ascii="Times New Roman" w:hAnsi="Times New Roman" w:cs="Times New Roman"/>
          <w:sz w:val="28"/>
          <w:szCs w:val="28"/>
        </w:rPr>
        <w:t> </w:t>
      </w:r>
      <w:r w:rsidR="00B700E5" w:rsidRPr="00FD6428">
        <w:rPr>
          <w:rFonts w:ascii="Times New Roman" w:hAnsi="Times New Roman" w:cs="Times New Roman"/>
          <w:sz w:val="28"/>
          <w:szCs w:val="28"/>
        </w:rPr>
        <w:t>Малая Таволожка</w:t>
      </w:r>
      <w:r w:rsidR="00B07826" w:rsidRPr="00FD6428">
        <w:rPr>
          <w:rFonts w:ascii="Times New Roman" w:hAnsi="Times New Roman" w:cs="Times New Roman"/>
          <w:sz w:val="28"/>
          <w:szCs w:val="28"/>
        </w:rPr>
        <w:t>,</w:t>
      </w:r>
      <w:r w:rsidR="00B71DA8" w:rsidRPr="00FD6428">
        <w:rPr>
          <w:rFonts w:ascii="Times New Roman" w:hAnsi="Times New Roman" w:cs="Times New Roman"/>
          <w:sz w:val="28"/>
          <w:szCs w:val="28"/>
        </w:rPr>
        <w:t xml:space="preserve"> </w:t>
      </w:r>
      <w:r w:rsidRPr="00FD6428">
        <w:rPr>
          <w:rFonts w:ascii="Times New Roman" w:hAnsi="Times New Roman" w:cs="Times New Roman"/>
          <w:sz w:val="28"/>
          <w:szCs w:val="28"/>
        </w:rPr>
        <w:t>где санитарно-защитная зона попадает в зону жилой застройки.</w:t>
      </w:r>
      <w:r w:rsidRPr="00587CEF">
        <w:rPr>
          <w:rFonts w:ascii="Times New Roman" w:hAnsi="Times New Roman" w:cs="Times New Roman"/>
          <w:sz w:val="28"/>
          <w:szCs w:val="28"/>
        </w:rPr>
        <w:t xml:space="preserve"> </w:t>
      </w:r>
    </w:p>
    <w:p w:rsidR="00B07826" w:rsidRPr="00590FD2" w:rsidRDefault="00B07826" w:rsidP="00935248">
      <w:pPr>
        <w:widowControl w:val="0"/>
        <w:spacing w:after="0" w:line="240" w:lineRule="auto"/>
        <w:ind w:firstLine="709"/>
        <w:jc w:val="both"/>
        <w:rPr>
          <w:rFonts w:ascii="Times New Roman" w:hAnsi="Times New Roman" w:cs="Times New Roman"/>
          <w:sz w:val="28"/>
          <w:szCs w:val="28"/>
        </w:rPr>
      </w:pPr>
    </w:p>
    <w:p w:rsidR="00DF4F46" w:rsidRPr="0063390F" w:rsidRDefault="00DF4F46" w:rsidP="00AB6C5B">
      <w:pPr>
        <w:pStyle w:val="af8"/>
        <w:numPr>
          <w:ilvl w:val="1"/>
          <w:numId w:val="44"/>
        </w:numPr>
        <w:tabs>
          <w:tab w:val="left" w:pos="1418"/>
        </w:tabs>
        <w:spacing w:after="0" w:line="300" w:lineRule="auto"/>
        <w:ind w:left="0" w:firstLine="709"/>
        <w:jc w:val="left"/>
        <w:outlineLvl w:val="1"/>
      </w:pPr>
      <w:bookmarkStart w:id="59" w:name="_Toc149140951"/>
      <w:r w:rsidRPr="0063390F">
        <w:t>Объекты религиозного назначения</w:t>
      </w:r>
      <w:bookmarkEnd w:id="59"/>
    </w:p>
    <w:p w:rsidR="005729CF" w:rsidRDefault="00DF4F46" w:rsidP="005C0598">
      <w:pPr>
        <w:widowControl w:val="0"/>
        <w:spacing w:after="0" w:line="300" w:lineRule="auto"/>
        <w:ind w:firstLine="709"/>
        <w:jc w:val="both"/>
        <w:rPr>
          <w:rStyle w:val="apple-style-span"/>
          <w:rFonts w:ascii="Times New Roman" w:hAnsi="Times New Roman"/>
          <w:sz w:val="28"/>
          <w:szCs w:val="28"/>
        </w:rPr>
      </w:pPr>
      <w:r w:rsidRPr="00590FD2">
        <w:rPr>
          <w:rStyle w:val="apple-style-span"/>
          <w:rFonts w:ascii="Times New Roman" w:hAnsi="Times New Roman"/>
          <w:sz w:val="28"/>
          <w:szCs w:val="28"/>
        </w:rPr>
        <w:t xml:space="preserve">На территории муниципального образования </w:t>
      </w:r>
      <w:r w:rsidR="00B03A70" w:rsidRPr="00756098">
        <w:rPr>
          <w:rStyle w:val="apple-style-span"/>
          <w:rFonts w:ascii="Times New Roman" w:hAnsi="Times New Roman"/>
          <w:sz w:val="28"/>
          <w:szCs w:val="28"/>
        </w:rPr>
        <w:t>расположен</w:t>
      </w:r>
      <w:r w:rsidR="00F962DF">
        <w:rPr>
          <w:rStyle w:val="apple-style-span"/>
          <w:rFonts w:ascii="Times New Roman" w:hAnsi="Times New Roman"/>
          <w:sz w:val="28"/>
          <w:szCs w:val="28"/>
        </w:rPr>
        <w:t>о</w:t>
      </w:r>
      <w:r w:rsidR="00B03A70" w:rsidRPr="00756098">
        <w:rPr>
          <w:rStyle w:val="apple-style-span"/>
          <w:rFonts w:ascii="Times New Roman" w:hAnsi="Times New Roman"/>
          <w:sz w:val="28"/>
          <w:szCs w:val="28"/>
        </w:rPr>
        <w:t xml:space="preserve"> </w:t>
      </w:r>
      <w:r w:rsidR="00F962DF">
        <w:rPr>
          <w:rStyle w:val="apple-style-span"/>
          <w:rFonts w:ascii="Times New Roman" w:hAnsi="Times New Roman"/>
          <w:sz w:val="28"/>
          <w:szCs w:val="28"/>
        </w:rPr>
        <w:t>2</w:t>
      </w:r>
      <w:r w:rsidR="00636479" w:rsidRPr="00756098">
        <w:rPr>
          <w:rStyle w:val="apple-style-span"/>
          <w:rFonts w:ascii="Times New Roman" w:hAnsi="Times New Roman"/>
          <w:sz w:val="28"/>
          <w:szCs w:val="28"/>
        </w:rPr>
        <w:t xml:space="preserve"> объект</w:t>
      </w:r>
      <w:r w:rsidR="00F962DF">
        <w:rPr>
          <w:rStyle w:val="apple-style-span"/>
          <w:rFonts w:ascii="Times New Roman" w:hAnsi="Times New Roman"/>
          <w:sz w:val="28"/>
          <w:szCs w:val="28"/>
        </w:rPr>
        <w:t>а</w:t>
      </w:r>
      <w:r w:rsidR="00636479" w:rsidRPr="00756098">
        <w:rPr>
          <w:rStyle w:val="apple-style-span"/>
          <w:rFonts w:ascii="Times New Roman" w:hAnsi="Times New Roman"/>
          <w:sz w:val="28"/>
          <w:szCs w:val="28"/>
        </w:rPr>
        <w:t xml:space="preserve"> религиозного назначения.</w:t>
      </w:r>
      <w:r w:rsidR="00636479">
        <w:rPr>
          <w:rStyle w:val="apple-style-span"/>
          <w:rFonts w:ascii="Times New Roman" w:hAnsi="Times New Roman"/>
          <w:sz w:val="28"/>
          <w:szCs w:val="28"/>
        </w:rPr>
        <w:t xml:space="preserve"> </w:t>
      </w:r>
    </w:p>
    <w:p w:rsidR="009F5038" w:rsidRDefault="009F5038" w:rsidP="005C0598">
      <w:pPr>
        <w:widowControl w:val="0"/>
        <w:spacing w:after="0" w:line="300" w:lineRule="auto"/>
        <w:ind w:firstLine="709"/>
        <w:jc w:val="both"/>
        <w:rPr>
          <w:rStyle w:val="apple-style-span"/>
          <w:rFonts w:ascii="Times New Roman" w:hAnsi="Times New Roman"/>
          <w:sz w:val="28"/>
          <w:szCs w:val="28"/>
        </w:rPr>
      </w:pPr>
    </w:p>
    <w:p w:rsidR="00636479" w:rsidRPr="0032434C" w:rsidRDefault="009F5038" w:rsidP="0032434C">
      <w:pPr>
        <w:keepNext/>
        <w:widowControl w:val="0"/>
        <w:spacing w:after="0" w:line="300" w:lineRule="auto"/>
        <w:ind w:firstLine="709"/>
        <w:jc w:val="both"/>
        <w:rPr>
          <w:rFonts w:ascii="Times New Roman" w:hAnsi="Times New Roman" w:cs="Times New Roman"/>
          <w:b/>
          <w:sz w:val="24"/>
          <w:szCs w:val="24"/>
          <w:shd w:val="clear" w:color="auto" w:fill="FFFFFF"/>
        </w:rPr>
      </w:pPr>
      <w:r w:rsidRPr="0032434C">
        <w:rPr>
          <w:rFonts w:ascii="Times New Roman" w:hAnsi="Times New Roman" w:cs="Times New Roman"/>
          <w:b/>
          <w:sz w:val="24"/>
          <w:szCs w:val="24"/>
          <w:shd w:val="clear" w:color="auto" w:fill="FFFFFF"/>
        </w:rPr>
        <w:t xml:space="preserve">Таблица 5.8.1 Перечень объектов религиозного назначения </w:t>
      </w:r>
      <w:r w:rsidR="00B20544">
        <w:rPr>
          <w:rFonts w:ascii="Times New Roman" w:hAnsi="Times New Roman" w:cs="Times New Roman"/>
          <w:b/>
          <w:sz w:val="24"/>
          <w:szCs w:val="24"/>
          <w:shd w:val="clear" w:color="auto" w:fill="FFFFFF"/>
        </w:rPr>
        <w:t>Преображенск</w:t>
      </w:r>
      <w:r w:rsidR="00C63A4A">
        <w:rPr>
          <w:rFonts w:ascii="Times New Roman" w:hAnsi="Times New Roman" w:cs="Times New Roman"/>
          <w:b/>
          <w:sz w:val="24"/>
          <w:szCs w:val="24"/>
          <w:shd w:val="clear" w:color="auto" w:fill="FFFFFF"/>
        </w:rPr>
        <w:t>ого</w:t>
      </w:r>
      <w:r w:rsidRPr="0032434C">
        <w:rPr>
          <w:rFonts w:ascii="Times New Roman" w:hAnsi="Times New Roman" w:cs="Times New Roman"/>
          <w:b/>
          <w:sz w:val="24"/>
          <w:szCs w:val="24"/>
          <w:shd w:val="clear" w:color="auto" w:fill="FFFFFF"/>
        </w:rPr>
        <w:t xml:space="preserve"> МО</w:t>
      </w:r>
    </w:p>
    <w:tbl>
      <w:tblPr>
        <w:tblStyle w:val="a6"/>
        <w:tblW w:w="0" w:type="auto"/>
        <w:tblInd w:w="108" w:type="dxa"/>
        <w:tblLayout w:type="fixed"/>
        <w:tblLook w:val="04A0" w:firstRow="1" w:lastRow="0" w:firstColumn="1" w:lastColumn="0" w:noHBand="0" w:noVBand="1"/>
      </w:tblPr>
      <w:tblGrid>
        <w:gridCol w:w="851"/>
        <w:gridCol w:w="4252"/>
        <w:gridCol w:w="2977"/>
        <w:gridCol w:w="2126"/>
      </w:tblGrid>
      <w:tr w:rsidR="00F962DF" w:rsidRPr="0032434C" w:rsidTr="00266384">
        <w:tc>
          <w:tcPr>
            <w:tcW w:w="851" w:type="dxa"/>
            <w:vAlign w:val="center"/>
          </w:tcPr>
          <w:p w:rsidR="00F962DF" w:rsidRPr="0032434C" w:rsidRDefault="00F962DF" w:rsidP="00F962DF">
            <w:pPr>
              <w:keepNext/>
              <w:widowControl w:val="0"/>
              <w:jc w:val="center"/>
              <w:rPr>
                <w:rFonts w:ascii="Times New Roman" w:hAnsi="Times New Roman" w:cs="Times New Roman"/>
                <w:b/>
                <w:sz w:val="24"/>
                <w:szCs w:val="24"/>
                <w:shd w:val="clear" w:color="auto" w:fill="FFFFFF"/>
              </w:rPr>
            </w:pPr>
            <w:r w:rsidRPr="0032434C">
              <w:rPr>
                <w:rFonts w:ascii="Times New Roman" w:hAnsi="Times New Roman" w:cs="Times New Roman"/>
                <w:b/>
                <w:sz w:val="24"/>
                <w:szCs w:val="24"/>
                <w:shd w:val="clear" w:color="auto" w:fill="FFFFFF"/>
              </w:rPr>
              <w:t>№ п/п</w:t>
            </w:r>
          </w:p>
        </w:tc>
        <w:tc>
          <w:tcPr>
            <w:tcW w:w="4252" w:type="dxa"/>
            <w:vAlign w:val="center"/>
          </w:tcPr>
          <w:p w:rsidR="00F962DF" w:rsidRPr="0032434C" w:rsidRDefault="00F962DF" w:rsidP="00F962DF">
            <w:pPr>
              <w:keepNext/>
              <w:widowControl w:val="0"/>
              <w:jc w:val="center"/>
              <w:rPr>
                <w:rFonts w:ascii="Times New Roman" w:hAnsi="Times New Roman" w:cs="Times New Roman"/>
                <w:b/>
                <w:sz w:val="24"/>
                <w:szCs w:val="24"/>
                <w:shd w:val="clear" w:color="auto" w:fill="FFFFFF"/>
              </w:rPr>
            </w:pPr>
            <w:r w:rsidRPr="0032434C">
              <w:rPr>
                <w:rFonts w:ascii="Times New Roman" w:hAnsi="Times New Roman" w:cs="Times New Roman"/>
                <w:b/>
                <w:sz w:val="24"/>
                <w:szCs w:val="24"/>
                <w:shd w:val="clear" w:color="auto" w:fill="FFFFFF"/>
              </w:rPr>
              <w:t>Наименование объекта</w:t>
            </w:r>
          </w:p>
        </w:tc>
        <w:tc>
          <w:tcPr>
            <w:tcW w:w="2977" w:type="dxa"/>
            <w:tcBorders>
              <w:right w:val="single" w:sz="4" w:space="0" w:color="auto"/>
            </w:tcBorders>
            <w:vAlign w:val="center"/>
          </w:tcPr>
          <w:p w:rsidR="00F962DF" w:rsidRPr="0032434C" w:rsidRDefault="00F962DF" w:rsidP="00F962DF">
            <w:pPr>
              <w:keepNext/>
              <w:widowControl w:val="0"/>
              <w:jc w:val="center"/>
              <w:rPr>
                <w:rFonts w:ascii="Times New Roman" w:hAnsi="Times New Roman" w:cs="Times New Roman"/>
                <w:b/>
                <w:sz w:val="24"/>
                <w:szCs w:val="24"/>
                <w:shd w:val="clear" w:color="auto" w:fill="FFFFFF"/>
              </w:rPr>
            </w:pPr>
            <w:r w:rsidRPr="0032434C">
              <w:rPr>
                <w:rFonts w:ascii="Times New Roman" w:hAnsi="Times New Roman" w:cs="Times New Roman"/>
                <w:b/>
                <w:sz w:val="24"/>
                <w:szCs w:val="24"/>
                <w:shd w:val="clear" w:color="auto" w:fill="FFFFFF"/>
              </w:rPr>
              <w:t>Местоположение</w:t>
            </w:r>
          </w:p>
        </w:tc>
        <w:tc>
          <w:tcPr>
            <w:tcW w:w="2126" w:type="dxa"/>
            <w:vAlign w:val="center"/>
          </w:tcPr>
          <w:p w:rsidR="00F962DF" w:rsidRPr="00786137" w:rsidRDefault="00F962DF" w:rsidP="00F962DF">
            <w:pPr>
              <w:pStyle w:val="af1"/>
              <w:keepNext/>
              <w:jc w:val="center"/>
              <w:rPr>
                <w:rFonts w:ascii="Times New Roman" w:hAnsi="Times New Roman" w:cs="Times New Roman"/>
                <w:b/>
                <w:sz w:val="24"/>
                <w:szCs w:val="24"/>
              </w:rPr>
            </w:pPr>
            <w:r w:rsidRPr="00786137">
              <w:rPr>
                <w:rFonts w:ascii="Times New Roman" w:hAnsi="Times New Roman" w:cs="Times New Roman"/>
                <w:b/>
                <w:sz w:val="24"/>
                <w:szCs w:val="24"/>
              </w:rPr>
              <w:t xml:space="preserve">Время создания прихода </w:t>
            </w:r>
            <w:r w:rsidRPr="00786137">
              <w:rPr>
                <w:rFonts w:ascii="Times New Roman" w:hAnsi="Times New Roman" w:cs="Times New Roman"/>
                <w:b/>
                <w:spacing w:val="-8"/>
                <w:sz w:val="24"/>
                <w:szCs w:val="24"/>
              </w:rPr>
              <w:t>(общины)</w:t>
            </w:r>
          </w:p>
        </w:tc>
      </w:tr>
      <w:tr w:rsidR="00F962DF" w:rsidRPr="0032434C" w:rsidTr="00266384">
        <w:tc>
          <w:tcPr>
            <w:tcW w:w="851" w:type="dxa"/>
            <w:vAlign w:val="center"/>
          </w:tcPr>
          <w:p w:rsidR="00F962DF" w:rsidRPr="0032434C" w:rsidRDefault="00F962DF" w:rsidP="00600456">
            <w:pPr>
              <w:keepNext/>
              <w:widowControl w:val="0"/>
              <w:jc w:val="center"/>
              <w:rPr>
                <w:rFonts w:ascii="Times New Roman" w:hAnsi="Times New Roman" w:cs="Times New Roman"/>
                <w:b/>
                <w:sz w:val="24"/>
                <w:szCs w:val="24"/>
                <w:shd w:val="clear" w:color="auto" w:fill="FFFFFF"/>
              </w:rPr>
            </w:pPr>
            <w:r w:rsidRPr="0032434C">
              <w:rPr>
                <w:rFonts w:ascii="Times New Roman" w:hAnsi="Times New Roman" w:cs="Times New Roman"/>
                <w:b/>
                <w:sz w:val="24"/>
                <w:szCs w:val="24"/>
                <w:shd w:val="clear" w:color="auto" w:fill="FFFFFF"/>
              </w:rPr>
              <w:t>1</w:t>
            </w:r>
          </w:p>
        </w:tc>
        <w:tc>
          <w:tcPr>
            <w:tcW w:w="4252" w:type="dxa"/>
            <w:vAlign w:val="center"/>
          </w:tcPr>
          <w:p w:rsidR="00B77EF9" w:rsidRDefault="00F962DF" w:rsidP="00B77EF9">
            <w:pPr>
              <w:keepNext/>
              <w:widowControl w:val="0"/>
              <w:rPr>
                <w:rFonts w:ascii="Times New Roman" w:hAnsi="Times New Roman" w:cs="Times New Roman"/>
                <w:sz w:val="24"/>
                <w:szCs w:val="24"/>
                <w:shd w:val="clear" w:color="auto" w:fill="FFFFFF"/>
              </w:rPr>
            </w:pPr>
            <w:r w:rsidRPr="009D1FF6">
              <w:rPr>
                <w:rFonts w:ascii="Times New Roman" w:hAnsi="Times New Roman" w:cs="Times New Roman"/>
                <w:sz w:val="24"/>
                <w:szCs w:val="24"/>
                <w:shd w:val="clear" w:color="auto" w:fill="FFFFFF"/>
              </w:rPr>
              <w:t xml:space="preserve">Архиерейское подворье храма в честь Испанской иконы Божией Матери </w:t>
            </w:r>
          </w:p>
          <w:p w:rsidR="00F962DF" w:rsidRPr="0032434C" w:rsidRDefault="00F962DF" w:rsidP="00B77EF9">
            <w:pPr>
              <w:keepNext/>
              <w:widowControl w:val="0"/>
              <w:rPr>
                <w:rFonts w:ascii="Times New Roman" w:hAnsi="Times New Roman" w:cs="Times New Roman"/>
                <w:sz w:val="24"/>
                <w:szCs w:val="24"/>
                <w:shd w:val="clear" w:color="auto" w:fill="FFFFFF"/>
              </w:rPr>
            </w:pPr>
            <w:r w:rsidRPr="009D1FF6">
              <w:rPr>
                <w:rFonts w:ascii="Times New Roman" w:hAnsi="Times New Roman" w:cs="Times New Roman"/>
                <w:sz w:val="24"/>
                <w:szCs w:val="24"/>
                <w:shd w:val="clear" w:color="auto" w:fill="FFFFFF"/>
              </w:rPr>
              <w:t>с. Малая Таволожка</w:t>
            </w:r>
          </w:p>
        </w:tc>
        <w:tc>
          <w:tcPr>
            <w:tcW w:w="2977" w:type="dxa"/>
            <w:tcBorders>
              <w:right w:val="single" w:sz="4" w:space="0" w:color="auto"/>
            </w:tcBorders>
            <w:vAlign w:val="center"/>
          </w:tcPr>
          <w:p w:rsidR="00F962DF" w:rsidRPr="0032434C" w:rsidRDefault="00F962DF" w:rsidP="00DA3620">
            <w:pPr>
              <w:keepNext/>
              <w:widowControl w:val="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 Малая Таволожка, ул.</w:t>
            </w:r>
            <w:r w:rsidR="00DA3620">
              <w:rPr>
                <w:rFonts w:ascii="Times New Roman" w:hAnsi="Times New Roman" w:cs="Times New Roman"/>
                <w:sz w:val="24"/>
                <w:szCs w:val="24"/>
                <w:shd w:val="clear" w:color="auto" w:fill="FFFFFF"/>
                <w:lang w:val="en-US"/>
              </w:rPr>
              <w:t> </w:t>
            </w:r>
            <w:r w:rsidRPr="009D1FF6">
              <w:rPr>
                <w:rFonts w:ascii="Times New Roman" w:hAnsi="Times New Roman" w:cs="Times New Roman"/>
                <w:sz w:val="24"/>
                <w:szCs w:val="24"/>
                <w:shd w:val="clear" w:color="auto" w:fill="FFFFFF"/>
              </w:rPr>
              <w:t>Кооперативная, д.</w:t>
            </w:r>
            <w:r w:rsidR="00DA3620">
              <w:rPr>
                <w:rFonts w:ascii="Times New Roman" w:hAnsi="Times New Roman" w:cs="Times New Roman"/>
                <w:sz w:val="24"/>
                <w:szCs w:val="24"/>
                <w:shd w:val="clear" w:color="auto" w:fill="FFFFFF"/>
                <w:lang w:val="en-US"/>
              </w:rPr>
              <w:t> </w:t>
            </w:r>
            <w:r w:rsidRPr="009D1FF6">
              <w:rPr>
                <w:rFonts w:ascii="Times New Roman" w:hAnsi="Times New Roman" w:cs="Times New Roman"/>
                <w:sz w:val="24"/>
                <w:szCs w:val="24"/>
                <w:shd w:val="clear" w:color="auto" w:fill="FFFFFF"/>
              </w:rPr>
              <w:t>12/1</w:t>
            </w:r>
          </w:p>
        </w:tc>
        <w:tc>
          <w:tcPr>
            <w:tcW w:w="2126" w:type="dxa"/>
            <w:vAlign w:val="center"/>
          </w:tcPr>
          <w:p w:rsidR="00F962DF" w:rsidRPr="00786137" w:rsidRDefault="00F962DF" w:rsidP="00600456">
            <w:pPr>
              <w:pStyle w:val="af1"/>
              <w:keepNext/>
              <w:jc w:val="center"/>
              <w:rPr>
                <w:rFonts w:ascii="Times New Roman" w:hAnsi="Times New Roman" w:cs="Times New Roman"/>
                <w:sz w:val="24"/>
                <w:szCs w:val="24"/>
              </w:rPr>
            </w:pPr>
            <w:r>
              <w:rPr>
                <w:rFonts w:ascii="Times New Roman" w:hAnsi="Times New Roman" w:cs="Times New Roman"/>
                <w:sz w:val="24"/>
                <w:szCs w:val="24"/>
              </w:rPr>
              <w:t>2006</w:t>
            </w:r>
          </w:p>
        </w:tc>
      </w:tr>
      <w:tr w:rsidR="00F962DF" w:rsidRPr="0032434C" w:rsidTr="00266384">
        <w:tc>
          <w:tcPr>
            <w:tcW w:w="851" w:type="dxa"/>
            <w:vAlign w:val="center"/>
          </w:tcPr>
          <w:p w:rsidR="00F962DF" w:rsidRPr="0032434C" w:rsidRDefault="00F962DF" w:rsidP="00600456">
            <w:pPr>
              <w:keepNext/>
              <w:widowControl w:val="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w:t>
            </w:r>
          </w:p>
        </w:tc>
        <w:tc>
          <w:tcPr>
            <w:tcW w:w="4252" w:type="dxa"/>
            <w:vAlign w:val="center"/>
          </w:tcPr>
          <w:p w:rsidR="00F962DF" w:rsidRPr="009D1FF6" w:rsidRDefault="00F962DF" w:rsidP="00B77EF9">
            <w:pPr>
              <w:keepNext/>
              <w:widowControl w:val="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Храм Покрова Пре</w:t>
            </w:r>
            <w:r w:rsidRPr="00F962DF">
              <w:rPr>
                <w:rFonts w:ascii="Times New Roman" w:hAnsi="Times New Roman" w:cs="Times New Roman"/>
                <w:sz w:val="24"/>
                <w:szCs w:val="24"/>
                <w:shd w:val="clear" w:color="auto" w:fill="FFFFFF"/>
              </w:rPr>
              <w:t>святой Богородицы</w:t>
            </w:r>
          </w:p>
        </w:tc>
        <w:tc>
          <w:tcPr>
            <w:tcW w:w="2977" w:type="dxa"/>
            <w:tcBorders>
              <w:right w:val="single" w:sz="4" w:space="0" w:color="auto"/>
            </w:tcBorders>
            <w:vAlign w:val="center"/>
          </w:tcPr>
          <w:p w:rsidR="00F962DF" w:rsidRDefault="00F962DF" w:rsidP="00B77EF9">
            <w:pPr>
              <w:keepNext/>
              <w:widowControl w:val="0"/>
              <w:rPr>
                <w:rFonts w:ascii="Times New Roman" w:hAnsi="Times New Roman" w:cs="Times New Roman"/>
                <w:sz w:val="24"/>
                <w:szCs w:val="24"/>
                <w:shd w:val="clear" w:color="auto" w:fill="FFFFFF"/>
              </w:rPr>
            </w:pPr>
            <w:r w:rsidRPr="00F962DF">
              <w:rPr>
                <w:rFonts w:ascii="Times New Roman" w:hAnsi="Times New Roman" w:cs="Times New Roman"/>
                <w:sz w:val="24"/>
                <w:szCs w:val="24"/>
                <w:shd w:val="clear" w:color="auto" w:fill="FFFFFF"/>
              </w:rPr>
              <w:t>с.</w:t>
            </w:r>
            <w:r w:rsidR="00B77EF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Большая </w:t>
            </w:r>
            <w:r w:rsidRPr="00F962DF">
              <w:rPr>
                <w:rFonts w:ascii="Times New Roman" w:hAnsi="Times New Roman" w:cs="Times New Roman"/>
                <w:sz w:val="24"/>
                <w:szCs w:val="24"/>
                <w:shd w:val="clear" w:color="auto" w:fill="FFFFFF"/>
              </w:rPr>
              <w:t>Таволожка</w:t>
            </w:r>
            <w:r>
              <w:rPr>
                <w:rFonts w:ascii="Times New Roman" w:hAnsi="Times New Roman" w:cs="Times New Roman"/>
                <w:sz w:val="24"/>
                <w:szCs w:val="24"/>
                <w:shd w:val="clear" w:color="auto" w:fill="FFFFFF"/>
              </w:rPr>
              <w:t>,</w:t>
            </w:r>
          </w:p>
          <w:p w:rsidR="00F962DF" w:rsidRPr="009D1FF6" w:rsidRDefault="00F962DF" w:rsidP="00B77EF9">
            <w:pPr>
              <w:keepNext/>
              <w:widowControl w:val="0"/>
              <w:rPr>
                <w:rFonts w:ascii="Times New Roman" w:hAnsi="Times New Roman" w:cs="Times New Roman"/>
                <w:sz w:val="24"/>
                <w:szCs w:val="24"/>
                <w:shd w:val="clear" w:color="auto" w:fill="FFFFFF"/>
              </w:rPr>
            </w:pPr>
            <w:r w:rsidRPr="00F962DF">
              <w:rPr>
                <w:rFonts w:ascii="Times New Roman" w:hAnsi="Times New Roman" w:cs="Times New Roman"/>
                <w:sz w:val="24"/>
                <w:szCs w:val="24"/>
                <w:shd w:val="clear" w:color="auto" w:fill="FFFFFF"/>
              </w:rPr>
              <w:t>ул.</w:t>
            </w:r>
            <w:r w:rsidR="00DA3620">
              <w:rPr>
                <w:rFonts w:ascii="Times New Roman" w:hAnsi="Times New Roman" w:cs="Times New Roman"/>
                <w:sz w:val="24"/>
                <w:szCs w:val="24"/>
                <w:shd w:val="clear" w:color="auto" w:fill="FFFFFF"/>
                <w:lang w:val="en-US"/>
              </w:rPr>
              <w:t> </w:t>
            </w:r>
            <w:r w:rsidRPr="00F962DF">
              <w:rPr>
                <w:rFonts w:ascii="Times New Roman" w:hAnsi="Times New Roman" w:cs="Times New Roman"/>
                <w:sz w:val="24"/>
                <w:szCs w:val="24"/>
                <w:shd w:val="clear" w:color="auto" w:fill="FFFFFF"/>
              </w:rPr>
              <w:t>Мира,</w:t>
            </w:r>
            <w:r>
              <w:rPr>
                <w:rFonts w:ascii="Times New Roman" w:hAnsi="Times New Roman" w:cs="Times New Roman"/>
                <w:sz w:val="24"/>
                <w:szCs w:val="24"/>
                <w:shd w:val="clear" w:color="auto" w:fill="FFFFFF"/>
              </w:rPr>
              <w:t xml:space="preserve"> д.</w:t>
            </w:r>
            <w:r w:rsidR="00DA3620" w:rsidRPr="00055599">
              <w:rPr>
                <w:rFonts w:ascii="Times New Roman" w:hAnsi="Times New Roman" w:cs="Times New Roman"/>
                <w:sz w:val="24"/>
                <w:szCs w:val="24"/>
                <w:shd w:val="clear" w:color="auto" w:fill="FFFFFF"/>
              </w:rPr>
              <w:t xml:space="preserve"> </w:t>
            </w:r>
            <w:r w:rsidRPr="00F962DF">
              <w:rPr>
                <w:rFonts w:ascii="Times New Roman" w:hAnsi="Times New Roman" w:cs="Times New Roman"/>
                <w:sz w:val="24"/>
                <w:szCs w:val="24"/>
                <w:shd w:val="clear" w:color="auto" w:fill="FFFFFF"/>
              </w:rPr>
              <w:t>7</w:t>
            </w:r>
          </w:p>
        </w:tc>
        <w:tc>
          <w:tcPr>
            <w:tcW w:w="2126" w:type="dxa"/>
            <w:vAlign w:val="center"/>
          </w:tcPr>
          <w:p w:rsidR="00F962DF" w:rsidRDefault="00F962DF" w:rsidP="00600456">
            <w:pPr>
              <w:pStyle w:val="af1"/>
              <w:keepNext/>
              <w:jc w:val="center"/>
              <w:rPr>
                <w:rFonts w:ascii="Times New Roman" w:hAnsi="Times New Roman" w:cs="Times New Roman"/>
                <w:sz w:val="24"/>
                <w:szCs w:val="24"/>
              </w:rPr>
            </w:pPr>
            <w:r>
              <w:rPr>
                <w:rFonts w:ascii="Times New Roman" w:hAnsi="Times New Roman" w:cs="Times New Roman"/>
                <w:sz w:val="24"/>
                <w:szCs w:val="24"/>
              </w:rPr>
              <w:t>2017</w:t>
            </w:r>
          </w:p>
        </w:tc>
      </w:tr>
    </w:tbl>
    <w:p w:rsidR="005729CF" w:rsidRPr="009F5038" w:rsidRDefault="005729CF" w:rsidP="005C0598">
      <w:pPr>
        <w:widowControl w:val="0"/>
        <w:spacing w:after="0" w:line="300" w:lineRule="auto"/>
        <w:ind w:firstLine="709"/>
        <w:jc w:val="both"/>
        <w:rPr>
          <w:rFonts w:ascii="Trebuchet MS" w:hAnsi="Trebuchet MS"/>
          <w:sz w:val="28"/>
          <w:szCs w:val="28"/>
          <w:shd w:val="clear" w:color="auto" w:fill="FFFFFF"/>
        </w:rPr>
      </w:pPr>
    </w:p>
    <w:p w:rsidR="00DF4F46" w:rsidRPr="00590FD2" w:rsidRDefault="00DF4F46" w:rsidP="00AB6C5B">
      <w:pPr>
        <w:pStyle w:val="af8"/>
        <w:numPr>
          <w:ilvl w:val="1"/>
          <w:numId w:val="44"/>
        </w:numPr>
        <w:tabs>
          <w:tab w:val="left" w:pos="1418"/>
        </w:tabs>
        <w:spacing w:after="0" w:line="300" w:lineRule="auto"/>
        <w:ind w:left="0" w:firstLine="709"/>
        <w:jc w:val="left"/>
        <w:outlineLvl w:val="1"/>
      </w:pPr>
      <w:bookmarkStart w:id="60" w:name="_Toc149140952"/>
      <w:r w:rsidRPr="00590FD2">
        <w:t>Объекты специального назначения</w:t>
      </w:r>
      <w:bookmarkEnd w:id="60"/>
    </w:p>
    <w:p w:rsidR="0050613A" w:rsidRPr="00287522" w:rsidRDefault="0050613A" w:rsidP="0050613A">
      <w:pPr>
        <w:widowControl w:val="0"/>
        <w:spacing w:after="0" w:line="300" w:lineRule="auto"/>
        <w:ind w:firstLine="709"/>
        <w:jc w:val="both"/>
        <w:rPr>
          <w:rStyle w:val="apple-style-span"/>
          <w:rFonts w:ascii="Times New Roman" w:hAnsi="Times New Roman"/>
          <w:sz w:val="28"/>
          <w:szCs w:val="28"/>
        </w:rPr>
      </w:pPr>
      <w:r w:rsidRPr="00287522">
        <w:rPr>
          <w:rStyle w:val="apple-style-span"/>
          <w:rFonts w:ascii="Times New Roman" w:hAnsi="Times New Roman"/>
          <w:sz w:val="28"/>
          <w:szCs w:val="28"/>
        </w:rPr>
        <w:t>Территория муниципального образования находится в ведении 1 пожарно - спасательный отряд ФПС ГПС Главного управления МЧС России по Саратовской области  (Пожарно-спасательная часть №54 по охране г. Пугачев).</w:t>
      </w:r>
    </w:p>
    <w:p w:rsidR="00001947" w:rsidRPr="00287522" w:rsidRDefault="00001947" w:rsidP="00DA3620">
      <w:pPr>
        <w:shd w:val="clear" w:color="auto" w:fill="FFFFFF"/>
        <w:tabs>
          <w:tab w:val="left" w:pos="1134"/>
        </w:tabs>
        <w:spacing w:after="0" w:line="300" w:lineRule="auto"/>
        <w:ind w:firstLine="709"/>
        <w:jc w:val="both"/>
        <w:textAlignment w:val="baseline"/>
        <w:rPr>
          <w:rStyle w:val="apple-style-span"/>
          <w:rFonts w:ascii="Times New Roman" w:hAnsi="Times New Roman"/>
          <w:sz w:val="28"/>
          <w:szCs w:val="28"/>
        </w:rPr>
      </w:pPr>
      <w:r w:rsidRPr="00287522">
        <w:rPr>
          <w:rStyle w:val="apple-style-span"/>
          <w:rFonts w:ascii="Times New Roman" w:hAnsi="Times New Roman"/>
          <w:sz w:val="28"/>
          <w:szCs w:val="28"/>
        </w:rPr>
        <w:t>Основными задачами отряда являются:</w:t>
      </w:r>
    </w:p>
    <w:p w:rsidR="00001947" w:rsidRPr="00287522" w:rsidRDefault="00001947" w:rsidP="00AB6C5B">
      <w:pPr>
        <w:pStyle w:val="a7"/>
        <w:numPr>
          <w:ilvl w:val="0"/>
          <w:numId w:val="18"/>
        </w:numPr>
        <w:shd w:val="clear" w:color="auto" w:fill="FFFFFF"/>
        <w:tabs>
          <w:tab w:val="left" w:pos="1134"/>
        </w:tabs>
        <w:spacing w:after="0" w:line="300" w:lineRule="auto"/>
        <w:ind w:left="0" w:firstLine="709"/>
        <w:jc w:val="both"/>
        <w:textAlignment w:val="baseline"/>
        <w:rPr>
          <w:rStyle w:val="apple-style-span"/>
          <w:rFonts w:ascii="Times New Roman" w:hAnsi="Times New Roman"/>
          <w:sz w:val="28"/>
          <w:szCs w:val="28"/>
        </w:rPr>
      </w:pPr>
      <w:r w:rsidRPr="00287522">
        <w:rPr>
          <w:rStyle w:val="apple-style-span"/>
          <w:rFonts w:ascii="Times New Roman" w:hAnsi="Times New Roman"/>
          <w:sz w:val="28"/>
          <w:szCs w:val="28"/>
        </w:rPr>
        <w:t>организация применения сил и средств при тушении пожаров и проведении аварийно-спасательных работ, ликвидации чрезвычайных ситуаций природного и техногенного характера;</w:t>
      </w:r>
    </w:p>
    <w:p w:rsidR="00001947" w:rsidRPr="00287522" w:rsidRDefault="00001947" w:rsidP="00AB6C5B">
      <w:pPr>
        <w:pStyle w:val="a7"/>
        <w:numPr>
          <w:ilvl w:val="0"/>
          <w:numId w:val="18"/>
        </w:numPr>
        <w:shd w:val="clear" w:color="auto" w:fill="FFFFFF"/>
        <w:tabs>
          <w:tab w:val="left" w:pos="1134"/>
        </w:tabs>
        <w:spacing w:after="0" w:line="300" w:lineRule="auto"/>
        <w:ind w:left="0" w:firstLine="709"/>
        <w:jc w:val="both"/>
        <w:textAlignment w:val="baseline"/>
        <w:rPr>
          <w:rStyle w:val="apple-style-span"/>
          <w:rFonts w:ascii="Times New Roman" w:hAnsi="Times New Roman"/>
          <w:sz w:val="28"/>
          <w:szCs w:val="28"/>
        </w:rPr>
      </w:pPr>
      <w:r w:rsidRPr="00287522">
        <w:rPr>
          <w:rStyle w:val="apple-style-span"/>
          <w:rFonts w:ascii="Times New Roman" w:hAnsi="Times New Roman"/>
          <w:sz w:val="28"/>
          <w:szCs w:val="28"/>
        </w:rPr>
        <w:t>координация деятельности других видов пожарной охраны в порядке, установленном законодательством Российской Федерации;</w:t>
      </w:r>
    </w:p>
    <w:p w:rsidR="00001947" w:rsidRPr="00287522" w:rsidRDefault="00001947" w:rsidP="00AB6C5B">
      <w:pPr>
        <w:pStyle w:val="a7"/>
        <w:numPr>
          <w:ilvl w:val="0"/>
          <w:numId w:val="18"/>
        </w:numPr>
        <w:shd w:val="clear" w:color="auto" w:fill="FFFFFF"/>
        <w:tabs>
          <w:tab w:val="left" w:pos="1134"/>
        </w:tabs>
        <w:spacing w:after="0" w:line="300" w:lineRule="auto"/>
        <w:ind w:left="0" w:firstLine="709"/>
        <w:jc w:val="both"/>
        <w:textAlignment w:val="baseline"/>
        <w:rPr>
          <w:rStyle w:val="apple-style-span"/>
          <w:rFonts w:ascii="Times New Roman" w:hAnsi="Times New Roman"/>
          <w:sz w:val="28"/>
          <w:szCs w:val="28"/>
        </w:rPr>
      </w:pPr>
      <w:r w:rsidRPr="00287522">
        <w:rPr>
          <w:rStyle w:val="apple-style-span"/>
          <w:rFonts w:ascii="Times New Roman" w:hAnsi="Times New Roman"/>
          <w:sz w:val="28"/>
          <w:szCs w:val="28"/>
        </w:rPr>
        <w:t>организация взаимодействия с органами исполнительной власти, органами местного самоуправления, организациями, службами экстренного реагирования и жизнеобеспечения на основании соответствующих соглашений;</w:t>
      </w:r>
    </w:p>
    <w:p w:rsidR="00001947" w:rsidRPr="00287522" w:rsidRDefault="00001947" w:rsidP="00AB6C5B">
      <w:pPr>
        <w:pStyle w:val="a7"/>
        <w:numPr>
          <w:ilvl w:val="0"/>
          <w:numId w:val="18"/>
        </w:numPr>
        <w:shd w:val="clear" w:color="auto" w:fill="FFFFFF"/>
        <w:tabs>
          <w:tab w:val="left" w:pos="1134"/>
        </w:tabs>
        <w:spacing w:after="0" w:line="300" w:lineRule="auto"/>
        <w:ind w:left="0" w:firstLine="709"/>
        <w:jc w:val="both"/>
        <w:textAlignment w:val="baseline"/>
        <w:rPr>
          <w:rStyle w:val="apple-style-span"/>
          <w:rFonts w:ascii="Times New Roman" w:hAnsi="Times New Roman"/>
          <w:sz w:val="28"/>
          <w:szCs w:val="28"/>
        </w:rPr>
      </w:pPr>
      <w:r w:rsidRPr="00287522">
        <w:rPr>
          <w:rStyle w:val="apple-style-span"/>
          <w:rFonts w:ascii="Times New Roman" w:hAnsi="Times New Roman"/>
          <w:sz w:val="28"/>
          <w:szCs w:val="28"/>
        </w:rPr>
        <w:lastRenderedPageBreak/>
        <w:t>организация и осуществление профилактики пожаров;</w:t>
      </w:r>
    </w:p>
    <w:p w:rsidR="00001947" w:rsidRPr="00287522" w:rsidRDefault="00001947" w:rsidP="00AB6C5B">
      <w:pPr>
        <w:pStyle w:val="a7"/>
        <w:numPr>
          <w:ilvl w:val="0"/>
          <w:numId w:val="18"/>
        </w:numPr>
        <w:shd w:val="clear" w:color="auto" w:fill="FFFFFF"/>
        <w:tabs>
          <w:tab w:val="left" w:pos="1134"/>
        </w:tabs>
        <w:spacing w:after="0" w:line="300" w:lineRule="auto"/>
        <w:ind w:left="0" w:firstLine="709"/>
        <w:jc w:val="both"/>
        <w:textAlignment w:val="baseline"/>
        <w:rPr>
          <w:rStyle w:val="apple-style-span"/>
          <w:rFonts w:ascii="Times New Roman" w:hAnsi="Times New Roman"/>
          <w:sz w:val="28"/>
          <w:szCs w:val="28"/>
        </w:rPr>
      </w:pPr>
      <w:r w:rsidRPr="00287522">
        <w:rPr>
          <w:rStyle w:val="apple-style-span"/>
          <w:rFonts w:ascii="Times New Roman" w:hAnsi="Times New Roman"/>
          <w:sz w:val="28"/>
          <w:szCs w:val="28"/>
        </w:rPr>
        <w:t>организация работы по разработке, отработке и корректировке документов предварительного планирования действий по тушению пожаров и проведению аварийно-спасательных работ;</w:t>
      </w:r>
    </w:p>
    <w:p w:rsidR="00001947" w:rsidRPr="00287522" w:rsidRDefault="00001947" w:rsidP="00AB6C5B">
      <w:pPr>
        <w:pStyle w:val="a7"/>
        <w:numPr>
          <w:ilvl w:val="0"/>
          <w:numId w:val="18"/>
        </w:numPr>
        <w:shd w:val="clear" w:color="auto" w:fill="FFFFFF"/>
        <w:tabs>
          <w:tab w:val="left" w:pos="1134"/>
        </w:tabs>
        <w:spacing w:after="0" w:line="300" w:lineRule="auto"/>
        <w:ind w:left="0" w:firstLine="709"/>
        <w:jc w:val="both"/>
        <w:textAlignment w:val="baseline"/>
        <w:rPr>
          <w:rStyle w:val="apple-style-span"/>
          <w:rFonts w:ascii="Times New Roman" w:hAnsi="Times New Roman"/>
          <w:sz w:val="28"/>
          <w:szCs w:val="28"/>
        </w:rPr>
      </w:pPr>
      <w:r w:rsidRPr="00287522">
        <w:rPr>
          <w:rStyle w:val="apple-style-span"/>
          <w:rFonts w:ascii="Times New Roman" w:hAnsi="Times New Roman"/>
          <w:sz w:val="28"/>
          <w:szCs w:val="28"/>
        </w:rPr>
        <w:t>обеспечение профессиональной подготовки, переподготовки и повышение квалификации личного состава федеральной противопожарной службы Государственной противопожарной службы.</w:t>
      </w:r>
    </w:p>
    <w:p w:rsidR="00D97F30" w:rsidRPr="00287522" w:rsidRDefault="00D97F30" w:rsidP="00D97F30">
      <w:pPr>
        <w:snapToGrid w:val="0"/>
        <w:spacing w:after="0" w:line="300" w:lineRule="auto"/>
        <w:ind w:firstLine="709"/>
        <w:jc w:val="both"/>
        <w:rPr>
          <w:rFonts w:ascii="Times New Roman" w:hAnsi="Times New Roman" w:cs="Times New Roman"/>
          <w:sz w:val="28"/>
          <w:szCs w:val="28"/>
        </w:rPr>
      </w:pPr>
      <w:r w:rsidRPr="00287522">
        <w:rPr>
          <w:rFonts w:ascii="Times New Roman" w:hAnsi="Times New Roman" w:cs="Times New Roman"/>
          <w:sz w:val="28"/>
          <w:szCs w:val="28"/>
        </w:rPr>
        <w:t>Кроме того, в муниципальном образовании функционирует  МУ «Единая дежурно</w:t>
      </w:r>
      <w:r w:rsidR="00B77EF9">
        <w:rPr>
          <w:rFonts w:ascii="Times New Roman" w:hAnsi="Times New Roman" w:cs="Times New Roman"/>
          <w:sz w:val="28"/>
          <w:szCs w:val="28"/>
        </w:rPr>
        <w:t xml:space="preserve"> </w:t>
      </w:r>
      <w:r w:rsidRPr="00287522">
        <w:rPr>
          <w:rFonts w:ascii="Times New Roman" w:hAnsi="Times New Roman" w:cs="Times New Roman"/>
          <w:sz w:val="28"/>
          <w:szCs w:val="28"/>
        </w:rPr>
        <w:t>-</w:t>
      </w:r>
      <w:r w:rsidR="00B77EF9">
        <w:rPr>
          <w:rFonts w:ascii="Times New Roman" w:hAnsi="Times New Roman" w:cs="Times New Roman"/>
          <w:sz w:val="28"/>
          <w:szCs w:val="28"/>
        </w:rPr>
        <w:t xml:space="preserve"> </w:t>
      </w:r>
      <w:r w:rsidRPr="00287522">
        <w:rPr>
          <w:rFonts w:ascii="Times New Roman" w:hAnsi="Times New Roman" w:cs="Times New Roman"/>
          <w:sz w:val="28"/>
          <w:szCs w:val="28"/>
        </w:rPr>
        <w:t xml:space="preserve">диспетчерская </w:t>
      </w:r>
      <w:r w:rsidR="00B77EF9">
        <w:rPr>
          <w:rFonts w:ascii="Times New Roman" w:hAnsi="Times New Roman" w:cs="Times New Roman"/>
          <w:sz w:val="28"/>
          <w:szCs w:val="28"/>
        </w:rPr>
        <w:t xml:space="preserve"> </w:t>
      </w:r>
      <w:r w:rsidRPr="00287522">
        <w:rPr>
          <w:rFonts w:ascii="Times New Roman" w:hAnsi="Times New Roman" w:cs="Times New Roman"/>
          <w:sz w:val="28"/>
          <w:szCs w:val="28"/>
        </w:rPr>
        <w:t xml:space="preserve">служба </w:t>
      </w:r>
      <w:r w:rsidR="00B77EF9">
        <w:rPr>
          <w:rFonts w:ascii="Times New Roman" w:hAnsi="Times New Roman" w:cs="Times New Roman"/>
          <w:sz w:val="28"/>
          <w:szCs w:val="28"/>
        </w:rPr>
        <w:t xml:space="preserve"> </w:t>
      </w:r>
      <w:r w:rsidRPr="00287522">
        <w:rPr>
          <w:rFonts w:ascii="Times New Roman" w:hAnsi="Times New Roman" w:cs="Times New Roman"/>
          <w:sz w:val="28"/>
          <w:szCs w:val="28"/>
        </w:rPr>
        <w:t>по</w:t>
      </w:r>
      <w:r w:rsidR="00B77EF9">
        <w:rPr>
          <w:rFonts w:ascii="Times New Roman" w:hAnsi="Times New Roman" w:cs="Times New Roman"/>
          <w:sz w:val="28"/>
          <w:szCs w:val="28"/>
        </w:rPr>
        <w:t xml:space="preserve"> </w:t>
      </w:r>
      <w:r w:rsidRPr="00287522">
        <w:rPr>
          <w:rFonts w:ascii="Times New Roman" w:hAnsi="Times New Roman" w:cs="Times New Roman"/>
          <w:sz w:val="28"/>
          <w:szCs w:val="28"/>
        </w:rPr>
        <w:t xml:space="preserve"> </w:t>
      </w:r>
      <w:r w:rsidR="0050613A" w:rsidRPr="00287522">
        <w:rPr>
          <w:rFonts w:ascii="Times New Roman" w:hAnsi="Times New Roman" w:cs="Times New Roman"/>
          <w:sz w:val="28"/>
          <w:szCs w:val="28"/>
        </w:rPr>
        <w:t>Пугачевскому</w:t>
      </w:r>
      <w:r w:rsidRPr="00287522">
        <w:rPr>
          <w:rFonts w:ascii="Times New Roman" w:hAnsi="Times New Roman" w:cs="Times New Roman"/>
          <w:sz w:val="28"/>
          <w:szCs w:val="28"/>
        </w:rPr>
        <w:t xml:space="preserve"> муниципальному району» (далее - ЕДДС).</w:t>
      </w:r>
    </w:p>
    <w:p w:rsidR="00D8540C" w:rsidRPr="00287522" w:rsidRDefault="00D97F30" w:rsidP="00D97F30">
      <w:pPr>
        <w:snapToGrid w:val="0"/>
        <w:spacing w:after="0" w:line="300" w:lineRule="auto"/>
        <w:ind w:firstLine="709"/>
        <w:jc w:val="both"/>
        <w:rPr>
          <w:rFonts w:ascii="Times New Roman" w:hAnsi="Times New Roman" w:cs="Times New Roman"/>
          <w:sz w:val="28"/>
          <w:szCs w:val="28"/>
        </w:rPr>
      </w:pPr>
      <w:r w:rsidRPr="00287522">
        <w:rPr>
          <w:rFonts w:ascii="Times New Roman" w:hAnsi="Times New Roman" w:cs="Times New Roman"/>
          <w:sz w:val="28"/>
          <w:szCs w:val="28"/>
        </w:rPr>
        <w:t>Служба координирует действия таких служб как – пожарная охрана, полиция, скорая медицинская помощь, аварийная служба газовой сети, служба реагирования в чрезвычайных ситуациях, а также дежурно-диспетчерские службы потенциально опасных объектов и объектов жизнеобеспечения населения, на которых имеются силы и средства для оперативного реагирования на чрезвычайные ситуации. </w:t>
      </w:r>
      <w:r w:rsidRPr="00287522">
        <w:rPr>
          <w:rFonts w:ascii="Times New Roman" w:hAnsi="Times New Roman" w:cs="Times New Roman"/>
          <w:sz w:val="28"/>
          <w:szCs w:val="28"/>
        </w:rPr>
        <w:br/>
        <w:t>По роду своей деятельности ЕДДС выполняет широкий спектр задач. Среди них прием от населения и организаций сообщений о чрезвычайных происшествиях, информации об угрозе или факте возникновения ЧС, их анализ и оценка, доведение информации до соответствующих служб для принятия необходимых мер. </w:t>
      </w:r>
      <w:r w:rsidR="00D8540C" w:rsidRPr="00287522">
        <w:rPr>
          <w:rFonts w:ascii="Times New Roman" w:hAnsi="Times New Roman" w:cs="Times New Roman"/>
          <w:sz w:val="28"/>
          <w:szCs w:val="28"/>
        </w:rPr>
        <w:t xml:space="preserve"> </w:t>
      </w:r>
    </w:p>
    <w:p w:rsidR="00D97F30" w:rsidRPr="00287522" w:rsidRDefault="00D97F30" w:rsidP="00D97F30">
      <w:pPr>
        <w:snapToGrid w:val="0"/>
        <w:spacing w:after="0" w:line="300" w:lineRule="auto"/>
        <w:ind w:firstLine="709"/>
        <w:jc w:val="both"/>
        <w:rPr>
          <w:rFonts w:ascii="Times New Roman" w:hAnsi="Times New Roman" w:cs="Times New Roman"/>
          <w:sz w:val="28"/>
          <w:szCs w:val="28"/>
        </w:rPr>
      </w:pPr>
      <w:r w:rsidRPr="00287522">
        <w:rPr>
          <w:rFonts w:ascii="Times New Roman" w:hAnsi="Times New Roman" w:cs="Times New Roman"/>
          <w:sz w:val="28"/>
          <w:szCs w:val="28"/>
        </w:rPr>
        <w:t>Обратиться за помощью можно не только при возникновении пожаров, но и авариях техногенного и природного характера, дорожно-транспортных происшествиях, о пропавших или пострадавших жителях. </w:t>
      </w:r>
    </w:p>
    <w:p w:rsidR="005568C5" w:rsidRPr="00287522" w:rsidRDefault="005568C5" w:rsidP="00F05AEB">
      <w:pPr>
        <w:widowControl w:val="0"/>
        <w:spacing w:after="0" w:line="300" w:lineRule="auto"/>
        <w:ind w:firstLine="709"/>
        <w:jc w:val="both"/>
        <w:rPr>
          <w:rFonts w:ascii="Times New Roman" w:hAnsi="Times New Roman" w:cs="Times New Roman"/>
          <w:sz w:val="28"/>
          <w:szCs w:val="28"/>
        </w:rPr>
      </w:pPr>
      <w:r w:rsidRPr="00287522">
        <w:rPr>
          <w:rFonts w:ascii="Times New Roman" w:hAnsi="Times New Roman" w:cs="Times New Roman"/>
          <w:sz w:val="28"/>
          <w:szCs w:val="28"/>
        </w:rPr>
        <w:t xml:space="preserve">Сбором твердых коммунальных отходов (далее – ТКО) в муниципальном образовании занимается региональный оператор </w:t>
      </w:r>
      <w:r w:rsidR="00942926" w:rsidRPr="00287522">
        <w:rPr>
          <w:rFonts w:ascii="Times New Roman" w:hAnsi="Times New Roman" w:cs="Times New Roman"/>
          <w:sz w:val="28"/>
          <w:szCs w:val="28"/>
        </w:rPr>
        <w:t xml:space="preserve">АО </w:t>
      </w:r>
      <w:r w:rsidRPr="00287522">
        <w:rPr>
          <w:rFonts w:ascii="Times New Roman" w:hAnsi="Times New Roman" w:cs="Times New Roman"/>
          <w:sz w:val="28"/>
          <w:szCs w:val="28"/>
        </w:rPr>
        <w:t>«</w:t>
      </w:r>
      <w:r w:rsidR="00F064BD" w:rsidRPr="00287522">
        <w:rPr>
          <w:rFonts w:ascii="Times New Roman" w:hAnsi="Times New Roman" w:cs="Times New Roman"/>
          <w:sz w:val="28"/>
          <w:szCs w:val="28"/>
        </w:rPr>
        <w:t>Ситиматик</w:t>
      </w:r>
      <w:r w:rsidRPr="00287522">
        <w:rPr>
          <w:rFonts w:ascii="Times New Roman" w:hAnsi="Times New Roman" w:cs="Times New Roman"/>
          <w:sz w:val="28"/>
          <w:szCs w:val="28"/>
        </w:rPr>
        <w:t>».</w:t>
      </w:r>
    </w:p>
    <w:p w:rsidR="005568C5" w:rsidRPr="00287522" w:rsidRDefault="005568C5" w:rsidP="00F2785C">
      <w:pPr>
        <w:widowControl w:val="0"/>
        <w:spacing w:after="0" w:line="300" w:lineRule="auto"/>
        <w:ind w:firstLine="709"/>
        <w:jc w:val="both"/>
        <w:rPr>
          <w:rStyle w:val="apple-style-span"/>
          <w:rFonts w:ascii="Times New Roman" w:hAnsi="Times New Roman"/>
          <w:sz w:val="28"/>
          <w:szCs w:val="28"/>
        </w:rPr>
      </w:pPr>
      <w:r w:rsidRPr="00287522">
        <w:rPr>
          <w:rStyle w:val="apple-style-span"/>
          <w:rFonts w:ascii="Times New Roman" w:hAnsi="Times New Roman"/>
          <w:sz w:val="28"/>
          <w:szCs w:val="28"/>
        </w:rPr>
        <w:t>Региональный оператор обеспечивает транспортировку, обработку и захоронение только твердых коммунальных отходов 4</w:t>
      </w:r>
      <w:r w:rsidR="00B77EF9">
        <w:rPr>
          <w:rStyle w:val="apple-style-span"/>
          <w:rFonts w:ascii="Times New Roman" w:hAnsi="Times New Roman"/>
          <w:sz w:val="28"/>
          <w:szCs w:val="28"/>
        </w:rPr>
        <w:t xml:space="preserve"> </w:t>
      </w:r>
      <w:r w:rsidRPr="00287522">
        <w:rPr>
          <w:rStyle w:val="apple-style-span"/>
          <w:rFonts w:ascii="Times New Roman" w:hAnsi="Times New Roman"/>
          <w:sz w:val="28"/>
          <w:szCs w:val="28"/>
        </w:rPr>
        <w:t>-</w:t>
      </w:r>
      <w:r w:rsidR="00B77EF9">
        <w:rPr>
          <w:rStyle w:val="apple-style-span"/>
          <w:rFonts w:ascii="Times New Roman" w:hAnsi="Times New Roman"/>
          <w:sz w:val="28"/>
          <w:szCs w:val="28"/>
        </w:rPr>
        <w:t xml:space="preserve"> </w:t>
      </w:r>
      <w:r w:rsidRPr="00287522">
        <w:rPr>
          <w:rStyle w:val="apple-style-span"/>
          <w:rFonts w:ascii="Times New Roman" w:hAnsi="Times New Roman"/>
          <w:sz w:val="28"/>
          <w:szCs w:val="28"/>
        </w:rPr>
        <w:t>5 классов опасности.</w:t>
      </w:r>
    </w:p>
    <w:p w:rsidR="005568C5" w:rsidRPr="00287522" w:rsidRDefault="0050613A" w:rsidP="00F2785C">
      <w:pPr>
        <w:widowControl w:val="0"/>
        <w:spacing w:after="0" w:line="300" w:lineRule="auto"/>
        <w:ind w:firstLine="709"/>
        <w:jc w:val="both"/>
        <w:rPr>
          <w:rStyle w:val="apple-style-span"/>
          <w:sz w:val="28"/>
          <w:szCs w:val="28"/>
        </w:rPr>
      </w:pPr>
      <w:r w:rsidRPr="00287522">
        <w:rPr>
          <w:rStyle w:val="apple-style-span"/>
          <w:rFonts w:ascii="Times New Roman" w:hAnsi="Times New Roman"/>
          <w:sz w:val="28"/>
          <w:szCs w:val="28"/>
        </w:rPr>
        <w:t>Пугачевский</w:t>
      </w:r>
      <w:r w:rsidR="005568C5" w:rsidRPr="00287522">
        <w:rPr>
          <w:rStyle w:val="apple-style-span"/>
          <w:rFonts w:ascii="Times New Roman" w:hAnsi="Times New Roman"/>
          <w:sz w:val="28"/>
          <w:szCs w:val="28"/>
        </w:rPr>
        <w:t xml:space="preserve"> район относится к </w:t>
      </w:r>
      <w:r w:rsidRPr="00287522">
        <w:rPr>
          <w:rStyle w:val="apple-style-span"/>
          <w:rFonts w:ascii="Times New Roman" w:hAnsi="Times New Roman"/>
          <w:sz w:val="28"/>
          <w:szCs w:val="28"/>
        </w:rPr>
        <w:t>1</w:t>
      </w:r>
      <w:r w:rsidR="005568C5" w:rsidRPr="00287522">
        <w:rPr>
          <w:rStyle w:val="apple-style-span"/>
          <w:rFonts w:ascii="Times New Roman" w:hAnsi="Times New Roman"/>
          <w:sz w:val="28"/>
          <w:szCs w:val="28"/>
        </w:rPr>
        <w:t xml:space="preserve"> зоне действия регионального оператора.</w:t>
      </w:r>
    </w:p>
    <w:p w:rsidR="005568C5" w:rsidRPr="00287522" w:rsidRDefault="00DF5D1C" w:rsidP="00F2785C">
      <w:pPr>
        <w:widowControl w:val="0"/>
        <w:spacing w:after="0" w:line="300" w:lineRule="auto"/>
        <w:ind w:firstLine="709"/>
        <w:jc w:val="both"/>
        <w:rPr>
          <w:rFonts w:ascii="Times New Roman" w:hAnsi="Times New Roman" w:cs="Times New Roman"/>
          <w:sz w:val="28"/>
          <w:szCs w:val="28"/>
        </w:rPr>
      </w:pPr>
      <w:r w:rsidRPr="00287522">
        <w:rPr>
          <w:rFonts w:ascii="Times New Roman" w:hAnsi="Times New Roman" w:cs="Times New Roman"/>
          <w:sz w:val="28"/>
          <w:szCs w:val="28"/>
        </w:rPr>
        <w:t xml:space="preserve">Вывоз твердых коммунальных отходов на территории </w:t>
      </w:r>
      <w:r w:rsidR="00777E25" w:rsidRPr="00287522">
        <w:rPr>
          <w:rFonts w:ascii="Times New Roman" w:hAnsi="Times New Roman" w:cs="Times New Roman"/>
          <w:sz w:val="28"/>
          <w:szCs w:val="28"/>
        </w:rPr>
        <w:t>МО</w:t>
      </w:r>
      <w:r w:rsidRPr="00287522">
        <w:rPr>
          <w:rFonts w:ascii="Times New Roman" w:hAnsi="Times New Roman" w:cs="Times New Roman"/>
          <w:sz w:val="28"/>
          <w:szCs w:val="28"/>
        </w:rPr>
        <w:t xml:space="preserve"> осуществляется посредством накопления отходов на контейнерных площадках расположенных на территории </w:t>
      </w:r>
      <w:r w:rsidR="0038515F" w:rsidRPr="00287522">
        <w:rPr>
          <w:rFonts w:ascii="Times New Roman" w:hAnsi="Times New Roman" w:cs="Times New Roman"/>
          <w:sz w:val="28"/>
          <w:szCs w:val="28"/>
        </w:rPr>
        <w:t>населенных пунктов</w:t>
      </w:r>
      <w:r w:rsidRPr="00287522">
        <w:rPr>
          <w:rFonts w:ascii="Times New Roman" w:hAnsi="Times New Roman" w:cs="Times New Roman"/>
          <w:sz w:val="28"/>
          <w:szCs w:val="28"/>
        </w:rPr>
        <w:t xml:space="preserve"> и последующим транспортированием и захоронением на полигоне Т</w:t>
      </w:r>
      <w:r w:rsidR="001C77F8" w:rsidRPr="00287522">
        <w:rPr>
          <w:rFonts w:ascii="Times New Roman" w:hAnsi="Times New Roman" w:cs="Times New Roman"/>
          <w:sz w:val="28"/>
          <w:szCs w:val="28"/>
        </w:rPr>
        <w:t>К</w:t>
      </w:r>
      <w:r w:rsidR="0050613A" w:rsidRPr="00287522">
        <w:rPr>
          <w:rFonts w:ascii="Times New Roman" w:hAnsi="Times New Roman" w:cs="Times New Roman"/>
          <w:sz w:val="28"/>
          <w:szCs w:val="28"/>
        </w:rPr>
        <w:t>О.</w:t>
      </w:r>
    </w:p>
    <w:p w:rsidR="00B605CF" w:rsidRPr="00287522" w:rsidRDefault="00B13EF3" w:rsidP="00F2785C">
      <w:pPr>
        <w:spacing w:after="0" w:line="300" w:lineRule="auto"/>
        <w:ind w:firstLine="709"/>
        <w:jc w:val="both"/>
        <w:rPr>
          <w:rFonts w:ascii="Times New Roman" w:hAnsi="Times New Roman" w:cs="Times New Roman"/>
          <w:sz w:val="28"/>
          <w:szCs w:val="28"/>
        </w:rPr>
      </w:pPr>
      <w:r w:rsidRPr="00287522">
        <w:rPr>
          <w:rFonts w:ascii="Times New Roman" w:hAnsi="Times New Roman" w:cs="Times New Roman"/>
          <w:sz w:val="28"/>
          <w:szCs w:val="28"/>
        </w:rPr>
        <w:t>Генеральным план</w:t>
      </w:r>
      <w:r w:rsidR="00B605CF" w:rsidRPr="00287522">
        <w:rPr>
          <w:rFonts w:ascii="Times New Roman" w:hAnsi="Times New Roman" w:cs="Times New Roman"/>
          <w:sz w:val="28"/>
          <w:szCs w:val="28"/>
        </w:rPr>
        <w:t>ом рекомендовано в вышеуказанных насел</w:t>
      </w:r>
      <w:r w:rsidR="000318B8" w:rsidRPr="00287522">
        <w:rPr>
          <w:rFonts w:ascii="Times New Roman" w:hAnsi="Times New Roman" w:cs="Times New Roman"/>
          <w:sz w:val="28"/>
          <w:szCs w:val="28"/>
        </w:rPr>
        <w:t>е</w:t>
      </w:r>
      <w:r w:rsidR="00B605CF" w:rsidRPr="00287522">
        <w:rPr>
          <w:rFonts w:ascii="Times New Roman" w:hAnsi="Times New Roman" w:cs="Times New Roman"/>
          <w:sz w:val="28"/>
          <w:szCs w:val="28"/>
        </w:rPr>
        <w:t xml:space="preserve">нных пунктах новые здания и сооружения животноводческих ферм размещать в соответствии с требованиями санитарных норм и правил. На территориях действующих животноводческих ферм, при отсутствии возможности выноса их за пределы </w:t>
      </w:r>
      <w:r w:rsidR="00B605CF" w:rsidRPr="00287522">
        <w:rPr>
          <w:rFonts w:ascii="Times New Roman" w:hAnsi="Times New Roman" w:cs="Times New Roman"/>
          <w:sz w:val="28"/>
          <w:szCs w:val="28"/>
        </w:rPr>
        <w:lastRenderedPageBreak/>
        <w:t>санитарно-защитных разрывов, необходимо проведение защитных мероприятий (обвалование, посадка защитных зел</w:t>
      </w:r>
      <w:r w:rsidR="000318B8" w:rsidRPr="00287522">
        <w:rPr>
          <w:rFonts w:ascii="Times New Roman" w:hAnsi="Times New Roman" w:cs="Times New Roman"/>
          <w:sz w:val="28"/>
          <w:szCs w:val="28"/>
        </w:rPr>
        <w:t>е</w:t>
      </w:r>
      <w:r w:rsidR="00B605CF" w:rsidRPr="00287522">
        <w:rPr>
          <w:rFonts w:ascii="Times New Roman" w:hAnsi="Times New Roman" w:cs="Times New Roman"/>
          <w:sz w:val="28"/>
          <w:szCs w:val="28"/>
        </w:rPr>
        <w:t>ных полос, устройство жижесборников).</w:t>
      </w:r>
    </w:p>
    <w:p w:rsidR="00666E77" w:rsidRDefault="009A4F89" w:rsidP="00DA3620">
      <w:pPr>
        <w:tabs>
          <w:tab w:val="left" w:pos="1134"/>
        </w:tabs>
        <w:spacing w:after="0" w:line="300" w:lineRule="auto"/>
        <w:ind w:firstLine="709"/>
        <w:jc w:val="both"/>
        <w:rPr>
          <w:rFonts w:ascii="Times New Roman" w:hAnsi="Times New Roman" w:cs="Times New Roman"/>
          <w:sz w:val="28"/>
          <w:szCs w:val="28"/>
        </w:rPr>
      </w:pPr>
      <w:r w:rsidRPr="00283F5A">
        <w:rPr>
          <w:rFonts w:ascii="Times New Roman" w:hAnsi="Times New Roman" w:cs="Times New Roman"/>
          <w:sz w:val="28"/>
          <w:szCs w:val="28"/>
        </w:rPr>
        <w:t>На территории МО скотомогильник</w:t>
      </w:r>
      <w:r w:rsidR="00283F5A" w:rsidRPr="00283F5A">
        <w:rPr>
          <w:rFonts w:ascii="Times New Roman" w:hAnsi="Times New Roman" w:cs="Times New Roman"/>
          <w:sz w:val="28"/>
          <w:szCs w:val="28"/>
        </w:rPr>
        <w:t>и</w:t>
      </w:r>
      <w:r w:rsidR="00666E77" w:rsidRPr="00283F5A">
        <w:rPr>
          <w:rFonts w:ascii="Times New Roman" w:hAnsi="Times New Roman" w:cs="Times New Roman"/>
          <w:sz w:val="28"/>
          <w:szCs w:val="28"/>
        </w:rPr>
        <w:t xml:space="preserve"> </w:t>
      </w:r>
      <w:r w:rsidR="00283F5A" w:rsidRPr="00283F5A">
        <w:rPr>
          <w:rFonts w:ascii="Times New Roman" w:hAnsi="Times New Roman" w:cs="Times New Roman"/>
          <w:sz w:val="28"/>
          <w:szCs w:val="28"/>
        </w:rPr>
        <w:t>отсутствуют.</w:t>
      </w:r>
    </w:p>
    <w:p w:rsidR="00DC7456" w:rsidRDefault="00DC7456" w:rsidP="00DA3620">
      <w:pPr>
        <w:tabs>
          <w:tab w:val="left" w:pos="1134"/>
        </w:tabs>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Решению Совета П</w:t>
      </w:r>
      <w:r w:rsidRPr="00DC7456">
        <w:rPr>
          <w:rFonts w:ascii="Times New Roman" w:hAnsi="Times New Roman" w:cs="Times New Roman"/>
          <w:sz w:val="28"/>
          <w:szCs w:val="28"/>
        </w:rPr>
        <w:t>реображенского муниципального образования Пугачевского муниципального района Саратовской области</w:t>
      </w:r>
      <w:r w:rsidR="006B4DF0">
        <w:rPr>
          <w:rFonts w:ascii="Times New Roman" w:hAnsi="Times New Roman" w:cs="Times New Roman"/>
          <w:sz w:val="28"/>
          <w:szCs w:val="28"/>
        </w:rPr>
        <w:t xml:space="preserve"> от 15.03.2023 №</w:t>
      </w:r>
      <w:r w:rsidR="00DA3620" w:rsidRPr="00DA3620">
        <w:rPr>
          <w:rFonts w:ascii="Times New Roman" w:hAnsi="Times New Roman" w:cs="Times New Roman"/>
          <w:sz w:val="28"/>
          <w:szCs w:val="28"/>
        </w:rPr>
        <w:t xml:space="preserve"> </w:t>
      </w:r>
      <w:r w:rsidR="006B4DF0">
        <w:rPr>
          <w:rFonts w:ascii="Times New Roman" w:hAnsi="Times New Roman" w:cs="Times New Roman"/>
          <w:sz w:val="28"/>
          <w:szCs w:val="28"/>
        </w:rPr>
        <w:t xml:space="preserve">209 </w:t>
      </w:r>
      <w:r>
        <w:rPr>
          <w:rFonts w:ascii="Times New Roman" w:hAnsi="Times New Roman" w:cs="Times New Roman"/>
          <w:sz w:val="28"/>
          <w:szCs w:val="28"/>
        </w:rPr>
        <w:t xml:space="preserve">определены места </w:t>
      </w:r>
      <w:r w:rsidRPr="00DC7456">
        <w:rPr>
          <w:rFonts w:ascii="Times New Roman" w:hAnsi="Times New Roman" w:cs="Times New Roman"/>
          <w:sz w:val="28"/>
          <w:szCs w:val="28"/>
        </w:rPr>
        <w:t xml:space="preserve">временного хранения и </w:t>
      </w:r>
      <w:r>
        <w:rPr>
          <w:rFonts w:ascii="Times New Roman" w:hAnsi="Times New Roman" w:cs="Times New Roman"/>
          <w:sz w:val="28"/>
          <w:szCs w:val="28"/>
        </w:rPr>
        <w:t xml:space="preserve">накопления обрезков деревьев, </w:t>
      </w:r>
      <w:r w:rsidRPr="00DC7456">
        <w:rPr>
          <w:rFonts w:ascii="Times New Roman" w:hAnsi="Times New Roman" w:cs="Times New Roman"/>
          <w:sz w:val="28"/>
          <w:szCs w:val="28"/>
        </w:rPr>
        <w:t>крупногабаритного и прочего строительного мусора</w:t>
      </w:r>
      <w:r>
        <w:rPr>
          <w:rFonts w:ascii="Times New Roman" w:hAnsi="Times New Roman" w:cs="Times New Roman"/>
          <w:sz w:val="28"/>
          <w:szCs w:val="28"/>
        </w:rPr>
        <w:t xml:space="preserve">: </w:t>
      </w:r>
    </w:p>
    <w:p w:rsidR="00DC7456" w:rsidRPr="00DC7456" w:rsidRDefault="00DC7456" w:rsidP="00AB6C5B">
      <w:pPr>
        <w:pStyle w:val="a7"/>
        <w:numPr>
          <w:ilvl w:val="0"/>
          <w:numId w:val="51"/>
        </w:numPr>
        <w:tabs>
          <w:tab w:val="left" w:pos="993"/>
          <w:tab w:val="left" w:pos="1134"/>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Pr="00DC7456">
        <w:rPr>
          <w:rFonts w:ascii="Times New Roman" w:hAnsi="Times New Roman" w:cs="Times New Roman"/>
          <w:sz w:val="28"/>
          <w:szCs w:val="28"/>
        </w:rPr>
        <w:t xml:space="preserve">Преображенка </w:t>
      </w:r>
      <w:r>
        <w:rPr>
          <w:rFonts w:ascii="Times New Roman" w:hAnsi="Times New Roman" w:cs="Times New Roman"/>
          <w:sz w:val="28"/>
          <w:szCs w:val="28"/>
        </w:rPr>
        <w:t xml:space="preserve">- </w:t>
      </w:r>
      <w:r w:rsidRPr="00DC7456">
        <w:rPr>
          <w:rFonts w:ascii="Times New Roman" w:hAnsi="Times New Roman" w:cs="Times New Roman"/>
          <w:sz w:val="28"/>
          <w:szCs w:val="28"/>
        </w:rPr>
        <w:t>земельный участок примерно в 434 метрах по направлению на северо-восток от ориентира: жилой дом, находящийся по адресу: Саратовская область, Пугачевский район,  с.  Преображенка, ул. Пролетарская, д.</w:t>
      </w:r>
      <w:r w:rsidR="00DA3620">
        <w:rPr>
          <w:rFonts w:ascii="Times New Roman" w:hAnsi="Times New Roman" w:cs="Times New Roman"/>
          <w:sz w:val="28"/>
          <w:szCs w:val="28"/>
          <w:lang w:val="en-US"/>
        </w:rPr>
        <w:t xml:space="preserve"> </w:t>
      </w:r>
      <w:r w:rsidRPr="00DC7456">
        <w:rPr>
          <w:rFonts w:ascii="Times New Roman" w:hAnsi="Times New Roman" w:cs="Times New Roman"/>
          <w:sz w:val="28"/>
          <w:szCs w:val="28"/>
        </w:rPr>
        <w:t xml:space="preserve">2; </w:t>
      </w:r>
    </w:p>
    <w:p w:rsidR="00DC7456" w:rsidRPr="00DC7456" w:rsidRDefault="00DC7456" w:rsidP="00AB6C5B">
      <w:pPr>
        <w:pStyle w:val="a7"/>
        <w:numPr>
          <w:ilvl w:val="0"/>
          <w:numId w:val="51"/>
        </w:numPr>
        <w:tabs>
          <w:tab w:val="left" w:pos="993"/>
          <w:tab w:val="left" w:pos="1134"/>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Pr="00DC7456">
        <w:rPr>
          <w:rFonts w:ascii="Times New Roman" w:hAnsi="Times New Roman" w:cs="Times New Roman"/>
          <w:sz w:val="28"/>
          <w:szCs w:val="28"/>
        </w:rPr>
        <w:t>Малая Таволожка - земельный участок примерно в 580 метрах по направлению на север от ориентира: жилой дом, находящийся по адресу: Саратовская область, Пугачевский район, с. Малая Таволожка, ул. Октябрьская, д.</w:t>
      </w:r>
      <w:r w:rsidR="00DA3620">
        <w:rPr>
          <w:rFonts w:ascii="Times New Roman" w:hAnsi="Times New Roman" w:cs="Times New Roman"/>
          <w:sz w:val="28"/>
          <w:szCs w:val="28"/>
          <w:lang w:val="en-US"/>
        </w:rPr>
        <w:t> </w:t>
      </w:r>
      <w:r w:rsidRPr="00DC7456">
        <w:rPr>
          <w:rFonts w:ascii="Times New Roman" w:hAnsi="Times New Roman" w:cs="Times New Roman"/>
          <w:sz w:val="28"/>
          <w:szCs w:val="28"/>
        </w:rPr>
        <w:t xml:space="preserve">13; </w:t>
      </w:r>
    </w:p>
    <w:p w:rsidR="00DC7456" w:rsidRPr="00DC7456" w:rsidRDefault="00DC7456" w:rsidP="00AB6C5B">
      <w:pPr>
        <w:pStyle w:val="a7"/>
        <w:numPr>
          <w:ilvl w:val="0"/>
          <w:numId w:val="51"/>
        </w:numPr>
        <w:tabs>
          <w:tab w:val="left" w:pos="993"/>
          <w:tab w:val="left" w:pos="1134"/>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Pr="00DC7456">
        <w:rPr>
          <w:rFonts w:ascii="Times New Roman" w:hAnsi="Times New Roman" w:cs="Times New Roman"/>
          <w:sz w:val="28"/>
          <w:szCs w:val="28"/>
        </w:rPr>
        <w:t xml:space="preserve">Большая Таволожка - земельный участок примерно в 940 метрах по направлению </w:t>
      </w:r>
      <w:r w:rsidR="00DA3620" w:rsidRPr="00DC7456">
        <w:rPr>
          <w:rFonts w:ascii="Times New Roman" w:hAnsi="Times New Roman" w:cs="Times New Roman"/>
          <w:sz w:val="28"/>
          <w:szCs w:val="28"/>
        </w:rPr>
        <w:t>на восток</w:t>
      </w:r>
      <w:r w:rsidRPr="00DC7456">
        <w:rPr>
          <w:rFonts w:ascii="Times New Roman" w:hAnsi="Times New Roman" w:cs="Times New Roman"/>
          <w:sz w:val="28"/>
          <w:szCs w:val="28"/>
        </w:rPr>
        <w:t xml:space="preserve"> от ориентира: жилой дом, находящийся по адресу: Саратовская область, Пугачевский район, с. Большая Таволожка, ул. Ленина, д.</w:t>
      </w:r>
      <w:r w:rsidR="00DA3620">
        <w:rPr>
          <w:rFonts w:ascii="Times New Roman" w:hAnsi="Times New Roman" w:cs="Times New Roman"/>
          <w:sz w:val="28"/>
          <w:szCs w:val="28"/>
          <w:lang w:val="en-US"/>
        </w:rPr>
        <w:t xml:space="preserve"> </w:t>
      </w:r>
      <w:r w:rsidRPr="00DC7456">
        <w:rPr>
          <w:rFonts w:ascii="Times New Roman" w:hAnsi="Times New Roman" w:cs="Times New Roman"/>
          <w:sz w:val="28"/>
          <w:szCs w:val="28"/>
        </w:rPr>
        <w:t xml:space="preserve">1; </w:t>
      </w:r>
    </w:p>
    <w:p w:rsidR="00DC7456" w:rsidRPr="00DC7456" w:rsidRDefault="009C668A" w:rsidP="00AB6C5B">
      <w:pPr>
        <w:pStyle w:val="a7"/>
        <w:numPr>
          <w:ilvl w:val="0"/>
          <w:numId w:val="51"/>
        </w:numPr>
        <w:tabs>
          <w:tab w:val="left" w:pos="993"/>
          <w:tab w:val="left" w:pos="1134"/>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DC7456" w:rsidRPr="00DC7456">
        <w:rPr>
          <w:rFonts w:ascii="Times New Roman" w:hAnsi="Times New Roman" w:cs="Times New Roman"/>
          <w:sz w:val="28"/>
          <w:szCs w:val="28"/>
        </w:rPr>
        <w:t xml:space="preserve"> Успенка - земельный участок примерно в 1710 метрах по направлению на север от ориентира: жилого дома, находящегося по адресу: Саратовская область, Пугачевский район, с. Успенка, ул. Чапаева, д.</w:t>
      </w:r>
      <w:r w:rsidR="00DA3620">
        <w:rPr>
          <w:rFonts w:ascii="Times New Roman" w:hAnsi="Times New Roman" w:cs="Times New Roman"/>
          <w:sz w:val="28"/>
          <w:szCs w:val="28"/>
          <w:lang w:val="en-US"/>
        </w:rPr>
        <w:t xml:space="preserve"> </w:t>
      </w:r>
      <w:r w:rsidR="00DC7456" w:rsidRPr="00DC7456">
        <w:rPr>
          <w:rFonts w:ascii="Times New Roman" w:hAnsi="Times New Roman" w:cs="Times New Roman"/>
          <w:sz w:val="28"/>
          <w:szCs w:val="28"/>
        </w:rPr>
        <w:t xml:space="preserve">97. </w:t>
      </w:r>
    </w:p>
    <w:p w:rsidR="00932310" w:rsidRPr="00932310" w:rsidRDefault="00932310" w:rsidP="00C65B30">
      <w:pPr>
        <w:tabs>
          <w:tab w:val="left" w:pos="1134"/>
        </w:tabs>
        <w:spacing w:after="0" w:line="300" w:lineRule="auto"/>
        <w:ind w:firstLine="709"/>
        <w:jc w:val="both"/>
        <w:rPr>
          <w:rFonts w:ascii="Times New Roman" w:hAnsi="Times New Roman" w:cs="Times New Roman"/>
          <w:sz w:val="28"/>
          <w:szCs w:val="28"/>
        </w:rPr>
      </w:pPr>
      <w:r w:rsidRPr="00932310">
        <w:rPr>
          <w:rFonts w:ascii="Times New Roman" w:hAnsi="Times New Roman" w:cs="Times New Roman"/>
          <w:sz w:val="28"/>
          <w:szCs w:val="28"/>
        </w:rPr>
        <w:t>На территории Преображенского МО расположены 3 несанкционированные свалки.</w:t>
      </w:r>
    </w:p>
    <w:p w:rsidR="00DC7456" w:rsidRDefault="00DC7456" w:rsidP="009C668A">
      <w:pPr>
        <w:tabs>
          <w:tab w:val="left" w:pos="1134"/>
        </w:tabs>
        <w:spacing w:after="0" w:line="300" w:lineRule="auto"/>
        <w:ind w:firstLine="709"/>
        <w:jc w:val="both"/>
        <w:rPr>
          <w:rFonts w:ascii="Times New Roman" w:hAnsi="Times New Roman" w:cs="Times New Roman"/>
          <w:b/>
          <w:sz w:val="24"/>
          <w:szCs w:val="24"/>
        </w:rPr>
      </w:pPr>
    </w:p>
    <w:p w:rsidR="00DC7456" w:rsidRPr="00DC7456" w:rsidRDefault="00DC7456" w:rsidP="00DC7456">
      <w:pPr>
        <w:spacing w:after="0" w:line="240" w:lineRule="auto"/>
        <w:ind w:firstLine="709"/>
        <w:jc w:val="both"/>
        <w:rPr>
          <w:rFonts w:ascii="Times New Roman" w:hAnsi="Times New Roman" w:cs="Times New Roman"/>
          <w:b/>
          <w:sz w:val="24"/>
          <w:szCs w:val="24"/>
        </w:rPr>
      </w:pPr>
    </w:p>
    <w:p w:rsidR="00666E77" w:rsidRPr="00B07568" w:rsidRDefault="00666E77">
      <w:pPr>
        <w:rPr>
          <w:rFonts w:ascii="Times New Roman" w:hAnsi="Times New Roman" w:cs="Times New Roman"/>
          <w:sz w:val="28"/>
          <w:szCs w:val="28"/>
        </w:rPr>
      </w:pPr>
      <w:r>
        <w:rPr>
          <w:rFonts w:ascii="Times New Roman" w:hAnsi="Times New Roman" w:cs="Times New Roman"/>
          <w:color w:val="FF0000"/>
          <w:sz w:val="28"/>
          <w:szCs w:val="28"/>
        </w:rPr>
        <w:br w:type="page"/>
      </w:r>
    </w:p>
    <w:p w:rsidR="003500ED" w:rsidRPr="00590FD2" w:rsidRDefault="003500ED" w:rsidP="00AB6C5B">
      <w:pPr>
        <w:pStyle w:val="a7"/>
        <w:pageBreakBefore/>
        <w:numPr>
          <w:ilvl w:val="0"/>
          <w:numId w:val="44"/>
        </w:numPr>
        <w:tabs>
          <w:tab w:val="left" w:pos="1418"/>
        </w:tabs>
        <w:spacing w:after="0" w:line="300" w:lineRule="auto"/>
        <w:ind w:left="0" w:firstLine="709"/>
        <w:outlineLvl w:val="0"/>
        <w:rPr>
          <w:rStyle w:val="af7"/>
          <w:color w:val="auto"/>
        </w:rPr>
      </w:pPr>
      <w:bookmarkStart w:id="61" w:name="_Toc149140953"/>
      <w:r w:rsidRPr="00590FD2">
        <w:rPr>
          <w:rStyle w:val="af7"/>
          <w:color w:val="auto"/>
        </w:rPr>
        <w:lastRenderedPageBreak/>
        <w:t>ТЕРРИТОРИАЛЬНО</w:t>
      </w:r>
      <w:r w:rsidR="00575871">
        <w:rPr>
          <w:rStyle w:val="af7"/>
          <w:color w:val="auto"/>
        </w:rPr>
        <w:t xml:space="preserve"> </w:t>
      </w:r>
      <w:r w:rsidRPr="00590FD2">
        <w:rPr>
          <w:rStyle w:val="af7"/>
          <w:color w:val="auto"/>
        </w:rPr>
        <w:t>-</w:t>
      </w:r>
      <w:r w:rsidR="00575871">
        <w:rPr>
          <w:rStyle w:val="af7"/>
          <w:color w:val="auto"/>
        </w:rPr>
        <w:t xml:space="preserve"> </w:t>
      </w:r>
      <w:r w:rsidRPr="00590FD2">
        <w:rPr>
          <w:rStyle w:val="af7"/>
          <w:color w:val="auto"/>
        </w:rPr>
        <w:t>ПЛАНИРОВОЧНАЯ ОРГАНИЗАЦИЯ</w:t>
      </w:r>
      <w:bookmarkEnd w:id="61"/>
    </w:p>
    <w:p w:rsidR="003500ED" w:rsidRPr="00590FD2" w:rsidRDefault="003500ED" w:rsidP="00AB6C5B">
      <w:pPr>
        <w:pStyle w:val="af8"/>
        <w:numPr>
          <w:ilvl w:val="1"/>
          <w:numId w:val="44"/>
        </w:numPr>
        <w:tabs>
          <w:tab w:val="left" w:pos="1418"/>
        </w:tabs>
        <w:spacing w:after="0" w:line="300" w:lineRule="auto"/>
        <w:ind w:left="0" w:firstLine="709"/>
        <w:outlineLvl w:val="1"/>
      </w:pPr>
      <w:bookmarkStart w:id="62" w:name="_Toc149140954"/>
      <w:r w:rsidRPr="00590FD2">
        <w:t>Территория муниципального образования. Существующее положение</w:t>
      </w:r>
      <w:bookmarkEnd w:id="62"/>
    </w:p>
    <w:p w:rsidR="005D704C" w:rsidRPr="00A57A48" w:rsidRDefault="0013120F" w:rsidP="00A57A48">
      <w:pPr>
        <w:spacing w:after="0" w:line="300" w:lineRule="auto"/>
        <w:ind w:firstLine="709"/>
        <w:jc w:val="both"/>
        <w:rPr>
          <w:rFonts w:ascii="Times New Roman" w:hAnsi="Times New Roman" w:cs="Times New Roman"/>
          <w:sz w:val="28"/>
          <w:szCs w:val="28"/>
        </w:rPr>
      </w:pPr>
      <w:r w:rsidRPr="005D704C">
        <w:rPr>
          <w:rFonts w:ascii="Times New Roman" w:hAnsi="Times New Roman"/>
          <w:sz w:val="28"/>
          <w:szCs w:val="28"/>
        </w:rPr>
        <w:t xml:space="preserve">В соответствии с законом </w:t>
      </w:r>
      <w:r w:rsidR="005D704C" w:rsidRPr="005D704C">
        <w:rPr>
          <w:rFonts w:ascii="Times New Roman" w:hAnsi="Times New Roman" w:cs="Times New Roman"/>
          <w:sz w:val="28"/>
          <w:szCs w:val="28"/>
        </w:rPr>
        <w:t xml:space="preserve">Саратовской области от 27.12.2004 № 89-ЗСО </w:t>
      </w:r>
      <w:r w:rsidR="005D704C" w:rsidRPr="005D704C">
        <w:rPr>
          <w:rFonts w:ascii="Times New Roman" w:hAnsi="Times New Roman"/>
          <w:sz w:val="28"/>
          <w:szCs w:val="28"/>
        </w:rPr>
        <w:t>«</w:t>
      </w:r>
      <w:r w:rsidR="005D704C" w:rsidRPr="005D704C">
        <w:rPr>
          <w:rFonts w:ascii="Times New Roman" w:hAnsi="Times New Roman" w:cs="Times New Roman"/>
          <w:sz w:val="28"/>
          <w:szCs w:val="28"/>
        </w:rPr>
        <w:t>О</w:t>
      </w:r>
      <w:r w:rsidR="00DA3620">
        <w:rPr>
          <w:rFonts w:ascii="Times New Roman" w:hAnsi="Times New Roman" w:cs="Times New Roman"/>
          <w:sz w:val="28"/>
          <w:szCs w:val="28"/>
          <w:lang w:val="en-US"/>
        </w:rPr>
        <w:t> </w:t>
      </w:r>
      <w:r w:rsidR="005D704C" w:rsidRPr="005D704C">
        <w:rPr>
          <w:rFonts w:ascii="Times New Roman" w:hAnsi="Times New Roman" w:cs="Times New Roman"/>
          <w:sz w:val="28"/>
          <w:szCs w:val="28"/>
        </w:rPr>
        <w:t>муниципальных образованиях, входящих в состав Пугачевского муниципального района</w:t>
      </w:r>
      <w:r w:rsidR="005D704C" w:rsidRPr="00A57A48">
        <w:rPr>
          <w:rFonts w:ascii="Times New Roman" w:hAnsi="Times New Roman"/>
          <w:sz w:val="28"/>
          <w:szCs w:val="28"/>
        </w:rPr>
        <w:t xml:space="preserve">» </w:t>
      </w:r>
      <w:r w:rsidRPr="00A57A48">
        <w:rPr>
          <w:rFonts w:ascii="Times New Roman" w:hAnsi="Times New Roman"/>
          <w:sz w:val="28"/>
          <w:szCs w:val="28"/>
        </w:rPr>
        <w:t xml:space="preserve">в состав территории </w:t>
      </w:r>
      <w:r w:rsidR="00A57A48" w:rsidRPr="00A57A48">
        <w:rPr>
          <w:rFonts w:ascii="Times New Roman" w:hAnsi="Times New Roman"/>
          <w:sz w:val="28"/>
          <w:szCs w:val="28"/>
        </w:rPr>
        <w:t>Преображенског</w:t>
      </w:r>
      <w:r w:rsidR="000908BD" w:rsidRPr="00A57A48">
        <w:rPr>
          <w:rFonts w:ascii="Times New Roman" w:hAnsi="Times New Roman"/>
          <w:sz w:val="28"/>
          <w:szCs w:val="28"/>
        </w:rPr>
        <w:t>о</w:t>
      </w:r>
      <w:r w:rsidR="00860FC6" w:rsidRPr="00A57A48">
        <w:rPr>
          <w:rFonts w:ascii="Times New Roman" w:hAnsi="Times New Roman"/>
          <w:sz w:val="28"/>
          <w:szCs w:val="28"/>
        </w:rPr>
        <w:t xml:space="preserve"> </w:t>
      </w:r>
      <w:r w:rsidRPr="00A57A48">
        <w:rPr>
          <w:rFonts w:ascii="Times New Roman" w:hAnsi="Times New Roman"/>
          <w:sz w:val="28"/>
          <w:szCs w:val="28"/>
        </w:rPr>
        <w:t xml:space="preserve">муниципального образования </w:t>
      </w:r>
      <w:r w:rsidR="00691939" w:rsidRPr="00A57A48">
        <w:rPr>
          <w:rFonts w:ascii="Times New Roman" w:hAnsi="Times New Roman"/>
          <w:sz w:val="28"/>
          <w:szCs w:val="28"/>
        </w:rPr>
        <w:t>входят</w:t>
      </w:r>
      <w:r w:rsidR="00860FC6" w:rsidRPr="00A57A48">
        <w:rPr>
          <w:rFonts w:ascii="Times New Roman" w:hAnsi="Times New Roman"/>
          <w:sz w:val="28"/>
          <w:szCs w:val="28"/>
        </w:rPr>
        <w:t xml:space="preserve"> </w:t>
      </w:r>
      <w:r w:rsidR="00A57A48" w:rsidRPr="00A57A48">
        <w:rPr>
          <w:rFonts w:ascii="Times New Roman" w:hAnsi="Times New Roman"/>
          <w:sz w:val="28"/>
          <w:szCs w:val="28"/>
        </w:rPr>
        <w:t>4</w:t>
      </w:r>
      <w:r w:rsidR="00647DE8" w:rsidRPr="00A57A48">
        <w:rPr>
          <w:rFonts w:ascii="Times New Roman" w:hAnsi="Times New Roman"/>
          <w:sz w:val="28"/>
          <w:szCs w:val="28"/>
        </w:rPr>
        <w:t xml:space="preserve"> </w:t>
      </w:r>
      <w:r w:rsidRPr="00A57A48">
        <w:rPr>
          <w:rFonts w:ascii="Times New Roman" w:hAnsi="Times New Roman"/>
          <w:sz w:val="28"/>
          <w:szCs w:val="28"/>
        </w:rPr>
        <w:t>населенны</w:t>
      </w:r>
      <w:r w:rsidR="00647DE8" w:rsidRPr="00A57A48">
        <w:rPr>
          <w:rFonts w:ascii="Times New Roman" w:hAnsi="Times New Roman"/>
          <w:sz w:val="28"/>
          <w:szCs w:val="28"/>
        </w:rPr>
        <w:t xml:space="preserve">х </w:t>
      </w:r>
      <w:r w:rsidRPr="00A57A48">
        <w:rPr>
          <w:rFonts w:ascii="Times New Roman" w:hAnsi="Times New Roman"/>
          <w:sz w:val="28"/>
          <w:szCs w:val="28"/>
        </w:rPr>
        <w:t>пункт</w:t>
      </w:r>
      <w:r w:rsidR="00A57A48" w:rsidRPr="00A57A48">
        <w:rPr>
          <w:rFonts w:ascii="Times New Roman" w:hAnsi="Times New Roman"/>
          <w:sz w:val="28"/>
          <w:szCs w:val="28"/>
        </w:rPr>
        <w:t>а</w:t>
      </w:r>
      <w:r w:rsidRPr="00A57A48">
        <w:rPr>
          <w:rFonts w:ascii="Times New Roman" w:hAnsi="Times New Roman"/>
          <w:sz w:val="28"/>
          <w:szCs w:val="28"/>
        </w:rPr>
        <w:t xml:space="preserve">: </w:t>
      </w:r>
      <w:r w:rsidR="00A57A48" w:rsidRPr="00A57A48">
        <w:rPr>
          <w:rFonts w:ascii="Times New Roman" w:eastAsia="Times New Roman" w:hAnsi="Times New Roman" w:cs="Times New Roman"/>
          <w:sz w:val="28"/>
          <w:szCs w:val="28"/>
        </w:rPr>
        <w:t xml:space="preserve">село Преображенка, село Малая Таволожка, село Большая Таволожка, </w:t>
      </w:r>
      <w:r w:rsidR="00A57A48">
        <w:rPr>
          <w:rFonts w:ascii="Times New Roman" w:eastAsia="Times New Roman" w:hAnsi="Times New Roman" w:cs="Times New Roman"/>
          <w:sz w:val="28"/>
          <w:szCs w:val="28"/>
        </w:rPr>
        <w:t>село Успенка.</w:t>
      </w:r>
    </w:p>
    <w:p w:rsidR="00841020" w:rsidRPr="007A7373" w:rsidRDefault="005D704C" w:rsidP="00A57A48">
      <w:pPr>
        <w:pStyle w:val="a7"/>
        <w:tabs>
          <w:tab w:val="left" w:pos="993"/>
        </w:tabs>
        <w:spacing w:after="0" w:line="300" w:lineRule="auto"/>
        <w:ind w:left="0" w:firstLine="709"/>
        <w:jc w:val="both"/>
        <w:rPr>
          <w:rFonts w:ascii="Times New Roman" w:eastAsia="Arial" w:hAnsi="Times New Roman" w:cs="Times New Roman"/>
          <w:sz w:val="28"/>
          <w:szCs w:val="28"/>
          <w:lang w:eastAsia="ar-SA"/>
        </w:rPr>
      </w:pPr>
      <w:r w:rsidRPr="00A57A48">
        <w:rPr>
          <w:rFonts w:ascii="Times New Roman" w:hAnsi="Times New Roman" w:cs="Times New Roman"/>
          <w:sz w:val="28"/>
          <w:szCs w:val="28"/>
        </w:rPr>
        <w:t xml:space="preserve">Село </w:t>
      </w:r>
      <w:r w:rsidR="00A57A48" w:rsidRPr="00A57A48">
        <w:rPr>
          <w:rFonts w:ascii="Times New Roman" w:eastAsia="Times New Roman" w:hAnsi="Times New Roman" w:cs="Times New Roman"/>
          <w:sz w:val="28"/>
          <w:szCs w:val="28"/>
        </w:rPr>
        <w:t>Преображенка</w:t>
      </w:r>
      <w:r w:rsidRPr="005D704C">
        <w:rPr>
          <w:rFonts w:ascii="Times New Roman" w:eastAsia="Arial" w:hAnsi="Times New Roman" w:cs="Times New Roman"/>
          <w:sz w:val="28"/>
          <w:szCs w:val="28"/>
          <w:lang w:eastAsia="ar-SA"/>
        </w:rPr>
        <w:t xml:space="preserve"> </w:t>
      </w:r>
      <w:r w:rsidR="00841020" w:rsidRPr="005D704C">
        <w:rPr>
          <w:rFonts w:ascii="Times New Roman" w:eastAsia="Arial" w:hAnsi="Times New Roman" w:cs="Times New Roman"/>
          <w:sz w:val="28"/>
          <w:szCs w:val="28"/>
          <w:lang w:eastAsia="ar-SA"/>
        </w:rPr>
        <w:t xml:space="preserve">является административным центром </w:t>
      </w:r>
      <w:r w:rsidR="00A57A48" w:rsidRPr="00A57A48">
        <w:rPr>
          <w:rFonts w:ascii="Times New Roman" w:hAnsi="Times New Roman"/>
          <w:sz w:val="28"/>
          <w:szCs w:val="28"/>
        </w:rPr>
        <w:t>Преображенског</w:t>
      </w:r>
      <w:r w:rsidR="000908BD">
        <w:rPr>
          <w:rFonts w:ascii="Times New Roman" w:eastAsia="Arial" w:hAnsi="Times New Roman" w:cs="Times New Roman"/>
          <w:sz w:val="28"/>
          <w:szCs w:val="28"/>
          <w:lang w:eastAsia="ar-SA"/>
        </w:rPr>
        <w:t>о</w:t>
      </w:r>
      <w:r w:rsidR="00841020" w:rsidRPr="005D704C">
        <w:rPr>
          <w:rFonts w:ascii="Times New Roman" w:eastAsia="Arial" w:hAnsi="Times New Roman" w:cs="Times New Roman"/>
          <w:sz w:val="28"/>
          <w:szCs w:val="28"/>
          <w:lang w:eastAsia="ar-SA"/>
        </w:rPr>
        <w:t xml:space="preserve"> </w:t>
      </w:r>
      <w:r w:rsidR="00841020" w:rsidRPr="007A7373">
        <w:rPr>
          <w:rFonts w:ascii="Times New Roman" w:eastAsia="Arial" w:hAnsi="Times New Roman" w:cs="Times New Roman"/>
          <w:sz w:val="28"/>
          <w:szCs w:val="28"/>
          <w:lang w:eastAsia="ar-SA"/>
        </w:rPr>
        <w:t xml:space="preserve">муниципального образования. </w:t>
      </w:r>
    </w:p>
    <w:p w:rsidR="003500ED" w:rsidRPr="00590FD2" w:rsidRDefault="003500ED" w:rsidP="00841020">
      <w:pPr>
        <w:spacing w:after="0" w:line="300" w:lineRule="auto"/>
        <w:ind w:firstLine="709"/>
        <w:jc w:val="both"/>
        <w:rPr>
          <w:rFonts w:ascii="Times New Roman" w:hAnsi="Times New Roman" w:cs="Times New Roman"/>
          <w:sz w:val="28"/>
          <w:szCs w:val="28"/>
        </w:rPr>
      </w:pPr>
      <w:r w:rsidRPr="007A7373">
        <w:rPr>
          <w:rFonts w:ascii="Times New Roman" w:hAnsi="Times New Roman" w:cs="Times New Roman"/>
          <w:sz w:val="28"/>
          <w:szCs w:val="28"/>
        </w:rPr>
        <w:t>В настоящее время границы насел</w:t>
      </w:r>
      <w:r w:rsidR="000318B8" w:rsidRPr="007A7373">
        <w:rPr>
          <w:rFonts w:ascii="Times New Roman" w:hAnsi="Times New Roman" w:cs="Times New Roman"/>
          <w:sz w:val="28"/>
          <w:szCs w:val="28"/>
        </w:rPr>
        <w:t>е</w:t>
      </w:r>
      <w:r w:rsidRPr="007A7373">
        <w:rPr>
          <w:rFonts w:ascii="Times New Roman" w:hAnsi="Times New Roman" w:cs="Times New Roman"/>
          <w:sz w:val="28"/>
          <w:szCs w:val="28"/>
        </w:rPr>
        <w:t>нных пунктов, входящих в состав муниципального образования</w:t>
      </w:r>
      <w:r w:rsidR="009A736C" w:rsidRPr="007A7373">
        <w:rPr>
          <w:rFonts w:ascii="Times New Roman" w:hAnsi="Times New Roman" w:cs="Times New Roman"/>
          <w:sz w:val="28"/>
          <w:szCs w:val="28"/>
        </w:rPr>
        <w:t xml:space="preserve">, </w:t>
      </w:r>
      <w:r w:rsidRPr="007A7373">
        <w:rPr>
          <w:rFonts w:ascii="Times New Roman" w:hAnsi="Times New Roman" w:cs="Times New Roman"/>
          <w:sz w:val="28"/>
          <w:szCs w:val="28"/>
        </w:rPr>
        <w:t xml:space="preserve">нуждаются в окончательном закреплении в составе настоящего </w:t>
      </w:r>
      <w:r w:rsidR="00B13EF3" w:rsidRPr="007A7373">
        <w:rPr>
          <w:rFonts w:ascii="Times New Roman" w:hAnsi="Times New Roman" w:cs="Times New Roman"/>
          <w:sz w:val="28"/>
          <w:szCs w:val="28"/>
        </w:rPr>
        <w:t>генерального плана</w:t>
      </w:r>
      <w:r w:rsidRPr="007A7373">
        <w:rPr>
          <w:rFonts w:ascii="Times New Roman" w:hAnsi="Times New Roman" w:cs="Times New Roman"/>
          <w:sz w:val="28"/>
          <w:szCs w:val="28"/>
        </w:rPr>
        <w:t xml:space="preserve"> в соответствии с положениями Земельного кодекса Р</w:t>
      </w:r>
      <w:r w:rsidR="00B77EF9" w:rsidRPr="007A7373">
        <w:rPr>
          <w:rFonts w:ascii="Times New Roman" w:hAnsi="Times New Roman" w:cs="Times New Roman"/>
          <w:sz w:val="28"/>
          <w:szCs w:val="28"/>
        </w:rPr>
        <w:t xml:space="preserve">оссийской </w:t>
      </w:r>
      <w:r w:rsidRPr="007A7373">
        <w:rPr>
          <w:rFonts w:ascii="Times New Roman" w:hAnsi="Times New Roman" w:cs="Times New Roman"/>
          <w:sz w:val="28"/>
          <w:szCs w:val="28"/>
        </w:rPr>
        <w:t>Ф</w:t>
      </w:r>
      <w:r w:rsidR="00B77EF9" w:rsidRPr="007A7373">
        <w:rPr>
          <w:rFonts w:ascii="Times New Roman" w:hAnsi="Times New Roman" w:cs="Times New Roman"/>
          <w:sz w:val="28"/>
          <w:szCs w:val="28"/>
        </w:rPr>
        <w:t>едерации</w:t>
      </w:r>
      <w:r w:rsidRPr="007A7373">
        <w:rPr>
          <w:rFonts w:ascii="Times New Roman" w:hAnsi="Times New Roman" w:cs="Times New Roman"/>
          <w:sz w:val="28"/>
          <w:szCs w:val="28"/>
        </w:rPr>
        <w:t>.</w:t>
      </w:r>
      <w:r w:rsidRPr="00590FD2">
        <w:rPr>
          <w:rFonts w:ascii="Times New Roman" w:hAnsi="Times New Roman" w:cs="Times New Roman"/>
          <w:sz w:val="28"/>
          <w:szCs w:val="28"/>
        </w:rPr>
        <w:t xml:space="preserve"> </w:t>
      </w:r>
    </w:p>
    <w:p w:rsidR="003500ED" w:rsidRPr="00590FD2" w:rsidRDefault="003500ED" w:rsidP="00935248">
      <w:pPr>
        <w:pStyle w:val="af3"/>
        <w:ind w:firstLine="709"/>
        <w:rPr>
          <w:sz w:val="28"/>
          <w:szCs w:val="28"/>
        </w:rPr>
      </w:pPr>
    </w:p>
    <w:p w:rsidR="003500ED" w:rsidRPr="00590FD2" w:rsidRDefault="003500ED" w:rsidP="00AB6C5B">
      <w:pPr>
        <w:pStyle w:val="af8"/>
        <w:numPr>
          <w:ilvl w:val="1"/>
          <w:numId w:val="44"/>
        </w:numPr>
        <w:tabs>
          <w:tab w:val="left" w:pos="1418"/>
        </w:tabs>
        <w:spacing w:after="0" w:line="300" w:lineRule="auto"/>
        <w:ind w:left="0" w:firstLine="709"/>
        <w:jc w:val="left"/>
        <w:outlineLvl w:val="1"/>
      </w:pPr>
      <w:bookmarkStart w:id="63" w:name="_Toc149140955"/>
      <w:r w:rsidRPr="00590FD2">
        <w:t>Территориальные ресурсы</w:t>
      </w:r>
      <w:bookmarkEnd w:id="63"/>
    </w:p>
    <w:p w:rsidR="003500ED" w:rsidRPr="00590FD2" w:rsidRDefault="003500ED" w:rsidP="00C849C2">
      <w:pPr>
        <w:pStyle w:val="ConsPlusNormal"/>
        <w:widowControl/>
        <w:spacing w:line="300" w:lineRule="auto"/>
        <w:ind w:firstLine="709"/>
        <w:jc w:val="both"/>
        <w:rPr>
          <w:rFonts w:ascii="Times New Roman" w:hAnsi="Times New Roman"/>
          <w:sz w:val="28"/>
          <w:szCs w:val="28"/>
        </w:rPr>
      </w:pPr>
      <w:r w:rsidRPr="00590FD2">
        <w:rPr>
          <w:rFonts w:ascii="Times New Roman" w:hAnsi="Times New Roman"/>
          <w:sz w:val="28"/>
          <w:szCs w:val="28"/>
        </w:rPr>
        <w:t xml:space="preserve">С целью определения территориальных ресурсов для развития </w:t>
      </w:r>
      <w:r w:rsidR="00BF33B3" w:rsidRPr="00590FD2">
        <w:rPr>
          <w:rFonts w:ascii="Times New Roman" w:hAnsi="Times New Roman"/>
          <w:sz w:val="28"/>
          <w:szCs w:val="28"/>
        </w:rPr>
        <w:t>городс</w:t>
      </w:r>
      <w:r w:rsidRPr="00590FD2">
        <w:rPr>
          <w:rFonts w:ascii="Times New Roman" w:hAnsi="Times New Roman"/>
          <w:sz w:val="28"/>
          <w:szCs w:val="28"/>
        </w:rPr>
        <w:t>кого поселения на стадии генерального плана, была выполнена оценка территории, в процессе которой были определены:</w:t>
      </w:r>
    </w:p>
    <w:p w:rsidR="003500ED" w:rsidRPr="00590FD2" w:rsidRDefault="003500ED" w:rsidP="00B626D2">
      <w:pPr>
        <w:pStyle w:val="ConsPlusNormal"/>
        <w:widowControl/>
        <w:numPr>
          <w:ilvl w:val="0"/>
          <w:numId w:val="11"/>
        </w:numPr>
        <w:tabs>
          <w:tab w:val="left" w:pos="1134"/>
        </w:tabs>
        <w:spacing w:line="300" w:lineRule="auto"/>
        <w:ind w:left="0" w:firstLine="709"/>
        <w:jc w:val="both"/>
        <w:rPr>
          <w:rFonts w:ascii="Times New Roman" w:hAnsi="Times New Roman"/>
          <w:sz w:val="28"/>
          <w:szCs w:val="28"/>
        </w:rPr>
      </w:pPr>
      <w:r w:rsidRPr="00590FD2">
        <w:rPr>
          <w:rFonts w:ascii="Times New Roman" w:hAnsi="Times New Roman"/>
          <w:sz w:val="28"/>
          <w:szCs w:val="28"/>
        </w:rPr>
        <w:t>планировочные ограничения в использовании территорий населенных пунктов;</w:t>
      </w:r>
    </w:p>
    <w:p w:rsidR="003500ED" w:rsidRPr="00590FD2" w:rsidRDefault="003500ED" w:rsidP="00B626D2">
      <w:pPr>
        <w:pStyle w:val="ConsPlusNormal"/>
        <w:widowControl/>
        <w:numPr>
          <w:ilvl w:val="0"/>
          <w:numId w:val="11"/>
        </w:numPr>
        <w:tabs>
          <w:tab w:val="left" w:pos="1134"/>
        </w:tabs>
        <w:spacing w:line="300" w:lineRule="auto"/>
        <w:ind w:left="0" w:firstLine="709"/>
        <w:jc w:val="both"/>
        <w:rPr>
          <w:rFonts w:ascii="Times New Roman" w:hAnsi="Times New Roman"/>
          <w:sz w:val="28"/>
          <w:szCs w:val="28"/>
        </w:rPr>
      </w:pPr>
      <w:r w:rsidRPr="00590FD2">
        <w:rPr>
          <w:rFonts w:ascii="Times New Roman" w:hAnsi="Times New Roman"/>
          <w:sz w:val="28"/>
          <w:szCs w:val="28"/>
        </w:rPr>
        <w:t>источники негативного воздействия на окружающую среду и ареалы этого воздействия;</w:t>
      </w:r>
    </w:p>
    <w:p w:rsidR="003500ED" w:rsidRPr="00590FD2" w:rsidRDefault="003500ED" w:rsidP="00B626D2">
      <w:pPr>
        <w:pStyle w:val="ConsPlusNormal"/>
        <w:widowControl/>
        <w:numPr>
          <w:ilvl w:val="0"/>
          <w:numId w:val="11"/>
        </w:numPr>
        <w:tabs>
          <w:tab w:val="left" w:pos="1134"/>
        </w:tabs>
        <w:spacing w:line="300" w:lineRule="auto"/>
        <w:ind w:left="0" w:firstLine="709"/>
        <w:jc w:val="both"/>
        <w:rPr>
          <w:rFonts w:ascii="Times New Roman" w:hAnsi="Times New Roman"/>
          <w:sz w:val="28"/>
          <w:szCs w:val="28"/>
        </w:rPr>
      </w:pPr>
      <w:r w:rsidRPr="00590FD2">
        <w:rPr>
          <w:rFonts w:ascii="Times New Roman" w:hAnsi="Times New Roman"/>
          <w:sz w:val="28"/>
          <w:szCs w:val="28"/>
        </w:rPr>
        <w:t>степень соответствия основных видов функционального использования территорий их местоположению, требованиям нормативного использования;</w:t>
      </w:r>
    </w:p>
    <w:p w:rsidR="003500ED" w:rsidRPr="00590FD2" w:rsidRDefault="003500ED" w:rsidP="00B626D2">
      <w:pPr>
        <w:pStyle w:val="ConsPlusNormal"/>
        <w:widowControl/>
        <w:numPr>
          <w:ilvl w:val="0"/>
          <w:numId w:val="11"/>
        </w:numPr>
        <w:tabs>
          <w:tab w:val="left" w:pos="1134"/>
        </w:tabs>
        <w:spacing w:line="300" w:lineRule="auto"/>
        <w:ind w:left="0" w:firstLine="709"/>
        <w:jc w:val="both"/>
        <w:rPr>
          <w:rFonts w:ascii="Times New Roman" w:hAnsi="Times New Roman"/>
          <w:sz w:val="28"/>
          <w:szCs w:val="28"/>
        </w:rPr>
      </w:pPr>
      <w:r w:rsidRPr="00590FD2">
        <w:rPr>
          <w:rFonts w:ascii="Times New Roman" w:hAnsi="Times New Roman"/>
          <w:sz w:val="28"/>
          <w:szCs w:val="28"/>
        </w:rPr>
        <w:t>зоны с особыми условиями использования территории.</w:t>
      </w:r>
    </w:p>
    <w:p w:rsidR="003500ED" w:rsidRPr="00590FD2" w:rsidRDefault="003500ED" w:rsidP="00B626D2">
      <w:pPr>
        <w:pStyle w:val="ConsPlusNormal"/>
        <w:widowControl/>
        <w:tabs>
          <w:tab w:val="left" w:pos="1134"/>
        </w:tabs>
        <w:spacing w:line="300" w:lineRule="auto"/>
        <w:ind w:firstLine="709"/>
        <w:jc w:val="both"/>
        <w:rPr>
          <w:rFonts w:ascii="Times New Roman" w:hAnsi="Times New Roman"/>
          <w:sz w:val="28"/>
          <w:szCs w:val="28"/>
        </w:rPr>
      </w:pPr>
      <w:r w:rsidRPr="00590FD2">
        <w:rPr>
          <w:rFonts w:ascii="Times New Roman" w:hAnsi="Times New Roman"/>
          <w:sz w:val="28"/>
          <w:szCs w:val="28"/>
        </w:rPr>
        <w:t>Оценивались территории в пределах застройки, а также</w:t>
      </w:r>
      <w:r w:rsidR="006B6D89" w:rsidRPr="00590FD2">
        <w:rPr>
          <w:rFonts w:ascii="Times New Roman" w:hAnsi="Times New Roman"/>
          <w:sz w:val="28"/>
          <w:szCs w:val="28"/>
        </w:rPr>
        <w:t xml:space="preserve"> </w:t>
      </w:r>
      <w:r w:rsidRPr="00590FD2">
        <w:rPr>
          <w:rFonts w:ascii="Times New Roman" w:hAnsi="Times New Roman"/>
          <w:sz w:val="28"/>
          <w:szCs w:val="28"/>
        </w:rPr>
        <w:t>прилегающие к ним территории МО. Особое внимание уделено зонам с особыми условиями использования территории, обусловленных действиями природно-экологиче</w:t>
      </w:r>
      <w:r w:rsidR="00A937ED" w:rsidRPr="00590FD2">
        <w:rPr>
          <w:rFonts w:ascii="Times New Roman" w:hAnsi="Times New Roman"/>
          <w:sz w:val="28"/>
          <w:szCs w:val="28"/>
        </w:rPr>
        <w:t xml:space="preserve">ских и санитарно-гигиенических </w:t>
      </w:r>
      <w:r w:rsidRPr="00590FD2">
        <w:rPr>
          <w:rFonts w:ascii="Times New Roman" w:hAnsi="Times New Roman"/>
          <w:sz w:val="28"/>
          <w:szCs w:val="28"/>
        </w:rPr>
        <w:t>ограничений, представляющих определ</w:t>
      </w:r>
      <w:r w:rsidR="000318B8" w:rsidRPr="00590FD2">
        <w:rPr>
          <w:rFonts w:ascii="Times New Roman" w:hAnsi="Times New Roman"/>
          <w:sz w:val="28"/>
          <w:szCs w:val="28"/>
        </w:rPr>
        <w:t>е</w:t>
      </w:r>
      <w:r w:rsidRPr="00590FD2">
        <w:rPr>
          <w:rFonts w:ascii="Times New Roman" w:hAnsi="Times New Roman"/>
          <w:sz w:val="28"/>
          <w:szCs w:val="28"/>
        </w:rPr>
        <w:t>нные препятствия к осуществлению тех или иных функций.</w:t>
      </w:r>
    </w:p>
    <w:p w:rsidR="00B77EF9" w:rsidRDefault="003500ED" w:rsidP="00B626D2">
      <w:pPr>
        <w:pStyle w:val="ConsPlusNormal"/>
        <w:widowControl/>
        <w:tabs>
          <w:tab w:val="left" w:pos="1134"/>
        </w:tabs>
        <w:spacing w:line="300" w:lineRule="auto"/>
        <w:ind w:firstLine="709"/>
        <w:jc w:val="both"/>
        <w:rPr>
          <w:rFonts w:ascii="Times New Roman" w:hAnsi="Times New Roman"/>
          <w:sz w:val="28"/>
          <w:szCs w:val="28"/>
        </w:rPr>
      </w:pPr>
      <w:r w:rsidRPr="00590FD2">
        <w:rPr>
          <w:rFonts w:ascii="Times New Roman" w:hAnsi="Times New Roman"/>
          <w:sz w:val="28"/>
          <w:szCs w:val="28"/>
        </w:rPr>
        <w:t xml:space="preserve">В результате оценки выбраны наиболее предпочтительные по комплексу факторов территории, на которых возможна организация жилых, общественно-деловых. </w:t>
      </w:r>
    </w:p>
    <w:p w:rsidR="00B77EF9" w:rsidRDefault="00B77EF9">
      <w:pPr>
        <w:rPr>
          <w:rFonts w:ascii="Times New Roman" w:eastAsia="Arial" w:hAnsi="Times New Roman" w:cs="Times New Roman"/>
          <w:sz w:val="28"/>
          <w:szCs w:val="28"/>
          <w:lang w:eastAsia="ar-SA"/>
        </w:rPr>
      </w:pPr>
      <w:r>
        <w:rPr>
          <w:rFonts w:ascii="Times New Roman" w:hAnsi="Times New Roman"/>
          <w:sz w:val="28"/>
          <w:szCs w:val="28"/>
        </w:rPr>
        <w:br w:type="page"/>
      </w:r>
    </w:p>
    <w:p w:rsidR="00916DF4" w:rsidRPr="00590FD2" w:rsidRDefault="000A30CD" w:rsidP="00797ED1">
      <w:pPr>
        <w:keepNext/>
        <w:spacing w:after="0" w:line="240" w:lineRule="auto"/>
        <w:ind w:firstLine="709"/>
        <w:jc w:val="both"/>
        <w:rPr>
          <w:rFonts w:ascii="Times New Roman" w:hAnsi="Times New Roman" w:cs="Times New Roman"/>
          <w:sz w:val="24"/>
          <w:szCs w:val="24"/>
        </w:rPr>
      </w:pPr>
      <w:r w:rsidRPr="00590FD2">
        <w:rPr>
          <w:rFonts w:ascii="Times New Roman" w:hAnsi="Times New Roman" w:cs="Times New Roman"/>
          <w:b/>
          <w:sz w:val="24"/>
          <w:szCs w:val="24"/>
        </w:rPr>
        <w:lastRenderedPageBreak/>
        <w:t xml:space="preserve">Таблица 6.2.1. </w:t>
      </w:r>
      <w:r w:rsidR="00916DF4" w:rsidRPr="00590FD2">
        <w:rPr>
          <w:rFonts w:ascii="Times New Roman" w:hAnsi="Times New Roman" w:cs="Times New Roman"/>
          <w:b/>
          <w:sz w:val="24"/>
          <w:szCs w:val="24"/>
        </w:rPr>
        <w:t xml:space="preserve">Перечень земельных участков, которые включались в границы населенных пунктов, входящих в состав </w:t>
      </w:r>
      <w:r w:rsidR="00797ED1" w:rsidRPr="00797ED1">
        <w:rPr>
          <w:rFonts w:ascii="Times New Roman" w:hAnsi="Times New Roman" w:cs="Times New Roman"/>
          <w:b/>
          <w:sz w:val="24"/>
          <w:szCs w:val="24"/>
        </w:rPr>
        <w:t>Преображенского</w:t>
      </w:r>
      <w:r w:rsidR="00D42AEF" w:rsidRPr="00590FD2">
        <w:rPr>
          <w:rFonts w:ascii="Times New Roman" w:hAnsi="Times New Roman" w:cs="Times New Roman"/>
          <w:b/>
          <w:sz w:val="24"/>
          <w:szCs w:val="24"/>
        </w:rPr>
        <w:t xml:space="preserve"> </w:t>
      </w:r>
      <w:r w:rsidR="0008588D" w:rsidRPr="00590FD2">
        <w:rPr>
          <w:rFonts w:ascii="Times New Roman" w:hAnsi="Times New Roman" w:cs="Times New Roman"/>
          <w:b/>
          <w:sz w:val="24"/>
          <w:szCs w:val="24"/>
        </w:rPr>
        <w:t>муниципального образования</w:t>
      </w:r>
      <w:r w:rsidR="00916DF4" w:rsidRPr="00590FD2">
        <w:rPr>
          <w:rFonts w:ascii="Times New Roman" w:hAnsi="Times New Roman" w:cs="Times New Roman"/>
          <w:b/>
          <w:sz w:val="24"/>
          <w:szCs w:val="24"/>
        </w:rPr>
        <w:t>, или исключались из их границ, с указанием категорий земель, к которым планируется отнести эти земельные участки, и целей их планируемого использования</w:t>
      </w:r>
    </w:p>
    <w:tbl>
      <w:tblPr>
        <w:tblStyle w:val="a6"/>
        <w:tblW w:w="10206" w:type="dxa"/>
        <w:jc w:val="center"/>
        <w:tblLayout w:type="fixed"/>
        <w:tblLook w:val="04A0" w:firstRow="1" w:lastRow="0" w:firstColumn="1" w:lastColumn="0" w:noHBand="0" w:noVBand="1"/>
      </w:tblPr>
      <w:tblGrid>
        <w:gridCol w:w="567"/>
        <w:gridCol w:w="2268"/>
        <w:gridCol w:w="2410"/>
        <w:gridCol w:w="2268"/>
        <w:gridCol w:w="2693"/>
      </w:tblGrid>
      <w:tr w:rsidR="00BB57A8" w:rsidRPr="00BB57A8" w:rsidTr="00BB57A8">
        <w:trPr>
          <w:trHeight w:val="273"/>
          <w:jc w:val="center"/>
        </w:trPr>
        <w:tc>
          <w:tcPr>
            <w:tcW w:w="567" w:type="dxa"/>
            <w:vAlign w:val="center"/>
          </w:tcPr>
          <w:p w:rsidR="00916DF4" w:rsidRPr="00BB57A8" w:rsidRDefault="00916DF4" w:rsidP="00797ED1">
            <w:pPr>
              <w:keepNext/>
              <w:jc w:val="center"/>
              <w:rPr>
                <w:rFonts w:ascii="Times New Roman" w:hAnsi="Times New Roman" w:cs="Times New Roman"/>
                <w:b/>
                <w:sz w:val="24"/>
                <w:szCs w:val="24"/>
              </w:rPr>
            </w:pPr>
            <w:r w:rsidRPr="00BB57A8">
              <w:rPr>
                <w:rFonts w:ascii="Times New Roman" w:hAnsi="Times New Roman" w:cs="Times New Roman"/>
                <w:b/>
                <w:sz w:val="24"/>
                <w:szCs w:val="24"/>
              </w:rPr>
              <w:t>№ п/п</w:t>
            </w:r>
          </w:p>
        </w:tc>
        <w:tc>
          <w:tcPr>
            <w:tcW w:w="2268" w:type="dxa"/>
            <w:vAlign w:val="center"/>
          </w:tcPr>
          <w:p w:rsidR="00916DF4" w:rsidRPr="00BB57A8" w:rsidRDefault="00916DF4" w:rsidP="00797ED1">
            <w:pPr>
              <w:keepNext/>
              <w:jc w:val="center"/>
              <w:rPr>
                <w:rFonts w:ascii="Times New Roman" w:hAnsi="Times New Roman" w:cs="Times New Roman"/>
                <w:b/>
                <w:sz w:val="24"/>
                <w:szCs w:val="24"/>
              </w:rPr>
            </w:pPr>
            <w:r w:rsidRPr="00BB57A8">
              <w:rPr>
                <w:rFonts w:ascii="Times New Roman" w:hAnsi="Times New Roman" w:cs="Times New Roman"/>
                <w:b/>
                <w:sz w:val="24"/>
                <w:szCs w:val="24"/>
              </w:rPr>
              <w:t>Кадастровый номер земельного участка</w:t>
            </w:r>
          </w:p>
        </w:tc>
        <w:tc>
          <w:tcPr>
            <w:tcW w:w="2410" w:type="dxa"/>
            <w:vAlign w:val="center"/>
          </w:tcPr>
          <w:p w:rsidR="00916DF4" w:rsidRPr="00BB57A8" w:rsidRDefault="00916DF4" w:rsidP="00797ED1">
            <w:pPr>
              <w:keepNext/>
              <w:jc w:val="center"/>
              <w:rPr>
                <w:rFonts w:ascii="Times New Roman" w:hAnsi="Times New Roman" w:cs="Times New Roman"/>
                <w:b/>
                <w:sz w:val="24"/>
                <w:szCs w:val="24"/>
              </w:rPr>
            </w:pPr>
            <w:r w:rsidRPr="00BB57A8">
              <w:rPr>
                <w:rFonts w:ascii="Times New Roman" w:hAnsi="Times New Roman" w:cs="Times New Roman"/>
                <w:b/>
                <w:sz w:val="24"/>
                <w:szCs w:val="24"/>
              </w:rPr>
              <w:t>Категория земель</w:t>
            </w:r>
          </w:p>
        </w:tc>
        <w:tc>
          <w:tcPr>
            <w:tcW w:w="2268" w:type="dxa"/>
            <w:vAlign w:val="center"/>
          </w:tcPr>
          <w:p w:rsidR="00916DF4" w:rsidRPr="00BB57A8" w:rsidRDefault="00916DF4" w:rsidP="00797ED1">
            <w:pPr>
              <w:keepNext/>
              <w:jc w:val="center"/>
              <w:rPr>
                <w:rFonts w:ascii="Times New Roman" w:hAnsi="Times New Roman" w:cs="Times New Roman"/>
                <w:b/>
                <w:sz w:val="24"/>
                <w:szCs w:val="24"/>
              </w:rPr>
            </w:pPr>
            <w:r w:rsidRPr="00BB57A8">
              <w:rPr>
                <w:rFonts w:ascii="Times New Roman" w:hAnsi="Times New Roman" w:cs="Times New Roman"/>
                <w:b/>
                <w:sz w:val="24"/>
                <w:szCs w:val="24"/>
              </w:rPr>
              <w:t>Мероприятие</w:t>
            </w:r>
          </w:p>
        </w:tc>
        <w:tc>
          <w:tcPr>
            <w:tcW w:w="2693" w:type="dxa"/>
            <w:vAlign w:val="center"/>
          </w:tcPr>
          <w:p w:rsidR="00916DF4" w:rsidRPr="00BB57A8" w:rsidRDefault="00916DF4" w:rsidP="00797ED1">
            <w:pPr>
              <w:keepNext/>
              <w:jc w:val="center"/>
              <w:rPr>
                <w:rFonts w:ascii="Times New Roman" w:hAnsi="Times New Roman" w:cs="Times New Roman"/>
                <w:b/>
                <w:sz w:val="24"/>
                <w:szCs w:val="24"/>
              </w:rPr>
            </w:pPr>
            <w:r w:rsidRPr="00BB57A8">
              <w:rPr>
                <w:rFonts w:ascii="Times New Roman" w:hAnsi="Times New Roman" w:cs="Times New Roman"/>
                <w:b/>
                <w:sz w:val="24"/>
                <w:szCs w:val="24"/>
              </w:rPr>
              <w:t>Цель планируемого использования земельного участка</w:t>
            </w:r>
          </w:p>
        </w:tc>
      </w:tr>
      <w:tr w:rsidR="00BB57A8" w:rsidRPr="00BB57A8" w:rsidTr="00BB57A8">
        <w:trPr>
          <w:trHeight w:val="410"/>
          <w:jc w:val="center"/>
        </w:trPr>
        <w:tc>
          <w:tcPr>
            <w:tcW w:w="567" w:type="dxa"/>
            <w:vAlign w:val="center"/>
          </w:tcPr>
          <w:p w:rsidR="00BB57A8" w:rsidRPr="00BB57A8" w:rsidRDefault="00BB57A8" w:rsidP="00BB57A8">
            <w:pPr>
              <w:keepNext/>
              <w:jc w:val="center"/>
              <w:rPr>
                <w:rFonts w:ascii="Times New Roman" w:hAnsi="Times New Roman" w:cs="Times New Roman"/>
                <w:b/>
                <w:sz w:val="24"/>
                <w:szCs w:val="24"/>
              </w:rPr>
            </w:pPr>
            <w:r w:rsidRPr="00BB57A8">
              <w:rPr>
                <w:rFonts w:ascii="Times New Roman" w:hAnsi="Times New Roman" w:cs="Times New Roman"/>
                <w:b/>
                <w:sz w:val="24"/>
                <w:szCs w:val="24"/>
              </w:rPr>
              <w:t>1</w:t>
            </w:r>
          </w:p>
        </w:tc>
        <w:tc>
          <w:tcPr>
            <w:tcW w:w="2268" w:type="dxa"/>
            <w:vAlign w:val="center"/>
          </w:tcPr>
          <w:p w:rsidR="00BB57A8" w:rsidRPr="00BB57A8" w:rsidRDefault="00BB57A8" w:rsidP="00BB57A8">
            <w:pPr>
              <w:jc w:val="center"/>
              <w:rPr>
                <w:rFonts w:ascii="Times New Roman" w:hAnsi="Times New Roman" w:cs="Times New Roman"/>
              </w:rPr>
            </w:pPr>
            <w:r w:rsidRPr="00BB57A8">
              <w:rPr>
                <w:rFonts w:ascii="Times New Roman" w:hAnsi="Times New Roman" w:cs="Times New Roman"/>
              </w:rPr>
              <w:t>64:27:090103:192</w:t>
            </w:r>
          </w:p>
        </w:tc>
        <w:tc>
          <w:tcPr>
            <w:tcW w:w="2410" w:type="dxa"/>
            <w:vAlign w:val="center"/>
          </w:tcPr>
          <w:p w:rsidR="00BB57A8" w:rsidRPr="00BB57A8" w:rsidRDefault="00BB57A8" w:rsidP="00BB57A8">
            <w:pPr>
              <w:jc w:val="center"/>
              <w:rPr>
                <w:rFonts w:ascii="Times New Roman" w:hAnsi="Times New Roman" w:cs="Times New Roman"/>
              </w:rPr>
            </w:pPr>
            <w:r w:rsidRPr="00BB57A8">
              <w:rPr>
                <w:rFonts w:ascii="Times New Roman" w:hAnsi="Times New Roman" w:cs="Times New Roman"/>
              </w:rPr>
              <w:t>Земли сельскохозяйственного назначения</w:t>
            </w:r>
          </w:p>
        </w:tc>
        <w:tc>
          <w:tcPr>
            <w:tcW w:w="2268" w:type="dxa"/>
            <w:vAlign w:val="center"/>
          </w:tcPr>
          <w:p w:rsidR="00BB57A8" w:rsidRPr="00BB57A8" w:rsidRDefault="00BB57A8" w:rsidP="00BB57A8">
            <w:pPr>
              <w:jc w:val="center"/>
              <w:rPr>
                <w:rFonts w:ascii="Times New Roman" w:hAnsi="Times New Roman" w:cs="Times New Roman"/>
              </w:rPr>
            </w:pPr>
            <w:r w:rsidRPr="00BB57A8">
              <w:rPr>
                <w:rFonts w:ascii="Times New Roman" w:hAnsi="Times New Roman" w:cs="Times New Roman"/>
              </w:rPr>
              <w:t>Включить</w:t>
            </w:r>
          </w:p>
        </w:tc>
        <w:tc>
          <w:tcPr>
            <w:tcW w:w="2693" w:type="dxa"/>
            <w:vAlign w:val="center"/>
          </w:tcPr>
          <w:p w:rsidR="00BB57A8" w:rsidRPr="00BB57A8" w:rsidRDefault="00BB57A8" w:rsidP="00BB57A8">
            <w:pPr>
              <w:jc w:val="center"/>
              <w:rPr>
                <w:rFonts w:ascii="Times New Roman" w:hAnsi="Times New Roman" w:cs="Times New Roman"/>
              </w:rPr>
            </w:pPr>
            <w:r w:rsidRPr="00BB57A8">
              <w:rPr>
                <w:rFonts w:ascii="Times New Roman" w:hAnsi="Times New Roman" w:cs="Times New Roman"/>
              </w:rPr>
              <w:t>Земли населенных пунктов</w:t>
            </w:r>
          </w:p>
        </w:tc>
      </w:tr>
      <w:tr w:rsidR="00BB57A8" w:rsidRPr="00BB57A8" w:rsidTr="00BB57A8">
        <w:trPr>
          <w:trHeight w:val="445"/>
          <w:jc w:val="center"/>
        </w:trPr>
        <w:tc>
          <w:tcPr>
            <w:tcW w:w="567" w:type="dxa"/>
            <w:vAlign w:val="center"/>
          </w:tcPr>
          <w:p w:rsidR="00BB57A8" w:rsidRPr="00BB57A8" w:rsidRDefault="00BB57A8" w:rsidP="00BB57A8">
            <w:pPr>
              <w:keepNext/>
              <w:jc w:val="center"/>
              <w:rPr>
                <w:rFonts w:ascii="Times New Roman" w:hAnsi="Times New Roman" w:cs="Times New Roman"/>
                <w:b/>
                <w:sz w:val="24"/>
                <w:szCs w:val="24"/>
              </w:rPr>
            </w:pPr>
            <w:r w:rsidRPr="00BB57A8">
              <w:rPr>
                <w:rFonts w:ascii="Times New Roman" w:hAnsi="Times New Roman" w:cs="Times New Roman"/>
                <w:b/>
                <w:sz w:val="24"/>
                <w:szCs w:val="24"/>
              </w:rPr>
              <w:t>2</w:t>
            </w:r>
          </w:p>
        </w:tc>
        <w:tc>
          <w:tcPr>
            <w:tcW w:w="2268" w:type="dxa"/>
            <w:vAlign w:val="center"/>
          </w:tcPr>
          <w:p w:rsidR="00BB57A8" w:rsidRPr="00BB57A8" w:rsidRDefault="00BB57A8" w:rsidP="00BB57A8">
            <w:pPr>
              <w:jc w:val="center"/>
              <w:rPr>
                <w:rFonts w:ascii="Times New Roman" w:hAnsi="Times New Roman" w:cs="Times New Roman"/>
              </w:rPr>
            </w:pPr>
            <w:r w:rsidRPr="00BB57A8">
              <w:rPr>
                <w:rFonts w:ascii="Times New Roman" w:hAnsi="Times New Roman" w:cs="Times New Roman"/>
              </w:rPr>
              <w:t>64:27:090103:198</w:t>
            </w:r>
          </w:p>
        </w:tc>
        <w:tc>
          <w:tcPr>
            <w:tcW w:w="2410" w:type="dxa"/>
            <w:vAlign w:val="center"/>
          </w:tcPr>
          <w:p w:rsidR="00BB57A8" w:rsidRPr="00BB57A8" w:rsidRDefault="00BB57A8" w:rsidP="00BB57A8">
            <w:pPr>
              <w:jc w:val="center"/>
              <w:rPr>
                <w:rFonts w:ascii="Times New Roman" w:hAnsi="Times New Roman" w:cs="Times New Roman"/>
              </w:rPr>
            </w:pPr>
            <w:r w:rsidRPr="00BB57A8">
              <w:rPr>
                <w:rFonts w:ascii="Times New Roman" w:hAnsi="Times New Roman" w:cs="Times New Roman"/>
              </w:rPr>
              <w:t>Земли сельскохозяйственного назначения</w:t>
            </w:r>
          </w:p>
        </w:tc>
        <w:tc>
          <w:tcPr>
            <w:tcW w:w="2268" w:type="dxa"/>
            <w:vAlign w:val="center"/>
          </w:tcPr>
          <w:p w:rsidR="00BB57A8" w:rsidRPr="00BB57A8" w:rsidRDefault="00BB57A8" w:rsidP="00BB57A8">
            <w:pPr>
              <w:jc w:val="center"/>
              <w:rPr>
                <w:rFonts w:ascii="Times New Roman" w:hAnsi="Times New Roman" w:cs="Times New Roman"/>
              </w:rPr>
            </w:pPr>
            <w:r w:rsidRPr="00BB57A8">
              <w:rPr>
                <w:rFonts w:ascii="Times New Roman" w:hAnsi="Times New Roman" w:cs="Times New Roman"/>
              </w:rPr>
              <w:t>Включить</w:t>
            </w:r>
          </w:p>
        </w:tc>
        <w:tc>
          <w:tcPr>
            <w:tcW w:w="2693" w:type="dxa"/>
            <w:vAlign w:val="center"/>
          </w:tcPr>
          <w:p w:rsidR="00BB57A8" w:rsidRPr="00BB57A8" w:rsidRDefault="00BB57A8" w:rsidP="00BB57A8">
            <w:pPr>
              <w:jc w:val="center"/>
              <w:rPr>
                <w:rFonts w:ascii="Times New Roman" w:hAnsi="Times New Roman" w:cs="Times New Roman"/>
              </w:rPr>
            </w:pPr>
            <w:r w:rsidRPr="00BB57A8">
              <w:rPr>
                <w:rFonts w:ascii="Times New Roman" w:hAnsi="Times New Roman" w:cs="Times New Roman"/>
              </w:rPr>
              <w:t>Земли населенных пунктов</w:t>
            </w:r>
          </w:p>
        </w:tc>
      </w:tr>
      <w:tr w:rsidR="00BB57A8" w:rsidRPr="00BB57A8" w:rsidTr="00BB57A8">
        <w:trPr>
          <w:trHeight w:val="509"/>
          <w:jc w:val="center"/>
        </w:trPr>
        <w:tc>
          <w:tcPr>
            <w:tcW w:w="567" w:type="dxa"/>
            <w:vAlign w:val="center"/>
          </w:tcPr>
          <w:p w:rsidR="00BB57A8" w:rsidRPr="00BB57A8" w:rsidRDefault="00BB57A8" w:rsidP="00BB57A8">
            <w:pPr>
              <w:keepNext/>
              <w:jc w:val="center"/>
              <w:rPr>
                <w:rFonts w:ascii="Times New Roman" w:hAnsi="Times New Roman" w:cs="Times New Roman"/>
                <w:b/>
                <w:sz w:val="24"/>
                <w:szCs w:val="24"/>
              </w:rPr>
            </w:pPr>
            <w:r w:rsidRPr="00BB57A8">
              <w:rPr>
                <w:rFonts w:ascii="Times New Roman" w:hAnsi="Times New Roman" w:cs="Times New Roman"/>
                <w:b/>
                <w:sz w:val="24"/>
                <w:szCs w:val="24"/>
              </w:rPr>
              <w:t>3</w:t>
            </w:r>
          </w:p>
        </w:tc>
        <w:tc>
          <w:tcPr>
            <w:tcW w:w="2268" w:type="dxa"/>
            <w:vAlign w:val="center"/>
          </w:tcPr>
          <w:p w:rsidR="00BB57A8" w:rsidRPr="00BB57A8" w:rsidRDefault="00BB57A8" w:rsidP="00BB57A8">
            <w:pPr>
              <w:jc w:val="center"/>
              <w:rPr>
                <w:rFonts w:ascii="Times New Roman" w:hAnsi="Times New Roman" w:cs="Times New Roman"/>
              </w:rPr>
            </w:pPr>
            <w:r w:rsidRPr="00BB57A8">
              <w:rPr>
                <w:rFonts w:ascii="Times New Roman" w:hAnsi="Times New Roman" w:cs="Times New Roman"/>
              </w:rPr>
              <w:t>64:27:090103:200</w:t>
            </w:r>
          </w:p>
        </w:tc>
        <w:tc>
          <w:tcPr>
            <w:tcW w:w="2410" w:type="dxa"/>
            <w:vAlign w:val="center"/>
          </w:tcPr>
          <w:p w:rsidR="00BB57A8" w:rsidRPr="00BB57A8" w:rsidRDefault="00BB57A8" w:rsidP="00BB57A8">
            <w:pPr>
              <w:jc w:val="center"/>
              <w:rPr>
                <w:rFonts w:ascii="Times New Roman" w:hAnsi="Times New Roman" w:cs="Times New Roman"/>
              </w:rPr>
            </w:pPr>
            <w:r w:rsidRPr="00BB57A8">
              <w:rPr>
                <w:rFonts w:ascii="Times New Roman" w:hAnsi="Times New Roman" w:cs="Times New Roman"/>
              </w:rPr>
              <w:t>Земли сельскохозяйственного назначения</w:t>
            </w:r>
          </w:p>
        </w:tc>
        <w:tc>
          <w:tcPr>
            <w:tcW w:w="2268" w:type="dxa"/>
            <w:vAlign w:val="center"/>
          </w:tcPr>
          <w:p w:rsidR="00BB57A8" w:rsidRPr="00BB57A8" w:rsidRDefault="00BB57A8" w:rsidP="00BB57A8">
            <w:pPr>
              <w:jc w:val="center"/>
              <w:rPr>
                <w:rFonts w:ascii="Times New Roman" w:hAnsi="Times New Roman" w:cs="Times New Roman"/>
              </w:rPr>
            </w:pPr>
            <w:r w:rsidRPr="00BB57A8">
              <w:rPr>
                <w:rFonts w:ascii="Times New Roman" w:hAnsi="Times New Roman" w:cs="Times New Roman"/>
              </w:rPr>
              <w:t>Включить</w:t>
            </w:r>
          </w:p>
        </w:tc>
        <w:tc>
          <w:tcPr>
            <w:tcW w:w="2693" w:type="dxa"/>
            <w:vAlign w:val="center"/>
          </w:tcPr>
          <w:p w:rsidR="00BB57A8" w:rsidRPr="00BB57A8" w:rsidRDefault="00BB57A8" w:rsidP="00BB57A8">
            <w:pPr>
              <w:jc w:val="center"/>
              <w:rPr>
                <w:rFonts w:ascii="Times New Roman" w:hAnsi="Times New Roman" w:cs="Times New Roman"/>
              </w:rPr>
            </w:pPr>
            <w:r w:rsidRPr="00BB57A8">
              <w:rPr>
                <w:rFonts w:ascii="Times New Roman" w:hAnsi="Times New Roman" w:cs="Times New Roman"/>
              </w:rPr>
              <w:t>Земли населенных пунктов</w:t>
            </w:r>
          </w:p>
        </w:tc>
      </w:tr>
      <w:tr w:rsidR="00BB57A8" w:rsidRPr="00BB57A8" w:rsidTr="00BB57A8">
        <w:trPr>
          <w:jc w:val="center"/>
        </w:trPr>
        <w:tc>
          <w:tcPr>
            <w:tcW w:w="567" w:type="dxa"/>
            <w:vAlign w:val="center"/>
          </w:tcPr>
          <w:p w:rsidR="00BB57A8" w:rsidRPr="00BB57A8" w:rsidRDefault="00BB57A8" w:rsidP="00BB57A8">
            <w:pPr>
              <w:keepNext/>
              <w:jc w:val="center"/>
              <w:rPr>
                <w:rFonts w:ascii="Times New Roman" w:hAnsi="Times New Roman" w:cs="Times New Roman"/>
                <w:b/>
                <w:sz w:val="24"/>
                <w:szCs w:val="24"/>
              </w:rPr>
            </w:pPr>
            <w:r w:rsidRPr="00BB57A8">
              <w:rPr>
                <w:rFonts w:ascii="Times New Roman" w:hAnsi="Times New Roman" w:cs="Times New Roman"/>
                <w:b/>
                <w:sz w:val="24"/>
                <w:szCs w:val="24"/>
              </w:rPr>
              <w:t>4</w:t>
            </w:r>
          </w:p>
        </w:tc>
        <w:tc>
          <w:tcPr>
            <w:tcW w:w="2268" w:type="dxa"/>
            <w:vAlign w:val="center"/>
          </w:tcPr>
          <w:p w:rsidR="00BB57A8" w:rsidRPr="00BB57A8" w:rsidRDefault="00BB57A8" w:rsidP="00BB57A8">
            <w:pPr>
              <w:jc w:val="center"/>
              <w:rPr>
                <w:rFonts w:ascii="Times New Roman" w:hAnsi="Times New Roman" w:cs="Times New Roman"/>
              </w:rPr>
            </w:pPr>
            <w:r w:rsidRPr="00BB57A8">
              <w:rPr>
                <w:rFonts w:ascii="Times New Roman" w:hAnsi="Times New Roman" w:cs="Times New Roman"/>
              </w:rPr>
              <w:t>64:27:090103:207</w:t>
            </w:r>
          </w:p>
        </w:tc>
        <w:tc>
          <w:tcPr>
            <w:tcW w:w="2410" w:type="dxa"/>
            <w:vAlign w:val="center"/>
          </w:tcPr>
          <w:p w:rsidR="00BB57A8" w:rsidRPr="00BB57A8" w:rsidRDefault="00BB57A8" w:rsidP="00BB57A8">
            <w:pPr>
              <w:jc w:val="center"/>
              <w:rPr>
                <w:rFonts w:ascii="Times New Roman" w:hAnsi="Times New Roman" w:cs="Times New Roman"/>
              </w:rPr>
            </w:pPr>
            <w:r w:rsidRPr="00BB57A8">
              <w:rPr>
                <w:rFonts w:ascii="Times New Roman" w:hAnsi="Times New Roman" w:cs="Times New Roman"/>
              </w:rPr>
              <w:t>Земли сельскохозяйственного назначения</w:t>
            </w:r>
          </w:p>
        </w:tc>
        <w:tc>
          <w:tcPr>
            <w:tcW w:w="2268" w:type="dxa"/>
            <w:vAlign w:val="center"/>
          </w:tcPr>
          <w:p w:rsidR="00BB57A8" w:rsidRPr="00BB57A8" w:rsidRDefault="00BB57A8" w:rsidP="00BB57A8">
            <w:pPr>
              <w:jc w:val="center"/>
              <w:rPr>
                <w:rFonts w:ascii="Times New Roman" w:hAnsi="Times New Roman" w:cs="Times New Roman"/>
              </w:rPr>
            </w:pPr>
            <w:r w:rsidRPr="00BB57A8">
              <w:rPr>
                <w:rFonts w:ascii="Times New Roman" w:hAnsi="Times New Roman" w:cs="Times New Roman"/>
              </w:rPr>
              <w:t>Включить</w:t>
            </w:r>
          </w:p>
        </w:tc>
        <w:tc>
          <w:tcPr>
            <w:tcW w:w="2693" w:type="dxa"/>
            <w:vAlign w:val="center"/>
          </w:tcPr>
          <w:p w:rsidR="00BB57A8" w:rsidRPr="00BB57A8" w:rsidRDefault="00BB57A8" w:rsidP="00BB57A8">
            <w:pPr>
              <w:jc w:val="center"/>
              <w:rPr>
                <w:rFonts w:ascii="Times New Roman" w:hAnsi="Times New Roman" w:cs="Times New Roman"/>
              </w:rPr>
            </w:pPr>
            <w:r w:rsidRPr="00BB57A8">
              <w:rPr>
                <w:rFonts w:ascii="Times New Roman" w:hAnsi="Times New Roman" w:cs="Times New Roman"/>
              </w:rPr>
              <w:t>Земли населенных пунктов</w:t>
            </w:r>
          </w:p>
        </w:tc>
      </w:tr>
      <w:tr w:rsidR="00BB57A8" w:rsidRPr="00BB57A8" w:rsidTr="00BB57A8">
        <w:trPr>
          <w:jc w:val="center"/>
        </w:trPr>
        <w:tc>
          <w:tcPr>
            <w:tcW w:w="567" w:type="dxa"/>
            <w:vAlign w:val="center"/>
          </w:tcPr>
          <w:p w:rsidR="00BB57A8" w:rsidRPr="00BB57A8" w:rsidRDefault="00BB57A8" w:rsidP="00BB57A8">
            <w:pPr>
              <w:keepNext/>
              <w:jc w:val="center"/>
              <w:rPr>
                <w:rFonts w:ascii="Times New Roman" w:hAnsi="Times New Roman" w:cs="Times New Roman"/>
                <w:b/>
                <w:sz w:val="24"/>
                <w:szCs w:val="24"/>
              </w:rPr>
            </w:pPr>
            <w:r w:rsidRPr="00BB57A8">
              <w:rPr>
                <w:rFonts w:ascii="Times New Roman" w:hAnsi="Times New Roman" w:cs="Times New Roman"/>
                <w:b/>
                <w:sz w:val="24"/>
                <w:szCs w:val="24"/>
              </w:rPr>
              <w:t>5</w:t>
            </w:r>
          </w:p>
        </w:tc>
        <w:tc>
          <w:tcPr>
            <w:tcW w:w="2268" w:type="dxa"/>
            <w:vAlign w:val="center"/>
          </w:tcPr>
          <w:p w:rsidR="00BB57A8" w:rsidRPr="00BB57A8" w:rsidRDefault="00BB57A8" w:rsidP="00BB57A8">
            <w:pPr>
              <w:jc w:val="center"/>
              <w:rPr>
                <w:rFonts w:ascii="Times New Roman" w:hAnsi="Times New Roman" w:cs="Times New Roman"/>
              </w:rPr>
            </w:pPr>
            <w:r w:rsidRPr="00BB57A8">
              <w:rPr>
                <w:rFonts w:ascii="Times New Roman" w:hAnsi="Times New Roman" w:cs="Times New Roman"/>
              </w:rPr>
              <w:t>64:27:090103:210</w:t>
            </w:r>
          </w:p>
        </w:tc>
        <w:tc>
          <w:tcPr>
            <w:tcW w:w="2410" w:type="dxa"/>
            <w:vAlign w:val="center"/>
          </w:tcPr>
          <w:p w:rsidR="00BB57A8" w:rsidRPr="00BB57A8" w:rsidRDefault="00BB57A8" w:rsidP="00BB57A8">
            <w:pPr>
              <w:jc w:val="center"/>
              <w:rPr>
                <w:rFonts w:ascii="Times New Roman" w:hAnsi="Times New Roman" w:cs="Times New Roman"/>
              </w:rPr>
            </w:pPr>
            <w:r w:rsidRPr="00BB57A8">
              <w:rPr>
                <w:rFonts w:ascii="Times New Roman" w:hAnsi="Times New Roman" w:cs="Times New Roman"/>
              </w:rPr>
              <w:t>Земли сельскохозяйственного назначения</w:t>
            </w:r>
          </w:p>
        </w:tc>
        <w:tc>
          <w:tcPr>
            <w:tcW w:w="2268" w:type="dxa"/>
            <w:vAlign w:val="center"/>
          </w:tcPr>
          <w:p w:rsidR="00BB57A8" w:rsidRPr="00BB57A8" w:rsidRDefault="00BB57A8" w:rsidP="00BB57A8">
            <w:pPr>
              <w:jc w:val="center"/>
              <w:rPr>
                <w:rFonts w:ascii="Times New Roman" w:hAnsi="Times New Roman" w:cs="Times New Roman"/>
              </w:rPr>
            </w:pPr>
            <w:r w:rsidRPr="00BB57A8">
              <w:rPr>
                <w:rFonts w:ascii="Times New Roman" w:hAnsi="Times New Roman" w:cs="Times New Roman"/>
              </w:rPr>
              <w:t>Включить</w:t>
            </w:r>
          </w:p>
        </w:tc>
        <w:tc>
          <w:tcPr>
            <w:tcW w:w="2693" w:type="dxa"/>
            <w:vAlign w:val="center"/>
          </w:tcPr>
          <w:p w:rsidR="00BB57A8" w:rsidRPr="00BB57A8" w:rsidRDefault="00BB57A8" w:rsidP="00BB57A8">
            <w:pPr>
              <w:jc w:val="center"/>
              <w:rPr>
                <w:rFonts w:ascii="Times New Roman" w:hAnsi="Times New Roman" w:cs="Times New Roman"/>
              </w:rPr>
            </w:pPr>
            <w:r w:rsidRPr="00BB57A8">
              <w:rPr>
                <w:rFonts w:ascii="Times New Roman" w:hAnsi="Times New Roman" w:cs="Times New Roman"/>
              </w:rPr>
              <w:t>Земли населенных пунктов</w:t>
            </w:r>
          </w:p>
        </w:tc>
      </w:tr>
      <w:tr w:rsidR="00BB57A8" w:rsidRPr="00BB57A8" w:rsidTr="00BB57A8">
        <w:trPr>
          <w:jc w:val="center"/>
        </w:trPr>
        <w:tc>
          <w:tcPr>
            <w:tcW w:w="567" w:type="dxa"/>
            <w:vAlign w:val="center"/>
          </w:tcPr>
          <w:p w:rsidR="00BB57A8" w:rsidRPr="00BB57A8" w:rsidRDefault="00BB57A8" w:rsidP="00BB57A8">
            <w:pPr>
              <w:keepNext/>
              <w:jc w:val="center"/>
              <w:rPr>
                <w:rFonts w:ascii="Times New Roman" w:hAnsi="Times New Roman" w:cs="Times New Roman"/>
                <w:b/>
                <w:sz w:val="24"/>
                <w:szCs w:val="24"/>
              </w:rPr>
            </w:pPr>
            <w:r w:rsidRPr="00BB57A8">
              <w:rPr>
                <w:rFonts w:ascii="Times New Roman" w:hAnsi="Times New Roman" w:cs="Times New Roman"/>
                <w:b/>
                <w:sz w:val="24"/>
                <w:szCs w:val="24"/>
              </w:rPr>
              <w:t>6</w:t>
            </w:r>
          </w:p>
        </w:tc>
        <w:tc>
          <w:tcPr>
            <w:tcW w:w="2268" w:type="dxa"/>
            <w:vAlign w:val="center"/>
          </w:tcPr>
          <w:p w:rsidR="00BB57A8" w:rsidRPr="00BB57A8" w:rsidRDefault="00BB57A8" w:rsidP="00BB57A8">
            <w:pPr>
              <w:jc w:val="center"/>
              <w:rPr>
                <w:rFonts w:ascii="Times New Roman" w:hAnsi="Times New Roman" w:cs="Times New Roman"/>
              </w:rPr>
            </w:pPr>
            <w:r w:rsidRPr="00BB57A8">
              <w:rPr>
                <w:rFonts w:ascii="Times New Roman" w:hAnsi="Times New Roman" w:cs="Times New Roman"/>
              </w:rPr>
              <w:t>64:27:090103: 215</w:t>
            </w:r>
          </w:p>
        </w:tc>
        <w:tc>
          <w:tcPr>
            <w:tcW w:w="2410" w:type="dxa"/>
            <w:vAlign w:val="center"/>
          </w:tcPr>
          <w:p w:rsidR="00BB57A8" w:rsidRPr="00BB57A8" w:rsidRDefault="00BB57A8" w:rsidP="00BB57A8">
            <w:pPr>
              <w:jc w:val="center"/>
              <w:rPr>
                <w:rFonts w:ascii="Times New Roman" w:hAnsi="Times New Roman" w:cs="Times New Roman"/>
              </w:rPr>
            </w:pPr>
            <w:r w:rsidRPr="00BB57A8">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268" w:type="dxa"/>
            <w:vAlign w:val="center"/>
          </w:tcPr>
          <w:p w:rsidR="00BB57A8" w:rsidRPr="00BB57A8" w:rsidRDefault="00BB57A8" w:rsidP="00BB57A8">
            <w:pPr>
              <w:jc w:val="center"/>
              <w:rPr>
                <w:rFonts w:ascii="Times New Roman" w:hAnsi="Times New Roman" w:cs="Times New Roman"/>
              </w:rPr>
            </w:pPr>
            <w:r w:rsidRPr="00BB57A8">
              <w:rPr>
                <w:rFonts w:ascii="Times New Roman" w:hAnsi="Times New Roman" w:cs="Times New Roman"/>
              </w:rPr>
              <w:t>Включить</w:t>
            </w:r>
          </w:p>
        </w:tc>
        <w:tc>
          <w:tcPr>
            <w:tcW w:w="2693" w:type="dxa"/>
            <w:vAlign w:val="center"/>
          </w:tcPr>
          <w:p w:rsidR="00BB57A8" w:rsidRPr="00BB57A8" w:rsidRDefault="00BB57A8" w:rsidP="00BB57A8">
            <w:pPr>
              <w:jc w:val="center"/>
              <w:rPr>
                <w:rFonts w:ascii="Times New Roman" w:hAnsi="Times New Roman" w:cs="Times New Roman"/>
              </w:rPr>
            </w:pPr>
            <w:r w:rsidRPr="00BB57A8">
              <w:rPr>
                <w:rFonts w:ascii="Times New Roman" w:hAnsi="Times New Roman" w:cs="Times New Roman"/>
              </w:rPr>
              <w:t>Земли населенных пунктов</w:t>
            </w:r>
          </w:p>
        </w:tc>
      </w:tr>
      <w:tr w:rsidR="00BB57A8" w:rsidRPr="00BB57A8" w:rsidTr="00BB57A8">
        <w:trPr>
          <w:jc w:val="center"/>
        </w:trPr>
        <w:tc>
          <w:tcPr>
            <w:tcW w:w="567" w:type="dxa"/>
            <w:vAlign w:val="center"/>
          </w:tcPr>
          <w:p w:rsidR="00BB57A8" w:rsidRPr="00BB57A8" w:rsidRDefault="00BB57A8" w:rsidP="00BB57A8">
            <w:pPr>
              <w:keepNext/>
              <w:jc w:val="center"/>
              <w:rPr>
                <w:rFonts w:ascii="Times New Roman" w:hAnsi="Times New Roman" w:cs="Times New Roman"/>
                <w:b/>
                <w:sz w:val="24"/>
                <w:szCs w:val="24"/>
              </w:rPr>
            </w:pPr>
            <w:r w:rsidRPr="00BB57A8">
              <w:rPr>
                <w:rFonts w:ascii="Times New Roman" w:hAnsi="Times New Roman" w:cs="Times New Roman"/>
                <w:b/>
                <w:sz w:val="24"/>
                <w:szCs w:val="24"/>
              </w:rPr>
              <w:t>7</w:t>
            </w:r>
          </w:p>
        </w:tc>
        <w:tc>
          <w:tcPr>
            <w:tcW w:w="2268" w:type="dxa"/>
            <w:vAlign w:val="center"/>
          </w:tcPr>
          <w:p w:rsidR="00BB57A8" w:rsidRPr="00BB57A8" w:rsidRDefault="00BB57A8" w:rsidP="00BB57A8">
            <w:pPr>
              <w:jc w:val="center"/>
              <w:rPr>
                <w:rFonts w:ascii="Times New Roman" w:hAnsi="Times New Roman" w:cs="Times New Roman"/>
              </w:rPr>
            </w:pPr>
            <w:r w:rsidRPr="00BB57A8">
              <w:rPr>
                <w:rFonts w:ascii="Times New Roman" w:hAnsi="Times New Roman" w:cs="Times New Roman"/>
              </w:rPr>
              <w:t>64:27:080302:405</w:t>
            </w:r>
          </w:p>
        </w:tc>
        <w:tc>
          <w:tcPr>
            <w:tcW w:w="2410" w:type="dxa"/>
            <w:vAlign w:val="center"/>
          </w:tcPr>
          <w:p w:rsidR="00BB57A8" w:rsidRPr="00BB57A8" w:rsidRDefault="00BB57A8" w:rsidP="00BB57A8">
            <w:pPr>
              <w:jc w:val="center"/>
              <w:rPr>
                <w:rFonts w:ascii="Times New Roman" w:hAnsi="Times New Roman" w:cs="Times New Roman"/>
              </w:rPr>
            </w:pPr>
            <w:r w:rsidRPr="00BB57A8">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268" w:type="dxa"/>
            <w:vAlign w:val="center"/>
          </w:tcPr>
          <w:p w:rsidR="00BB57A8" w:rsidRPr="00BB57A8" w:rsidRDefault="00BB57A8" w:rsidP="00BB57A8">
            <w:pPr>
              <w:jc w:val="center"/>
              <w:rPr>
                <w:rFonts w:ascii="Times New Roman" w:hAnsi="Times New Roman" w:cs="Times New Roman"/>
              </w:rPr>
            </w:pPr>
            <w:r w:rsidRPr="00BB57A8">
              <w:rPr>
                <w:rFonts w:ascii="Times New Roman" w:hAnsi="Times New Roman" w:cs="Times New Roman"/>
              </w:rPr>
              <w:t>Включить</w:t>
            </w:r>
          </w:p>
        </w:tc>
        <w:tc>
          <w:tcPr>
            <w:tcW w:w="2693" w:type="dxa"/>
            <w:vAlign w:val="center"/>
          </w:tcPr>
          <w:p w:rsidR="00BB57A8" w:rsidRPr="00BB57A8" w:rsidRDefault="00BB57A8" w:rsidP="00BB57A8">
            <w:pPr>
              <w:jc w:val="center"/>
              <w:rPr>
                <w:rFonts w:ascii="Times New Roman" w:hAnsi="Times New Roman" w:cs="Times New Roman"/>
              </w:rPr>
            </w:pPr>
            <w:r w:rsidRPr="00BB57A8">
              <w:rPr>
                <w:rFonts w:ascii="Times New Roman" w:hAnsi="Times New Roman" w:cs="Times New Roman"/>
              </w:rPr>
              <w:t>Земли населенных пунктов</w:t>
            </w:r>
          </w:p>
        </w:tc>
      </w:tr>
      <w:tr w:rsidR="00BB57A8" w:rsidRPr="00BB57A8" w:rsidTr="00BB57A8">
        <w:trPr>
          <w:jc w:val="center"/>
        </w:trPr>
        <w:tc>
          <w:tcPr>
            <w:tcW w:w="567" w:type="dxa"/>
            <w:vAlign w:val="center"/>
          </w:tcPr>
          <w:p w:rsidR="00BB57A8" w:rsidRPr="00BB57A8" w:rsidRDefault="00BB57A8" w:rsidP="00BB57A8">
            <w:pPr>
              <w:keepNext/>
              <w:jc w:val="center"/>
              <w:rPr>
                <w:rFonts w:ascii="Times New Roman" w:hAnsi="Times New Roman" w:cs="Times New Roman"/>
                <w:b/>
                <w:sz w:val="24"/>
                <w:szCs w:val="24"/>
              </w:rPr>
            </w:pPr>
            <w:r w:rsidRPr="00BB57A8">
              <w:rPr>
                <w:rFonts w:ascii="Times New Roman" w:hAnsi="Times New Roman" w:cs="Times New Roman"/>
                <w:b/>
                <w:sz w:val="24"/>
                <w:szCs w:val="24"/>
              </w:rPr>
              <w:t>8</w:t>
            </w:r>
          </w:p>
        </w:tc>
        <w:tc>
          <w:tcPr>
            <w:tcW w:w="2268" w:type="dxa"/>
            <w:vAlign w:val="center"/>
          </w:tcPr>
          <w:p w:rsidR="00BB57A8" w:rsidRPr="00BB57A8" w:rsidRDefault="00BB57A8" w:rsidP="00BB57A8">
            <w:pPr>
              <w:jc w:val="center"/>
              <w:rPr>
                <w:rFonts w:ascii="Times New Roman" w:hAnsi="Times New Roman" w:cs="Times New Roman"/>
              </w:rPr>
            </w:pPr>
            <w:r w:rsidRPr="00BB57A8">
              <w:rPr>
                <w:rFonts w:ascii="Times New Roman" w:hAnsi="Times New Roman" w:cs="Times New Roman"/>
              </w:rPr>
              <w:t>64:27:080302:403</w:t>
            </w:r>
          </w:p>
        </w:tc>
        <w:tc>
          <w:tcPr>
            <w:tcW w:w="2410" w:type="dxa"/>
            <w:vAlign w:val="center"/>
          </w:tcPr>
          <w:p w:rsidR="00BB57A8" w:rsidRPr="00BB57A8" w:rsidRDefault="00BB57A8" w:rsidP="00BB57A8">
            <w:pPr>
              <w:jc w:val="center"/>
              <w:rPr>
                <w:rFonts w:ascii="Times New Roman" w:hAnsi="Times New Roman" w:cs="Times New Roman"/>
              </w:rPr>
            </w:pPr>
            <w:r w:rsidRPr="00BB57A8">
              <w:rPr>
                <w:rFonts w:ascii="Times New Roman" w:hAnsi="Times New Roman" w:cs="Times New Roman"/>
              </w:rPr>
              <w:t>Земли сельскохозяйственного назначения</w:t>
            </w:r>
          </w:p>
        </w:tc>
        <w:tc>
          <w:tcPr>
            <w:tcW w:w="2268" w:type="dxa"/>
            <w:vAlign w:val="center"/>
          </w:tcPr>
          <w:p w:rsidR="00BB57A8" w:rsidRPr="00BB57A8" w:rsidRDefault="00BB57A8" w:rsidP="00BB57A8">
            <w:pPr>
              <w:jc w:val="center"/>
              <w:rPr>
                <w:rFonts w:ascii="Times New Roman" w:hAnsi="Times New Roman" w:cs="Times New Roman"/>
              </w:rPr>
            </w:pPr>
            <w:r w:rsidRPr="00BB57A8">
              <w:rPr>
                <w:rFonts w:ascii="Times New Roman" w:hAnsi="Times New Roman" w:cs="Times New Roman"/>
              </w:rPr>
              <w:t>Включить</w:t>
            </w:r>
          </w:p>
        </w:tc>
        <w:tc>
          <w:tcPr>
            <w:tcW w:w="2693" w:type="dxa"/>
            <w:vAlign w:val="center"/>
          </w:tcPr>
          <w:p w:rsidR="00BB57A8" w:rsidRPr="00BB57A8" w:rsidRDefault="00BB57A8" w:rsidP="00BB57A8">
            <w:pPr>
              <w:jc w:val="center"/>
              <w:rPr>
                <w:rFonts w:ascii="Times New Roman" w:hAnsi="Times New Roman" w:cs="Times New Roman"/>
              </w:rPr>
            </w:pPr>
            <w:r w:rsidRPr="00BB57A8">
              <w:rPr>
                <w:rFonts w:ascii="Times New Roman" w:hAnsi="Times New Roman" w:cs="Times New Roman"/>
              </w:rPr>
              <w:t>Земли населенных пунктов</w:t>
            </w:r>
          </w:p>
        </w:tc>
      </w:tr>
      <w:tr w:rsidR="00BB57A8" w:rsidRPr="00BB57A8" w:rsidTr="00BB57A8">
        <w:trPr>
          <w:jc w:val="center"/>
        </w:trPr>
        <w:tc>
          <w:tcPr>
            <w:tcW w:w="567" w:type="dxa"/>
            <w:vAlign w:val="center"/>
          </w:tcPr>
          <w:p w:rsidR="00BB57A8" w:rsidRPr="00BB57A8" w:rsidRDefault="00BB57A8" w:rsidP="00BB57A8">
            <w:pPr>
              <w:keepNext/>
              <w:jc w:val="center"/>
              <w:rPr>
                <w:rFonts w:ascii="Times New Roman" w:hAnsi="Times New Roman" w:cs="Times New Roman"/>
                <w:b/>
                <w:sz w:val="24"/>
                <w:szCs w:val="24"/>
              </w:rPr>
            </w:pPr>
            <w:r w:rsidRPr="00BB57A8">
              <w:rPr>
                <w:rFonts w:ascii="Times New Roman" w:hAnsi="Times New Roman" w:cs="Times New Roman"/>
                <w:b/>
                <w:sz w:val="24"/>
                <w:szCs w:val="24"/>
              </w:rPr>
              <w:t>9</w:t>
            </w:r>
          </w:p>
        </w:tc>
        <w:tc>
          <w:tcPr>
            <w:tcW w:w="2268" w:type="dxa"/>
            <w:vAlign w:val="center"/>
          </w:tcPr>
          <w:p w:rsidR="00BB57A8" w:rsidRPr="00BB57A8" w:rsidRDefault="00BB57A8" w:rsidP="00BB57A8">
            <w:pPr>
              <w:jc w:val="center"/>
              <w:rPr>
                <w:rFonts w:ascii="Times New Roman" w:hAnsi="Times New Roman" w:cs="Times New Roman"/>
              </w:rPr>
            </w:pPr>
            <w:r w:rsidRPr="00BB57A8">
              <w:rPr>
                <w:rFonts w:ascii="Times New Roman" w:hAnsi="Times New Roman" w:cs="Times New Roman"/>
              </w:rPr>
              <w:t>64:27:080302:617</w:t>
            </w:r>
          </w:p>
        </w:tc>
        <w:tc>
          <w:tcPr>
            <w:tcW w:w="2410" w:type="dxa"/>
            <w:vAlign w:val="center"/>
          </w:tcPr>
          <w:p w:rsidR="00BB57A8" w:rsidRPr="00BB57A8" w:rsidRDefault="00BB57A8" w:rsidP="00BB57A8">
            <w:pPr>
              <w:jc w:val="center"/>
              <w:rPr>
                <w:rFonts w:ascii="Times New Roman" w:hAnsi="Times New Roman" w:cs="Times New Roman"/>
              </w:rPr>
            </w:pPr>
            <w:r w:rsidRPr="00BB57A8">
              <w:rPr>
                <w:rFonts w:ascii="Times New Roman" w:hAnsi="Times New Roman" w:cs="Times New Roman"/>
              </w:rPr>
              <w:t xml:space="preserve">Земли промышленности, энергетики, </w:t>
            </w:r>
            <w:r w:rsidRPr="00BB57A8">
              <w:rPr>
                <w:rFonts w:ascii="Times New Roman" w:hAnsi="Times New Roman" w:cs="Times New Roman"/>
              </w:rPr>
              <w:lastRenderedPageBreak/>
              <w:t>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2268" w:type="dxa"/>
            <w:vAlign w:val="center"/>
          </w:tcPr>
          <w:p w:rsidR="00BB57A8" w:rsidRPr="00BB57A8" w:rsidRDefault="00BB57A8" w:rsidP="00BB57A8">
            <w:pPr>
              <w:jc w:val="center"/>
              <w:rPr>
                <w:rFonts w:ascii="Times New Roman" w:hAnsi="Times New Roman" w:cs="Times New Roman"/>
              </w:rPr>
            </w:pPr>
            <w:r w:rsidRPr="00BB57A8">
              <w:rPr>
                <w:rFonts w:ascii="Times New Roman" w:hAnsi="Times New Roman" w:cs="Times New Roman"/>
              </w:rPr>
              <w:lastRenderedPageBreak/>
              <w:t>Включить</w:t>
            </w:r>
          </w:p>
        </w:tc>
        <w:tc>
          <w:tcPr>
            <w:tcW w:w="2693" w:type="dxa"/>
            <w:vAlign w:val="center"/>
          </w:tcPr>
          <w:p w:rsidR="00BB57A8" w:rsidRPr="00BB57A8" w:rsidRDefault="00BB57A8" w:rsidP="00BB57A8">
            <w:pPr>
              <w:jc w:val="center"/>
              <w:rPr>
                <w:rFonts w:ascii="Times New Roman" w:hAnsi="Times New Roman" w:cs="Times New Roman"/>
              </w:rPr>
            </w:pPr>
            <w:r w:rsidRPr="00BB57A8">
              <w:rPr>
                <w:rFonts w:ascii="Times New Roman" w:hAnsi="Times New Roman" w:cs="Times New Roman"/>
              </w:rPr>
              <w:t>Земли населенных пунктов</w:t>
            </w:r>
          </w:p>
        </w:tc>
      </w:tr>
      <w:tr w:rsidR="00A52CFC" w:rsidRPr="00BB57A8" w:rsidTr="00A52CFC">
        <w:trPr>
          <w:jc w:val="center"/>
        </w:trPr>
        <w:tc>
          <w:tcPr>
            <w:tcW w:w="567" w:type="dxa"/>
            <w:vAlign w:val="center"/>
          </w:tcPr>
          <w:p w:rsidR="00A52CFC" w:rsidRPr="00BB57A8" w:rsidRDefault="00A52CFC" w:rsidP="00A52CFC">
            <w:pPr>
              <w:keepNext/>
              <w:jc w:val="center"/>
              <w:rPr>
                <w:rFonts w:ascii="Times New Roman" w:hAnsi="Times New Roman" w:cs="Times New Roman"/>
                <w:b/>
                <w:sz w:val="24"/>
                <w:szCs w:val="24"/>
              </w:rPr>
            </w:pPr>
            <w:r>
              <w:rPr>
                <w:rFonts w:ascii="Times New Roman" w:hAnsi="Times New Roman" w:cs="Times New Roman"/>
                <w:b/>
                <w:sz w:val="24"/>
                <w:szCs w:val="24"/>
              </w:rPr>
              <w:lastRenderedPageBreak/>
              <w:t>10</w:t>
            </w:r>
          </w:p>
        </w:tc>
        <w:tc>
          <w:tcPr>
            <w:tcW w:w="2268" w:type="dxa"/>
            <w:vAlign w:val="center"/>
          </w:tcPr>
          <w:p w:rsidR="00A52CFC" w:rsidRPr="00B720C3" w:rsidRDefault="00A52CFC" w:rsidP="00A52CFC">
            <w:pPr>
              <w:jc w:val="center"/>
              <w:rPr>
                <w:rFonts w:ascii="Times New Roman" w:hAnsi="Times New Roman" w:cs="Times New Roman"/>
              </w:rPr>
            </w:pPr>
            <w:r w:rsidRPr="00327859">
              <w:rPr>
                <w:rFonts w:ascii="Times New Roman" w:hAnsi="Times New Roman" w:cs="Times New Roman"/>
              </w:rPr>
              <w:t>64:27:080302:38</w:t>
            </w:r>
          </w:p>
        </w:tc>
        <w:tc>
          <w:tcPr>
            <w:tcW w:w="2410" w:type="dxa"/>
            <w:vAlign w:val="center"/>
          </w:tcPr>
          <w:p w:rsidR="00A52CFC" w:rsidRPr="00BB57A8" w:rsidRDefault="00A52CFC" w:rsidP="00A52CFC">
            <w:pPr>
              <w:jc w:val="center"/>
              <w:rPr>
                <w:rFonts w:ascii="Times New Roman" w:hAnsi="Times New Roman" w:cs="Times New Roman"/>
              </w:rPr>
            </w:pPr>
            <w:r w:rsidRPr="00BB57A8">
              <w:rPr>
                <w:rFonts w:ascii="Times New Roman" w:hAnsi="Times New Roman" w:cs="Times New Roman"/>
              </w:rPr>
              <w:t>Земли сельскохозяйственного назначения</w:t>
            </w:r>
          </w:p>
        </w:tc>
        <w:tc>
          <w:tcPr>
            <w:tcW w:w="2268" w:type="dxa"/>
            <w:vAlign w:val="center"/>
          </w:tcPr>
          <w:p w:rsidR="00A52CFC" w:rsidRPr="00BB57A8" w:rsidRDefault="00A52CFC" w:rsidP="00A52CFC">
            <w:pPr>
              <w:jc w:val="center"/>
              <w:rPr>
                <w:rFonts w:ascii="Times New Roman" w:hAnsi="Times New Roman" w:cs="Times New Roman"/>
              </w:rPr>
            </w:pPr>
            <w:r w:rsidRPr="00BB57A8">
              <w:rPr>
                <w:rFonts w:ascii="Times New Roman" w:hAnsi="Times New Roman" w:cs="Times New Roman"/>
              </w:rPr>
              <w:t>Включить</w:t>
            </w:r>
          </w:p>
        </w:tc>
        <w:tc>
          <w:tcPr>
            <w:tcW w:w="2693" w:type="dxa"/>
            <w:vAlign w:val="center"/>
          </w:tcPr>
          <w:p w:rsidR="00A52CFC" w:rsidRPr="00BB57A8" w:rsidRDefault="00A52CFC" w:rsidP="00A52CFC">
            <w:pPr>
              <w:jc w:val="center"/>
              <w:rPr>
                <w:rFonts w:ascii="Times New Roman" w:hAnsi="Times New Roman" w:cs="Times New Roman"/>
              </w:rPr>
            </w:pPr>
            <w:r w:rsidRPr="00BB57A8">
              <w:rPr>
                <w:rFonts w:ascii="Times New Roman" w:hAnsi="Times New Roman" w:cs="Times New Roman"/>
              </w:rPr>
              <w:t>Земли населенных пунктов</w:t>
            </w:r>
          </w:p>
        </w:tc>
      </w:tr>
    </w:tbl>
    <w:p w:rsidR="00BD6863" w:rsidRPr="00BD6863" w:rsidRDefault="00BD6863" w:rsidP="00797ED1">
      <w:pPr>
        <w:pStyle w:val="af8"/>
        <w:keepNext/>
        <w:tabs>
          <w:tab w:val="left" w:pos="1276"/>
        </w:tabs>
        <w:spacing w:after="0" w:line="300" w:lineRule="auto"/>
        <w:ind w:left="709" w:firstLine="0"/>
        <w:jc w:val="left"/>
      </w:pPr>
    </w:p>
    <w:p w:rsidR="003500ED" w:rsidRPr="00590FD2" w:rsidRDefault="003500ED" w:rsidP="00AB6C5B">
      <w:pPr>
        <w:pStyle w:val="af8"/>
        <w:numPr>
          <w:ilvl w:val="1"/>
          <w:numId w:val="44"/>
        </w:numPr>
        <w:tabs>
          <w:tab w:val="left" w:pos="1418"/>
        </w:tabs>
        <w:spacing w:after="0" w:line="300" w:lineRule="auto"/>
        <w:ind w:left="0" w:firstLine="709"/>
        <w:jc w:val="left"/>
        <w:outlineLvl w:val="1"/>
      </w:pPr>
      <w:bookmarkStart w:id="64" w:name="_Toc149140956"/>
      <w:r w:rsidRPr="00590FD2">
        <w:t>Функциональное зонирование</w:t>
      </w:r>
      <w:bookmarkEnd w:id="64"/>
    </w:p>
    <w:p w:rsidR="003500ED" w:rsidRPr="00590FD2" w:rsidRDefault="003500ED" w:rsidP="00C849C2">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 xml:space="preserve">Функциональное </w:t>
      </w:r>
      <w:r w:rsidR="003A5226" w:rsidRPr="00590FD2">
        <w:rPr>
          <w:rFonts w:ascii="Times New Roman" w:hAnsi="Times New Roman"/>
          <w:sz w:val="28"/>
          <w:szCs w:val="28"/>
        </w:rPr>
        <w:t xml:space="preserve">зонирование населенных пунктов </w:t>
      </w:r>
      <w:r w:rsidRPr="00590FD2">
        <w:rPr>
          <w:rFonts w:ascii="Times New Roman" w:hAnsi="Times New Roman"/>
          <w:sz w:val="28"/>
          <w:szCs w:val="28"/>
        </w:rPr>
        <w:t>произведено в соответствии с общей территориальной структурой производства, конкретным размещением основных и второстепенных планировочных элементов, природными условиями.</w:t>
      </w:r>
    </w:p>
    <w:p w:rsidR="003500ED" w:rsidRPr="00590FD2" w:rsidRDefault="003500ED" w:rsidP="00A937ED">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В результате функционального зонирования вся территория муниципального образования делится на отдельные участки с рекомендуемыми для них различными видами и режимами хозяйственного использования, соответствующим градостроительным, экологическим, противопожарным и другим действующим нормам.</w:t>
      </w:r>
    </w:p>
    <w:p w:rsidR="003500ED" w:rsidRPr="00590FD2" w:rsidRDefault="003500ED" w:rsidP="00A937ED">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Основными принципами предлагаемого функционального зонирования территории являются:</w:t>
      </w:r>
    </w:p>
    <w:p w:rsidR="003500ED" w:rsidRPr="00590FD2" w:rsidRDefault="003500ED" w:rsidP="00B626D2">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современное использование территории;</w:t>
      </w:r>
    </w:p>
    <w:p w:rsidR="003500ED" w:rsidRPr="00590FD2" w:rsidRDefault="003500ED" w:rsidP="00B626D2">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 xml:space="preserve">концентрация социальной инфраструктуры и населения </w:t>
      </w:r>
    </w:p>
    <w:p w:rsidR="003500ED" w:rsidRPr="00590FD2" w:rsidRDefault="003500ED" w:rsidP="00B626D2">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градостроительных ограничений;</w:t>
      </w:r>
    </w:p>
    <w:p w:rsidR="003500ED" w:rsidRPr="00590FD2" w:rsidRDefault="003500ED" w:rsidP="00B626D2">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положения Земельного, Водного, Градостроительного кодексов Российской Федерации.</w:t>
      </w:r>
    </w:p>
    <w:p w:rsidR="003500ED" w:rsidRPr="00590FD2" w:rsidRDefault="003500ED" w:rsidP="00B626D2">
      <w:pPr>
        <w:pStyle w:val="a7"/>
        <w:tabs>
          <w:tab w:val="left" w:pos="1134"/>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По характеру преимущественной деятельности выделяются основные типы функциональных зон:</w:t>
      </w:r>
    </w:p>
    <w:p w:rsidR="003500ED" w:rsidRPr="00590FD2" w:rsidRDefault="003500ED" w:rsidP="00B626D2">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жилая зона;</w:t>
      </w:r>
    </w:p>
    <w:p w:rsidR="00A92267" w:rsidRPr="00590FD2" w:rsidRDefault="003500ED" w:rsidP="00B626D2">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общественно-деловая зона;</w:t>
      </w:r>
    </w:p>
    <w:p w:rsidR="003500ED" w:rsidRPr="00590FD2" w:rsidRDefault="003500ED" w:rsidP="00B626D2">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зона производственной, инженерной и транспортной инфраструктур;</w:t>
      </w:r>
    </w:p>
    <w:p w:rsidR="007762C7" w:rsidRPr="00590FD2" w:rsidRDefault="007762C7" w:rsidP="00B626D2">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зона сельскохозяйственного использования;</w:t>
      </w:r>
    </w:p>
    <w:p w:rsidR="007762C7" w:rsidRPr="00590FD2" w:rsidRDefault="00014C4D" w:rsidP="00B626D2">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зона озелененных территорий</w:t>
      </w:r>
      <w:r w:rsidR="00245767" w:rsidRPr="00590FD2">
        <w:rPr>
          <w:rFonts w:ascii="Times New Roman" w:hAnsi="Times New Roman"/>
          <w:sz w:val="28"/>
          <w:szCs w:val="28"/>
        </w:rPr>
        <w:t xml:space="preserve"> общего пользования</w:t>
      </w:r>
      <w:r w:rsidR="002F5ECA" w:rsidRPr="00590FD2">
        <w:rPr>
          <w:rFonts w:ascii="Times New Roman" w:hAnsi="Times New Roman"/>
          <w:sz w:val="28"/>
          <w:szCs w:val="28"/>
        </w:rPr>
        <w:t>;</w:t>
      </w:r>
    </w:p>
    <w:p w:rsidR="00014C4D" w:rsidRPr="00590FD2" w:rsidRDefault="007762C7" w:rsidP="00B626D2">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 xml:space="preserve">зона </w:t>
      </w:r>
      <w:r w:rsidR="00245767" w:rsidRPr="00590FD2">
        <w:rPr>
          <w:rFonts w:ascii="Times New Roman" w:hAnsi="Times New Roman"/>
          <w:sz w:val="28"/>
          <w:szCs w:val="28"/>
        </w:rPr>
        <w:t>озелененных территорий специального назначения</w:t>
      </w:r>
      <w:r w:rsidR="00014C4D" w:rsidRPr="00590FD2">
        <w:rPr>
          <w:rFonts w:ascii="Times New Roman" w:hAnsi="Times New Roman"/>
          <w:sz w:val="28"/>
          <w:szCs w:val="28"/>
        </w:rPr>
        <w:t>;</w:t>
      </w:r>
    </w:p>
    <w:p w:rsidR="007762C7" w:rsidRPr="00590FD2" w:rsidRDefault="007762C7" w:rsidP="00B626D2">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зона рекреационного назначения;</w:t>
      </w:r>
    </w:p>
    <w:p w:rsidR="00014C4D" w:rsidRPr="00590FD2" w:rsidRDefault="00014C4D" w:rsidP="00B626D2">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lastRenderedPageBreak/>
        <w:t>зона акваторий;</w:t>
      </w:r>
    </w:p>
    <w:p w:rsidR="003500ED" w:rsidRPr="00590FD2" w:rsidRDefault="00245767" w:rsidP="00B626D2">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зона специального назначения;</w:t>
      </w:r>
    </w:p>
    <w:p w:rsidR="00245767" w:rsidRPr="00590FD2" w:rsidRDefault="00245767" w:rsidP="00B626D2">
      <w:pPr>
        <w:pStyle w:val="a7"/>
        <w:widowControl w:val="0"/>
        <w:numPr>
          <w:ilvl w:val="0"/>
          <w:numId w:val="6"/>
        </w:numPr>
        <w:tabs>
          <w:tab w:val="left" w:pos="1134"/>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иные зоны.</w:t>
      </w:r>
    </w:p>
    <w:p w:rsidR="003500ED" w:rsidRPr="00590FD2" w:rsidRDefault="003500ED" w:rsidP="00FE47BC">
      <w:pPr>
        <w:pStyle w:val="a7"/>
        <w:widowControl w:val="0"/>
        <w:numPr>
          <w:ilvl w:val="0"/>
          <w:numId w:val="3"/>
        </w:numPr>
        <w:tabs>
          <w:tab w:val="left" w:pos="993"/>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Жилые зоны - предназначены для преимущественного жилищного строительства в границах населенных пунктов.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3500ED" w:rsidRPr="00590FD2" w:rsidRDefault="003500ED" w:rsidP="00FE47BC">
      <w:pPr>
        <w:pStyle w:val="a7"/>
        <w:widowControl w:val="0"/>
        <w:numPr>
          <w:ilvl w:val="0"/>
          <w:numId w:val="3"/>
        </w:numPr>
        <w:tabs>
          <w:tab w:val="left" w:pos="993"/>
        </w:tabs>
        <w:autoSpaceDE w:val="0"/>
        <w:autoSpaceDN w:val="0"/>
        <w:adjustRightInd w:val="0"/>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3500ED" w:rsidRPr="00590FD2" w:rsidRDefault="003500ED" w:rsidP="00FE47BC">
      <w:pPr>
        <w:pStyle w:val="a7"/>
        <w:widowControl w:val="0"/>
        <w:numPr>
          <w:ilvl w:val="0"/>
          <w:numId w:val="3"/>
        </w:numPr>
        <w:tabs>
          <w:tab w:val="left" w:pos="993"/>
        </w:tabs>
        <w:autoSpaceDE w:val="0"/>
        <w:autoSpaceDN w:val="0"/>
        <w:adjustRightInd w:val="0"/>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3500ED" w:rsidRPr="00590FD2" w:rsidRDefault="003500ED" w:rsidP="00FE47BC">
      <w:pPr>
        <w:pStyle w:val="a7"/>
        <w:widowControl w:val="0"/>
        <w:numPr>
          <w:ilvl w:val="0"/>
          <w:numId w:val="3"/>
        </w:numPr>
        <w:tabs>
          <w:tab w:val="left" w:pos="993"/>
        </w:tabs>
        <w:autoSpaceDE w:val="0"/>
        <w:autoSpaceDN w:val="0"/>
        <w:adjustRightInd w:val="0"/>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Зоны сельскохозяйственного использования - пашни, сенокосы, пастбища, залежи, земли, занятые многолетними насаждениями (садами, виноградниками и другими); предназначены для ведения сельского хозяйства, садоводства и огородничества, развития объектов сельскохозяйственного назначения.</w:t>
      </w:r>
    </w:p>
    <w:p w:rsidR="003500ED" w:rsidRPr="00590FD2" w:rsidRDefault="003500ED" w:rsidP="00FE47BC">
      <w:pPr>
        <w:pStyle w:val="a7"/>
        <w:widowControl w:val="0"/>
        <w:numPr>
          <w:ilvl w:val="0"/>
          <w:numId w:val="3"/>
        </w:numPr>
        <w:tabs>
          <w:tab w:val="left" w:pos="993"/>
        </w:tabs>
        <w:autoSpaceDE w:val="0"/>
        <w:autoSpaceDN w:val="0"/>
        <w:adjustRightInd w:val="0"/>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3500ED" w:rsidRPr="00590FD2" w:rsidRDefault="003500ED" w:rsidP="00A937ED">
      <w:pPr>
        <w:tabs>
          <w:tab w:val="left" w:pos="993"/>
        </w:tabs>
        <w:spacing w:after="0" w:line="300" w:lineRule="auto"/>
        <w:ind w:firstLine="709"/>
        <w:jc w:val="both"/>
        <w:rPr>
          <w:rFonts w:ascii="Times New Roman" w:hAnsi="Times New Roman"/>
          <w:sz w:val="28"/>
          <w:szCs w:val="28"/>
        </w:rPr>
      </w:pPr>
      <w:r w:rsidRPr="00590FD2">
        <w:rPr>
          <w:rFonts w:ascii="Times New Roman" w:hAnsi="Times New Roman"/>
          <w:sz w:val="28"/>
          <w:szCs w:val="28"/>
        </w:rPr>
        <w:t>Параметры функциональных зон</w:t>
      </w:r>
      <w:r w:rsidR="000E0A51">
        <w:rPr>
          <w:rFonts w:ascii="Times New Roman" w:hAnsi="Times New Roman"/>
          <w:sz w:val="28"/>
          <w:szCs w:val="28"/>
        </w:rPr>
        <w:t xml:space="preserve"> </w:t>
      </w:r>
      <w:r w:rsidRPr="00590FD2">
        <w:rPr>
          <w:rFonts w:ascii="Times New Roman" w:hAnsi="Times New Roman"/>
          <w:sz w:val="28"/>
          <w:szCs w:val="28"/>
        </w:rPr>
        <w:t>представлены в таблице 6.</w:t>
      </w:r>
      <w:r w:rsidR="002B7D32" w:rsidRPr="00590FD2">
        <w:rPr>
          <w:rFonts w:ascii="Times New Roman" w:hAnsi="Times New Roman"/>
          <w:sz w:val="28"/>
          <w:szCs w:val="28"/>
        </w:rPr>
        <w:t>3</w:t>
      </w:r>
      <w:r w:rsidRPr="00590FD2">
        <w:rPr>
          <w:rFonts w:ascii="Times New Roman" w:hAnsi="Times New Roman"/>
          <w:sz w:val="28"/>
          <w:szCs w:val="28"/>
        </w:rPr>
        <w:t>.1</w:t>
      </w:r>
      <w:r w:rsidR="000E0A51">
        <w:rPr>
          <w:rFonts w:ascii="Times New Roman" w:hAnsi="Times New Roman"/>
          <w:sz w:val="28"/>
          <w:szCs w:val="28"/>
        </w:rPr>
        <w:t>.</w:t>
      </w:r>
      <w:r w:rsidRPr="00590FD2">
        <w:rPr>
          <w:rFonts w:ascii="Times New Roman" w:hAnsi="Times New Roman"/>
          <w:sz w:val="28"/>
          <w:szCs w:val="28"/>
        </w:rPr>
        <w:t xml:space="preserve"> </w:t>
      </w:r>
    </w:p>
    <w:p w:rsidR="003500ED" w:rsidRDefault="003500ED" w:rsidP="006B5ACD">
      <w:pPr>
        <w:tabs>
          <w:tab w:val="left" w:pos="993"/>
        </w:tabs>
        <w:spacing w:after="0" w:line="300" w:lineRule="auto"/>
        <w:ind w:firstLine="709"/>
        <w:jc w:val="both"/>
        <w:rPr>
          <w:rFonts w:ascii="Times New Roman" w:hAnsi="Times New Roman"/>
          <w:sz w:val="28"/>
          <w:szCs w:val="28"/>
        </w:rPr>
      </w:pPr>
      <w:r w:rsidRPr="00590FD2">
        <w:rPr>
          <w:rFonts w:ascii="Times New Roman" w:hAnsi="Times New Roman"/>
          <w:sz w:val="28"/>
          <w:szCs w:val="28"/>
        </w:rPr>
        <w:lastRenderedPageBreak/>
        <w:t xml:space="preserve">Границы функциональных зон отображены на картографических материалах </w:t>
      </w:r>
      <w:r w:rsidR="00B13EF3">
        <w:rPr>
          <w:rFonts w:ascii="Times New Roman" w:hAnsi="Times New Roman"/>
          <w:sz w:val="28"/>
          <w:szCs w:val="28"/>
        </w:rPr>
        <w:t>генерального план</w:t>
      </w:r>
      <w:r w:rsidRPr="00590FD2">
        <w:rPr>
          <w:rFonts w:ascii="Times New Roman" w:hAnsi="Times New Roman"/>
          <w:sz w:val="28"/>
          <w:szCs w:val="28"/>
        </w:rPr>
        <w:t>а.</w:t>
      </w:r>
    </w:p>
    <w:p w:rsidR="001B0638" w:rsidRDefault="001B0638" w:rsidP="006B5ACD">
      <w:pPr>
        <w:tabs>
          <w:tab w:val="left" w:pos="993"/>
        </w:tabs>
        <w:spacing w:after="0" w:line="300" w:lineRule="auto"/>
        <w:ind w:firstLine="709"/>
        <w:jc w:val="both"/>
        <w:rPr>
          <w:rFonts w:ascii="Times New Roman" w:hAnsi="Times New Roman"/>
          <w:sz w:val="28"/>
          <w:szCs w:val="28"/>
        </w:rPr>
      </w:pPr>
    </w:p>
    <w:p w:rsidR="0041379E" w:rsidRPr="00B626D2" w:rsidRDefault="0041379E" w:rsidP="0041379E">
      <w:pPr>
        <w:widowControl w:val="0"/>
        <w:spacing w:after="0" w:line="240" w:lineRule="auto"/>
        <w:ind w:firstLine="709"/>
        <w:jc w:val="both"/>
        <w:rPr>
          <w:rFonts w:ascii="Times New Roman" w:hAnsi="Times New Roman" w:cs="Times New Roman"/>
          <w:b/>
          <w:sz w:val="24"/>
          <w:szCs w:val="28"/>
        </w:rPr>
      </w:pPr>
      <w:r w:rsidRPr="00CE51D0">
        <w:rPr>
          <w:rFonts w:ascii="Times New Roman" w:hAnsi="Times New Roman" w:cs="Times New Roman"/>
          <w:b/>
          <w:sz w:val="24"/>
          <w:szCs w:val="28"/>
        </w:rPr>
        <w:t xml:space="preserve">Таблица 6.3.1 Параметры функциональных зон, выделенных на картах функционального зонирования </w:t>
      </w:r>
      <w:r w:rsidR="00E0323C" w:rsidRPr="00E0323C">
        <w:rPr>
          <w:rFonts w:ascii="Times New Roman" w:hAnsi="Times New Roman" w:cs="Times New Roman"/>
          <w:b/>
          <w:sz w:val="24"/>
          <w:szCs w:val="28"/>
        </w:rPr>
        <w:t>Преображенского</w:t>
      </w:r>
      <w:r w:rsidRPr="00CE51D0">
        <w:rPr>
          <w:rFonts w:ascii="Times New Roman" w:hAnsi="Times New Roman" w:cs="Times New Roman"/>
          <w:b/>
          <w:sz w:val="24"/>
          <w:szCs w:val="28"/>
        </w:rPr>
        <w:t xml:space="preserve"> муниципального образования </w:t>
      </w:r>
      <w:r w:rsidR="00B626D2">
        <w:rPr>
          <w:rFonts w:ascii="Times New Roman" w:hAnsi="Times New Roman" w:cs="Times New Roman"/>
          <w:b/>
          <w:sz w:val="24"/>
          <w:szCs w:val="28"/>
        </w:rPr>
        <w:t>в отношении населенных пунктов</w:t>
      </w:r>
    </w:p>
    <w:tbl>
      <w:tblPr>
        <w:tblStyle w:val="a6"/>
        <w:tblW w:w="10206" w:type="dxa"/>
        <w:tblInd w:w="108" w:type="dxa"/>
        <w:tblLayout w:type="fixed"/>
        <w:tblLook w:val="04A0" w:firstRow="1" w:lastRow="0" w:firstColumn="1" w:lastColumn="0" w:noHBand="0" w:noVBand="1"/>
      </w:tblPr>
      <w:tblGrid>
        <w:gridCol w:w="851"/>
        <w:gridCol w:w="4961"/>
        <w:gridCol w:w="2552"/>
        <w:gridCol w:w="1842"/>
      </w:tblGrid>
      <w:tr w:rsidR="001B0638" w:rsidRPr="001B0638" w:rsidTr="00BE625D">
        <w:trPr>
          <w:trHeight w:val="901"/>
        </w:trPr>
        <w:tc>
          <w:tcPr>
            <w:tcW w:w="851" w:type="dxa"/>
            <w:vAlign w:val="center"/>
          </w:tcPr>
          <w:p w:rsidR="00BE625D" w:rsidRPr="001B0638" w:rsidRDefault="00BE625D" w:rsidP="00BE625D">
            <w:pPr>
              <w:widowControl w:val="0"/>
              <w:ind w:hanging="75"/>
              <w:jc w:val="center"/>
              <w:rPr>
                <w:rFonts w:ascii="Times New Roman" w:hAnsi="Times New Roman" w:cs="Times New Roman"/>
                <w:b/>
              </w:rPr>
            </w:pPr>
            <w:r w:rsidRPr="001B0638">
              <w:rPr>
                <w:rFonts w:ascii="Times New Roman" w:hAnsi="Times New Roman" w:cs="Times New Roman"/>
                <w:b/>
              </w:rPr>
              <w:t>№ п/п</w:t>
            </w:r>
          </w:p>
        </w:tc>
        <w:tc>
          <w:tcPr>
            <w:tcW w:w="4961" w:type="dxa"/>
            <w:vAlign w:val="center"/>
          </w:tcPr>
          <w:p w:rsidR="00BE625D" w:rsidRPr="001B0638" w:rsidRDefault="00BE625D" w:rsidP="00BE625D">
            <w:pPr>
              <w:widowControl w:val="0"/>
              <w:ind w:hanging="75"/>
              <w:jc w:val="center"/>
              <w:rPr>
                <w:rFonts w:ascii="Times New Roman" w:hAnsi="Times New Roman" w:cs="Times New Roman"/>
                <w:b/>
              </w:rPr>
            </w:pPr>
            <w:r w:rsidRPr="001B0638">
              <w:rPr>
                <w:rFonts w:ascii="Times New Roman" w:hAnsi="Times New Roman" w:cs="Times New Roman"/>
                <w:b/>
              </w:rPr>
              <w:t>Наименование функциональной зоны</w:t>
            </w:r>
          </w:p>
        </w:tc>
        <w:tc>
          <w:tcPr>
            <w:tcW w:w="2552" w:type="dxa"/>
            <w:vAlign w:val="center"/>
          </w:tcPr>
          <w:p w:rsidR="00BE625D" w:rsidRPr="001B0638" w:rsidRDefault="00BE625D" w:rsidP="00BE625D">
            <w:pPr>
              <w:widowControl w:val="0"/>
              <w:jc w:val="center"/>
              <w:rPr>
                <w:rFonts w:ascii="Times New Roman" w:hAnsi="Times New Roman" w:cs="Times New Roman"/>
                <w:b/>
              </w:rPr>
            </w:pPr>
            <w:r w:rsidRPr="001B0638">
              <w:rPr>
                <w:rFonts w:ascii="Times New Roman" w:hAnsi="Times New Roman" w:cs="Times New Roman"/>
                <w:b/>
              </w:rPr>
              <w:t>Площадь земель функциональной зоны, га</w:t>
            </w:r>
          </w:p>
        </w:tc>
        <w:tc>
          <w:tcPr>
            <w:tcW w:w="1842" w:type="dxa"/>
            <w:vAlign w:val="center"/>
          </w:tcPr>
          <w:p w:rsidR="00BE625D" w:rsidRPr="001B0638" w:rsidRDefault="00BE625D" w:rsidP="00BE625D">
            <w:pPr>
              <w:widowControl w:val="0"/>
              <w:jc w:val="center"/>
              <w:rPr>
                <w:rFonts w:ascii="Times New Roman" w:hAnsi="Times New Roman" w:cs="Times New Roman"/>
                <w:b/>
              </w:rPr>
            </w:pPr>
            <w:r w:rsidRPr="001B0638">
              <w:rPr>
                <w:rFonts w:ascii="Times New Roman" w:hAnsi="Times New Roman" w:cs="Times New Roman"/>
                <w:b/>
              </w:rPr>
              <w:t>Статус</w:t>
            </w:r>
          </w:p>
        </w:tc>
      </w:tr>
      <w:tr w:rsidR="001B0638" w:rsidRPr="001B0638" w:rsidTr="001B0638">
        <w:tc>
          <w:tcPr>
            <w:tcW w:w="851" w:type="dxa"/>
            <w:vAlign w:val="center"/>
          </w:tcPr>
          <w:p w:rsidR="001B0638" w:rsidRPr="001B0638" w:rsidRDefault="001B0638" w:rsidP="001B0638">
            <w:pPr>
              <w:jc w:val="center"/>
              <w:rPr>
                <w:rFonts w:ascii="Times New Roman" w:eastAsia="Times New Roman" w:hAnsi="Times New Roman" w:cs="Times New Roman"/>
                <w:b/>
              </w:rPr>
            </w:pPr>
            <w:r w:rsidRPr="001B0638">
              <w:rPr>
                <w:rFonts w:ascii="Times New Roman" w:eastAsia="Times New Roman" w:hAnsi="Times New Roman" w:cs="Times New Roman"/>
                <w:b/>
              </w:rPr>
              <w:t>1</w:t>
            </w:r>
          </w:p>
        </w:tc>
        <w:tc>
          <w:tcPr>
            <w:tcW w:w="4961" w:type="dxa"/>
            <w:vAlign w:val="center"/>
          </w:tcPr>
          <w:p w:rsidR="001B0638" w:rsidRPr="001B0638" w:rsidRDefault="001B0638" w:rsidP="001B0638">
            <w:pPr>
              <w:rPr>
                <w:rFonts w:ascii="Times New Roman" w:eastAsia="Times New Roman" w:hAnsi="Times New Roman" w:cs="Times New Roman"/>
                <w:b/>
                <w:i/>
              </w:rPr>
            </w:pPr>
            <w:r w:rsidRPr="001B0638">
              <w:rPr>
                <w:rFonts w:ascii="Times New Roman" w:eastAsia="Times New Roman" w:hAnsi="Times New Roman" w:cs="Times New Roman"/>
                <w:b/>
                <w:i/>
              </w:rPr>
              <w:t>Жилые зоны, в том числе</w:t>
            </w:r>
          </w:p>
        </w:tc>
        <w:tc>
          <w:tcPr>
            <w:tcW w:w="2552" w:type="dxa"/>
            <w:vAlign w:val="center"/>
          </w:tcPr>
          <w:p w:rsidR="001B0638" w:rsidRPr="00214013" w:rsidRDefault="001B0638" w:rsidP="008F1689">
            <w:pPr>
              <w:jc w:val="center"/>
              <w:rPr>
                <w:rFonts w:ascii="Times New Roman" w:hAnsi="Times New Roman" w:cs="Times New Roman"/>
                <w:b/>
                <w:bCs/>
              </w:rPr>
            </w:pPr>
            <w:r w:rsidRPr="00214013">
              <w:rPr>
                <w:rFonts w:ascii="Times New Roman" w:hAnsi="Times New Roman" w:cs="Times New Roman"/>
                <w:b/>
                <w:bCs/>
              </w:rPr>
              <w:t>45</w:t>
            </w:r>
            <w:r w:rsidR="008F1689" w:rsidRPr="00214013">
              <w:rPr>
                <w:rFonts w:ascii="Times New Roman" w:hAnsi="Times New Roman" w:cs="Times New Roman"/>
                <w:b/>
                <w:bCs/>
              </w:rPr>
              <w:t>7</w:t>
            </w:r>
            <w:r w:rsidRPr="00214013">
              <w:rPr>
                <w:rFonts w:ascii="Times New Roman" w:hAnsi="Times New Roman" w:cs="Times New Roman"/>
                <w:b/>
                <w:bCs/>
              </w:rPr>
              <w:t>,</w:t>
            </w:r>
            <w:r w:rsidR="008F1689" w:rsidRPr="00214013">
              <w:rPr>
                <w:rFonts w:ascii="Times New Roman" w:hAnsi="Times New Roman" w:cs="Times New Roman"/>
                <w:b/>
                <w:bCs/>
              </w:rPr>
              <w:t>84</w:t>
            </w:r>
          </w:p>
        </w:tc>
        <w:tc>
          <w:tcPr>
            <w:tcW w:w="1842" w:type="dxa"/>
            <w:vAlign w:val="center"/>
          </w:tcPr>
          <w:p w:rsidR="001B0638" w:rsidRPr="001B0638" w:rsidRDefault="001B0638" w:rsidP="001B0638">
            <w:pPr>
              <w:jc w:val="center"/>
              <w:rPr>
                <w:rFonts w:ascii="Times New Roman" w:eastAsia="Times New Roman" w:hAnsi="Times New Roman" w:cs="Times New Roman"/>
              </w:rPr>
            </w:pPr>
          </w:p>
        </w:tc>
      </w:tr>
      <w:tr w:rsidR="001B0638" w:rsidRPr="001B0638" w:rsidTr="001B0638">
        <w:tc>
          <w:tcPr>
            <w:tcW w:w="851" w:type="dxa"/>
            <w:vAlign w:val="center"/>
          </w:tcPr>
          <w:p w:rsidR="001B0638" w:rsidRPr="001B0638" w:rsidRDefault="001B0638" w:rsidP="001B0638">
            <w:pPr>
              <w:jc w:val="center"/>
              <w:rPr>
                <w:rFonts w:ascii="Times New Roman" w:eastAsia="Times New Roman" w:hAnsi="Times New Roman" w:cs="Times New Roman"/>
                <w:b/>
              </w:rPr>
            </w:pPr>
            <w:r w:rsidRPr="001B0638">
              <w:rPr>
                <w:rFonts w:ascii="Times New Roman" w:eastAsia="Times New Roman" w:hAnsi="Times New Roman" w:cs="Times New Roman"/>
                <w:b/>
              </w:rPr>
              <w:t>1.1</w:t>
            </w:r>
          </w:p>
        </w:tc>
        <w:tc>
          <w:tcPr>
            <w:tcW w:w="4961" w:type="dxa"/>
            <w:vAlign w:val="center"/>
          </w:tcPr>
          <w:p w:rsidR="001B0638" w:rsidRPr="001B0638" w:rsidRDefault="001B0638" w:rsidP="001B0638">
            <w:pPr>
              <w:rPr>
                <w:rFonts w:ascii="Times New Roman" w:eastAsia="Times New Roman" w:hAnsi="Times New Roman" w:cs="Times New Roman"/>
              </w:rPr>
            </w:pPr>
            <w:r w:rsidRPr="001B0638">
              <w:rPr>
                <w:rFonts w:ascii="Times New Roman" w:eastAsia="Times New Roman" w:hAnsi="Times New Roman" w:cs="Times New Roman"/>
              </w:rPr>
              <w:t>Зона застройки индивидуальными жилыми домами</w:t>
            </w:r>
          </w:p>
        </w:tc>
        <w:tc>
          <w:tcPr>
            <w:tcW w:w="2552" w:type="dxa"/>
            <w:vAlign w:val="center"/>
          </w:tcPr>
          <w:p w:rsidR="001B0638" w:rsidRPr="00214013" w:rsidRDefault="001B0638" w:rsidP="008F1689">
            <w:pPr>
              <w:jc w:val="center"/>
              <w:rPr>
                <w:rFonts w:ascii="Times New Roman" w:hAnsi="Times New Roman" w:cs="Times New Roman"/>
              </w:rPr>
            </w:pPr>
            <w:r w:rsidRPr="00214013">
              <w:rPr>
                <w:rFonts w:ascii="Times New Roman" w:hAnsi="Times New Roman" w:cs="Times New Roman"/>
              </w:rPr>
              <w:t>45</w:t>
            </w:r>
            <w:r w:rsidR="00AF153C" w:rsidRPr="00214013">
              <w:rPr>
                <w:rFonts w:ascii="Times New Roman" w:hAnsi="Times New Roman" w:cs="Times New Roman"/>
              </w:rPr>
              <w:t>2</w:t>
            </w:r>
            <w:r w:rsidRPr="00214013">
              <w:rPr>
                <w:rFonts w:ascii="Times New Roman" w:hAnsi="Times New Roman" w:cs="Times New Roman"/>
              </w:rPr>
              <w:t>,</w:t>
            </w:r>
            <w:r w:rsidR="00AF153C" w:rsidRPr="00214013">
              <w:rPr>
                <w:rFonts w:ascii="Times New Roman" w:hAnsi="Times New Roman" w:cs="Times New Roman"/>
              </w:rPr>
              <w:t>2</w:t>
            </w:r>
            <w:r w:rsidR="008F1689" w:rsidRPr="00214013">
              <w:rPr>
                <w:rFonts w:ascii="Times New Roman" w:hAnsi="Times New Roman" w:cs="Times New Roman"/>
              </w:rPr>
              <w:t>8</w:t>
            </w:r>
          </w:p>
        </w:tc>
        <w:tc>
          <w:tcPr>
            <w:tcW w:w="1842" w:type="dxa"/>
            <w:vAlign w:val="center"/>
          </w:tcPr>
          <w:p w:rsidR="001B0638" w:rsidRPr="001B0638" w:rsidRDefault="001B0638" w:rsidP="001B0638">
            <w:pPr>
              <w:jc w:val="center"/>
              <w:rPr>
                <w:rFonts w:ascii="Times New Roman" w:eastAsia="Times New Roman" w:hAnsi="Times New Roman" w:cs="Times New Roman"/>
              </w:rPr>
            </w:pPr>
            <w:r w:rsidRPr="001B0638">
              <w:rPr>
                <w:rFonts w:ascii="Times New Roman" w:eastAsia="Times New Roman" w:hAnsi="Times New Roman" w:cs="Times New Roman"/>
              </w:rPr>
              <w:t>Сущ.</w:t>
            </w:r>
          </w:p>
        </w:tc>
      </w:tr>
      <w:tr w:rsidR="001C19AA" w:rsidRPr="001B0638" w:rsidTr="001B0638">
        <w:tc>
          <w:tcPr>
            <w:tcW w:w="851" w:type="dxa"/>
            <w:vAlign w:val="center"/>
          </w:tcPr>
          <w:p w:rsidR="001C19AA" w:rsidRPr="001B0638" w:rsidRDefault="001C19AA" w:rsidP="001C19AA">
            <w:pPr>
              <w:jc w:val="center"/>
              <w:rPr>
                <w:rFonts w:ascii="Times New Roman" w:eastAsia="Times New Roman" w:hAnsi="Times New Roman" w:cs="Times New Roman"/>
                <w:b/>
              </w:rPr>
            </w:pPr>
            <w:r>
              <w:rPr>
                <w:rFonts w:ascii="Times New Roman" w:eastAsia="Times New Roman" w:hAnsi="Times New Roman" w:cs="Times New Roman"/>
                <w:b/>
              </w:rPr>
              <w:t>1.2</w:t>
            </w:r>
          </w:p>
        </w:tc>
        <w:tc>
          <w:tcPr>
            <w:tcW w:w="4961" w:type="dxa"/>
            <w:vAlign w:val="center"/>
          </w:tcPr>
          <w:p w:rsidR="001C19AA" w:rsidRPr="001B0638" w:rsidRDefault="001C19AA" w:rsidP="001C19AA">
            <w:pPr>
              <w:rPr>
                <w:rFonts w:ascii="Times New Roman" w:eastAsia="Times New Roman" w:hAnsi="Times New Roman" w:cs="Times New Roman"/>
              </w:rPr>
            </w:pPr>
            <w:r w:rsidRPr="001B0638">
              <w:rPr>
                <w:rFonts w:ascii="Times New Roman" w:eastAsia="Times New Roman" w:hAnsi="Times New Roman" w:cs="Times New Roman"/>
              </w:rPr>
              <w:t>Зона застройки индивидуальными жилыми домами</w:t>
            </w:r>
          </w:p>
        </w:tc>
        <w:tc>
          <w:tcPr>
            <w:tcW w:w="2552" w:type="dxa"/>
            <w:vAlign w:val="center"/>
          </w:tcPr>
          <w:p w:rsidR="001C19AA" w:rsidRPr="00214013" w:rsidRDefault="008F1689" w:rsidP="001C19AA">
            <w:pPr>
              <w:jc w:val="center"/>
              <w:rPr>
                <w:rFonts w:ascii="Times New Roman" w:hAnsi="Times New Roman" w:cs="Times New Roman"/>
              </w:rPr>
            </w:pPr>
            <w:r w:rsidRPr="00214013">
              <w:rPr>
                <w:rFonts w:ascii="Times New Roman" w:hAnsi="Times New Roman" w:cs="Times New Roman"/>
              </w:rPr>
              <w:t>5,56</w:t>
            </w:r>
          </w:p>
        </w:tc>
        <w:tc>
          <w:tcPr>
            <w:tcW w:w="1842" w:type="dxa"/>
            <w:vAlign w:val="center"/>
          </w:tcPr>
          <w:p w:rsidR="001C19AA" w:rsidRPr="001B0638" w:rsidRDefault="001C19AA" w:rsidP="001C19AA">
            <w:pPr>
              <w:jc w:val="center"/>
              <w:rPr>
                <w:rFonts w:ascii="Times New Roman" w:eastAsia="Times New Roman" w:hAnsi="Times New Roman" w:cs="Times New Roman"/>
              </w:rPr>
            </w:pPr>
            <w:r>
              <w:rPr>
                <w:rFonts w:ascii="Times New Roman" w:eastAsia="Times New Roman" w:hAnsi="Times New Roman" w:cs="Times New Roman"/>
              </w:rPr>
              <w:t>План</w:t>
            </w:r>
            <w:r w:rsidRPr="001B0638">
              <w:rPr>
                <w:rFonts w:ascii="Times New Roman" w:eastAsia="Times New Roman" w:hAnsi="Times New Roman" w:cs="Times New Roman"/>
              </w:rPr>
              <w:t>.</w:t>
            </w:r>
          </w:p>
        </w:tc>
      </w:tr>
      <w:tr w:rsidR="001B0638" w:rsidRPr="001B0638" w:rsidTr="001B0638">
        <w:tc>
          <w:tcPr>
            <w:tcW w:w="851" w:type="dxa"/>
            <w:vAlign w:val="center"/>
          </w:tcPr>
          <w:p w:rsidR="001B0638" w:rsidRPr="001B0638" w:rsidRDefault="001B0638" w:rsidP="001B0638">
            <w:pPr>
              <w:jc w:val="center"/>
              <w:rPr>
                <w:rFonts w:ascii="Times New Roman" w:eastAsia="Times New Roman" w:hAnsi="Times New Roman" w:cs="Times New Roman"/>
                <w:b/>
                <w:lang w:val="en-US"/>
              </w:rPr>
            </w:pPr>
            <w:r w:rsidRPr="001B0638">
              <w:rPr>
                <w:rFonts w:ascii="Times New Roman" w:eastAsia="Times New Roman" w:hAnsi="Times New Roman" w:cs="Times New Roman"/>
                <w:b/>
                <w:lang w:val="en-US"/>
              </w:rPr>
              <w:t>2</w:t>
            </w:r>
          </w:p>
        </w:tc>
        <w:tc>
          <w:tcPr>
            <w:tcW w:w="4961" w:type="dxa"/>
            <w:vAlign w:val="center"/>
          </w:tcPr>
          <w:p w:rsidR="001B0638" w:rsidRPr="001B0638" w:rsidRDefault="001B0638" w:rsidP="001B0638">
            <w:pPr>
              <w:rPr>
                <w:rFonts w:ascii="Times New Roman" w:eastAsia="Times New Roman" w:hAnsi="Times New Roman" w:cs="Times New Roman"/>
                <w:b/>
                <w:bCs/>
                <w:i/>
                <w:iCs/>
              </w:rPr>
            </w:pPr>
            <w:r w:rsidRPr="001B0638">
              <w:rPr>
                <w:rFonts w:ascii="Times New Roman" w:eastAsia="Times New Roman" w:hAnsi="Times New Roman" w:cs="Times New Roman"/>
                <w:b/>
                <w:bCs/>
                <w:i/>
                <w:iCs/>
              </w:rPr>
              <w:t>Общественно-деловые зоны, в том числе</w:t>
            </w:r>
          </w:p>
        </w:tc>
        <w:tc>
          <w:tcPr>
            <w:tcW w:w="2552" w:type="dxa"/>
            <w:vAlign w:val="center"/>
          </w:tcPr>
          <w:p w:rsidR="001B0638" w:rsidRPr="00214013" w:rsidRDefault="001B0638" w:rsidP="0095654F">
            <w:pPr>
              <w:jc w:val="center"/>
              <w:rPr>
                <w:rFonts w:ascii="Times New Roman" w:hAnsi="Times New Roman" w:cs="Times New Roman"/>
                <w:b/>
                <w:bCs/>
              </w:rPr>
            </w:pPr>
            <w:r w:rsidRPr="00214013">
              <w:rPr>
                <w:rFonts w:ascii="Times New Roman" w:hAnsi="Times New Roman" w:cs="Times New Roman"/>
                <w:b/>
                <w:bCs/>
              </w:rPr>
              <w:t>18,</w:t>
            </w:r>
            <w:r w:rsidR="00AF153C" w:rsidRPr="00214013">
              <w:rPr>
                <w:rFonts w:ascii="Times New Roman" w:hAnsi="Times New Roman" w:cs="Times New Roman"/>
                <w:b/>
                <w:bCs/>
              </w:rPr>
              <w:t>1</w:t>
            </w:r>
            <w:r w:rsidR="0095654F" w:rsidRPr="00214013">
              <w:rPr>
                <w:rFonts w:ascii="Times New Roman" w:hAnsi="Times New Roman" w:cs="Times New Roman"/>
                <w:b/>
                <w:bCs/>
              </w:rPr>
              <w:t>4</w:t>
            </w:r>
          </w:p>
        </w:tc>
        <w:tc>
          <w:tcPr>
            <w:tcW w:w="1842" w:type="dxa"/>
            <w:vAlign w:val="center"/>
          </w:tcPr>
          <w:p w:rsidR="001B0638" w:rsidRPr="001B0638" w:rsidRDefault="001B0638" w:rsidP="001B0638">
            <w:pPr>
              <w:jc w:val="center"/>
              <w:rPr>
                <w:rFonts w:ascii="Times New Roman" w:eastAsia="Times New Roman" w:hAnsi="Times New Roman" w:cs="Times New Roman"/>
              </w:rPr>
            </w:pPr>
          </w:p>
        </w:tc>
      </w:tr>
      <w:tr w:rsidR="001B0638" w:rsidRPr="001B0638" w:rsidTr="001B0638">
        <w:tc>
          <w:tcPr>
            <w:tcW w:w="851" w:type="dxa"/>
            <w:vAlign w:val="center"/>
          </w:tcPr>
          <w:p w:rsidR="001B0638" w:rsidRPr="001B0638" w:rsidRDefault="001B0638" w:rsidP="001B0638">
            <w:pPr>
              <w:jc w:val="center"/>
              <w:rPr>
                <w:rFonts w:ascii="Times New Roman" w:eastAsia="Times New Roman" w:hAnsi="Times New Roman" w:cs="Times New Roman"/>
                <w:b/>
              </w:rPr>
            </w:pPr>
            <w:r w:rsidRPr="001B0638">
              <w:rPr>
                <w:rFonts w:ascii="Times New Roman" w:eastAsia="Times New Roman" w:hAnsi="Times New Roman" w:cs="Times New Roman"/>
                <w:b/>
              </w:rPr>
              <w:t>2.1</w:t>
            </w:r>
          </w:p>
        </w:tc>
        <w:tc>
          <w:tcPr>
            <w:tcW w:w="4961" w:type="dxa"/>
            <w:vAlign w:val="center"/>
          </w:tcPr>
          <w:p w:rsidR="001B0638" w:rsidRPr="001B0638" w:rsidRDefault="001B0638" w:rsidP="001B0638">
            <w:pPr>
              <w:rPr>
                <w:rFonts w:ascii="Times New Roman" w:eastAsia="Times New Roman" w:hAnsi="Times New Roman" w:cs="Times New Roman"/>
                <w:iCs/>
              </w:rPr>
            </w:pPr>
            <w:r w:rsidRPr="001B0638">
              <w:rPr>
                <w:rFonts w:ascii="Times New Roman" w:eastAsia="Times New Roman" w:hAnsi="Times New Roman" w:cs="Times New Roman"/>
              </w:rPr>
              <w:t>Общественно-деловые зоны</w:t>
            </w:r>
          </w:p>
        </w:tc>
        <w:tc>
          <w:tcPr>
            <w:tcW w:w="2552" w:type="dxa"/>
            <w:vAlign w:val="center"/>
          </w:tcPr>
          <w:p w:rsidR="001B0638" w:rsidRPr="00214013" w:rsidRDefault="00AF153C" w:rsidP="00AF153C">
            <w:pPr>
              <w:jc w:val="center"/>
              <w:rPr>
                <w:rFonts w:ascii="Times New Roman" w:hAnsi="Times New Roman" w:cs="Times New Roman"/>
              </w:rPr>
            </w:pPr>
            <w:r w:rsidRPr="00214013">
              <w:rPr>
                <w:rFonts w:ascii="Times New Roman" w:hAnsi="Times New Roman" w:cs="Times New Roman"/>
              </w:rPr>
              <w:t>0,22</w:t>
            </w:r>
          </w:p>
        </w:tc>
        <w:tc>
          <w:tcPr>
            <w:tcW w:w="1842" w:type="dxa"/>
            <w:vAlign w:val="center"/>
          </w:tcPr>
          <w:p w:rsidR="001B0638" w:rsidRPr="001B0638" w:rsidRDefault="001B0638" w:rsidP="001B0638">
            <w:pPr>
              <w:jc w:val="center"/>
              <w:rPr>
                <w:rFonts w:ascii="Times New Roman" w:eastAsia="Times New Roman" w:hAnsi="Times New Roman" w:cs="Times New Roman"/>
              </w:rPr>
            </w:pPr>
            <w:r w:rsidRPr="001B0638">
              <w:rPr>
                <w:rFonts w:ascii="Times New Roman" w:eastAsia="Times New Roman" w:hAnsi="Times New Roman" w:cs="Times New Roman"/>
              </w:rPr>
              <w:t>Сущ.</w:t>
            </w:r>
          </w:p>
        </w:tc>
      </w:tr>
      <w:tr w:rsidR="001B0638" w:rsidRPr="001B0638" w:rsidTr="001B0638">
        <w:tc>
          <w:tcPr>
            <w:tcW w:w="851" w:type="dxa"/>
            <w:vAlign w:val="center"/>
          </w:tcPr>
          <w:p w:rsidR="001B0638" w:rsidRPr="001B0638" w:rsidRDefault="001B0638" w:rsidP="001B0638">
            <w:pPr>
              <w:jc w:val="center"/>
              <w:rPr>
                <w:rFonts w:ascii="Times New Roman" w:eastAsia="Times New Roman" w:hAnsi="Times New Roman" w:cs="Times New Roman"/>
                <w:b/>
                <w:bCs/>
                <w:iCs/>
              </w:rPr>
            </w:pPr>
            <w:r w:rsidRPr="001B0638">
              <w:rPr>
                <w:rFonts w:ascii="Times New Roman" w:eastAsia="Times New Roman" w:hAnsi="Times New Roman" w:cs="Times New Roman"/>
                <w:b/>
                <w:bCs/>
                <w:iCs/>
              </w:rPr>
              <w:t>2.2</w:t>
            </w:r>
          </w:p>
        </w:tc>
        <w:tc>
          <w:tcPr>
            <w:tcW w:w="4961" w:type="dxa"/>
            <w:vAlign w:val="center"/>
          </w:tcPr>
          <w:p w:rsidR="001B0638" w:rsidRPr="001B0638" w:rsidRDefault="001B0638" w:rsidP="001B0638">
            <w:pPr>
              <w:rPr>
                <w:rFonts w:ascii="Times New Roman" w:eastAsia="Times New Roman" w:hAnsi="Times New Roman" w:cs="Times New Roman"/>
                <w:iCs/>
              </w:rPr>
            </w:pPr>
            <w:r w:rsidRPr="001B0638">
              <w:rPr>
                <w:rFonts w:ascii="Times New Roman" w:eastAsia="Times New Roman" w:hAnsi="Times New Roman" w:cs="Times New Roman"/>
                <w:iCs/>
              </w:rPr>
              <w:t>Многофункциональная общественно-деловая зона</w:t>
            </w:r>
          </w:p>
        </w:tc>
        <w:tc>
          <w:tcPr>
            <w:tcW w:w="2552" w:type="dxa"/>
            <w:vAlign w:val="center"/>
          </w:tcPr>
          <w:p w:rsidR="001B0638" w:rsidRPr="00214013" w:rsidRDefault="001B0638" w:rsidP="001B0638">
            <w:pPr>
              <w:jc w:val="center"/>
              <w:rPr>
                <w:rFonts w:ascii="Times New Roman" w:hAnsi="Times New Roman" w:cs="Times New Roman"/>
              </w:rPr>
            </w:pPr>
            <w:r w:rsidRPr="00214013">
              <w:rPr>
                <w:rFonts w:ascii="Times New Roman" w:hAnsi="Times New Roman" w:cs="Times New Roman"/>
              </w:rPr>
              <w:t>5,6</w:t>
            </w:r>
            <w:r w:rsidR="00AF153C" w:rsidRPr="00214013">
              <w:rPr>
                <w:rFonts w:ascii="Times New Roman" w:hAnsi="Times New Roman" w:cs="Times New Roman"/>
              </w:rPr>
              <w:t>7</w:t>
            </w:r>
          </w:p>
        </w:tc>
        <w:tc>
          <w:tcPr>
            <w:tcW w:w="1842" w:type="dxa"/>
            <w:vAlign w:val="center"/>
          </w:tcPr>
          <w:p w:rsidR="001B0638" w:rsidRPr="001B0638" w:rsidRDefault="001B0638" w:rsidP="001B0638">
            <w:pPr>
              <w:jc w:val="center"/>
              <w:rPr>
                <w:rFonts w:ascii="Times New Roman" w:eastAsia="Times New Roman" w:hAnsi="Times New Roman" w:cs="Times New Roman"/>
              </w:rPr>
            </w:pPr>
            <w:r w:rsidRPr="001B0638">
              <w:rPr>
                <w:rFonts w:ascii="Times New Roman" w:eastAsia="Times New Roman" w:hAnsi="Times New Roman" w:cs="Times New Roman"/>
              </w:rPr>
              <w:t>Сущ.</w:t>
            </w:r>
          </w:p>
        </w:tc>
      </w:tr>
      <w:tr w:rsidR="001B0638" w:rsidRPr="001B0638" w:rsidTr="001B0638">
        <w:tc>
          <w:tcPr>
            <w:tcW w:w="851" w:type="dxa"/>
            <w:vAlign w:val="center"/>
          </w:tcPr>
          <w:p w:rsidR="001B0638" w:rsidRPr="001B0638" w:rsidRDefault="001B0638" w:rsidP="001B0638">
            <w:pPr>
              <w:jc w:val="center"/>
              <w:rPr>
                <w:rFonts w:ascii="Times New Roman" w:eastAsia="Times New Roman" w:hAnsi="Times New Roman" w:cs="Times New Roman"/>
                <w:b/>
                <w:iCs/>
              </w:rPr>
            </w:pPr>
            <w:r w:rsidRPr="001B0638">
              <w:rPr>
                <w:rFonts w:ascii="Times New Roman" w:eastAsia="Times New Roman" w:hAnsi="Times New Roman" w:cs="Times New Roman"/>
                <w:b/>
                <w:iCs/>
              </w:rPr>
              <w:t>2.3</w:t>
            </w:r>
          </w:p>
        </w:tc>
        <w:tc>
          <w:tcPr>
            <w:tcW w:w="4961" w:type="dxa"/>
            <w:vAlign w:val="center"/>
          </w:tcPr>
          <w:p w:rsidR="001B0638" w:rsidRPr="001B0638" w:rsidRDefault="001B0638" w:rsidP="001B0638">
            <w:pPr>
              <w:rPr>
                <w:rFonts w:ascii="Times New Roman" w:eastAsia="Times New Roman" w:hAnsi="Times New Roman" w:cs="Times New Roman"/>
                <w:i/>
                <w:iCs/>
              </w:rPr>
            </w:pPr>
            <w:r w:rsidRPr="001B0638">
              <w:rPr>
                <w:rFonts w:ascii="Times New Roman" w:eastAsia="Times New Roman" w:hAnsi="Times New Roman" w:cs="Times New Roman"/>
              </w:rPr>
              <w:t>Зоны специализированной общественной застройки</w:t>
            </w:r>
          </w:p>
        </w:tc>
        <w:tc>
          <w:tcPr>
            <w:tcW w:w="2552" w:type="dxa"/>
            <w:vAlign w:val="center"/>
          </w:tcPr>
          <w:p w:rsidR="001B0638" w:rsidRPr="00214013" w:rsidRDefault="001B0638" w:rsidP="00AF153C">
            <w:pPr>
              <w:jc w:val="center"/>
              <w:rPr>
                <w:rFonts w:ascii="Times New Roman" w:hAnsi="Times New Roman" w:cs="Times New Roman"/>
              </w:rPr>
            </w:pPr>
            <w:r w:rsidRPr="00214013">
              <w:rPr>
                <w:rFonts w:ascii="Times New Roman" w:hAnsi="Times New Roman" w:cs="Times New Roman"/>
              </w:rPr>
              <w:t>12,</w:t>
            </w:r>
            <w:r w:rsidR="00AF153C" w:rsidRPr="00214013">
              <w:rPr>
                <w:rFonts w:ascii="Times New Roman" w:hAnsi="Times New Roman" w:cs="Times New Roman"/>
              </w:rPr>
              <w:t>25</w:t>
            </w:r>
          </w:p>
        </w:tc>
        <w:tc>
          <w:tcPr>
            <w:tcW w:w="1842" w:type="dxa"/>
            <w:vAlign w:val="center"/>
          </w:tcPr>
          <w:p w:rsidR="001B0638" w:rsidRPr="001B0638" w:rsidRDefault="001B0638" w:rsidP="001B0638">
            <w:pPr>
              <w:jc w:val="center"/>
              <w:rPr>
                <w:rFonts w:ascii="Times New Roman" w:eastAsia="Times New Roman" w:hAnsi="Times New Roman" w:cs="Times New Roman"/>
              </w:rPr>
            </w:pPr>
            <w:r w:rsidRPr="001B0638">
              <w:rPr>
                <w:rFonts w:ascii="Times New Roman" w:eastAsia="Times New Roman" w:hAnsi="Times New Roman" w:cs="Times New Roman"/>
              </w:rPr>
              <w:t>Сущ.</w:t>
            </w:r>
          </w:p>
        </w:tc>
      </w:tr>
      <w:tr w:rsidR="001B0638" w:rsidRPr="001B0638" w:rsidTr="001B0638">
        <w:tc>
          <w:tcPr>
            <w:tcW w:w="851" w:type="dxa"/>
            <w:vAlign w:val="center"/>
          </w:tcPr>
          <w:p w:rsidR="001B0638" w:rsidRPr="001B0638" w:rsidRDefault="001B0638" w:rsidP="001B0638">
            <w:pPr>
              <w:jc w:val="center"/>
              <w:rPr>
                <w:rFonts w:ascii="Times New Roman" w:eastAsia="Times New Roman" w:hAnsi="Times New Roman" w:cs="Times New Roman"/>
                <w:b/>
              </w:rPr>
            </w:pPr>
            <w:r w:rsidRPr="001B0638">
              <w:rPr>
                <w:rFonts w:ascii="Times New Roman" w:eastAsia="Times New Roman" w:hAnsi="Times New Roman" w:cs="Times New Roman"/>
                <w:b/>
              </w:rPr>
              <w:t>3</w:t>
            </w:r>
          </w:p>
        </w:tc>
        <w:tc>
          <w:tcPr>
            <w:tcW w:w="4961" w:type="dxa"/>
            <w:vAlign w:val="center"/>
          </w:tcPr>
          <w:p w:rsidR="001B0638" w:rsidRPr="001B0638" w:rsidRDefault="001B0638" w:rsidP="001B0638">
            <w:pPr>
              <w:rPr>
                <w:rFonts w:ascii="Times New Roman" w:eastAsia="Times New Roman" w:hAnsi="Times New Roman" w:cs="Times New Roman"/>
                <w:b/>
                <w:bCs/>
                <w:i/>
                <w:iCs/>
              </w:rPr>
            </w:pPr>
            <w:r w:rsidRPr="001B0638">
              <w:rPr>
                <w:rFonts w:ascii="Times New Roman" w:eastAsia="Times New Roman" w:hAnsi="Times New Roman" w:cs="Times New Roman"/>
                <w:b/>
                <w:bCs/>
                <w:i/>
                <w:iCs/>
              </w:rPr>
              <w:t>Зоны инженерной инфраструктуры</w:t>
            </w:r>
          </w:p>
        </w:tc>
        <w:tc>
          <w:tcPr>
            <w:tcW w:w="2552" w:type="dxa"/>
            <w:vAlign w:val="center"/>
          </w:tcPr>
          <w:p w:rsidR="001B0638" w:rsidRPr="00214013" w:rsidRDefault="008F1689" w:rsidP="008F1689">
            <w:pPr>
              <w:jc w:val="center"/>
              <w:rPr>
                <w:rFonts w:ascii="Times New Roman" w:hAnsi="Times New Roman" w:cs="Times New Roman"/>
                <w:b/>
                <w:bCs/>
              </w:rPr>
            </w:pPr>
            <w:r w:rsidRPr="00214013">
              <w:rPr>
                <w:rFonts w:ascii="Times New Roman" w:hAnsi="Times New Roman" w:cs="Times New Roman"/>
                <w:b/>
                <w:bCs/>
              </w:rPr>
              <w:t>7</w:t>
            </w:r>
            <w:r w:rsidR="001B0638" w:rsidRPr="00214013">
              <w:rPr>
                <w:rFonts w:ascii="Times New Roman" w:hAnsi="Times New Roman" w:cs="Times New Roman"/>
                <w:b/>
                <w:bCs/>
              </w:rPr>
              <w:t>,</w:t>
            </w:r>
            <w:r w:rsidRPr="00214013">
              <w:rPr>
                <w:rFonts w:ascii="Times New Roman" w:hAnsi="Times New Roman" w:cs="Times New Roman"/>
                <w:b/>
                <w:bCs/>
              </w:rPr>
              <w:t>38</w:t>
            </w:r>
          </w:p>
        </w:tc>
        <w:tc>
          <w:tcPr>
            <w:tcW w:w="1842" w:type="dxa"/>
            <w:vAlign w:val="center"/>
          </w:tcPr>
          <w:p w:rsidR="001B0638" w:rsidRPr="001B0638" w:rsidRDefault="001B0638" w:rsidP="001B0638">
            <w:pPr>
              <w:jc w:val="center"/>
              <w:rPr>
                <w:rFonts w:ascii="Times New Roman" w:eastAsia="Times New Roman" w:hAnsi="Times New Roman" w:cs="Times New Roman"/>
              </w:rPr>
            </w:pPr>
            <w:r w:rsidRPr="001B0638">
              <w:rPr>
                <w:rFonts w:ascii="Times New Roman" w:eastAsia="Times New Roman" w:hAnsi="Times New Roman" w:cs="Times New Roman"/>
              </w:rPr>
              <w:t>Сущ.</w:t>
            </w:r>
          </w:p>
        </w:tc>
      </w:tr>
      <w:tr w:rsidR="001B0638" w:rsidRPr="001B0638" w:rsidTr="001B0638">
        <w:tc>
          <w:tcPr>
            <w:tcW w:w="851" w:type="dxa"/>
            <w:vAlign w:val="center"/>
          </w:tcPr>
          <w:p w:rsidR="001B0638" w:rsidRPr="001B0638" w:rsidRDefault="001B0638" w:rsidP="001B0638">
            <w:pPr>
              <w:jc w:val="center"/>
              <w:rPr>
                <w:rFonts w:ascii="Times New Roman" w:eastAsia="Times New Roman" w:hAnsi="Times New Roman" w:cs="Times New Roman"/>
                <w:b/>
                <w:iCs/>
              </w:rPr>
            </w:pPr>
            <w:r w:rsidRPr="001B0638">
              <w:rPr>
                <w:rFonts w:ascii="Times New Roman" w:eastAsia="Times New Roman" w:hAnsi="Times New Roman" w:cs="Times New Roman"/>
                <w:b/>
                <w:iCs/>
              </w:rPr>
              <w:t>4</w:t>
            </w:r>
          </w:p>
        </w:tc>
        <w:tc>
          <w:tcPr>
            <w:tcW w:w="4961" w:type="dxa"/>
            <w:vAlign w:val="center"/>
          </w:tcPr>
          <w:p w:rsidR="001B0638" w:rsidRPr="001B0638" w:rsidRDefault="001B0638" w:rsidP="001B0638">
            <w:pPr>
              <w:rPr>
                <w:rFonts w:ascii="Times New Roman" w:eastAsia="Times New Roman" w:hAnsi="Times New Roman" w:cs="Times New Roman"/>
                <w:b/>
                <w:bCs/>
                <w:i/>
                <w:iCs/>
              </w:rPr>
            </w:pPr>
            <w:r w:rsidRPr="001B0638">
              <w:rPr>
                <w:rFonts w:ascii="Times New Roman" w:eastAsia="Times New Roman" w:hAnsi="Times New Roman" w:cs="Times New Roman"/>
                <w:b/>
                <w:bCs/>
                <w:i/>
                <w:iCs/>
              </w:rPr>
              <w:t>Зона транспортной инфраструктуры</w:t>
            </w:r>
          </w:p>
        </w:tc>
        <w:tc>
          <w:tcPr>
            <w:tcW w:w="2552" w:type="dxa"/>
            <w:vAlign w:val="center"/>
          </w:tcPr>
          <w:p w:rsidR="001B0638" w:rsidRPr="00214013" w:rsidRDefault="001B0638" w:rsidP="001B0638">
            <w:pPr>
              <w:jc w:val="center"/>
              <w:rPr>
                <w:rFonts w:ascii="Times New Roman" w:hAnsi="Times New Roman" w:cs="Times New Roman"/>
                <w:b/>
                <w:bCs/>
              </w:rPr>
            </w:pPr>
            <w:r w:rsidRPr="00214013">
              <w:rPr>
                <w:rFonts w:ascii="Times New Roman" w:hAnsi="Times New Roman" w:cs="Times New Roman"/>
                <w:b/>
                <w:bCs/>
              </w:rPr>
              <w:t>0,82</w:t>
            </w:r>
          </w:p>
        </w:tc>
        <w:tc>
          <w:tcPr>
            <w:tcW w:w="1842" w:type="dxa"/>
            <w:vAlign w:val="center"/>
          </w:tcPr>
          <w:p w:rsidR="001B0638" w:rsidRPr="001B0638" w:rsidRDefault="001B0638" w:rsidP="001B0638">
            <w:pPr>
              <w:jc w:val="center"/>
              <w:rPr>
                <w:rFonts w:ascii="Times New Roman" w:eastAsia="Times New Roman" w:hAnsi="Times New Roman" w:cs="Times New Roman"/>
              </w:rPr>
            </w:pPr>
            <w:r w:rsidRPr="001B0638">
              <w:rPr>
                <w:rFonts w:ascii="Times New Roman" w:eastAsia="Times New Roman" w:hAnsi="Times New Roman" w:cs="Times New Roman"/>
              </w:rPr>
              <w:t>Сущ.</w:t>
            </w:r>
          </w:p>
        </w:tc>
      </w:tr>
      <w:tr w:rsidR="001B0638" w:rsidRPr="001B0638" w:rsidTr="001B0638">
        <w:tc>
          <w:tcPr>
            <w:tcW w:w="851" w:type="dxa"/>
            <w:vAlign w:val="center"/>
          </w:tcPr>
          <w:p w:rsidR="001B0638" w:rsidRPr="001B0638" w:rsidRDefault="001B0638" w:rsidP="001B0638">
            <w:pPr>
              <w:jc w:val="center"/>
              <w:rPr>
                <w:rFonts w:ascii="Times New Roman" w:eastAsia="Times New Roman" w:hAnsi="Times New Roman" w:cs="Times New Roman"/>
                <w:b/>
              </w:rPr>
            </w:pPr>
            <w:r w:rsidRPr="001B0638">
              <w:rPr>
                <w:rFonts w:ascii="Times New Roman" w:eastAsia="Times New Roman" w:hAnsi="Times New Roman" w:cs="Times New Roman"/>
                <w:b/>
              </w:rPr>
              <w:t>5</w:t>
            </w:r>
          </w:p>
        </w:tc>
        <w:tc>
          <w:tcPr>
            <w:tcW w:w="4961" w:type="dxa"/>
            <w:vAlign w:val="center"/>
          </w:tcPr>
          <w:p w:rsidR="001B0638" w:rsidRPr="001B0638" w:rsidRDefault="001B0638" w:rsidP="001B0638">
            <w:pPr>
              <w:rPr>
                <w:rFonts w:ascii="Times New Roman" w:eastAsia="Times New Roman" w:hAnsi="Times New Roman" w:cs="Times New Roman"/>
                <w:b/>
                <w:bCs/>
                <w:i/>
                <w:iCs/>
              </w:rPr>
            </w:pPr>
            <w:r w:rsidRPr="001B0638">
              <w:rPr>
                <w:rFonts w:ascii="Times New Roman" w:eastAsia="Times New Roman" w:hAnsi="Times New Roman" w:cs="Times New Roman"/>
                <w:b/>
                <w:bCs/>
                <w:i/>
                <w:iCs/>
              </w:rPr>
              <w:t>Зоны сельскохозяйственного назначения</w:t>
            </w:r>
          </w:p>
        </w:tc>
        <w:tc>
          <w:tcPr>
            <w:tcW w:w="2552" w:type="dxa"/>
            <w:vAlign w:val="center"/>
          </w:tcPr>
          <w:p w:rsidR="001B0638" w:rsidRPr="00214013" w:rsidRDefault="00214013" w:rsidP="0095654F">
            <w:pPr>
              <w:jc w:val="center"/>
              <w:rPr>
                <w:rFonts w:ascii="Times New Roman" w:hAnsi="Times New Roman" w:cs="Times New Roman"/>
                <w:b/>
                <w:bCs/>
              </w:rPr>
            </w:pPr>
            <w:r w:rsidRPr="00214013">
              <w:rPr>
                <w:rFonts w:ascii="Times New Roman" w:hAnsi="Times New Roman" w:cs="Times New Roman"/>
                <w:b/>
                <w:bCs/>
              </w:rPr>
              <w:t>503,99</w:t>
            </w:r>
          </w:p>
        </w:tc>
        <w:tc>
          <w:tcPr>
            <w:tcW w:w="1842" w:type="dxa"/>
            <w:vAlign w:val="center"/>
          </w:tcPr>
          <w:p w:rsidR="001B0638" w:rsidRPr="001B0638" w:rsidRDefault="001B0638" w:rsidP="001B0638">
            <w:pPr>
              <w:jc w:val="center"/>
              <w:rPr>
                <w:rFonts w:ascii="Times New Roman" w:eastAsia="Times New Roman" w:hAnsi="Times New Roman" w:cs="Times New Roman"/>
              </w:rPr>
            </w:pPr>
          </w:p>
        </w:tc>
      </w:tr>
      <w:tr w:rsidR="001B0638" w:rsidRPr="001B0638" w:rsidTr="001B0638">
        <w:tc>
          <w:tcPr>
            <w:tcW w:w="851" w:type="dxa"/>
            <w:vAlign w:val="center"/>
          </w:tcPr>
          <w:p w:rsidR="001B0638" w:rsidRPr="001B0638" w:rsidRDefault="001B0638" w:rsidP="001B0638">
            <w:pPr>
              <w:jc w:val="center"/>
              <w:rPr>
                <w:rFonts w:ascii="Times New Roman" w:eastAsia="Times New Roman" w:hAnsi="Times New Roman" w:cs="Times New Roman"/>
                <w:b/>
                <w:bCs/>
                <w:iCs/>
              </w:rPr>
            </w:pPr>
            <w:r w:rsidRPr="001B0638">
              <w:rPr>
                <w:rFonts w:ascii="Times New Roman" w:eastAsia="Times New Roman" w:hAnsi="Times New Roman" w:cs="Times New Roman"/>
                <w:b/>
                <w:bCs/>
                <w:iCs/>
              </w:rPr>
              <w:t>5.1</w:t>
            </w:r>
          </w:p>
        </w:tc>
        <w:tc>
          <w:tcPr>
            <w:tcW w:w="4961" w:type="dxa"/>
            <w:vAlign w:val="center"/>
          </w:tcPr>
          <w:p w:rsidR="001B0638" w:rsidRPr="001B0638" w:rsidRDefault="001B0638" w:rsidP="001B0638">
            <w:pPr>
              <w:rPr>
                <w:rFonts w:ascii="Times New Roman" w:eastAsia="Times New Roman" w:hAnsi="Times New Roman" w:cs="Times New Roman"/>
              </w:rPr>
            </w:pPr>
            <w:r w:rsidRPr="001B0638">
              <w:rPr>
                <w:rFonts w:ascii="Times New Roman" w:eastAsia="Times New Roman" w:hAnsi="Times New Roman" w:cs="Times New Roman"/>
              </w:rPr>
              <w:t>Зона сельскохозяйственных угодий</w:t>
            </w:r>
          </w:p>
        </w:tc>
        <w:tc>
          <w:tcPr>
            <w:tcW w:w="2552" w:type="dxa"/>
            <w:vAlign w:val="center"/>
          </w:tcPr>
          <w:p w:rsidR="001B0638" w:rsidRPr="00214013" w:rsidRDefault="00214013" w:rsidP="001B0638">
            <w:pPr>
              <w:jc w:val="center"/>
              <w:rPr>
                <w:rFonts w:ascii="Times New Roman" w:hAnsi="Times New Roman" w:cs="Times New Roman"/>
              </w:rPr>
            </w:pPr>
            <w:r w:rsidRPr="00214013">
              <w:rPr>
                <w:rFonts w:ascii="Times New Roman" w:hAnsi="Times New Roman" w:cs="Times New Roman"/>
              </w:rPr>
              <w:t>177,60</w:t>
            </w:r>
          </w:p>
        </w:tc>
        <w:tc>
          <w:tcPr>
            <w:tcW w:w="1842" w:type="dxa"/>
            <w:vAlign w:val="center"/>
          </w:tcPr>
          <w:p w:rsidR="001B0638" w:rsidRPr="001B0638" w:rsidRDefault="001B0638" w:rsidP="001B0638">
            <w:pPr>
              <w:jc w:val="center"/>
              <w:rPr>
                <w:rFonts w:ascii="Times New Roman" w:eastAsia="Times New Roman" w:hAnsi="Times New Roman" w:cs="Times New Roman"/>
              </w:rPr>
            </w:pPr>
            <w:r w:rsidRPr="001B0638">
              <w:rPr>
                <w:rFonts w:ascii="Times New Roman" w:eastAsia="Times New Roman" w:hAnsi="Times New Roman" w:cs="Times New Roman"/>
              </w:rPr>
              <w:t>Сущ.</w:t>
            </w:r>
          </w:p>
        </w:tc>
      </w:tr>
      <w:tr w:rsidR="001B0638" w:rsidRPr="001B0638" w:rsidTr="001B0638">
        <w:tc>
          <w:tcPr>
            <w:tcW w:w="851" w:type="dxa"/>
            <w:vAlign w:val="center"/>
          </w:tcPr>
          <w:p w:rsidR="001B0638" w:rsidRPr="001B0638" w:rsidRDefault="001B0638" w:rsidP="001B0638">
            <w:pPr>
              <w:jc w:val="center"/>
              <w:rPr>
                <w:rFonts w:ascii="Times New Roman" w:eastAsia="Times New Roman" w:hAnsi="Times New Roman" w:cs="Times New Roman"/>
                <w:b/>
                <w:bCs/>
                <w:iCs/>
              </w:rPr>
            </w:pPr>
            <w:r w:rsidRPr="001B0638">
              <w:rPr>
                <w:rFonts w:ascii="Times New Roman" w:eastAsia="Times New Roman" w:hAnsi="Times New Roman" w:cs="Times New Roman"/>
                <w:b/>
                <w:bCs/>
                <w:iCs/>
              </w:rPr>
              <w:t>5.2</w:t>
            </w:r>
          </w:p>
        </w:tc>
        <w:tc>
          <w:tcPr>
            <w:tcW w:w="4961" w:type="dxa"/>
            <w:vAlign w:val="center"/>
          </w:tcPr>
          <w:p w:rsidR="001B0638" w:rsidRPr="001B0638" w:rsidRDefault="001B0638" w:rsidP="001B0638">
            <w:pPr>
              <w:rPr>
                <w:rFonts w:ascii="Times New Roman" w:eastAsia="Times New Roman" w:hAnsi="Times New Roman" w:cs="Times New Roman"/>
              </w:rPr>
            </w:pPr>
            <w:r w:rsidRPr="001B0638">
              <w:rPr>
                <w:rFonts w:ascii="Times New Roman" w:eastAsia="Times New Roman" w:hAnsi="Times New Roman" w:cs="Times New Roman"/>
              </w:rPr>
              <w:t>Зона садоводческих, огороднических или дачных некоммерческих объединений граждан</w:t>
            </w:r>
          </w:p>
        </w:tc>
        <w:tc>
          <w:tcPr>
            <w:tcW w:w="2552" w:type="dxa"/>
            <w:vAlign w:val="center"/>
          </w:tcPr>
          <w:p w:rsidR="001B0638" w:rsidRPr="00214013" w:rsidRDefault="001B0638" w:rsidP="001B0638">
            <w:pPr>
              <w:jc w:val="center"/>
              <w:rPr>
                <w:rFonts w:ascii="Times New Roman" w:hAnsi="Times New Roman" w:cs="Times New Roman"/>
              </w:rPr>
            </w:pPr>
            <w:r w:rsidRPr="00214013">
              <w:rPr>
                <w:rFonts w:ascii="Times New Roman" w:hAnsi="Times New Roman" w:cs="Times New Roman"/>
              </w:rPr>
              <w:t>5,05</w:t>
            </w:r>
          </w:p>
        </w:tc>
        <w:tc>
          <w:tcPr>
            <w:tcW w:w="1842" w:type="dxa"/>
            <w:vAlign w:val="center"/>
          </w:tcPr>
          <w:p w:rsidR="001B0638" w:rsidRPr="001B0638" w:rsidRDefault="001B0638" w:rsidP="001B0638">
            <w:pPr>
              <w:jc w:val="center"/>
              <w:rPr>
                <w:rFonts w:ascii="Times New Roman" w:eastAsia="Times New Roman" w:hAnsi="Times New Roman" w:cs="Times New Roman"/>
              </w:rPr>
            </w:pPr>
            <w:r w:rsidRPr="001B0638">
              <w:rPr>
                <w:rFonts w:ascii="Times New Roman" w:eastAsia="Times New Roman" w:hAnsi="Times New Roman" w:cs="Times New Roman"/>
              </w:rPr>
              <w:t>Сущ.</w:t>
            </w:r>
          </w:p>
        </w:tc>
      </w:tr>
      <w:tr w:rsidR="001B0638" w:rsidRPr="001B0638" w:rsidTr="001B0638">
        <w:tc>
          <w:tcPr>
            <w:tcW w:w="851" w:type="dxa"/>
            <w:vAlign w:val="center"/>
          </w:tcPr>
          <w:p w:rsidR="001B0638" w:rsidRPr="001B0638" w:rsidRDefault="001B0638" w:rsidP="001B0638">
            <w:pPr>
              <w:jc w:val="center"/>
              <w:rPr>
                <w:rFonts w:ascii="Times New Roman" w:eastAsia="Times New Roman" w:hAnsi="Times New Roman" w:cs="Times New Roman"/>
                <w:b/>
                <w:bCs/>
                <w:iCs/>
              </w:rPr>
            </w:pPr>
            <w:r w:rsidRPr="001B0638">
              <w:rPr>
                <w:rFonts w:ascii="Times New Roman" w:eastAsia="Times New Roman" w:hAnsi="Times New Roman" w:cs="Times New Roman"/>
                <w:b/>
                <w:bCs/>
                <w:iCs/>
              </w:rPr>
              <w:t>5.3</w:t>
            </w:r>
          </w:p>
        </w:tc>
        <w:tc>
          <w:tcPr>
            <w:tcW w:w="4961" w:type="dxa"/>
            <w:vAlign w:val="center"/>
          </w:tcPr>
          <w:p w:rsidR="001B0638" w:rsidRPr="001B0638" w:rsidRDefault="001B0638" w:rsidP="001B0638">
            <w:pPr>
              <w:rPr>
                <w:rFonts w:ascii="Times New Roman" w:eastAsia="Times New Roman" w:hAnsi="Times New Roman" w:cs="Times New Roman"/>
              </w:rPr>
            </w:pPr>
            <w:r w:rsidRPr="001B0638">
              <w:rPr>
                <w:rFonts w:ascii="Times New Roman" w:eastAsia="Times New Roman" w:hAnsi="Times New Roman" w:cs="Times New Roman"/>
              </w:rPr>
              <w:t>Производственная зона сельскохозяйственных предприятий</w:t>
            </w:r>
          </w:p>
        </w:tc>
        <w:tc>
          <w:tcPr>
            <w:tcW w:w="2552" w:type="dxa"/>
            <w:vAlign w:val="center"/>
          </w:tcPr>
          <w:p w:rsidR="001B0638" w:rsidRPr="00214013" w:rsidRDefault="00214013" w:rsidP="0095654F">
            <w:pPr>
              <w:jc w:val="center"/>
              <w:rPr>
                <w:rFonts w:ascii="Times New Roman" w:hAnsi="Times New Roman" w:cs="Times New Roman"/>
              </w:rPr>
            </w:pPr>
            <w:r w:rsidRPr="00214013">
              <w:rPr>
                <w:rFonts w:ascii="Times New Roman" w:hAnsi="Times New Roman" w:cs="Times New Roman"/>
              </w:rPr>
              <w:t>321,34</w:t>
            </w:r>
          </w:p>
        </w:tc>
        <w:tc>
          <w:tcPr>
            <w:tcW w:w="1842" w:type="dxa"/>
            <w:vAlign w:val="center"/>
          </w:tcPr>
          <w:p w:rsidR="001B0638" w:rsidRPr="001B0638" w:rsidRDefault="001B0638" w:rsidP="001B0638">
            <w:pPr>
              <w:jc w:val="center"/>
              <w:rPr>
                <w:rFonts w:ascii="Times New Roman" w:eastAsia="Times New Roman" w:hAnsi="Times New Roman" w:cs="Times New Roman"/>
              </w:rPr>
            </w:pPr>
            <w:r w:rsidRPr="001B0638">
              <w:rPr>
                <w:rFonts w:ascii="Times New Roman" w:eastAsia="Times New Roman" w:hAnsi="Times New Roman" w:cs="Times New Roman"/>
              </w:rPr>
              <w:t>Сущ.</w:t>
            </w:r>
          </w:p>
        </w:tc>
      </w:tr>
      <w:tr w:rsidR="001B0638" w:rsidRPr="001B0638" w:rsidTr="001B0638">
        <w:tc>
          <w:tcPr>
            <w:tcW w:w="851" w:type="dxa"/>
            <w:vAlign w:val="center"/>
          </w:tcPr>
          <w:p w:rsidR="001B0638" w:rsidRPr="001B0638" w:rsidRDefault="001B0638" w:rsidP="001B0638">
            <w:pPr>
              <w:jc w:val="center"/>
              <w:rPr>
                <w:rFonts w:ascii="Times New Roman" w:eastAsia="Times New Roman" w:hAnsi="Times New Roman" w:cs="Times New Roman"/>
                <w:b/>
              </w:rPr>
            </w:pPr>
            <w:r w:rsidRPr="001B0638">
              <w:rPr>
                <w:rFonts w:ascii="Times New Roman" w:eastAsia="Times New Roman" w:hAnsi="Times New Roman" w:cs="Times New Roman"/>
                <w:b/>
              </w:rPr>
              <w:t>6</w:t>
            </w:r>
          </w:p>
        </w:tc>
        <w:tc>
          <w:tcPr>
            <w:tcW w:w="4961" w:type="dxa"/>
            <w:vAlign w:val="center"/>
          </w:tcPr>
          <w:p w:rsidR="001B0638" w:rsidRPr="001B0638" w:rsidRDefault="001B0638" w:rsidP="001B0638">
            <w:pPr>
              <w:rPr>
                <w:rFonts w:ascii="Times New Roman" w:eastAsia="Times New Roman" w:hAnsi="Times New Roman" w:cs="Times New Roman"/>
                <w:b/>
                <w:bCs/>
                <w:i/>
                <w:iCs/>
              </w:rPr>
            </w:pPr>
            <w:r w:rsidRPr="001B0638">
              <w:rPr>
                <w:rFonts w:ascii="Times New Roman" w:eastAsia="Times New Roman" w:hAnsi="Times New Roman" w:cs="Times New Roman"/>
                <w:b/>
                <w:bCs/>
                <w:i/>
                <w:iCs/>
              </w:rPr>
              <w:t>Рекреационные зоны</w:t>
            </w:r>
          </w:p>
        </w:tc>
        <w:tc>
          <w:tcPr>
            <w:tcW w:w="2552" w:type="dxa"/>
            <w:vAlign w:val="center"/>
          </w:tcPr>
          <w:p w:rsidR="001B0638" w:rsidRPr="00214013" w:rsidRDefault="0095654F" w:rsidP="0095654F">
            <w:pPr>
              <w:jc w:val="center"/>
              <w:rPr>
                <w:rFonts w:ascii="Times New Roman" w:hAnsi="Times New Roman" w:cs="Times New Roman"/>
                <w:b/>
                <w:bCs/>
              </w:rPr>
            </w:pPr>
            <w:r w:rsidRPr="00214013">
              <w:rPr>
                <w:rFonts w:ascii="Times New Roman" w:hAnsi="Times New Roman" w:cs="Times New Roman"/>
                <w:b/>
                <w:bCs/>
              </w:rPr>
              <w:t>7</w:t>
            </w:r>
            <w:r w:rsidR="001B0638" w:rsidRPr="00214013">
              <w:rPr>
                <w:rFonts w:ascii="Times New Roman" w:hAnsi="Times New Roman" w:cs="Times New Roman"/>
                <w:b/>
                <w:bCs/>
              </w:rPr>
              <w:t>,</w:t>
            </w:r>
            <w:r w:rsidRPr="00214013">
              <w:rPr>
                <w:rFonts w:ascii="Times New Roman" w:hAnsi="Times New Roman" w:cs="Times New Roman"/>
                <w:b/>
                <w:bCs/>
              </w:rPr>
              <w:t>14</w:t>
            </w:r>
          </w:p>
        </w:tc>
        <w:tc>
          <w:tcPr>
            <w:tcW w:w="1842" w:type="dxa"/>
            <w:vAlign w:val="center"/>
          </w:tcPr>
          <w:p w:rsidR="001B0638" w:rsidRPr="001B0638" w:rsidRDefault="001B0638" w:rsidP="001B0638">
            <w:pPr>
              <w:jc w:val="center"/>
              <w:rPr>
                <w:rFonts w:ascii="Times New Roman" w:eastAsia="Times New Roman" w:hAnsi="Times New Roman" w:cs="Times New Roman"/>
              </w:rPr>
            </w:pPr>
          </w:p>
        </w:tc>
      </w:tr>
      <w:tr w:rsidR="001B0638" w:rsidRPr="001B0638" w:rsidTr="001B0638">
        <w:tc>
          <w:tcPr>
            <w:tcW w:w="851" w:type="dxa"/>
            <w:vAlign w:val="center"/>
          </w:tcPr>
          <w:p w:rsidR="001B0638" w:rsidRPr="001B0638" w:rsidRDefault="001B0638" w:rsidP="001B0638">
            <w:pPr>
              <w:jc w:val="center"/>
              <w:rPr>
                <w:rFonts w:ascii="Times New Roman" w:eastAsia="Times New Roman" w:hAnsi="Times New Roman" w:cs="Times New Roman"/>
                <w:b/>
              </w:rPr>
            </w:pPr>
            <w:r w:rsidRPr="001B0638">
              <w:rPr>
                <w:rFonts w:ascii="Times New Roman" w:eastAsia="Times New Roman" w:hAnsi="Times New Roman" w:cs="Times New Roman"/>
                <w:b/>
              </w:rPr>
              <w:t>6.1</w:t>
            </w:r>
          </w:p>
        </w:tc>
        <w:tc>
          <w:tcPr>
            <w:tcW w:w="4961" w:type="dxa"/>
            <w:vAlign w:val="center"/>
          </w:tcPr>
          <w:p w:rsidR="001B0638" w:rsidRPr="001B0638" w:rsidRDefault="001B0638" w:rsidP="001B0638">
            <w:pPr>
              <w:rPr>
                <w:rFonts w:ascii="Times New Roman" w:eastAsia="Times New Roman" w:hAnsi="Times New Roman" w:cs="Times New Roman"/>
                <w:b/>
                <w:bCs/>
                <w:i/>
                <w:iCs/>
              </w:rPr>
            </w:pPr>
            <w:r w:rsidRPr="001B0638">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2552" w:type="dxa"/>
            <w:vAlign w:val="center"/>
          </w:tcPr>
          <w:p w:rsidR="001B0638" w:rsidRPr="00214013" w:rsidRDefault="001B0638" w:rsidP="0095654F">
            <w:pPr>
              <w:jc w:val="center"/>
              <w:rPr>
                <w:rFonts w:ascii="Times New Roman" w:hAnsi="Times New Roman" w:cs="Times New Roman"/>
              </w:rPr>
            </w:pPr>
            <w:r w:rsidRPr="00214013">
              <w:rPr>
                <w:rFonts w:ascii="Times New Roman" w:hAnsi="Times New Roman" w:cs="Times New Roman"/>
              </w:rPr>
              <w:t>5,</w:t>
            </w:r>
            <w:r w:rsidR="0095654F" w:rsidRPr="00214013">
              <w:rPr>
                <w:rFonts w:ascii="Times New Roman" w:hAnsi="Times New Roman" w:cs="Times New Roman"/>
              </w:rPr>
              <w:t>75</w:t>
            </w:r>
          </w:p>
        </w:tc>
        <w:tc>
          <w:tcPr>
            <w:tcW w:w="1842" w:type="dxa"/>
            <w:vAlign w:val="center"/>
          </w:tcPr>
          <w:p w:rsidR="001B0638" w:rsidRPr="001B0638" w:rsidRDefault="001B0638" w:rsidP="001B0638">
            <w:pPr>
              <w:jc w:val="center"/>
              <w:rPr>
                <w:rFonts w:ascii="Times New Roman" w:eastAsia="Times New Roman" w:hAnsi="Times New Roman" w:cs="Times New Roman"/>
              </w:rPr>
            </w:pPr>
            <w:r w:rsidRPr="001B0638">
              <w:rPr>
                <w:rFonts w:ascii="Times New Roman" w:eastAsia="Times New Roman" w:hAnsi="Times New Roman" w:cs="Times New Roman"/>
              </w:rPr>
              <w:t>Сущ.</w:t>
            </w:r>
          </w:p>
        </w:tc>
      </w:tr>
      <w:tr w:rsidR="001B0638" w:rsidRPr="001B0638" w:rsidTr="001B0638">
        <w:tc>
          <w:tcPr>
            <w:tcW w:w="851" w:type="dxa"/>
            <w:vAlign w:val="center"/>
          </w:tcPr>
          <w:p w:rsidR="001B0638" w:rsidRPr="001B0638" w:rsidRDefault="001B0638" w:rsidP="001B0638">
            <w:pPr>
              <w:jc w:val="center"/>
              <w:rPr>
                <w:rFonts w:ascii="Times New Roman" w:eastAsia="Times New Roman" w:hAnsi="Times New Roman" w:cs="Times New Roman"/>
                <w:b/>
              </w:rPr>
            </w:pPr>
            <w:r w:rsidRPr="001B0638">
              <w:rPr>
                <w:rFonts w:ascii="Times New Roman" w:eastAsia="Times New Roman" w:hAnsi="Times New Roman" w:cs="Times New Roman"/>
                <w:b/>
              </w:rPr>
              <w:t>6.2</w:t>
            </w:r>
          </w:p>
        </w:tc>
        <w:tc>
          <w:tcPr>
            <w:tcW w:w="4961" w:type="dxa"/>
            <w:vAlign w:val="center"/>
          </w:tcPr>
          <w:p w:rsidR="001B0638" w:rsidRPr="001B0638" w:rsidRDefault="001B0638" w:rsidP="001B0638">
            <w:pPr>
              <w:rPr>
                <w:rFonts w:ascii="Times New Roman" w:hAnsi="Times New Roman" w:cs="Times New Roman"/>
              </w:rPr>
            </w:pPr>
            <w:r w:rsidRPr="001B0638">
              <w:rPr>
                <w:rFonts w:ascii="Times New Roman" w:hAnsi="Times New Roman" w:cs="Times New Roman"/>
              </w:rPr>
              <w:t>Зона отдыха</w:t>
            </w:r>
          </w:p>
        </w:tc>
        <w:tc>
          <w:tcPr>
            <w:tcW w:w="2552" w:type="dxa"/>
            <w:vAlign w:val="center"/>
          </w:tcPr>
          <w:p w:rsidR="001B0638" w:rsidRPr="00214013" w:rsidRDefault="001B0638" w:rsidP="001B0638">
            <w:pPr>
              <w:jc w:val="center"/>
              <w:rPr>
                <w:rFonts w:ascii="Times New Roman" w:hAnsi="Times New Roman" w:cs="Times New Roman"/>
              </w:rPr>
            </w:pPr>
            <w:r w:rsidRPr="00214013">
              <w:rPr>
                <w:rFonts w:ascii="Times New Roman" w:hAnsi="Times New Roman" w:cs="Times New Roman"/>
              </w:rPr>
              <w:t>1,39</w:t>
            </w:r>
          </w:p>
        </w:tc>
        <w:tc>
          <w:tcPr>
            <w:tcW w:w="1842" w:type="dxa"/>
            <w:vAlign w:val="center"/>
          </w:tcPr>
          <w:p w:rsidR="001B0638" w:rsidRPr="001B0638" w:rsidRDefault="001B0638" w:rsidP="001B0638">
            <w:pPr>
              <w:jc w:val="center"/>
              <w:rPr>
                <w:rFonts w:ascii="Times New Roman" w:eastAsia="Times New Roman" w:hAnsi="Times New Roman" w:cs="Times New Roman"/>
              </w:rPr>
            </w:pPr>
            <w:r w:rsidRPr="001B0638">
              <w:rPr>
                <w:rFonts w:ascii="Times New Roman" w:eastAsia="Times New Roman" w:hAnsi="Times New Roman" w:cs="Times New Roman"/>
              </w:rPr>
              <w:t>Сущ.</w:t>
            </w:r>
          </w:p>
        </w:tc>
      </w:tr>
      <w:tr w:rsidR="001B0638" w:rsidRPr="001B0638" w:rsidTr="001B0638">
        <w:tc>
          <w:tcPr>
            <w:tcW w:w="851" w:type="dxa"/>
            <w:vAlign w:val="center"/>
          </w:tcPr>
          <w:p w:rsidR="001B0638" w:rsidRPr="001B0638" w:rsidRDefault="001B0638" w:rsidP="001B0638">
            <w:pPr>
              <w:jc w:val="center"/>
              <w:rPr>
                <w:rFonts w:ascii="Times New Roman" w:eastAsia="Times New Roman" w:hAnsi="Times New Roman" w:cs="Times New Roman"/>
                <w:b/>
              </w:rPr>
            </w:pPr>
            <w:r w:rsidRPr="001B0638">
              <w:rPr>
                <w:rFonts w:ascii="Times New Roman" w:eastAsia="Times New Roman" w:hAnsi="Times New Roman" w:cs="Times New Roman"/>
                <w:b/>
              </w:rPr>
              <w:t>7</w:t>
            </w:r>
          </w:p>
        </w:tc>
        <w:tc>
          <w:tcPr>
            <w:tcW w:w="4961" w:type="dxa"/>
            <w:vAlign w:val="center"/>
          </w:tcPr>
          <w:p w:rsidR="001B0638" w:rsidRPr="001B0638" w:rsidRDefault="001B0638" w:rsidP="001B0638">
            <w:pPr>
              <w:rPr>
                <w:rFonts w:ascii="Times New Roman" w:eastAsia="Times New Roman" w:hAnsi="Times New Roman" w:cs="Times New Roman"/>
                <w:b/>
                <w:bCs/>
                <w:i/>
                <w:iCs/>
              </w:rPr>
            </w:pPr>
            <w:r w:rsidRPr="001B0638">
              <w:rPr>
                <w:rFonts w:ascii="Times New Roman" w:eastAsia="Times New Roman" w:hAnsi="Times New Roman" w:cs="Times New Roman"/>
                <w:b/>
                <w:bCs/>
                <w:i/>
                <w:iCs/>
              </w:rPr>
              <w:t>Зоны специального назначения</w:t>
            </w:r>
          </w:p>
        </w:tc>
        <w:tc>
          <w:tcPr>
            <w:tcW w:w="2552" w:type="dxa"/>
            <w:vAlign w:val="center"/>
          </w:tcPr>
          <w:p w:rsidR="001B0638" w:rsidRPr="00214013" w:rsidRDefault="001B0638" w:rsidP="0095654F">
            <w:pPr>
              <w:jc w:val="center"/>
              <w:rPr>
                <w:rFonts w:ascii="Times New Roman" w:hAnsi="Times New Roman" w:cs="Times New Roman"/>
                <w:b/>
                <w:bCs/>
              </w:rPr>
            </w:pPr>
            <w:r w:rsidRPr="00214013">
              <w:rPr>
                <w:rFonts w:ascii="Times New Roman" w:hAnsi="Times New Roman" w:cs="Times New Roman"/>
                <w:b/>
                <w:bCs/>
              </w:rPr>
              <w:t>1</w:t>
            </w:r>
            <w:r w:rsidR="0095654F" w:rsidRPr="00214013">
              <w:rPr>
                <w:rFonts w:ascii="Times New Roman" w:hAnsi="Times New Roman" w:cs="Times New Roman"/>
                <w:b/>
                <w:bCs/>
              </w:rPr>
              <w:t>6</w:t>
            </w:r>
            <w:r w:rsidRPr="00214013">
              <w:rPr>
                <w:rFonts w:ascii="Times New Roman" w:hAnsi="Times New Roman" w:cs="Times New Roman"/>
                <w:b/>
                <w:bCs/>
              </w:rPr>
              <w:t>,</w:t>
            </w:r>
            <w:r w:rsidR="0095654F" w:rsidRPr="00214013">
              <w:rPr>
                <w:rFonts w:ascii="Times New Roman" w:hAnsi="Times New Roman" w:cs="Times New Roman"/>
                <w:b/>
                <w:bCs/>
              </w:rPr>
              <w:t>31</w:t>
            </w:r>
          </w:p>
        </w:tc>
        <w:tc>
          <w:tcPr>
            <w:tcW w:w="1842" w:type="dxa"/>
            <w:vAlign w:val="center"/>
          </w:tcPr>
          <w:p w:rsidR="001B0638" w:rsidRPr="001B0638" w:rsidRDefault="001B0638" w:rsidP="001B0638">
            <w:pPr>
              <w:jc w:val="center"/>
              <w:rPr>
                <w:rFonts w:ascii="Times New Roman" w:eastAsia="Times New Roman" w:hAnsi="Times New Roman" w:cs="Times New Roman"/>
              </w:rPr>
            </w:pPr>
          </w:p>
        </w:tc>
      </w:tr>
      <w:tr w:rsidR="001B0638" w:rsidRPr="001B0638" w:rsidTr="001B0638">
        <w:tc>
          <w:tcPr>
            <w:tcW w:w="851" w:type="dxa"/>
            <w:vAlign w:val="center"/>
          </w:tcPr>
          <w:p w:rsidR="001B0638" w:rsidRPr="001B0638" w:rsidRDefault="001B0638" w:rsidP="001B0638">
            <w:pPr>
              <w:jc w:val="center"/>
              <w:rPr>
                <w:rFonts w:ascii="Times New Roman" w:eastAsia="Times New Roman" w:hAnsi="Times New Roman" w:cs="Times New Roman"/>
                <w:b/>
              </w:rPr>
            </w:pPr>
            <w:r w:rsidRPr="001B0638">
              <w:rPr>
                <w:rFonts w:ascii="Times New Roman" w:eastAsia="Times New Roman" w:hAnsi="Times New Roman" w:cs="Times New Roman"/>
                <w:b/>
              </w:rPr>
              <w:t>7.1</w:t>
            </w:r>
          </w:p>
        </w:tc>
        <w:tc>
          <w:tcPr>
            <w:tcW w:w="4961" w:type="dxa"/>
            <w:vAlign w:val="center"/>
          </w:tcPr>
          <w:p w:rsidR="001B0638" w:rsidRPr="001B0638" w:rsidRDefault="001B0638" w:rsidP="001B0638">
            <w:pPr>
              <w:rPr>
                <w:rFonts w:ascii="Times New Roman" w:eastAsia="Times New Roman" w:hAnsi="Times New Roman" w:cs="Times New Roman"/>
              </w:rPr>
            </w:pPr>
            <w:r w:rsidRPr="001B0638">
              <w:rPr>
                <w:rFonts w:ascii="Times New Roman" w:eastAsia="Times New Roman" w:hAnsi="Times New Roman" w:cs="Times New Roman"/>
              </w:rPr>
              <w:t>Зона кладбищ</w:t>
            </w:r>
          </w:p>
        </w:tc>
        <w:tc>
          <w:tcPr>
            <w:tcW w:w="2552" w:type="dxa"/>
            <w:vAlign w:val="center"/>
          </w:tcPr>
          <w:p w:rsidR="001B0638" w:rsidRPr="00214013" w:rsidRDefault="001B0638" w:rsidP="001B0638">
            <w:pPr>
              <w:jc w:val="center"/>
              <w:rPr>
                <w:rFonts w:ascii="Times New Roman" w:hAnsi="Times New Roman" w:cs="Times New Roman"/>
              </w:rPr>
            </w:pPr>
            <w:r w:rsidRPr="00214013">
              <w:rPr>
                <w:rFonts w:ascii="Times New Roman" w:hAnsi="Times New Roman" w:cs="Times New Roman"/>
              </w:rPr>
              <w:t>13,94</w:t>
            </w:r>
          </w:p>
        </w:tc>
        <w:tc>
          <w:tcPr>
            <w:tcW w:w="1842" w:type="dxa"/>
            <w:vAlign w:val="center"/>
          </w:tcPr>
          <w:p w:rsidR="001B0638" w:rsidRPr="001B0638" w:rsidRDefault="001B0638" w:rsidP="001B0638">
            <w:pPr>
              <w:jc w:val="center"/>
              <w:rPr>
                <w:rFonts w:ascii="Times New Roman" w:eastAsia="Times New Roman" w:hAnsi="Times New Roman" w:cs="Times New Roman"/>
              </w:rPr>
            </w:pPr>
            <w:r w:rsidRPr="001B0638">
              <w:rPr>
                <w:rFonts w:ascii="Times New Roman" w:eastAsia="Times New Roman" w:hAnsi="Times New Roman" w:cs="Times New Roman"/>
              </w:rPr>
              <w:t>Сущ.</w:t>
            </w:r>
          </w:p>
        </w:tc>
      </w:tr>
      <w:tr w:rsidR="001B0638" w:rsidRPr="001B0638" w:rsidTr="001B0638">
        <w:tc>
          <w:tcPr>
            <w:tcW w:w="851" w:type="dxa"/>
            <w:vAlign w:val="center"/>
          </w:tcPr>
          <w:p w:rsidR="001B0638" w:rsidRPr="001B0638" w:rsidRDefault="001B0638" w:rsidP="001B0638">
            <w:pPr>
              <w:jc w:val="center"/>
              <w:rPr>
                <w:rFonts w:ascii="Times New Roman" w:eastAsia="Times New Roman" w:hAnsi="Times New Roman" w:cs="Times New Roman"/>
                <w:b/>
                <w:bCs/>
                <w:iCs/>
              </w:rPr>
            </w:pPr>
            <w:r w:rsidRPr="001B0638">
              <w:rPr>
                <w:rFonts w:ascii="Times New Roman" w:eastAsia="Times New Roman" w:hAnsi="Times New Roman" w:cs="Times New Roman"/>
                <w:b/>
                <w:bCs/>
                <w:iCs/>
              </w:rPr>
              <w:t>7.2</w:t>
            </w:r>
          </w:p>
        </w:tc>
        <w:tc>
          <w:tcPr>
            <w:tcW w:w="4961" w:type="dxa"/>
            <w:vAlign w:val="center"/>
          </w:tcPr>
          <w:p w:rsidR="001B0638" w:rsidRPr="001B0638" w:rsidRDefault="001B0638" w:rsidP="001B0638">
            <w:pPr>
              <w:rPr>
                <w:rFonts w:ascii="Times New Roman" w:eastAsia="Times New Roman" w:hAnsi="Times New Roman" w:cs="Times New Roman"/>
              </w:rPr>
            </w:pPr>
            <w:r w:rsidRPr="001B0638">
              <w:rPr>
                <w:rFonts w:ascii="Times New Roman" w:eastAsia="Times New Roman" w:hAnsi="Times New Roman" w:cs="Times New Roman"/>
              </w:rPr>
              <w:t>Зона складирования и захоронения отходов</w:t>
            </w:r>
          </w:p>
        </w:tc>
        <w:tc>
          <w:tcPr>
            <w:tcW w:w="2552" w:type="dxa"/>
            <w:vAlign w:val="center"/>
          </w:tcPr>
          <w:p w:rsidR="001B0638" w:rsidRPr="00214013" w:rsidRDefault="0095654F" w:rsidP="0095654F">
            <w:pPr>
              <w:jc w:val="center"/>
              <w:rPr>
                <w:rFonts w:ascii="Times New Roman" w:hAnsi="Times New Roman" w:cs="Times New Roman"/>
              </w:rPr>
            </w:pPr>
            <w:r w:rsidRPr="00214013">
              <w:rPr>
                <w:rFonts w:ascii="Times New Roman" w:hAnsi="Times New Roman" w:cs="Times New Roman"/>
              </w:rPr>
              <w:t>2</w:t>
            </w:r>
            <w:r w:rsidR="001B0638" w:rsidRPr="00214013">
              <w:rPr>
                <w:rFonts w:ascii="Times New Roman" w:hAnsi="Times New Roman" w:cs="Times New Roman"/>
              </w:rPr>
              <w:t>,</w:t>
            </w:r>
            <w:r w:rsidRPr="00214013">
              <w:rPr>
                <w:rFonts w:ascii="Times New Roman" w:hAnsi="Times New Roman" w:cs="Times New Roman"/>
              </w:rPr>
              <w:t>37</w:t>
            </w:r>
          </w:p>
        </w:tc>
        <w:tc>
          <w:tcPr>
            <w:tcW w:w="1842" w:type="dxa"/>
            <w:vAlign w:val="center"/>
          </w:tcPr>
          <w:p w:rsidR="001B0638" w:rsidRPr="001B0638" w:rsidRDefault="001B0638" w:rsidP="001B0638">
            <w:pPr>
              <w:jc w:val="center"/>
              <w:rPr>
                <w:rFonts w:ascii="Times New Roman" w:eastAsia="Times New Roman" w:hAnsi="Times New Roman" w:cs="Times New Roman"/>
              </w:rPr>
            </w:pPr>
            <w:r w:rsidRPr="001B0638">
              <w:rPr>
                <w:rFonts w:ascii="Times New Roman" w:eastAsia="Times New Roman" w:hAnsi="Times New Roman" w:cs="Times New Roman"/>
              </w:rPr>
              <w:t>Сущ.</w:t>
            </w:r>
          </w:p>
        </w:tc>
      </w:tr>
      <w:tr w:rsidR="00A81F20" w:rsidRPr="001B0638" w:rsidTr="009C2D20">
        <w:tc>
          <w:tcPr>
            <w:tcW w:w="851" w:type="dxa"/>
            <w:vAlign w:val="center"/>
          </w:tcPr>
          <w:p w:rsidR="00A81F20" w:rsidRPr="001B0638" w:rsidRDefault="00A81F20" w:rsidP="00A81F20">
            <w:pPr>
              <w:jc w:val="center"/>
              <w:rPr>
                <w:rFonts w:ascii="Times New Roman" w:eastAsia="Times New Roman" w:hAnsi="Times New Roman" w:cs="Times New Roman"/>
                <w:b/>
              </w:rPr>
            </w:pPr>
            <w:r w:rsidRPr="001B0638">
              <w:rPr>
                <w:rFonts w:ascii="Times New Roman" w:eastAsia="Times New Roman" w:hAnsi="Times New Roman" w:cs="Times New Roman"/>
                <w:b/>
              </w:rPr>
              <w:t>8</w:t>
            </w:r>
          </w:p>
        </w:tc>
        <w:tc>
          <w:tcPr>
            <w:tcW w:w="4961" w:type="dxa"/>
            <w:vAlign w:val="center"/>
          </w:tcPr>
          <w:p w:rsidR="00A81F20" w:rsidRPr="001B0638" w:rsidRDefault="00A81F20" w:rsidP="00A81F20">
            <w:pPr>
              <w:rPr>
                <w:rFonts w:ascii="Times New Roman" w:eastAsia="Times New Roman" w:hAnsi="Times New Roman" w:cs="Times New Roman"/>
                <w:b/>
                <w:bCs/>
                <w:i/>
                <w:iCs/>
              </w:rPr>
            </w:pPr>
            <w:r w:rsidRPr="001B0638">
              <w:rPr>
                <w:rFonts w:ascii="Times New Roman" w:eastAsia="Times New Roman" w:hAnsi="Times New Roman" w:cs="Times New Roman"/>
                <w:b/>
                <w:bCs/>
                <w:i/>
                <w:iCs/>
              </w:rPr>
              <w:t>Зоны природного ландшафта</w:t>
            </w:r>
          </w:p>
        </w:tc>
        <w:tc>
          <w:tcPr>
            <w:tcW w:w="2552" w:type="dxa"/>
            <w:vAlign w:val="bottom"/>
          </w:tcPr>
          <w:p w:rsidR="00A81F20" w:rsidRPr="00214013" w:rsidRDefault="00A81F20" w:rsidP="00214013">
            <w:pPr>
              <w:jc w:val="center"/>
              <w:rPr>
                <w:rFonts w:ascii="Times New Roman" w:eastAsia="Times New Roman" w:hAnsi="Times New Roman" w:cs="Times New Roman"/>
                <w:b/>
              </w:rPr>
            </w:pPr>
            <w:r w:rsidRPr="00214013">
              <w:rPr>
                <w:rFonts w:ascii="Times New Roman" w:eastAsia="Times New Roman" w:hAnsi="Times New Roman" w:cs="Times New Roman"/>
                <w:b/>
              </w:rPr>
              <w:t>4</w:t>
            </w:r>
            <w:r w:rsidR="00214013" w:rsidRPr="00214013">
              <w:rPr>
                <w:rFonts w:ascii="Times New Roman" w:eastAsia="Times New Roman" w:hAnsi="Times New Roman" w:cs="Times New Roman"/>
                <w:b/>
              </w:rPr>
              <w:t>4</w:t>
            </w:r>
            <w:r w:rsidRPr="00214013">
              <w:rPr>
                <w:rFonts w:ascii="Times New Roman" w:eastAsia="Times New Roman" w:hAnsi="Times New Roman" w:cs="Times New Roman"/>
                <w:b/>
              </w:rPr>
              <w:t>,</w:t>
            </w:r>
            <w:r w:rsidR="00214013" w:rsidRPr="00214013">
              <w:rPr>
                <w:rFonts w:ascii="Times New Roman" w:eastAsia="Times New Roman" w:hAnsi="Times New Roman" w:cs="Times New Roman"/>
                <w:b/>
              </w:rPr>
              <w:t>79</w:t>
            </w:r>
          </w:p>
        </w:tc>
        <w:tc>
          <w:tcPr>
            <w:tcW w:w="1842" w:type="dxa"/>
            <w:vAlign w:val="center"/>
          </w:tcPr>
          <w:p w:rsidR="00A81F20" w:rsidRPr="001B0638" w:rsidRDefault="00A81F20" w:rsidP="00A81F20">
            <w:pPr>
              <w:jc w:val="center"/>
              <w:rPr>
                <w:rFonts w:ascii="Times New Roman" w:eastAsia="Times New Roman" w:hAnsi="Times New Roman" w:cs="Times New Roman"/>
              </w:rPr>
            </w:pPr>
            <w:r w:rsidRPr="001B0638">
              <w:rPr>
                <w:rFonts w:ascii="Times New Roman" w:eastAsia="Times New Roman" w:hAnsi="Times New Roman" w:cs="Times New Roman"/>
              </w:rPr>
              <w:t>Сущ.</w:t>
            </w:r>
          </w:p>
        </w:tc>
      </w:tr>
      <w:tr w:rsidR="00A81F20" w:rsidRPr="001B0638" w:rsidTr="009C2D20">
        <w:tc>
          <w:tcPr>
            <w:tcW w:w="851" w:type="dxa"/>
            <w:vAlign w:val="center"/>
          </w:tcPr>
          <w:p w:rsidR="00A81F20" w:rsidRPr="001B0638" w:rsidRDefault="00A81F20" w:rsidP="00A81F20">
            <w:pPr>
              <w:jc w:val="center"/>
              <w:rPr>
                <w:rFonts w:ascii="Times New Roman" w:eastAsia="Times New Roman" w:hAnsi="Times New Roman" w:cs="Times New Roman"/>
                <w:b/>
              </w:rPr>
            </w:pPr>
            <w:r w:rsidRPr="001B0638">
              <w:rPr>
                <w:rFonts w:ascii="Times New Roman" w:eastAsia="Times New Roman" w:hAnsi="Times New Roman" w:cs="Times New Roman"/>
                <w:b/>
              </w:rPr>
              <w:t>8.1</w:t>
            </w:r>
          </w:p>
        </w:tc>
        <w:tc>
          <w:tcPr>
            <w:tcW w:w="4961" w:type="dxa"/>
            <w:vAlign w:val="center"/>
          </w:tcPr>
          <w:p w:rsidR="00A81F20" w:rsidRPr="001B0638" w:rsidRDefault="00A81F20" w:rsidP="00A81F20">
            <w:pPr>
              <w:rPr>
                <w:rFonts w:ascii="Times New Roman" w:eastAsia="Times New Roman" w:hAnsi="Times New Roman" w:cs="Times New Roman"/>
              </w:rPr>
            </w:pPr>
            <w:r w:rsidRPr="001B0638">
              <w:rPr>
                <w:rFonts w:ascii="Times New Roman" w:eastAsia="Times New Roman" w:hAnsi="Times New Roman" w:cs="Times New Roman"/>
              </w:rPr>
              <w:t>Зона лесов</w:t>
            </w:r>
          </w:p>
        </w:tc>
        <w:tc>
          <w:tcPr>
            <w:tcW w:w="2552" w:type="dxa"/>
            <w:vAlign w:val="bottom"/>
          </w:tcPr>
          <w:p w:rsidR="00A81F20" w:rsidRPr="00214013" w:rsidRDefault="00A81F20" w:rsidP="00A81F20">
            <w:pPr>
              <w:jc w:val="center"/>
              <w:rPr>
                <w:rFonts w:ascii="Times New Roman" w:eastAsia="Times New Roman" w:hAnsi="Times New Roman" w:cs="Times New Roman"/>
              </w:rPr>
            </w:pPr>
            <w:r w:rsidRPr="00214013">
              <w:rPr>
                <w:rFonts w:ascii="Times New Roman" w:eastAsia="Times New Roman" w:hAnsi="Times New Roman" w:cs="Times New Roman"/>
              </w:rPr>
              <w:t>0,45</w:t>
            </w:r>
          </w:p>
        </w:tc>
        <w:tc>
          <w:tcPr>
            <w:tcW w:w="1842" w:type="dxa"/>
            <w:vAlign w:val="center"/>
          </w:tcPr>
          <w:p w:rsidR="00A81F20" w:rsidRPr="001B0638" w:rsidRDefault="00A81F20" w:rsidP="00A81F20">
            <w:pPr>
              <w:jc w:val="center"/>
              <w:rPr>
                <w:rFonts w:ascii="Times New Roman" w:eastAsia="Times New Roman" w:hAnsi="Times New Roman" w:cs="Times New Roman"/>
              </w:rPr>
            </w:pPr>
            <w:r w:rsidRPr="001B0638">
              <w:rPr>
                <w:rFonts w:ascii="Times New Roman" w:eastAsia="Times New Roman" w:hAnsi="Times New Roman" w:cs="Times New Roman"/>
              </w:rPr>
              <w:t>Сущ.</w:t>
            </w:r>
          </w:p>
        </w:tc>
      </w:tr>
      <w:tr w:rsidR="00A81F20" w:rsidRPr="001B0638" w:rsidTr="009C2D20">
        <w:tc>
          <w:tcPr>
            <w:tcW w:w="851" w:type="dxa"/>
            <w:vAlign w:val="center"/>
          </w:tcPr>
          <w:p w:rsidR="00A81F20" w:rsidRPr="001B0638" w:rsidRDefault="00A81F20" w:rsidP="00A81F20">
            <w:pPr>
              <w:jc w:val="center"/>
              <w:rPr>
                <w:rFonts w:ascii="Times New Roman" w:eastAsia="Times New Roman" w:hAnsi="Times New Roman" w:cs="Times New Roman"/>
                <w:b/>
              </w:rPr>
            </w:pPr>
            <w:r w:rsidRPr="001B0638">
              <w:rPr>
                <w:rFonts w:ascii="Times New Roman" w:eastAsia="Times New Roman" w:hAnsi="Times New Roman" w:cs="Times New Roman"/>
                <w:b/>
              </w:rPr>
              <w:t>8.2</w:t>
            </w:r>
          </w:p>
        </w:tc>
        <w:tc>
          <w:tcPr>
            <w:tcW w:w="4961" w:type="dxa"/>
            <w:vAlign w:val="center"/>
          </w:tcPr>
          <w:p w:rsidR="00A81F20" w:rsidRPr="001B0638" w:rsidRDefault="00A81F20" w:rsidP="00A81F20">
            <w:pPr>
              <w:rPr>
                <w:rFonts w:ascii="Times New Roman" w:eastAsia="Times New Roman" w:hAnsi="Times New Roman" w:cs="Times New Roman"/>
              </w:rPr>
            </w:pPr>
            <w:r w:rsidRPr="001B0638">
              <w:rPr>
                <w:rFonts w:ascii="Times New Roman" w:eastAsia="Times New Roman" w:hAnsi="Times New Roman" w:cs="Times New Roman"/>
              </w:rPr>
              <w:t>Зона акваторий</w:t>
            </w:r>
          </w:p>
        </w:tc>
        <w:tc>
          <w:tcPr>
            <w:tcW w:w="2552" w:type="dxa"/>
            <w:vAlign w:val="bottom"/>
          </w:tcPr>
          <w:p w:rsidR="00A81F20" w:rsidRPr="00214013" w:rsidRDefault="00A81F20" w:rsidP="00A81F20">
            <w:pPr>
              <w:jc w:val="center"/>
              <w:rPr>
                <w:rFonts w:ascii="Times New Roman" w:eastAsia="Times New Roman" w:hAnsi="Times New Roman" w:cs="Times New Roman"/>
              </w:rPr>
            </w:pPr>
            <w:r w:rsidRPr="00214013">
              <w:rPr>
                <w:rFonts w:ascii="Times New Roman" w:eastAsia="Times New Roman" w:hAnsi="Times New Roman" w:cs="Times New Roman"/>
              </w:rPr>
              <w:t>0,41</w:t>
            </w:r>
          </w:p>
        </w:tc>
        <w:tc>
          <w:tcPr>
            <w:tcW w:w="1842" w:type="dxa"/>
            <w:vAlign w:val="center"/>
          </w:tcPr>
          <w:p w:rsidR="00A81F20" w:rsidRPr="001B0638" w:rsidRDefault="00A81F20" w:rsidP="00A81F20">
            <w:pPr>
              <w:jc w:val="center"/>
              <w:rPr>
                <w:rFonts w:ascii="Times New Roman" w:eastAsia="Times New Roman" w:hAnsi="Times New Roman" w:cs="Times New Roman"/>
              </w:rPr>
            </w:pPr>
            <w:r w:rsidRPr="001B0638">
              <w:rPr>
                <w:rFonts w:ascii="Times New Roman" w:eastAsia="Times New Roman" w:hAnsi="Times New Roman" w:cs="Times New Roman"/>
              </w:rPr>
              <w:t>Сущ.</w:t>
            </w:r>
          </w:p>
        </w:tc>
      </w:tr>
      <w:tr w:rsidR="00A81F20" w:rsidRPr="001B0638" w:rsidTr="009C2D20">
        <w:tc>
          <w:tcPr>
            <w:tcW w:w="851" w:type="dxa"/>
            <w:vAlign w:val="center"/>
          </w:tcPr>
          <w:p w:rsidR="00A81F20" w:rsidRPr="001B0638" w:rsidRDefault="00A81F20" w:rsidP="00A81F20">
            <w:pPr>
              <w:jc w:val="center"/>
              <w:rPr>
                <w:rFonts w:ascii="Times New Roman" w:eastAsia="Times New Roman" w:hAnsi="Times New Roman" w:cs="Times New Roman"/>
                <w:b/>
              </w:rPr>
            </w:pPr>
            <w:r w:rsidRPr="001B0638">
              <w:rPr>
                <w:rFonts w:ascii="Times New Roman" w:eastAsia="Times New Roman" w:hAnsi="Times New Roman" w:cs="Times New Roman"/>
                <w:b/>
              </w:rPr>
              <w:t>8.3</w:t>
            </w:r>
          </w:p>
        </w:tc>
        <w:tc>
          <w:tcPr>
            <w:tcW w:w="4961" w:type="dxa"/>
            <w:vAlign w:val="center"/>
          </w:tcPr>
          <w:p w:rsidR="00A81F20" w:rsidRPr="001B0638" w:rsidRDefault="00A81F20" w:rsidP="00A81F20">
            <w:pPr>
              <w:rPr>
                <w:rFonts w:ascii="Times New Roman" w:eastAsia="Times New Roman" w:hAnsi="Times New Roman" w:cs="Times New Roman"/>
              </w:rPr>
            </w:pPr>
            <w:r w:rsidRPr="001B0638">
              <w:rPr>
                <w:rFonts w:ascii="Times New Roman" w:eastAsia="Times New Roman" w:hAnsi="Times New Roman" w:cs="Times New Roman"/>
              </w:rPr>
              <w:t>Иные зоны</w:t>
            </w:r>
          </w:p>
        </w:tc>
        <w:tc>
          <w:tcPr>
            <w:tcW w:w="2552" w:type="dxa"/>
            <w:vAlign w:val="bottom"/>
          </w:tcPr>
          <w:p w:rsidR="00A81F20" w:rsidRPr="00214013" w:rsidRDefault="00214013" w:rsidP="00214013">
            <w:pPr>
              <w:jc w:val="center"/>
              <w:rPr>
                <w:rFonts w:ascii="Times New Roman" w:eastAsia="Times New Roman" w:hAnsi="Times New Roman" w:cs="Times New Roman"/>
              </w:rPr>
            </w:pPr>
            <w:r w:rsidRPr="00214013">
              <w:rPr>
                <w:rFonts w:ascii="Times New Roman" w:eastAsia="Times New Roman" w:hAnsi="Times New Roman" w:cs="Times New Roman"/>
              </w:rPr>
              <w:t>43,93</w:t>
            </w:r>
          </w:p>
        </w:tc>
        <w:tc>
          <w:tcPr>
            <w:tcW w:w="1842" w:type="dxa"/>
            <w:vAlign w:val="center"/>
          </w:tcPr>
          <w:p w:rsidR="00A81F20" w:rsidRPr="001B0638" w:rsidRDefault="00A81F20" w:rsidP="00A81F20">
            <w:pPr>
              <w:jc w:val="center"/>
              <w:rPr>
                <w:rFonts w:ascii="Times New Roman" w:eastAsia="Times New Roman" w:hAnsi="Times New Roman" w:cs="Times New Roman"/>
              </w:rPr>
            </w:pPr>
            <w:r w:rsidRPr="001B0638">
              <w:rPr>
                <w:rFonts w:ascii="Times New Roman" w:eastAsia="Times New Roman" w:hAnsi="Times New Roman" w:cs="Times New Roman"/>
              </w:rPr>
              <w:t>Сущ.</w:t>
            </w:r>
          </w:p>
        </w:tc>
      </w:tr>
      <w:tr w:rsidR="001B0638" w:rsidRPr="001B0638" w:rsidTr="00BE625D">
        <w:tc>
          <w:tcPr>
            <w:tcW w:w="851" w:type="dxa"/>
          </w:tcPr>
          <w:p w:rsidR="00BE625D" w:rsidRPr="001B0638" w:rsidRDefault="00BE625D" w:rsidP="00C36D5C">
            <w:pPr>
              <w:rPr>
                <w:rFonts w:ascii="Times New Roman" w:eastAsia="Times New Roman" w:hAnsi="Times New Roman" w:cs="Times New Roman"/>
                <w:b/>
              </w:rPr>
            </w:pPr>
          </w:p>
        </w:tc>
        <w:tc>
          <w:tcPr>
            <w:tcW w:w="4961" w:type="dxa"/>
            <w:vAlign w:val="bottom"/>
          </w:tcPr>
          <w:p w:rsidR="00BE625D" w:rsidRPr="001B0638" w:rsidRDefault="00BE625D" w:rsidP="00C36D5C">
            <w:pPr>
              <w:rPr>
                <w:rFonts w:ascii="Times New Roman" w:eastAsia="Times New Roman" w:hAnsi="Times New Roman" w:cs="Times New Roman"/>
                <w:b/>
              </w:rPr>
            </w:pPr>
            <w:r w:rsidRPr="001B0638">
              <w:rPr>
                <w:rFonts w:ascii="Times New Roman" w:eastAsia="Times New Roman" w:hAnsi="Times New Roman" w:cs="Times New Roman"/>
                <w:b/>
              </w:rPr>
              <w:t>ВСЕГО:</w:t>
            </w:r>
          </w:p>
        </w:tc>
        <w:tc>
          <w:tcPr>
            <w:tcW w:w="2552" w:type="dxa"/>
          </w:tcPr>
          <w:p w:rsidR="00BE625D" w:rsidRPr="00214013" w:rsidRDefault="008F1689" w:rsidP="00A81F20">
            <w:pPr>
              <w:jc w:val="center"/>
              <w:rPr>
                <w:rFonts w:ascii="Times New Roman" w:eastAsia="Times New Roman" w:hAnsi="Times New Roman" w:cs="Times New Roman"/>
                <w:b/>
              </w:rPr>
            </w:pPr>
            <w:r w:rsidRPr="00214013">
              <w:rPr>
                <w:rFonts w:ascii="Times New Roman" w:hAnsi="Times New Roman" w:cs="Times New Roman"/>
                <w:b/>
                <w:bCs/>
              </w:rPr>
              <w:t>1056,41</w:t>
            </w:r>
          </w:p>
        </w:tc>
        <w:tc>
          <w:tcPr>
            <w:tcW w:w="1842" w:type="dxa"/>
            <w:vAlign w:val="bottom"/>
          </w:tcPr>
          <w:p w:rsidR="00BE625D" w:rsidRPr="001B0638" w:rsidRDefault="00BE625D" w:rsidP="00C36D5C">
            <w:pPr>
              <w:jc w:val="center"/>
              <w:rPr>
                <w:rFonts w:ascii="Times New Roman" w:eastAsia="Times New Roman" w:hAnsi="Times New Roman" w:cs="Times New Roman"/>
              </w:rPr>
            </w:pPr>
          </w:p>
        </w:tc>
      </w:tr>
    </w:tbl>
    <w:p w:rsidR="001B0638" w:rsidRDefault="001B0638" w:rsidP="008C715B">
      <w:pPr>
        <w:pStyle w:val="af8"/>
        <w:tabs>
          <w:tab w:val="left" w:pos="1418"/>
        </w:tabs>
        <w:spacing w:after="0" w:line="300" w:lineRule="auto"/>
        <w:ind w:left="709" w:firstLine="0"/>
        <w:jc w:val="left"/>
      </w:pPr>
    </w:p>
    <w:p w:rsidR="007E541A" w:rsidRPr="00287522" w:rsidRDefault="007E541A" w:rsidP="00AB6C5B">
      <w:pPr>
        <w:pStyle w:val="af8"/>
        <w:numPr>
          <w:ilvl w:val="1"/>
          <w:numId w:val="44"/>
        </w:numPr>
        <w:tabs>
          <w:tab w:val="left" w:pos="1418"/>
        </w:tabs>
        <w:spacing w:after="0" w:line="300" w:lineRule="auto"/>
        <w:ind w:left="0" w:firstLine="709"/>
        <w:jc w:val="left"/>
        <w:outlineLvl w:val="1"/>
      </w:pPr>
      <w:bookmarkStart w:id="65" w:name="_Toc149140957"/>
      <w:r w:rsidRPr="00287522">
        <w:t>Планировочные ограничения</w:t>
      </w:r>
      <w:bookmarkEnd w:id="65"/>
    </w:p>
    <w:p w:rsidR="000D2559" w:rsidRPr="00BD4D06" w:rsidRDefault="000D2559" w:rsidP="00BD4D06">
      <w:pPr>
        <w:widowControl w:val="0"/>
        <w:spacing w:after="0" w:line="300" w:lineRule="auto"/>
        <w:ind w:firstLine="709"/>
        <w:jc w:val="both"/>
        <w:rPr>
          <w:rFonts w:ascii="Times New Roman" w:hAnsi="Times New Roman" w:cs="Times New Roman"/>
          <w:sz w:val="28"/>
          <w:szCs w:val="28"/>
        </w:rPr>
      </w:pPr>
      <w:r w:rsidRPr="00BD4D06">
        <w:rPr>
          <w:rFonts w:ascii="Times New Roman" w:hAnsi="Times New Roman" w:cs="Times New Roman"/>
          <w:sz w:val="28"/>
          <w:szCs w:val="28"/>
        </w:rPr>
        <w:t>Оценка возможностей градостроительного развития территории выполнена с учетом системы планировочных ограничений, основанных на требованиях Градостроительного кодекса Российской Федерации и действующих нормативных документов.</w:t>
      </w:r>
    </w:p>
    <w:p w:rsidR="000D2559" w:rsidRPr="00BD4D06" w:rsidRDefault="000D2559" w:rsidP="00BD4D06">
      <w:pPr>
        <w:spacing w:after="0" w:line="300" w:lineRule="auto"/>
        <w:ind w:firstLine="709"/>
        <w:jc w:val="both"/>
        <w:rPr>
          <w:rFonts w:ascii="Times New Roman" w:hAnsi="Times New Roman" w:cs="Times New Roman"/>
          <w:sz w:val="28"/>
          <w:szCs w:val="28"/>
        </w:rPr>
      </w:pPr>
      <w:r w:rsidRPr="00BD4D06">
        <w:rPr>
          <w:rFonts w:ascii="Times New Roman" w:hAnsi="Times New Roman" w:cs="Times New Roman"/>
          <w:sz w:val="28"/>
          <w:szCs w:val="28"/>
        </w:rPr>
        <w:lastRenderedPageBreak/>
        <w:t>Земельные участки, включаемые в состав зон, не изымаются, но в их границах вводится особый режим, ограничивающий или запрещающий виды деятельности, которые несовместимы с целями установления зон.</w:t>
      </w:r>
    </w:p>
    <w:p w:rsidR="00AC3A7C" w:rsidRPr="00BD4D06" w:rsidRDefault="00AC3A7C" w:rsidP="00BD4D06">
      <w:pPr>
        <w:spacing w:after="0" w:line="300" w:lineRule="auto"/>
        <w:ind w:firstLine="709"/>
        <w:jc w:val="both"/>
        <w:rPr>
          <w:rFonts w:ascii="Times New Roman" w:hAnsi="Times New Roman" w:cs="Times New Roman"/>
          <w:sz w:val="28"/>
          <w:szCs w:val="28"/>
        </w:rPr>
      </w:pPr>
      <w:r w:rsidRPr="00BD4D06">
        <w:rPr>
          <w:rFonts w:ascii="Times New Roman" w:hAnsi="Times New Roman" w:cs="Times New Roman"/>
          <w:sz w:val="28"/>
          <w:szCs w:val="28"/>
        </w:rPr>
        <w:t>В соответствии со стать</w:t>
      </w:r>
      <w:r w:rsidR="00A345B4" w:rsidRPr="00BD4D06">
        <w:rPr>
          <w:rFonts w:ascii="Times New Roman" w:hAnsi="Times New Roman" w:cs="Times New Roman"/>
          <w:sz w:val="28"/>
          <w:szCs w:val="28"/>
        </w:rPr>
        <w:t>е</w:t>
      </w:r>
      <w:r w:rsidRPr="00BD4D06">
        <w:rPr>
          <w:rFonts w:ascii="Times New Roman" w:hAnsi="Times New Roman" w:cs="Times New Roman"/>
          <w:sz w:val="28"/>
          <w:szCs w:val="28"/>
        </w:rPr>
        <w:t xml:space="preserve">й 1 Градостроительного кодекса </w:t>
      </w:r>
      <w:r w:rsidR="00B77EF9" w:rsidRPr="00BD4D06">
        <w:rPr>
          <w:rFonts w:ascii="Times New Roman" w:hAnsi="Times New Roman" w:cs="Times New Roman"/>
          <w:sz w:val="28"/>
          <w:szCs w:val="28"/>
        </w:rPr>
        <w:t>Российской Федерации</w:t>
      </w:r>
      <w:r w:rsidRPr="00BD4D06">
        <w:rPr>
          <w:rFonts w:ascii="Times New Roman" w:hAnsi="Times New Roman" w:cs="Times New Roman"/>
          <w:sz w:val="28"/>
          <w:szCs w:val="28"/>
        </w:rPr>
        <w:t xml:space="preserve"> зонами с особыми условиями использования территорий называются охранные, санитарно</w:t>
      </w:r>
      <w:r w:rsidR="00B77EF9">
        <w:rPr>
          <w:rFonts w:ascii="Times New Roman" w:hAnsi="Times New Roman" w:cs="Times New Roman"/>
          <w:sz w:val="28"/>
          <w:szCs w:val="28"/>
        </w:rPr>
        <w:t xml:space="preserve"> </w:t>
      </w:r>
      <w:r w:rsidRPr="00BD4D06">
        <w:rPr>
          <w:rFonts w:ascii="Times New Roman" w:hAnsi="Times New Roman" w:cs="Times New Roman"/>
          <w:sz w:val="28"/>
          <w:szCs w:val="28"/>
        </w:rPr>
        <w:t>-</w:t>
      </w:r>
      <w:r w:rsidR="00B77EF9">
        <w:rPr>
          <w:rFonts w:ascii="Times New Roman" w:hAnsi="Times New Roman" w:cs="Times New Roman"/>
          <w:sz w:val="28"/>
          <w:szCs w:val="28"/>
        </w:rPr>
        <w:t xml:space="preserve"> </w:t>
      </w:r>
      <w:r w:rsidRPr="00BD4D06">
        <w:rPr>
          <w:rFonts w:ascii="Times New Roman" w:hAnsi="Times New Roman" w:cs="Times New Roman"/>
          <w:sz w:val="28"/>
          <w:szCs w:val="28"/>
        </w:rPr>
        <w:t>защитные зоны, зоны охраны объектов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41379E" w:rsidRPr="00BD4D06" w:rsidRDefault="0041379E" w:rsidP="00BD4D06">
      <w:pPr>
        <w:spacing w:after="0" w:line="300" w:lineRule="auto"/>
        <w:ind w:firstLine="709"/>
        <w:jc w:val="both"/>
        <w:rPr>
          <w:rFonts w:ascii="Times New Roman" w:hAnsi="Times New Roman" w:cs="Times New Roman"/>
          <w:sz w:val="28"/>
          <w:szCs w:val="28"/>
        </w:rPr>
      </w:pPr>
      <w:r w:rsidRPr="00BD4D06">
        <w:rPr>
          <w:rFonts w:ascii="Times New Roman" w:hAnsi="Times New Roman" w:cs="Times New Roman"/>
          <w:sz w:val="28"/>
          <w:szCs w:val="28"/>
        </w:rPr>
        <w:t xml:space="preserve">На территории </w:t>
      </w:r>
      <w:r w:rsidR="00B20544" w:rsidRPr="00BD4D06">
        <w:rPr>
          <w:rFonts w:ascii="Times New Roman" w:hAnsi="Times New Roman" w:cs="Times New Roman"/>
          <w:sz w:val="28"/>
          <w:szCs w:val="28"/>
        </w:rPr>
        <w:t>Пребраженск</w:t>
      </w:r>
      <w:r w:rsidR="00C63A4A" w:rsidRPr="00BD4D06">
        <w:rPr>
          <w:rFonts w:ascii="Times New Roman" w:hAnsi="Times New Roman" w:cs="Times New Roman"/>
          <w:sz w:val="28"/>
          <w:szCs w:val="28"/>
        </w:rPr>
        <w:t>ого</w:t>
      </w:r>
      <w:r w:rsidRPr="00BD4D06">
        <w:rPr>
          <w:rFonts w:ascii="Times New Roman" w:hAnsi="Times New Roman" w:cs="Times New Roman"/>
          <w:sz w:val="28"/>
          <w:szCs w:val="28"/>
        </w:rPr>
        <w:t xml:space="preserve"> муниципального образования находятся следующие зоны с особыми условиями использования территорий:</w:t>
      </w:r>
    </w:p>
    <w:p w:rsidR="0041379E" w:rsidRPr="008C715B" w:rsidRDefault="0041379E" w:rsidP="00AB6C5B">
      <w:pPr>
        <w:pStyle w:val="a7"/>
        <w:numPr>
          <w:ilvl w:val="0"/>
          <w:numId w:val="17"/>
        </w:numPr>
        <w:tabs>
          <w:tab w:val="left" w:pos="993"/>
        </w:tabs>
        <w:suppressAutoHyphens/>
        <w:spacing w:after="0" w:line="300" w:lineRule="auto"/>
        <w:ind w:left="0" w:firstLine="709"/>
        <w:jc w:val="both"/>
        <w:rPr>
          <w:rFonts w:ascii="Times New Roman" w:hAnsi="Times New Roman" w:cs="Times New Roman"/>
          <w:sz w:val="28"/>
          <w:szCs w:val="28"/>
        </w:rPr>
      </w:pPr>
      <w:r w:rsidRPr="008C715B">
        <w:rPr>
          <w:rFonts w:ascii="Times New Roman" w:hAnsi="Times New Roman" w:cs="Times New Roman"/>
          <w:sz w:val="28"/>
          <w:szCs w:val="28"/>
        </w:rPr>
        <w:t>Водоохранная зона, прибрежная защитная и береговая полоса;</w:t>
      </w:r>
    </w:p>
    <w:p w:rsidR="0041379E" w:rsidRPr="008C715B" w:rsidRDefault="0041379E" w:rsidP="00AB6C5B">
      <w:pPr>
        <w:pStyle w:val="afa"/>
        <w:numPr>
          <w:ilvl w:val="0"/>
          <w:numId w:val="17"/>
        </w:numPr>
        <w:tabs>
          <w:tab w:val="left" w:pos="993"/>
          <w:tab w:val="left" w:pos="1701"/>
        </w:tabs>
        <w:spacing w:line="300" w:lineRule="auto"/>
        <w:ind w:left="0" w:firstLine="709"/>
        <w:rPr>
          <w:rFonts w:eastAsiaTheme="minorEastAsia"/>
          <w:b w:val="0"/>
          <w:color w:val="auto"/>
        </w:rPr>
      </w:pPr>
      <w:r w:rsidRPr="008C715B">
        <w:rPr>
          <w:b w:val="0"/>
          <w:color w:val="auto"/>
        </w:rPr>
        <w:t>Охранная зона объектов электросетевого хозяйства;</w:t>
      </w:r>
    </w:p>
    <w:p w:rsidR="0041379E" w:rsidRPr="008C715B" w:rsidRDefault="0041379E" w:rsidP="00AB6C5B">
      <w:pPr>
        <w:pStyle w:val="a7"/>
        <w:numPr>
          <w:ilvl w:val="0"/>
          <w:numId w:val="17"/>
        </w:numPr>
        <w:tabs>
          <w:tab w:val="left" w:pos="993"/>
        </w:tabs>
        <w:suppressAutoHyphens/>
        <w:spacing w:after="0" w:line="300" w:lineRule="auto"/>
        <w:ind w:left="0" w:firstLine="709"/>
        <w:jc w:val="both"/>
        <w:rPr>
          <w:rFonts w:ascii="Times New Roman" w:hAnsi="Times New Roman" w:cs="Times New Roman"/>
          <w:sz w:val="28"/>
          <w:szCs w:val="28"/>
        </w:rPr>
      </w:pPr>
      <w:r w:rsidRPr="008C715B">
        <w:rPr>
          <w:rFonts w:ascii="Times New Roman" w:hAnsi="Times New Roman" w:cs="Times New Roman"/>
          <w:sz w:val="28"/>
          <w:szCs w:val="28"/>
        </w:rPr>
        <w:t>Охранная зона линий и сооружений связи;</w:t>
      </w:r>
    </w:p>
    <w:p w:rsidR="0041379E" w:rsidRPr="00681BCF" w:rsidRDefault="0041379E" w:rsidP="00AB6C5B">
      <w:pPr>
        <w:pStyle w:val="a7"/>
        <w:numPr>
          <w:ilvl w:val="0"/>
          <w:numId w:val="17"/>
        </w:numPr>
        <w:tabs>
          <w:tab w:val="left" w:pos="993"/>
        </w:tabs>
        <w:suppressAutoHyphens/>
        <w:spacing w:after="0" w:line="300" w:lineRule="auto"/>
        <w:ind w:left="0" w:firstLine="709"/>
        <w:jc w:val="both"/>
        <w:rPr>
          <w:rFonts w:ascii="Times New Roman" w:hAnsi="Times New Roman" w:cs="Times New Roman"/>
          <w:sz w:val="28"/>
          <w:szCs w:val="28"/>
        </w:rPr>
      </w:pPr>
      <w:r w:rsidRPr="00681BCF">
        <w:rPr>
          <w:rFonts w:ascii="Times New Roman" w:hAnsi="Times New Roman" w:cs="Times New Roman"/>
          <w:sz w:val="28"/>
          <w:szCs w:val="28"/>
        </w:rPr>
        <w:t>Охранная зона газопроводов и систем газоснабжения;</w:t>
      </w:r>
    </w:p>
    <w:p w:rsidR="0041379E" w:rsidRPr="00681BCF" w:rsidRDefault="0041379E" w:rsidP="00AB6C5B">
      <w:pPr>
        <w:pStyle w:val="a7"/>
        <w:numPr>
          <w:ilvl w:val="0"/>
          <w:numId w:val="17"/>
        </w:numPr>
        <w:tabs>
          <w:tab w:val="left" w:pos="993"/>
        </w:tabs>
        <w:suppressAutoHyphens/>
        <w:spacing w:after="0" w:line="300" w:lineRule="auto"/>
        <w:ind w:left="0" w:firstLine="709"/>
        <w:jc w:val="both"/>
        <w:rPr>
          <w:rFonts w:ascii="Times New Roman" w:hAnsi="Times New Roman" w:cs="Times New Roman"/>
          <w:sz w:val="28"/>
          <w:szCs w:val="28"/>
        </w:rPr>
      </w:pPr>
      <w:r w:rsidRPr="00681BCF">
        <w:rPr>
          <w:rFonts w:ascii="Times New Roman" w:hAnsi="Times New Roman" w:cs="Times New Roman"/>
          <w:sz w:val="28"/>
          <w:szCs w:val="28"/>
        </w:rPr>
        <w:t>Санитарно-защитная зона предприятий, сооружений и иных объектов</w:t>
      </w:r>
      <w:r w:rsidR="00095288" w:rsidRPr="00681BCF">
        <w:rPr>
          <w:rFonts w:ascii="Times New Roman" w:hAnsi="Times New Roman" w:cs="Times New Roman"/>
          <w:sz w:val="28"/>
          <w:szCs w:val="28"/>
        </w:rPr>
        <w:t>;</w:t>
      </w:r>
    </w:p>
    <w:p w:rsidR="0041379E" w:rsidRPr="00681BCF" w:rsidRDefault="0041379E" w:rsidP="00AB6C5B">
      <w:pPr>
        <w:pStyle w:val="a7"/>
        <w:numPr>
          <w:ilvl w:val="0"/>
          <w:numId w:val="17"/>
        </w:numPr>
        <w:tabs>
          <w:tab w:val="left" w:pos="993"/>
        </w:tabs>
        <w:suppressAutoHyphens/>
        <w:spacing w:after="0" w:line="300" w:lineRule="auto"/>
        <w:ind w:left="0" w:firstLine="709"/>
        <w:jc w:val="both"/>
        <w:rPr>
          <w:rFonts w:ascii="Times New Roman" w:hAnsi="Times New Roman" w:cs="Times New Roman"/>
          <w:sz w:val="28"/>
          <w:szCs w:val="28"/>
        </w:rPr>
      </w:pPr>
      <w:r w:rsidRPr="00681BCF">
        <w:rPr>
          <w:rFonts w:ascii="Times New Roman" w:hAnsi="Times New Roman" w:cs="Times New Roman"/>
          <w:sz w:val="28"/>
          <w:szCs w:val="28"/>
        </w:rPr>
        <w:t>Зона санитарной охраны источника водоснабжения (</w:t>
      </w:r>
      <w:r w:rsidR="00FC4E70" w:rsidRPr="00681BCF">
        <w:rPr>
          <w:rFonts w:ascii="Times New Roman" w:hAnsi="Times New Roman" w:cs="Times New Roman"/>
          <w:sz w:val="28"/>
          <w:szCs w:val="28"/>
        </w:rPr>
        <w:t>первый пояс);</w:t>
      </w:r>
    </w:p>
    <w:p w:rsidR="008C715B" w:rsidRPr="00681BCF" w:rsidRDefault="008C715B" w:rsidP="00AB6C5B">
      <w:pPr>
        <w:pStyle w:val="a7"/>
        <w:numPr>
          <w:ilvl w:val="0"/>
          <w:numId w:val="17"/>
        </w:numPr>
        <w:tabs>
          <w:tab w:val="left" w:pos="993"/>
        </w:tabs>
        <w:suppressAutoHyphens/>
        <w:spacing w:after="0" w:line="300" w:lineRule="auto"/>
        <w:ind w:left="0" w:firstLine="709"/>
        <w:jc w:val="both"/>
        <w:rPr>
          <w:rFonts w:ascii="Times New Roman" w:hAnsi="Times New Roman" w:cs="Times New Roman"/>
          <w:sz w:val="28"/>
          <w:szCs w:val="28"/>
        </w:rPr>
      </w:pPr>
      <w:r w:rsidRPr="00681BCF">
        <w:rPr>
          <w:rFonts w:ascii="Times New Roman" w:hAnsi="Times New Roman" w:cs="Times New Roman"/>
          <w:sz w:val="28"/>
          <w:szCs w:val="28"/>
        </w:rPr>
        <w:t>Санитарно-защитная полоса водоводов</w:t>
      </w:r>
      <w:r w:rsidR="00681BCF">
        <w:rPr>
          <w:rFonts w:ascii="Times New Roman" w:hAnsi="Times New Roman" w:cs="Times New Roman"/>
          <w:sz w:val="28"/>
          <w:szCs w:val="28"/>
        </w:rPr>
        <w:t>;</w:t>
      </w:r>
    </w:p>
    <w:p w:rsidR="00FC4E70" w:rsidRPr="00681BCF" w:rsidRDefault="00FC4E70" w:rsidP="00AB6C5B">
      <w:pPr>
        <w:pStyle w:val="a7"/>
        <w:numPr>
          <w:ilvl w:val="0"/>
          <w:numId w:val="17"/>
        </w:numPr>
        <w:tabs>
          <w:tab w:val="left" w:pos="993"/>
        </w:tabs>
        <w:suppressAutoHyphens/>
        <w:spacing w:after="0" w:line="300" w:lineRule="auto"/>
        <w:ind w:left="0" w:firstLine="709"/>
        <w:jc w:val="both"/>
        <w:rPr>
          <w:rFonts w:ascii="Times New Roman" w:hAnsi="Times New Roman" w:cs="Times New Roman"/>
          <w:sz w:val="28"/>
          <w:szCs w:val="28"/>
        </w:rPr>
      </w:pPr>
      <w:r w:rsidRPr="00681BCF">
        <w:rPr>
          <w:rFonts w:ascii="Times New Roman" w:hAnsi="Times New Roman" w:cs="Times New Roman"/>
          <w:sz w:val="28"/>
          <w:szCs w:val="28"/>
        </w:rPr>
        <w:t>Зон</w:t>
      </w:r>
      <w:r w:rsidR="00681BCF" w:rsidRPr="00681BCF">
        <w:rPr>
          <w:rFonts w:ascii="Times New Roman" w:hAnsi="Times New Roman" w:cs="Times New Roman"/>
          <w:sz w:val="28"/>
          <w:szCs w:val="28"/>
        </w:rPr>
        <w:t>ы</w:t>
      </w:r>
      <w:r w:rsidRPr="00681BCF">
        <w:rPr>
          <w:rFonts w:ascii="Times New Roman" w:hAnsi="Times New Roman" w:cs="Times New Roman"/>
          <w:sz w:val="28"/>
          <w:szCs w:val="28"/>
        </w:rPr>
        <w:t xml:space="preserve"> затопления</w:t>
      </w:r>
      <w:r w:rsidR="00681BCF" w:rsidRPr="00681BCF">
        <w:rPr>
          <w:rFonts w:ascii="Times New Roman" w:hAnsi="Times New Roman" w:cs="Times New Roman"/>
          <w:sz w:val="28"/>
          <w:szCs w:val="28"/>
        </w:rPr>
        <w:t xml:space="preserve"> и подтопления</w:t>
      </w:r>
      <w:r w:rsidRPr="00681BCF">
        <w:rPr>
          <w:rFonts w:ascii="Times New Roman" w:hAnsi="Times New Roman" w:cs="Times New Roman"/>
          <w:sz w:val="28"/>
          <w:szCs w:val="28"/>
        </w:rPr>
        <w:t>.</w:t>
      </w:r>
    </w:p>
    <w:p w:rsidR="001D099F" w:rsidRPr="00BD4D06" w:rsidRDefault="001D099F" w:rsidP="00BD4D06">
      <w:pPr>
        <w:spacing w:after="0" w:line="300" w:lineRule="auto"/>
        <w:ind w:firstLine="709"/>
        <w:jc w:val="both"/>
        <w:rPr>
          <w:rFonts w:ascii="Times New Roman" w:hAnsi="Times New Roman" w:cs="Times New Roman"/>
          <w:sz w:val="28"/>
          <w:szCs w:val="28"/>
        </w:rPr>
      </w:pPr>
    </w:p>
    <w:p w:rsidR="0041379E" w:rsidRPr="00BD4D06" w:rsidRDefault="0041379E" w:rsidP="00AB6C5B">
      <w:pPr>
        <w:pStyle w:val="afa"/>
        <w:numPr>
          <w:ilvl w:val="2"/>
          <w:numId w:val="44"/>
        </w:numPr>
        <w:tabs>
          <w:tab w:val="left" w:pos="1418"/>
        </w:tabs>
        <w:spacing w:line="300" w:lineRule="auto"/>
        <w:ind w:left="0" w:firstLine="709"/>
        <w:outlineLvl w:val="2"/>
        <w:rPr>
          <w:color w:val="auto"/>
        </w:rPr>
      </w:pPr>
      <w:bookmarkStart w:id="66" w:name="_Toc81226825"/>
      <w:bookmarkStart w:id="67" w:name="_Toc84924623"/>
      <w:bookmarkStart w:id="68" w:name="_Toc149140958"/>
      <w:r w:rsidRPr="00BD4D06">
        <w:rPr>
          <w:color w:val="auto"/>
        </w:rPr>
        <w:t>Водоохранная зона, прибрежная защитная и береговая полоса</w:t>
      </w:r>
      <w:bookmarkEnd w:id="66"/>
      <w:bookmarkEnd w:id="67"/>
      <w:bookmarkEnd w:id="68"/>
    </w:p>
    <w:p w:rsidR="0041379E" w:rsidRPr="00BD4D06" w:rsidRDefault="0041379E" w:rsidP="00BD4D06">
      <w:pPr>
        <w:autoSpaceDE w:val="0"/>
        <w:autoSpaceDN w:val="0"/>
        <w:adjustRightInd w:val="0"/>
        <w:spacing w:after="0" w:line="300" w:lineRule="auto"/>
        <w:ind w:firstLine="709"/>
        <w:jc w:val="both"/>
        <w:rPr>
          <w:rFonts w:ascii="Times New Roman" w:hAnsi="Times New Roman" w:cs="Times New Roman"/>
          <w:sz w:val="28"/>
          <w:szCs w:val="28"/>
        </w:rPr>
      </w:pPr>
      <w:r w:rsidRPr="00BD4D06">
        <w:rPr>
          <w:rFonts w:ascii="Times New Roman" w:hAnsi="Times New Roman" w:cs="Times New Roman"/>
          <w:sz w:val="28"/>
          <w:szCs w:val="28"/>
        </w:rPr>
        <w:t>Установление</w:t>
      </w:r>
      <w:r w:rsidR="00B77EF9">
        <w:rPr>
          <w:rFonts w:ascii="Times New Roman" w:hAnsi="Times New Roman" w:cs="Times New Roman"/>
          <w:sz w:val="28"/>
          <w:szCs w:val="28"/>
        </w:rPr>
        <w:t xml:space="preserve"> </w:t>
      </w:r>
      <w:r w:rsidRPr="00BD4D06">
        <w:rPr>
          <w:rFonts w:ascii="Times New Roman" w:hAnsi="Times New Roman" w:cs="Times New Roman"/>
          <w:sz w:val="28"/>
          <w:szCs w:val="28"/>
        </w:rPr>
        <w:t>водоохранных зон и прибрежных</w:t>
      </w:r>
      <w:r w:rsidR="00B77EF9">
        <w:rPr>
          <w:rFonts w:ascii="Times New Roman" w:hAnsi="Times New Roman" w:cs="Times New Roman"/>
          <w:sz w:val="28"/>
          <w:szCs w:val="28"/>
        </w:rPr>
        <w:t xml:space="preserve"> </w:t>
      </w:r>
      <w:r w:rsidRPr="00BD4D06">
        <w:rPr>
          <w:rFonts w:ascii="Times New Roman" w:hAnsi="Times New Roman" w:cs="Times New Roman"/>
          <w:sz w:val="28"/>
          <w:szCs w:val="28"/>
        </w:rPr>
        <w:t>защитных</w:t>
      </w:r>
      <w:r w:rsidR="00B77EF9">
        <w:rPr>
          <w:rFonts w:ascii="Times New Roman" w:hAnsi="Times New Roman" w:cs="Times New Roman"/>
          <w:sz w:val="28"/>
          <w:szCs w:val="28"/>
        </w:rPr>
        <w:t xml:space="preserve"> </w:t>
      </w:r>
      <w:r w:rsidRPr="00BD4D06">
        <w:rPr>
          <w:rFonts w:ascii="Times New Roman" w:hAnsi="Times New Roman" w:cs="Times New Roman"/>
          <w:sz w:val="28"/>
          <w:szCs w:val="28"/>
        </w:rPr>
        <w:t>полос</w:t>
      </w:r>
      <w:r w:rsidR="00B77EF9">
        <w:rPr>
          <w:rFonts w:ascii="Times New Roman" w:hAnsi="Times New Roman" w:cs="Times New Roman"/>
          <w:sz w:val="28"/>
          <w:szCs w:val="28"/>
        </w:rPr>
        <w:t xml:space="preserve"> </w:t>
      </w:r>
      <w:r w:rsidRPr="00BD4D06">
        <w:rPr>
          <w:rFonts w:ascii="Times New Roman" w:hAnsi="Times New Roman" w:cs="Times New Roman"/>
          <w:sz w:val="28"/>
          <w:szCs w:val="28"/>
        </w:rPr>
        <w:t>водных</w:t>
      </w:r>
      <w:r w:rsidR="00B77EF9">
        <w:rPr>
          <w:rFonts w:ascii="Times New Roman" w:hAnsi="Times New Roman" w:cs="Times New Roman"/>
          <w:sz w:val="28"/>
          <w:szCs w:val="28"/>
        </w:rPr>
        <w:t xml:space="preserve"> </w:t>
      </w:r>
      <w:r w:rsidRPr="00BD4D06">
        <w:rPr>
          <w:rFonts w:ascii="Times New Roman" w:hAnsi="Times New Roman" w:cs="Times New Roman"/>
          <w:sz w:val="28"/>
          <w:szCs w:val="28"/>
        </w:rPr>
        <w:t>объектов регламентируется</w:t>
      </w:r>
      <w:r w:rsidR="00B77EF9">
        <w:rPr>
          <w:rFonts w:ascii="Times New Roman" w:hAnsi="Times New Roman" w:cs="Times New Roman"/>
          <w:sz w:val="28"/>
          <w:szCs w:val="28"/>
        </w:rPr>
        <w:t xml:space="preserve">  </w:t>
      </w:r>
      <w:r w:rsidRPr="00BD4D06">
        <w:rPr>
          <w:rFonts w:ascii="Times New Roman" w:hAnsi="Times New Roman" w:cs="Times New Roman"/>
          <w:sz w:val="28"/>
          <w:szCs w:val="28"/>
        </w:rPr>
        <w:t>Водным кодексом Российской</w:t>
      </w:r>
      <w:r w:rsidR="00B77EF9">
        <w:rPr>
          <w:rFonts w:ascii="Times New Roman" w:hAnsi="Times New Roman" w:cs="Times New Roman"/>
          <w:sz w:val="28"/>
          <w:szCs w:val="28"/>
        </w:rPr>
        <w:t xml:space="preserve"> </w:t>
      </w:r>
      <w:r w:rsidRPr="00BD4D06">
        <w:rPr>
          <w:rFonts w:ascii="Times New Roman" w:hAnsi="Times New Roman" w:cs="Times New Roman"/>
          <w:sz w:val="28"/>
          <w:szCs w:val="28"/>
        </w:rPr>
        <w:t>Федерации</w:t>
      </w:r>
      <w:r w:rsidR="00B77EF9">
        <w:rPr>
          <w:rFonts w:ascii="Times New Roman" w:hAnsi="Times New Roman" w:cs="Times New Roman"/>
          <w:sz w:val="28"/>
          <w:szCs w:val="28"/>
        </w:rPr>
        <w:t xml:space="preserve"> </w:t>
      </w:r>
      <w:r w:rsidRPr="00BD4D06">
        <w:rPr>
          <w:rFonts w:ascii="Times New Roman" w:hAnsi="Times New Roman" w:cs="Times New Roman"/>
          <w:sz w:val="28"/>
          <w:szCs w:val="28"/>
        </w:rPr>
        <w:t xml:space="preserve">от 03.06.2006 № 74-ФЗ. </w:t>
      </w:r>
    </w:p>
    <w:p w:rsidR="0041379E" w:rsidRPr="00BD4D06" w:rsidRDefault="0041379E" w:rsidP="00BD4D06">
      <w:pPr>
        <w:autoSpaceDE w:val="0"/>
        <w:autoSpaceDN w:val="0"/>
        <w:adjustRightInd w:val="0"/>
        <w:spacing w:after="0" w:line="300" w:lineRule="auto"/>
        <w:ind w:firstLine="709"/>
        <w:jc w:val="both"/>
        <w:rPr>
          <w:rFonts w:ascii="Times New Roman" w:hAnsi="Times New Roman" w:cs="Times New Roman"/>
          <w:sz w:val="28"/>
          <w:szCs w:val="28"/>
        </w:rPr>
      </w:pPr>
      <w:r w:rsidRPr="00BD4D06">
        <w:rPr>
          <w:rFonts w:ascii="Times New Roman" w:hAnsi="Times New Roman" w:cs="Times New Roman"/>
          <w:sz w:val="28"/>
          <w:szCs w:val="28"/>
        </w:rPr>
        <w:t>Согласно ст</w:t>
      </w:r>
      <w:r w:rsidR="00B256BC" w:rsidRPr="00BD4D06">
        <w:rPr>
          <w:rFonts w:ascii="Times New Roman" w:hAnsi="Times New Roman" w:cs="Times New Roman"/>
          <w:sz w:val="28"/>
          <w:szCs w:val="28"/>
        </w:rPr>
        <w:t>.</w:t>
      </w:r>
      <w:r w:rsidRPr="00BD4D06">
        <w:rPr>
          <w:rFonts w:ascii="Times New Roman" w:hAnsi="Times New Roman" w:cs="Times New Roman"/>
          <w:sz w:val="28"/>
          <w:szCs w:val="28"/>
        </w:rPr>
        <w:t>65 Водного кодекса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1379E" w:rsidRPr="00BD4D06" w:rsidRDefault="0041379E" w:rsidP="00BD4D06">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BD4D06">
        <w:rPr>
          <w:rFonts w:ascii="Times New Roman" w:hAnsi="Times New Roman" w:cs="Times New Roman"/>
          <w:color w:val="000000" w:themeColor="text1"/>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13" w:history="1">
        <w:r w:rsidRPr="00BD4D06">
          <w:rPr>
            <w:rFonts w:ascii="Times New Roman" w:hAnsi="Times New Roman" w:cs="Times New Roman"/>
            <w:color w:val="000000" w:themeColor="text1"/>
            <w:sz w:val="28"/>
            <w:szCs w:val="28"/>
          </w:rPr>
          <w:t>ограничения</w:t>
        </w:r>
      </w:hyperlink>
      <w:r w:rsidRPr="00BD4D06">
        <w:rPr>
          <w:rFonts w:ascii="Times New Roman" w:hAnsi="Times New Roman" w:cs="Times New Roman"/>
          <w:color w:val="000000" w:themeColor="text1"/>
          <w:sz w:val="28"/>
          <w:szCs w:val="28"/>
        </w:rPr>
        <w:t xml:space="preserve"> хозяйственной и иной деятельности.</w:t>
      </w:r>
    </w:p>
    <w:p w:rsidR="0041379E" w:rsidRPr="00BD4D06" w:rsidRDefault="0041379E" w:rsidP="00BD4D06">
      <w:pPr>
        <w:spacing w:after="0" w:line="300" w:lineRule="auto"/>
        <w:ind w:firstLine="709"/>
        <w:jc w:val="both"/>
        <w:rPr>
          <w:rFonts w:ascii="Times New Roman" w:hAnsi="Times New Roman" w:cs="Times New Roman"/>
          <w:sz w:val="28"/>
          <w:szCs w:val="28"/>
        </w:rPr>
      </w:pPr>
      <w:r w:rsidRPr="00BD4D06">
        <w:rPr>
          <w:rFonts w:ascii="Times New Roman" w:hAnsi="Times New Roman" w:cs="Times New Roman"/>
          <w:sz w:val="28"/>
          <w:szCs w:val="28"/>
        </w:rPr>
        <w:lastRenderedPageBreak/>
        <w:t>Статьей 6 Водного кодекса установлено, что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1379E" w:rsidRPr="00BD4D06" w:rsidRDefault="0041379E" w:rsidP="00BD4D06">
      <w:pPr>
        <w:spacing w:after="0" w:line="300" w:lineRule="auto"/>
        <w:ind w:firstLine="709"/>
        <w:jc w:val="both"/>
        <w:rPr>
          <w:rFonts w:ascii="Times New Roman" w:hAnsi="Times New Roman" w:cs="Times New Roman"/>
          <w:sz w:val="28"/>
          <w:szCs w:val="28"/>
        </w:rPr>
      </w:pPr>
      <w:r w:rsidRPr="00BD4D06">
        <w:rPr>
          <w:rFonts w:ascii="Times New Roman" w:hAnsi="Times New Roman" w:cs="Times New Roman"/>
          <w:sz w:val="28"/>
          <w:szCs w:val="28"/>
        </w:rPr>
        <w:t>Ширина водоохранной зоны рек или ручьев устанавливается от их истока для рек или ручьев протяженностью:</w:t>
      </w:r>
    </w:p>
    <w:p w:rsidR="0041379E" w:rsidRPr="00BD4D06" w:rsidRDefault="0041379E" w:rsidP="00B77EF9">
      <w:pPr>
        <w:pStyle w:val="a7"/>
        <w:numPr>
          <w:ilvl w:val="0"/>
          <w:numId w:val="12"/>
        </w:numPr>
        <w:tabs>
          <w:tab w:val="left" w:pos="993"/>
        </w:tabs>
        <w:spacing w:after="0" w:line="300" w:lineRule="auto"/>
        <w:ind w:left="0" w:firstLine="709"/>
        <w:jc w:val="both"/>
        <w:rPr>
          <w:rFonts w:ascii="Times New Roman" w:hAnsi="Times New Roman" w:cs="Times New Roman"/>
          <w:sz w:val="28"/>
          <w:szCs w:val="28"/>
        </w:rPr>
      </w:pPr>
      <w:r w:rsidRPr="00BD4D06">
        <w:rPr>
          <w:rFonts w:ascii="Times New Roman" w:hAnsi="Times New Roman" w:cs="Times New Roman"/>
          <w:sz w:val="28"/>
          <w:szCs w:val="28"/>
        </w:rPr>
        <w:t>до 10 километров - в размере 50-ти метров;</w:t>
      </w:r>
    </w:p>
    <w:p w:rsidR="0041379E" w:rsidRPr="00BD4D06" w:rsidRDefault="0041379E" w:rsidP="00B77EF9">
      <w:pPr>
        <w:pStyle w:val="a7"/>
        <w:numPr>
          <w:ilvl w:val="0"/>
          <w:numId w:val="12"/>
        </w:numPr>
        <w:tabs>
          <w:tab w:val="left" w:pos="993"/>
        </w:tabs>
        <w:spacing w:after="0" w:line="300" w:lineRule="auto"/>
        <w:ind w:left="0" w:firstLine="709"/>
        <w:jc w:val="both"/>
        <w:rPr>
          <w:rFonts w:ascii="Times New Roman" w:hAnsi="Times New Roman" w:cs="Times New Roman"/>
          <w:sz w:val="28"/>
          <w:szCs w:val="28"/>
        </w:rPr>
      </w:pPr>
      <w:r w:rsidRPr="00BD4D06">
        <w:rPr>
          <w:rFonts w:ascii="Times New Roman" w:hAnsi="Times New Roman" w:cs="Times New Roman"/>
          <w:sz w:val="28"/>
          <w:szCs w:val="28"/>
        </w:rPr>
        <w:t>от 10 до 50 километров - в размере 100 метров;</w:t>
      </w:r>
    </w:p>
    <w:p w:rsidR="0041379E" w:rsidRPr="00BD4D06" w:rsidRDefault="0041379E" w:rsidP="00B77EF9">
      <w:pPr>
        <w:pStyle w:val="a7"/>
        <w:numPr>
          <w:ilvl w:val="0"/>
          <w:numId w:val="12"/>
        </w:numPr>
        <w:tabs>
          <w:tab w:val="left" w:pos="993"/>
        </w:tabs>
        <w:spacing w:after="0" w:line="300" w:lineRule="auto"/>
        <w:ind w:left="0" w:firstLine="709"/>
        <w:jc w:val="both"/>
        <w:rPr>
          <w:rFonts w:ascii="Times New Roman" w:hAnsi="Times New Roman" w:cs="Times New Roman"/>
          <w:sz w:val="28"/>
          <w:szCs w:val="28"/>
        </w:rPr>
      </w:pPr>
      <w:r w:rsidRPr="00BD4D06">
        <w:rPr>
          <w:rFonts w:ascii="Times New Roman" w:hAnsi="Times New Roman" w:cs="Times New Roman"/>
          <w:sz w:val="28"/>
          <w:szCs w:val="28"/>
        </w:rPr>
        <w:t>от 50 километров и более - в размере 200 метров.</w:t>
      </w:r>
    </w:p>
    <w:p w:rsidR="0041379E" w:rsidRPr="00BD4D06" w:rsidRDefault="0041379E" w:rsidP="00BD4D06">
      <w:pPr>
        <w:spacing w:after="0" w:line="300" w:lineRule="auto"/>
        <w:ind w:firstLine="709"/>
        <w:jc w:val="both"/>
        <w:rPr>
          <w:rFonts w:ascii="Times New Roman" w:hAnsi="Times New Roman" w:cs="Times New Roman"/>
          <w:sz w:val="28"/>
          <w:szCs w:val="28"/>
        </w:rPr>
      </w:pPr>
      <w:r w:rsidRPr="00BD4D06">
        <w:rPr>
          <w:rFonts w:ascii="Times New Roman" w:hAnsi="Times New Roman" w:cs="Times New Roman"/>
          <w:sz w:val="28"/>
          <w:szCs w:val="28"/>
        </w:rPr>
        <w:t xml:space="preserve">Ширина водоохранной зоны озера, водохранилища, за исключением озера, расположенного </w:t>
      </w:r>
      <w:r w:rsidR="00B77EF9">
        <w:rPr>
          <w:rFonts w:ascii="Times New Roman" w:hAnsi="Times New Roman" w:cs="Times New Roman"/>
          <w:sz w:val="28"/>
          <w:szCs w:val="28"/>
        </w:rPr>
        <w:t xml:space="preserve"> </w:t>
      </w:r>
      <w:r w:rsidRPr="00BD4D06">
        <w:rPr>
          <w:rFonts w:ascii="Times New Roman" w:hAnsi="Times New Roman" w:cs="Times New Roman"/>
          <w:sz w:val="28"/>
          <w:szCs w:val="28"/>
        </w:rPr>
        <w:t>внутри</w:t>
      </w:r>
      <w:r w:rsidR="00B77EF9">
        <w:rPr>
          <w:rFonts w:ascii="Times New Roman" w:hAnsi="Times New Roman" w:cs="Times New Roman"/>
          <w:sz w:val="28"/>
          <w:szCs w:val="28"/>
        </w:rPr>
        <w:t xml:space="preserve"> </w:t>
      </w:r>
      <w:r w:rsidRPr="00BD4D06">
        <w:rPr>
          <w:rFonts w:ascii="Times New Roman" w:hAnsi="Times New Roman" w:cs="Times New Roman"/>
          <w:sz w:val="28"/>
          <w:szCs w:val="28"/>
        </w:rPr>
        <w:t xml:space="preserve"> болота, </w:t>
      </w:r>
      <w:r w:rsidR="00B77EF9">
        <w:rPr>
          <w:rFonts w:ascii="Times New Roman" w:hAnsi="Times New Roman" w:cs="Times New Roman"/>
          <w:sz w:val="28"/>
          <w:szCs w:val="28"/>
        </w:rPr>
        <w:t xml:space="preserve">  </w:t>
      </w:r>
      <w:r w:rsidRPr="00BD4D06">
        <w:rPr>
          <w:rFonts w:ascii="Times New Roman" w:hAnsi="Times New Roman" w:cs="Times New Roman"/>
          <w:sz w:val="28"/>
          <w:szCs w:val="28"/>
        </w:rPr>
        <w:t xml:space="preserve">или </w:t>
      </w:r>
      <w:r w:rsidR="00B77EF9">
        <w:rPr>
          <w:rFonts w:ascii="Times New Roman" w:hAnsi="Times New Roman" w:cs="Times New Roman"/>
          <w:sz w:val="28"/>
          <w:szCs w:val="28"/>
        </w:rPr>
        <w:t xml:space="preserve"> </w:t>
      </w:r>
      <w:r w:rsidRPr="00BD4D06">
        <w:rPr>
          <w:rFonts w:ascii="Times New Roman" w:hAnsi="Times New Roman" w:cs="Times New Roman"/>
          <w:sz w:val="28"/>
          <w:szCs w:val="28"/>
        </w:rPr>
        <w:t xml:space="preserve">озера, </w:t>
      </w:r>
      <w:r w:rsidR="00B77EF9">
        <w:rPr>
          <w:rFonts w:ascii="Times New Roman" w:hAnsi="Times New Roman" w:cs="Times New Roman"/>
          <w:sz w:val="28"/>
          <w:szCs w:val="28"/>
        </w:rPr>
        <w:t xml:space="preserve">  </w:t>
      </w:r>
      <w:r w:rsidRPr="00BD4D06">
        <w:rPr>
          <w:rFonts w:ascii="Times New Roman" w:hAnsi="Times New Roman" w:cs="Times New Roman"/>
          <w:sz w:val="28"/>
          <w:szCs w:val="28"/>
        </w:rPr>
        <w:t xml:space="preserve">водохранилища </w:t>
      </w:r>
      <w:r w:rsidR="00B77EF9">
        <w:rPr>
          <w:rFonts w:ascii="Times New Roman" w:hAnsi="Times New Roman" w:cs="Times New Roman"/>
          <w:sz w:val="28"/>
          <w:szCs w:val="28"/>
        </w:rPr>
        <w:t xml:space="preserve">  </w:t>
      </w:r>
      <w:r w:rsidRPr="00BD4D06">
        <w:rPr>
          <w:rFonts w:ascii="Times New Roman" w:hAnsi="Times New Roman" w:cs="Times New Roman"/>
          <w:sz w:val="28"/>
          <w:szCs w:val="28"/>
        </w:rPr>
        <w:t xml:space="preserve">с </w:t>
      </w:r>
      <w:r w:rsidR="00B77EF9">
        <w:rPr>
          <w:rFonts w:ascii="Times New Roman" w:hAnsi="Times New Roman" w:cs="Times New Roman"/>
          <w:sz w:val="28"/>
          <w:szCs w:val="28"/>
        </w:rPr>
        <w:t xml:space="preserve"> </w:t>
      </w:r>
      <w:r w:rsidRPr="00BD4D06">
        <w:rPr>
          <w:rFonts w:ascii="Times New Roman" w:hAnsi="Times New Roman" w:cs="Times New Roman"/>
          <w:sz w:val="28"/>
          <w:szCs w:val="28"/>
        </w:rPr>
        <w:t xml:space="preserve">акваторией </w:t>
      </w:r>
      <w:r w:rsidR="00B77EF9">
        <w:rPr>
          <w:rFonts w:ascii="Times New Roman" w:hAnsi="Times New Roman" w:cs="Times New Roman"/>
          <w:sz w:val="28"/>
          <w:szCs w:val="28"/>
        </w:rPr>
        <w:t xml:space="preserve"> </w:t>
      </w:r>
      <w:r w:rsidRPr="00BD4D06">
        <w:rPr>
          <w:rFonts w:ascii="Times New Roman" w:hAnsi="Times New Roman" w:cs="Times New Roman"/>
          <w:sz w:val="28"/>
          <w:szCs w:val="28"/>
        </w:rPr>
        <w:t>менее 0,5 км</w:t>
      </w:r>
      <w:r w:rsidRPr="00BD4D06">
        <w:rPr>
          <w:rFonts w:ascii="Times New Roman" w:hAnsi="Times New Roman" w:cs="Times New Roman"/>
          <w:sz w:val="28"/>
          <w:szCs w:val="28"/>
          <w:vertAlign w:val="superscript"/>
        </w:rPr>
        <w:t>2</w:t>
      </w:r>
      <w:r w:rsidRPr="00BD4D06">
        <w:rPr>
          <w:rFonts w:ascii="Times New Roman" w:hAnsi="Times New Roman" w:cs="Times New Roman"/>
          <w:sz w:val="28"/>
          <w:szCs w:val="28"/>
        </w:rPr>
        <w:t xml:space="preserve">, устанавливается в размере 50 м. </w:t>
      </w:r>
    </w:p>
    <w:p w:rsidR="0041379E" w:rsidRPr="00BD4D06" w:rsidRDefault="0041379E" w:rsidP="00BD4D06">
      <w:pPr>
        <w:spacing w:after="0" w:line="300" w:lineRule="auto"/>
        <w:ind w:firstLine="709"/>
        <w:jc w:val="both"/>
        <w:rPr>
          <w:rFonts w:ascii="Times New Roman" w:hAnsi="Times New Roman" w:cs="Times New Roman"/>
          <w:color w:val="000000" w:themeColor="text1"/>
          <w:sz w:val="28"/>
          <w:szCs w:val="28"/>
        </w:rPr>
      </w:pPr>
      <w:r w:rsidRPr="00BD4D06">
        <w:rPr>
          <w:rFonts w:ascii="Times New Roman" w:hAnsi="Times New Roman" w:cs="Times New Roman"/>
          <w:color w:val="000000" w:themeColor="text1"/>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41379E" w:rsidRPr="00BD4D06" w:rsidRDefault="0041379E" w:rsidP="00BD4D06">
      <w:pPr>
        <w:autoSpaceDE w:val="0"/>
        <w:autoSpaceDN w:val="0"/>
        <w:adjustRightInd w:val="0"/>
        <w:spacing w:after="0" w:line="300" w:lineRule="auto"/>
        <w:ind w:firstLine="709"/>
        <w:jc w:val="both"/>
        <w:rPr>
          <w:rFonts w:ascii="Times New Roman" w:hAnsi="Times New Roman" w:cs="Times New Roman"/>
          <w:sz w:val="28"/>
          <w:szCs w:val="28"/>
        </w:rPr>
      </w:pPr>
      <w:r w:rsidRPr="00BD4D06">
        <w:rPr>
          <w:rFonts w:ascii="Times New Roman" w:hAnsi="Times New Roman" w:cs="Times New Roman"/>
          <w:sz w:val="28"/>
          <w:szCs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1379E" w:rsidRPr="00BD4D06" w:rsidRDefault="0041379E" w:rsidP="00BD4D06">
      <w:pPr>
        <w:autoSpaceDE w:val="0"/>
        <w:autoSpaceDN w:val="0"/>
        <w:adjustRightInd w:val="0"/>
        <w:spacing w:after="0" w:line="300" w:lineRule="auto"/>
        <w:ind w:firstLine="709"/>
        <w:jc w:val="both"/>
        <w:rPr>
          <w:rFonts w:ascii="Times New Roman" w:hAnsi="Times New Roman" w:cs="Times New Roman"/>
          <w:sz w:val="28"/>
          <w:szCs w:val="28"/>
        </w:rPr>
      </w:pPr>
      <w:r w:rsidRPr="00BD4D06">
        <w:rPr>
          <w:rFonts w:ascii="Times New Roman" w:hAnsi="Times New Roman" w:cs="Times New Roman"/>
          <w:sz w:val="28"/>
          <w:szCs w:val="28"/>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41379E" w:rsidRPr="00BD4D06" w:rsidRDefault="0041379E" w:rsidP="00BD4D06">
      <w:pPr>
        <w:autoSpaceDE w:val="0"/>
        <w:autoSpaceDN w:val="0"/>
        <w:adjustRightInd w:val="0"/>
        <w:spacing w:after="0" w:line="300" w:lineRule="auto"/>
        <w:ind w:firstLine="709"/>
        <w:jc w:val="both"/>
        <w:rPr>
          <w:rFonts w:ascii="Times New Roman" w:hAnsi="Times New Roman" w:cs="Times New Roman"/>
          <w:sz w:val="28"/>
          <w:szCs w:val="28"/>
        </w:rPr>
      </w:pPr>
      <w:r w:rsidRPr="00BD4D06">
        <w:rPr>
          <w:rFonts w:ascii="Times New Roman" w:hAnsi="Times New Roman" w:cs="Times New Roman"/>
          <w:sz w:val="28"/>
          <w:szCs w:val="28"/>
        </w:rPr>
        <w:t xml:space="preserve">Каждый гражданин вправе пользоваться (без использования механических транспортных средств) береговой полосой водных объектов общего пользования для </w:t>
      </w:r>
      <w:r w:rsidRPr="00BD4D06">
        <w:rPr>
          <w:rFonts w:ascii="Times New Roman" w:hAnsi="Times New Roman" w:cs="Times New Roman"/>
          <w:sz w:val="28"/>
          <w:szCs w:val="28"/>
        </w:rPr>
        <w:lastRenderedPageBreak/>
        <w:t>передвижения и пребывания около них, в том числе для осуществления любительского рыболовства и причаливания плавучих средств.</w:t>
      </w:r>
    </w:p>
    <w:p w:rsidR="0041379E" w:rsidRPr="00BD4D06" w:rsidRDefault="0041379E" w:rsidP="00BD4D06">
      <w:pPr>
        <w:autoSpaceDE w:val="0"/>
        <w:autoSpaceDN w:val="0"/>
        <w:adjustRightInd w:val="0"/>
        <w:spacing w:after="0" w:line="300" w:lineRule="auto"/>
        <w:ind w:firstLine="709"/>
        <w:jc w:val="both"/>
        <w:rPr>
          <w:rFonts w:ascii="Times New Roman" w:hAnsi="Times New Roman" w:cs="Times New Roman"/>
          <w:sz w:val="28"/>
          <w:szCs w:val="28"/>
        </w:rPr>
      </w:pPr>
      <w:r w:rsidRPr="00BD4D06">
        <w:rPr>
          <w:rFonts w:ascii="Times New Roman" w:hAnsi="Times New Roman" w:cs="Times New Roman"/>
          <w:sz w:val="28"/>
          <w:szCs w:val="28"/>
        </w:rPr>
        <w:t>В границах водоохранных зон запрещаются:</w:t>
      </w:r>
    </w:p>
    <w:p w:rsidR="0041379E" w:rsidRPr="00BD4D06" w:rsidRDefault="0041379E" w:rsidP="00AB6C5B">
      <w:pPr>
        <w:pStyle w:val="a7"/>
        <w:numPr>
          <w:ilvl w:val="1"/>
          <w:numId w:val="29"/>
        </w:numPr>
        <w:tabs>
          <w:tab w:val="left" w:pos="0"/>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BD4D06">
        <w:rPr>
          <w:rFonts w:ascii="Times New Roman" w:hAnsi="Times New Roman" w:cs="Times New Roman"/>
          <w:sz w:val="28"/>
          <w:szCs w:val="28"/>
        </w:rPr>
        <w:t>использование сточных вод в целях регулирования плодородия почв;</w:t>
      </w:r>
    </w:p>
    <w:p w:rsidR="0041379E" w:rsidRPr="00BD4D06" w:rsidRDefault="0041379E" w:rsidP="00AB6C5B">
      <w:pPr>
        <w:pStyle w:val="a7"/>
        <w:numPr>
          <w:ilvl w:val="1"/>
          <w:numId w:val="29"/>
        </w:numPr>
        <w:tabs>
          <w:tab w:val="left" w:pos="0"/>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BD4D06">
        <w:rPr>
          <w:rFonts w:ascii="Times New Roman" w:hAnsi="Times New Roman" w:cs="Times New Roman"/>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41379E" w:rsidRPr="00BD4D06" w:rsidRDefault="0041379E" w:rsidP="00AB6C5B">
      <w:pPr>
        <w:pStyle w:val="a7"/>
        <w:numPr>
          <w:ilvl w:val="1"/>
          <w:numId w:val="29"/>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BD4D06">
        <w:rPr>
          <w:rFonts w:ascii="Times New Roman" w:hAnsi="Times New Roman" w:cs="Times New Roman"/>
          <w:sz w:val="28"/>
          <w:szCs w:val="28"/>
        </w:rPr>
        <w:t>осуществление авиационных мер по борьбе с вредными организмами;</w:t>
      </w:r>
    </w:p>
    <w:p w:rsidR="0041379E" w:rsidRPr="00BD4D06" w:rsidRDefault="0041379E" w:rsidP="00AB6C5B">
      <w:pPr>
        <w:pStyle w:val="a7"/>
        <w:numPr>
          <w:ilvl w:val="1"/>
          <w:numId w:val="29"/>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BD4D06">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1379E" w:rsidRPr="00BD4D06" w:rsidRDefault="0041379E" w:rsidP="00AB6C5B">
      <w:pPr>
        <w:pStyle w:val="a7"/>
        <w:numPr>
          <w:ilvl w:val="1"/>
          <w:numId w:val="29"/>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BD4D06">
        <w:rPr>
          <w:rFonts w:ascii="Times New Roman" w:hAnsi="Times New Roman" w:cs="Times New Roman"/>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1379E" w:rsidRPr="00BD4D06" w:rsidRDefault="0041379E" w:rsidP="00AB6C5B">
      <w:pPr>
        <w:pStyle w:val="a7"/>
        <w:numPr>
          <w:ilvl w:val="1"/>
          <w:numId w:val="29"/>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BD4D06">
        <w:rPr>
          <w:rFonts w:ascii="Times New Roman" w:hAnsi="Times New Roman" w:cs="Times New Roman"/>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41379E" w:rsidRPr="00BD4D06" w:rsidRDefault="0041379E" w:rsidP="00AB6C5B">
      <w:pPr>
        <w:pStyle w:val="a7"/>
        <w:numPr>
          <w:ilvl w:val="1"/>
          <w:numId w:val="29"/>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BD4D06">
        <w:rPr>
          <w:rFonts w:ascii="Times New Roman" w:hAnsi="Times New Roman" w:cs="Times New Roman"/>
          <w:sz w:val="28"/>
          <w:szCs w:val="28"/>
        </w:rPr>
        <w:t>сброс сточных, в том числе дренажных, вод;</w:t>
      </w:r>
    </w:p>
    <w:p w:rsidR="0041379E" w:rsidRPr="00BD4D06" w:rsidRDefault="0041379E" w:rsidP="00AB6C5B">
      <w:pPr>
        <w:pStyle w:val="a7"/>
        <w:numPr>
          <w:ilvl w:val="1"/>
          <w:numId w:val="29"/>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BD4D06">
        <w:rPr>
          <w:rFonts w:ascii="Times New Roman" w:hAnsi="Times New Roman" w:cs="Times New Roman"/>
          <w:color w:val="000000" w:themeColor="text1"/>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4" w:history="1">
        <w:r w:rsidRPr="00BD4D06">
          <w:rPr>
            <w:rFonts w:ascii="Times New Roman" w:hAnsi="Times New Roman" w:cs="Times New Roman"/>
            <w:color w:val="000000" w:themeColor="text1"/>
            <w:sz w:val="28"/>
            <w:szCs w:val="28"/>
          </w:rPr>
          <w:t>статьей 19.1</w:t>
        </w:r>
      </w:hyperlink>
      <w:r w:rsidRPr="00BD4D06">
        <w:rPr>
          <w:rFonts w:ascii="Times New Roman" w:hAnsi="Times New Roman" w:cs="Times New Roman"/>
          <w:color w:val="000000" w:themeColor="text1"/>
          <w:sz w:val="28"/>
          <w:szCs w:val="28"/>
        </w:rPr>
        <w:t xml:space="preserve"> Закона Российской Федерации от 21 февраля 1992 года № 2395-1 «О недрах»).</w:t>
      </w:r>
      <w:r w:rsidRPr="00BD4D06">
        <w:rPr>
          <w:rFonts w:ascii="Times New Roman" w:hAnsi="Times New Roman" w:cs="Times New Roman"/>
          <w:sz w:val="28"/>
          <w:szCs w:val="28"/>
        </w:rPr>
        <w:t xml:space="preserve"> </w:t>
      </w:r>
    </w:p>
    <w:p w:rsidR="0041379E" w:rsidRPr="00BD4D06" w:rsidRDefault="0041379E" w:rsidP="00BD4D06">
      <w:pPr>
        <w:autoSpaceDE w:val="0"/>
        <w:autoSpaceDN w:val="0"/>
        <w:adjustRightInd w:val="0"/>
        <w:spacing w:after="0" w:line="300" w:lineRule="auto"/>
        <w:ind w:firstLine="709"/>
        <w:jc w:val="both"/>
        <w:rPr>
          <w:rFonts w:ascii="Times New Roman" w:hAnsi="Times New Roman" w:cs="Times New Roman"/>
          <w:sz w:val="28"/>
          <w:szCs w:val="28"/>
        </w:rPr>
      </w:pPr>
      <w:r w:rsidRPr="00BD4D06">
        <w:rPr>
          <w:rFonts w:ascii="Times New Roman" w:hAnsi="Times New Roman" w:cs="Times New Roman"/>
          <w:sz w:val="28"/>
          <w:szCs w:val="28"/>
        </w:rPr>
        <w:t>В границах прибрежных защитных полос наряду с вышеперечисленными ограничениями запрещаются:</w:t>
      </w:r>
    </w:p>
    <w:p w:rsidR="0041379E" w:rsidRPr="00BD4D06" w:rsidRDefault="0041379E" w:rsidP="00AB6C5B">
      <w:pPr>
        <w:pStyle w:val="a7"/>
        <w:numPr>
          <w:ilvl w:val="1"/>
          <w:numId w:val="17"/>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BD4D06">
        <w:rPr>
          <w:rFonts w:ascii="Times New Roman" w:hAnsi="Times New Roman" w:cs="Times New Roman"/>
          <w:sz w:val="28"/>
          <w:szCs w:val="28"/>
        </w:rPr>
        <w:lastRenderedPageBreak/>
        <w:t>распашка земель;</w:t>
      </w:r>
    </w:p>
    <w:p w:rsidR="0041379E" w:rsidRPr="00BD4D06" w:rsidRDefault="0041379E" w:rsidP="00AB6C5B">
      <w:pPr>
        <w:pStyle w:val="a7"/>
        <w:numPr>
          <w:ilvl w:val="1"/>
          <w:numId w:val="17"/>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BD4D06">
        <w:rPr>
          <w:rFonts w:ascii="Times New Roman" w:hAnsi="Times New Roman" w:cs="Times New Roman"/>
          <w:sz w:val="28"/>
          <w:szCs w:val="28"/>
        </w:rPr>
        <w:t>размещение отвалов размываемых грунтов;</w:t>
      </w:r>
    </w:p>
    <w:p w:rsidR="0041379E" w:rsidRPr="00BD4D06" w:rsidRDefault="0041379E" w:rsidP="00AB6C5B">
      <w:pPr>
        <w:pStyle w:val="a7"/>
        <w:numPr>
          <w:ilvl w:val="1"/>
          <w:numId w:val="17"/>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BD4D06">
        <w:rPr>
          <w:rFonts w:ascii="Times New Roman" w:hAnsi="Times New Roman" w:cs="Times New Roman"/>
          <w:sz w:val="28"/>
          <w:szCs w:val="28"/>
        </w:rPr>
        <w:t>выпас сельскохозяйственных животных и организация для них летних лагерей, ванн.</w:t>
      </w:r>
    </w:p>
    <w:p w:rsidR="0041379E" w:rsidRPr="00BD4D06" w:rsidRDefault="0041379E" w:rsidP="00BD4D06">
      <w:pPr>
        <w:tabs>
          <w:tab w:val="left" w:pos="1134"/>
        </w:tabs>
        <w:spacing w:after="0" w:line="300" w:lineRule="auto"/>
        <w:ind w:firstLine="709"/>
        <w:jc w:val="both"/>
        <w:rPr>
          <w:rFonts w:ascii="Times New Roman" w:hAnsi="Times New Roman" w:cs="Times New Roman"/>
          <w:bCs/>
          <w:sz w:val="28"/>
          <w:szCs w:val="28"/>
        </w:rPr>
      </w:pPr>
      <w:r w:rsidRPr="00BD4D06">
        <w:rPr>
          <w:rFonts w:ascii="Times New Roman" w:hAnsi="Times New Roman" w:cs="Times New Roman"/>
          <w:bCs/>
          <w:sz w:val="28"/>
          <w:szCs w:val="28"/>
        </w:rPr>
        <w:t xml:space="preserve">В границах </w:t>
      </w:r>
      <w:r w:rsidRPr="00BD4D06">
        <w:rPr>
          <w:rFonts w:ascii="Times New Roman" w:hAnsi="Times New Roman" w:cs="Times New Roman"/>
          <w:iCs/>
          <w:sz w:val="28"/>
          <w:szCs w:val="28"/>
        </w:rPr>
        <w:t>водоохранных зон</w:t>
      </w:r>
      <w:r w:rsidRPr="00BD4D06">
        <w:rPr>
          <w:rFonts w:ascii="Times New Roman" w:hAnsi="Times New Roman" w:cs="Times New Roman"/>
          <w:bCs/>
          <w:sz w:val="28"/>
          <w:szCs w:val="28"/>
        </w:rPr>
        <w:t xml:space="preserve">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41379E" w:rsidRPr="00BD4D06" w:rsidRDefault="0041379E" w:rsidP="00BD4D06">
      <w:pPr>
        <w:shd w:val="clear" w:color="auto" w:fill="FFFFFF"/>
        <w:tabs>
          <w:tab w:val="left" w:pos="567"/>
          <w:tab w:val="left" w:pos="1134"/>
        </w:tabs>
        <w:spacing w:after="0" w:line="300" w:lineRule="auto"/>
        <w:ind w:firstLine="709"/>
        <w:jc w:val="both"/>
        <w:rPr>
          <w:rFonts w:ascii="Times New Roman" w:hAnsi="Times New Roman" w:cs="Times New Roman"/>
          <w:color w:val="000000"/>
          <w:sz w:val="28"/>
          <w:szCs w:val="28"/>
        </w:rPr>
      </w:pPr>
      <w:r w:rsidRPr="00BD4D06">
        <w:rPr>
          <w:rFonts w:ascii="Times New Roman" w:hAnsi="Times New Roman" w:cs="Times New Roman"/>
          <w:color w:val="000000"/>
          <w:sz w:val="28"/>
          <w:szCs w:val="28"/>
        </w:rPr>
        <w:t>Под сооружениями, обеспечивающими охрану водных объектов от загрязнения, засорения, заиления и истощения вод, понимаются:</w:t>
      </w:r>
    </w:p>
    <w:p w:rsidR="0041379E" w:rsidRPr="00BD4D06" w:rsidRDefault="0041379E" w:rsidP="00B77EF9">
      <w:pPr>
        <w:tabs>
          <w:tab w:val="left" w:pos="993"/>
        </w:tabs>
        <w:spacing w:after="0" w:line="300" w:lineRule="auto"/>
        <w:ind w:firstLine="709"/>
        <w:jc w:val="both"/>
        <w:rPr>
          <w:rFonts w:ascii="Times New Roman" w:hAnsi="Times New Roman" w:cs="Times New Roman"/>
          <w:bCs/>
          <w:sz w:val="28"/>
          <w:szCs w:val="28"/>
        </w:rPr>
      </w:pPr>
      <w:r w:rsidRPr="00BD4D06">
        <w:rPr>
          <w:rFonts w:ascii="Times New Roman" w:hAnsi="Times New Roman" w:cs="Times New Roman"/>
          <w:bCs/>
          <w:sz w:val="28"/>
          <w:szCs w:val="28"/>
        </w:rPr>
        <w:t>1)</w:t>
      </w:r>
      <w:r w:rsidRPr="00BD4D06">
        <w:rPr>
          <w:rFonts w:ascii="Times New Roman" w:hAnsi="Times New Roman" w:cs="Times New Roman"/>
          <w:bCs/>
          <w:sz w:val="28"/>
          <w:szCs w:val="28"/>
        </w:rPr>
        <w:tab/>
        <w:t>централизованные системы водоотведения (канализации), централизованные ливневые системы водоотведения;</w:t>
      </w:r>
    </w:p>
    <w:p w:rsidR="0041379E" w:rsidRPr="00BD4D06" w:rsidRDefault="0041379E" w:rsidP="00B77EF9">
      <w:pPr>
        <w:tabs>
          <w:tab w:val="left" w:pos="993"/>
        </w:tabs>
        <w:spacing w:after="0" w:line="300" w:lineRule="auto"/>
        <w:ind w:firstLine="709"/>
        <w:jc w:val="both"/>
        <w:rPr>
          <w:rFonts w:ascii="Times New Roman" w:hAnsi="Times New Roman" w:cs="Times New Roman"/>
          <w:bCs/>
          <w:sz w:val="28"/>
          <w:szCs w:val="28"/>
        </w:rPr>
      </w:pPr>
      <w:r w:rsidRPr="00BD4D06">
        <w:rPr>
          <w:rFonts w:ascii="Times New Roman" w:hAnsi="Times New Roman" w:cs="Times New Roman"/>
          <w:bCs/>
          <w:sz w:val="28"/>
          <w:szCs w:val="28"/>
        </w:rPr>
        <w:t>2)</w:t>
      </w:r>
      <w:r w:rsidRPr="00BD4D06">
        <w:rPr>
          <w:rFonts w:ascii="Times New Roman" w:hAnsi="Times New Roman" w:cs="Times New Roman"/>
          <w:bCs/>
          <w:sz w:val="28"/>
          <w:szCs w:val="28"/>
        </w:rPr>
        <w:tab/>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41379E" w:rsidRPr="00BD4D06" w:rsidRDefault="0041379E" w:rsidP="00B77EF9">
      <w:pPr>
        <w:tabs>
          <w:tab w:val="left" w:pos="567"/>
          <w:tab w:val="left" w:pos="993"/>
        </w:tabs>
        <w:spacing w:after="0" w:line="300" w:lineRule="auto"/>
        <w:ind w:firstLine="709"/>
        <w:jc w:val="both"/>
        <w:rPr>
          <w:rFonts w:ascii="Times New Roman" w:hAnsi="Times New Roman" w:cs="Times New Roman"/>
          <w:bCs/>
          <w:sz w:val="28"/>
          <w:szCs w:val="28"/>
        </w:rPr>
      </w:pPr>
      <w:r w:rsidRPr="00BD4D06">
        <w:rPr>
          <w:rFonts w:ascii="Times New Roman" w:hAnsi="Times New Roman" w:cs="Times New Roman"/>
          <w:bCs/>
          <w:sz w:val="28"/>
          <w:szCs w:val="28"/>
        </w:rPr>
        <w:t>3)</w:t>
      </w:r>
      <w:r w:rsidRPr="00BD4D06">
        <w:rPr>
          <w:rFonts w:ascii="Times New Roman" w:hAnsi="Times New Roman" w:cs="Times New Roman"/>
          <w:bCs/>
          <w:sz w:val="28"/>
          <w:szCs w:val="28"/>
        </w:rPr>
        <w:tab/>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41379E" w:rsidRPr="00BD4D06" w:rsidRDefault="0041379E" w:rsidP="00B77EF9">
      <w:pPr>
        <w:tabs>
          <w:tab w:val="left" w:pos="567"/>
          <w:tab w:val="left" w:pos="993"/>
        </w:tabs>
        <w:spacing w:after="0" w:line="300" w:lineRule="auto"/>
        <w:ind w:firstLine="709"/>
        <w:jc w:val="both"/>
        <w:rPr>
          <w:rFonts w:ascii="Times New Roman" w:hAnsi="Times New Roman" w:cs="Times New Roman"/>
          <w:bCs/>
          <w:sz w:val="28"/>
          <w:szCs w:val="28"/>
        </w:rPr>
      </w:pPr>
      <w:r w:rsidRPr="00BD4D06">
        <w:rPr>
          <w:rFonts w:ascii="Times New Roman" w:hAnsi="Times New Roman" w:cs="Times New Roman"/>
          <w:bCs/>
          <w:sz w:val="28"/>
          <w:szCs w:val="28"/>
        </w:rPr>
        <w:t>4)</w:t>
      </w:r>
      <w:r w:rsidRPr="00BD4D06">
        <w:rPr>
          <w:rFonts w:ascii="Times New Roman" w:hAnsi="Times New Roman" w:cs="Times New Roman"/>
          <w:bCs/>
          <w:sz w:val="28"/>
          <w:szCs w:val="28"/>
        </w:rPr>
        <w:tab/>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41379E" w:rsidRPr="00BD4D06" w:rsidRDefault="0041379E" w:rsidP="00B77EF9">
      <w:pPr>
        <w:tabs>
          <w:tab w:val="left" w:pos="567"/>
          <w:tab w:val="left" w:pos="993"/>
        </w:tabs>
        <w:spacing w:after="0" w:line="300" w:lineRule="auto"/>
        <w:ind w:firstLine="709"/>
        <w:jc w:val="both"/>
        <w:rPr>
          <w:rFonts w:ascii="Times New Roman" w:hAnsi="Times New Roman" w:cs="Times New Roman"/>
          <w:bCs/>
          <w:sz w:val="28"/>
          <w:szCs w:val="28"/>
        </w:rPr>
      </w:pPr>
      <w:r w:rsidRPr="00BD4D06">
        <w:rPr>
          <w:rFonts w:ascii="Times New Roman" w:hAnsi="Times New Roman" w:cs="Times New Roman"/>
          <w:bCs/>
          <w:sz w:val="28"/>
          <w:szCs w:val="28"/>
        </w:rPr>
        <w:t>5)</w:t>
      </w:r>
      <w:r w:rsidRPr="00BD4D06">
        <w:rPr>
          <w:rFonts w:ascii="Times New Roman" w:hAnsi="Times New Roman" w:cs="Times New Roman"/>
          <w:bCs/>
          <w:sz w:val="28"/>
          <w:szCs w:val="28"/>
        </w:rPr>
        <w:tab/>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41379E" w:rsidRPr="00BD4D06" w:rsidRDefault="0041379E" w:rsidP="00BD4D06">
      <w:pPr>
        <w:spacing w:after="0" w:line="300" w:lineRule="auto"/>
        <w:ind w:firstLine="709"/>
        <w:jc w:val="both"/>
        <w:rPr>
          <w:rFonts w:ascii="Times New Roman" w:hAnsi="Times New Roman" w:cs="Times New Roman"/>
          <w:sz w:val="28"/>
          <w:szCs w:val="28"/>
        </w:rPr>
      </w:pPr>
      <w:r w:rsidRPr="00BD4D06">
        <w:rPr>
          <w:rFonts w:ascii="Times New Roman" w:hAnsi="Times New Roman" w:cs="Times New Roman"/>
          <w:sz w:val="28"/>
          <w:szCs w:val="28"/>
        </w:rPr>
        <w:t>Согласно п. 2.4.3  СанПиН 2.1.4.1110-02 ширину санитарно - защитной полосы следует принимать по обе стороны от крайних линий водопровода:</w:t>
      </w:r>
    </w:p>
    <w:p w:rsidR="0041379E" w:rsidRPr="00BD4D06" w:rsidRDefault="0041379E" w:rsidP="00B77EF9">
      <w:pPr>
        <w:tabs>
          <w:tab w:val="left" w:pos="993"/>
        </w:tabs>
        <w:spacing w:after="0" w:line="300" w:lineRule="auto"/>
        <w:ind w:firstLine="709"/>
        <w:jc w:val="both"/>
        <w:rPr>
          <w:rFonts w:ascii="Times New Roman" w:hAnsi="Times New Roman" w:cs="Times New Roman"/>
          <w:sz w:val="28"/>
          <w:szCs w:val="28"/>
        </w:rPr>
      </w:pPr>
      <w:r w:rsidRPr="00BD4D06">
        <w:rPr>
          <w:rFonts w:ascii="Times New Roman" w:hAnsi="Times New Roman" w:cs="Times New Roman"/>
          <w:sz w:val="28"/>
          <w:szCs w:val="28"/>
        </w:rPr>
        <w:t>а)</w:t>
      </w:r>
      <w:r w:rsidR="00B77EF9">
        <w:rPr>
          <w:rFonts w:ascii="Times New Roman" w:hAnsi="Times New Roman" w:cs="Times New Roman"/>
          <w:sz w:val="28"/>
          <w:szCs w:val="28"/>
        </w:rPr>
        <w:tab/>
      </w:r>
      <w:r w:rsidRPr="00BD4D06">
        <w:rPr>
          <w:rFonts w:ascii="Times New Roman" w:hAnsi="Times New Roman" w:cs="Times New Roman"/>
          <w:sz w:val="28"/>
          <w:szCs w:val="28"/>
        </w:rPr>
        <w:t xml:space="preserve">при </w:t>
      </w:r>
      <w:r w:rsidR="00B77EF9">
        <w:rPr>
          <w:rFonts w:ascii="Times New Roman" w:hAnsi="Times New Roman" w:cs="Times New Roman"/>
          <w:sz w:val="28"/>
          <w:szCs w:val="28"/>
        </w:rPr>
        <w:t xml:space="preserve"> </w:t>
      </w:r>
      <w:r w:rsidRPr="00BD4D06">
        <w:rPr>
          <w:rFonts w:ascii="Times New Roman" w:hAnsi="Times New Roman" w:cs="Times New Roman"/>
          <w:sz w:val="28"/>
          <w:szCs w:val="28"/>
        </w:rPr>
        <w:t xml:space="preserve">отсутствии </w:t>
      </w:r>
      <w:r w:rsidR="00B77EF9">
        <w:rPr>
          <w:rFonts w:ascii="Times New Roman" w:hAnsi="Times New Roman" w:cs="Times New Roman"/>
          <w:sz w:val="28"/>
          <w:szCs w:val="28"/>
        </w:rPr>
        <w:t xml:space="preserve"> </w:t>
      </w:r>
      <w:r w:rsidRPr="00BD4D06">
        <w:rPr>
          <w:rFonts w:ascii="Times New Roman" w:hAnsi="Times New Roman" w:cs="Times New Roman"/>
          <w:sz w:val="28"/>
          <w:szCs w:val="28"/>
        </w:rPr>
        <w:t xml:space="preserve">грунтовых </w:t>
      </w:r>
      <w:r w:rsidR="00B77EF9">
        <w:rPr>
          <w:rFonts w:ascii="Times New Roman" w:hAnsi="Times New Roman" w:cs="Times New Roman"/>
          <w:sz w:val="28"/>
          <w:szCs w:val="28"/>
        </w:rPr>
        <w:t xml:space="preserve"> </w:t>
      </w:r>
      <w:r w:rsidRPr="00BD4D06">
        <w:rPr>
          <w:rFonts w:ascii="Times New Roman" w:hAnsi="Times New Roman" w:cs="Times New Roman"/>
          <w:sz w:val="28"/>
          <w:szCs w:val="28"/>
        </w:rPr>
        <w:t xml:space="preserve">вод - не </w:t>
      </w:r>
      <w:r w:rsidR="00B77EF9">
        <w:rPr>
          <w:rFonts w:ascii="Times New Roman" w:hAnsi="Times New Roman" w:cs="Times New Roman"/>
          <w:sz w:val="28"/>
          <w:szCs w:val="28"/>
        </w:rPr>
        <w:t xml:space="preserve"> </w:t>
      </w:r>
      <w:r w:rsidRPr="00BD4D06">
        <w:rPr>
          <w:rFonts w:ascii="Times New Roman" w:hAnsi="Times New Roman" w:cs="Times New Roman"/>
          <w:sz w:val="28"/>
          <w:szCs w:val="28"/>
        </w:rPr>
        <w:t xml:space="preserve">менее </w:t>
      </w:r>
      <w:r w:rsidR="00B77EF9">
        <w:rPr>
          <w:rFonts w:ascii="Times New Roman" w:hAnsi="Times New Roman" w:cs="Times New Roman"/>
          <w:sz w:val="28"/>
          <w:szCs w:val="28"/>
        </w:rPr>
        <w:t xml:space="preserve"> </w:t>
      </w:r>
      <w:r w:rsidRPr="00BD4D06">
        <w:rPr>
          <w:rFonts w:ascii="Times New Roman" w:hAnsi="Times New Roman" w:cs="Times New Roman"/>
          <w:sz w:val="28"/>
          <w:szCs w:val="28"/>
        </w:rPr>
        <w:t>10 м при диаметре водоводов до 1000 мм и не менее 20 м при диаметре водоводов более 1000 мм;</w:t>
      </w:r>
    </w:p>
    <w:p w:rsidR="0041379E" w:rsidRPr="00BD4D06" w:rsidRDefault="0041379E" w:rsidP="00B77EF9">
      <w:pPr>
        <w:tabs>
          <w:tab w:val="left" w:pos="993"/>
        </w:tabs>
        <w:spacing w:after="0" w:line="300" w:lineRule="auto"/>
        <w:ind w:firstLine="709"/>
        <w:jc w:val="both"/>
        <w:rPr>
          <w:rFonts w:ascii="Times New Roman" w:hAnsi="Times New Roman" w:cs="Times New Roman"/>
          <w:sz w:val="28"/>
          <w:szCs w:val="28"/>
        </w:rPr>
      </w:pPr>
      <w:r w:rsidRPr="00BD4D06">
        <w:rPr>
          <w:rFonts w:ascii="Times New Roman" w:hAnsi="Times New Roman" w:cs="Times New Roman"/>
          <w:sz w:val="28"/>
          <w:szCs w:val="28"/>
        </w:rPr>
        <w:t>б)</w:t>
      </w:r>
      <w:r w:rsidR="00B77EF9">
        <w:rPr>
          <w:rFonts w:ascii="Times New Roman" w:hAnsi="Times New Roman" w:cs="Times New Roman"/>
          <w:sz w:val="28"/>
          <w:szCs w:val="28"/>
        </w:rPr>
        <w:tab/>
      </w:r>
      <w:r w:rsidRPr="00BD4D06">
        <w:rPr>
          <w:rFonts w:ascii="Times New Roman" w:hAnsi="Times New Roman" w:cs="Times New Roman"/>
          <w:sz w:val="28"/>
          <w:szCs w:val="28"/>
        </w:rPr>
        <w:t>при наличии грунтовых вод - не менее 50 м вне зависимости от диаметра водоводов.</w:t>
      </w:r>
    </w:p>
    <w:p w:rsidR="0041379E" w:rsidRPr="00BD4D06" w:rsidRDefault="0041379E" w:rsidP="00BD4D06">
      <w:pPr>
        <w:tabs>
          <w:tab w:val="left" w:pos="1134"/>
        </w:tabs>
        <w:spacing w:after="0" w:line="300" w:lineRule="auto"/>
        <w:ind w:firstLine="709"/>
        <w:jc w:val="both"/>
        <w:rPr>
          <w:rFonts w:ascii="Times New Roman" w:hAnsi="Times New Roman" w:cs="Times New Roman"/>
          <w:sz w:val="28"/>
          <w:szCs w:val="28"/>
        </w:rPr>
      </w:pPr>
      <w:r w:rsidRPr="00BD4D06">
        <w:rPr>
          <w:rFonts w:ascii="Times New Roman" w:hAnsi="Times New Roman" w:cs="Times New Roman"/>
          <w:sz w:val="28"/>
          <w:szCs w:val="28"/>
        </w:rPr>
        <w:lastRenderedPageBreak/>
        <w:t xml:space="preserve">Согласно СП 42.13330.2016 «Градостроительство. Планировка и застройка городских и сельских поселений» </w:t>
      </w:r>
      <w:r w:rsidR="00C3560E" w:rsidRPr="00BD4D06">
        <w:rPr>
          <w:rFonts w:ascii="Times New Roman" w:hAnsi="Times New Roman" w:cs="Times New Roman"/>
          <w:sz w:val="28"/>
          <w:szCs w:val="28"/>
        </w:rPr>
        <w:t>а</w:t>
      </w:r>
      <w:r w:rsidRPr="00BD4D06">
        <w:rPr>
          <w:rFonts w:ascii="Times New Roman" w:hAnsi="Times New Roman" w:cs="Times New Roman"/>
          <w:sz w:val="28"/>
          <w:szCs w:val="28"/>
        </w:rPr>
        <w:t>ктуализированная редакция СНИП 2.07.01-89* расстояние</w:t>
      </w:r>
      <w:r w:rsidR="00C3560E" w:rsidRPr="00BD4D06">
        <w:rPr>
          <w:rFonts w:ascii="Times New Roman" w:hAnsi="Times New Roman" w:cs="Times New Roman"/>
          <w:sz w:val="28"/>
          <w:szCs w:val="28"/>
        </w:rPr>
        <w:t>:</w:t>
      </w:r>
    </w:p>
    <w:p w:rsidR="0041379E" w:rsidRPr="00BD4D06" w:rsidRDefault="00F5596A" w:rsidP="00AB6C5B">
      <w:pPr>
        <w:pStyle w:val="a7"/>
        <w:numPr>
          <w:ilvl w:val="0"/>
          <w:numId w:val="30"/>
        </w:numPr>
        <w:tabs>
          <w:tab w:val="left" w:pos="993"/>
        </w:tabs>
        <w:spacing w:after="0" w:line="300" w:lineRule="auto"/>
        <w:ind w:left="0" w:firstLine="709"/>
        <w:jc w:val="both"/>
        <w:rPr>
          <w:rFonts w:ascii="Times New Roman" w:hAnsi="Times New Roman" w:cs="Times New Roman"/>
          <w:sz w:val="28"/>
          <w:szCs w:val="28"/>
        </w:rPr>
      </w:pPr>
      <w:r w:rsidRPr="00BD4D06">
        <w:rPr>
          <w:rFonts w:ascii="Times New Roman" w:hAnsi="Times New Roman" w:cs="Times New Roman"/>
          <w:sz w:val="28"/>
          <w:szCs w:val="28"/>
        </w:rPr>
        <w:t xml:space="preserve">от </w:t>
      </w:r>
      <w:r w:rsidR="0041379E" w:rsidRPr="00BD4D06">
        <w:rPr>
          <w:rFonts w:ascii="Times New Roman" w:hAnsi="Times New Roman" w:cs="Times New Roman"/>
          <w:sz w:val="28"/>
          <w:szCs w:val="28"/>
        </w:rPr>
        <w:t>самотечной канализации (бытовая и дождевая):</w:t>
      </w:r>
    </w:p>
    <w:p w:rsidR="0041379E" w:rsidRPr="00BD4D06" w:rsidRDefault="0041379E" w:rsidP="00AB6C5B">
      <w:pPr>
        <w:pStyle w:val="a7"/>
        <w:numPr>
          <w:ilvl w:val="0"/>
          <w:numId w:val="31"/>
        </w:numPr>
        <w:tabs>
          <w:tab w:val="left" w:pos="993"/>
        </w:tabs>
        <w:spacing w:after="0" w:line="300" w:lineRule="auto"/>
        <w:ind w:left="0" w:firstLine="709"/>
        <w:jc w:val="both"/>
        <w:rPr>
          <w:rFonts w:ascii="Times New Roman" w:hAnsi="Times New Roman" w:cs="Times New Roman"/>
          <w:sz w:val="28"/>
          <w:szCs w:val="28"/>
        </w:rPr>
      </w:pPr>
      <w:r w:rsidRPr="00BD4D06">
        <w:rPr>
          <w:rFonts w:ascii="Times New Roman" w:hAnsi="Times New Roman" w:cs="Times New Roman"/>
          <w:sz w:val="28"/>
          <w:szCs w:val="28"/>
        </w:rPr>
        <w:t>до фундаментов зданий и сооружений составляет  3 м;</w:t>
      </w:r>
    </w:p>
    <w:p w:rsidR="0041379E" w:rsidRPr="00BD4D06" w:rsidRDefault="0041379E" w:rsidP="00AB6C5B">
      <w:pPr>
        <w:pStyle w:val="a7"/>
        <w:numPr>
          <w:ilvl w:val="0"/>
          <w:numId w:val="31"/>
        </w:numPr>
        <w:tabs>
          <w:tab w:val="left" w:pos="993"/>
        </w:tabs>
        <w:spacing w:after="0" w:line="300" w:lineRule="auto"/>
        <w:ind w:left="0" w:firstLine="709"/>
        <w:jc w:val="both"/>
        <w:rPr>
          <w:rFonts w:ascii="Times New Roman" w:hAnsi="Times New Roman" w:cs="Times New Roman"/>
          <w:sz w:val="28"/>
          <w:szCs w:val="28"/>
        </w:rPr>
      </w:pPr>
      <w:r w:rsidRPr="00BD4D06">
        <w:rPr>
          <w:rFonts w:ascii="Times New Roman" w:hAnsi="Times New Roman" w:cs="Times New Roman"/>
          <w:sz w:val="28"/>
          <w:szCs w:val="28"/>
        </w:rPr>
        <w:t>до фундаментов ограждений предприятий, эстакад, опор контактной сети и связи, железных дорог составляет 1,5 м.</w:t>
      </w:r>
    </w:p>
    <w:p w:rsidR="0041379E" w:rsidRPr="00BD4D06" w:rsidRDefault="0041379E" w:rsidP="00AB6C5B">
      <w:pPr>
        <w:pStyle w:val="a7"/>
        <w:numPr>
          <w:ilvl w:val="0"/>
          <w:numId w:val="30"/>
        </w:numPr>
        <w:tabs>
          <w:tab w:val="left" w:pos="993"/>
        </w:tabs>
        <w:spacing w:after="0" w:line="300" w:lineRule="auto"/>
        <w:ind w:left="0" w:firstLine="709"/>
        <w:jc w:val="both"/>
        <w:rPr>
          <w:rFonts w:ascii="Times New Roman" w:hAnsi="Times New Roman" w:cs="Times New Roman"/>
          <w:sz w:val="28"/>
          <w:szCs w:val="28"/>
        </w:rPr>
      </w:pPr>
      <w:r w:rsidRPr="00BD4D06">
        <w:rPr>
          <w:rFonts w:ascii="Times New Roman" w:hAnsi="Times New Roman" w:cs="Times New Roman"/>
          <w:sz w:val="28"/>
          <w:szCs w:val="28"/>
        </w:rPr>
        <w:t>от  водопровода и напорной канализации:</w:t>
      </w:r>
    </w:p>
    <w:p w:rsidR="0041379E" w:rsidRPr="00BD4D06" w:rsidRDefault="0041379E" w:rsidP="00AB6C5B">
      <w:pPr>
        <w:pStyle w:val="a7"/>
        <w:numPr>
          <w:ilvl w:val="0"/>
          <w:numId w:val="32"/>
        </w:numPr>
        <w:tabs>
          <w:tab w:val="left" w:pos="993"/>
        </w:tabs>
        <w:spacing w:after="0" w:line="300" w:lineRule="auto"/>
        <w:ind w:left="0" w:firstLine="709"/>
        <w:jc w:val="both"/>
        <w:rPr>
          <w:rFonts w:ascii="Times New Roman" w:hAnsi="Times New Roman" w:cs="Times New Roman"/>
          <w:sz w:val="28"/>
          <w:szCs w:val="28"/>
        </w:rPr>
      </w:pPr>
      <w:r w:rsidRPr="00BD4D06">
        <w:rPr>
          <w:rFonts w:ascii="Times New Roman" w:hAnsi="Times New Roman" w:cs="Times New Roman"/>
          <w:sz w:val="28"/>
          <w:szCs w:val="28"/>
        </w:rPr>
        <w:t>до фундаментов зданий и сооружений составляет  5 м;</w:t>
      </w:r>
    </w:p>
    <w:p w:rsidR="0041379E" w:rsidRPr="00BD4D06" w:rsidRDefault="0041379E" w:rsidP="00AB6C5B">
      <w:pPr>
        <w:pStyle w:val="a7"/>
        <w:numPr>
          <w:ilvl w:val="0"/>
          <w:numId w:val="32"/>
        </w:numPr>
        <w:tabs>
          <w:tab w:val="left" w:pos="993"/>
        </w:tabs>
        <w:spacing w:after="0" w:line="300" w:lineRule="auto"/>
        <w:ind w:left="0" w:firstLine="709"/>
        <w:jc w:val="both"/>
        <w:rPr>
          <w:rFonts w:ascii="Times New Roman" w:hAnsi="Times New Roman" w:cs="Times New Roman"/>
          <w:sz w:val="28"/>
          <w:szCs w:val="28"/>
        </w:rPr>
      </w:pPr>
      <w:r w:rsidRPr="00BD4D06">
        <w:rPr>
          <w:rFonts w:ascii="Times New Roman" w:hAnsi="Times New Roman" w:cs="Times New Roman"/>
          <w:sz w:val="28"/>
          <w:szCs w:val="28"/>
        </w:rPr>
        <w:t>до фундаментов ограждений предприятий, эстакад, опор контактной сети и связи, железных дорог составляет 3 м.</w:t>
      </w:r>
      <w:bookmarkStart w:id="69" w:name="dst100596"/>
      <w:bookmarkEnd w:id="69"/>
    </w:p>
    <w:p w:rsidR="0041379E" w:rsidRPr="00BD4D06" w:rsidRDefault="0041379E" w:rsidP="00BD4D06">
      <w:pPr>
        <w:autoSpaceDE w:val="0"/>
        <w:autoSpaceDN w:val="0"/>
        <w:adjustRightInd w:val="0"/>
        <w:spacing w:after="0" w:line="300" w:lineRule="auto"/>
        <w:ind w:firstLine="709"/>
        <w:jc w:val="both"/>
        <w:rPr>
          <w:rFonts w:ascii="Times New Roman" w:hAnsi="Times New Roman" w:cs="Times New Roman"/>
          <w:sz w:val="28"/>
          <w:szCs w:val="28"/>
        </w:rPr>
      </w:pPr>
    </w:p>
    <w:p w:rsidR="0041379E" w:rsidRPr="00BD4D06" w:rsidRDefault="0041379E" w:rsidP="00AB6C5B">
      <w:pPr>
        <w:pStyle w:val="afa"/>
        <w:numPr>
          <w:ilvl w:val="2"/>
          <w:numId w:val="44"/>
        </w:numPr>
        <w:tabs>
          <w:tab w:val="left" w:pos="1418"/>
        </w:tabs>
        <w:spacing w:line="300" w:lineRule="auto"/>
        <w:ind w:left="0" w:firstLine="709"/>
        <w:outlineLvl w:val="2"/>
        <w:rPr>
          <w:color w:val="auto"/>
        </w:rPr>
      </w:pPr>
      <w:bookmarkStart w:id="70" w:name="_Toc48219297"/>
      <w:bookmarkStart w:id="71" w:name="_Toc51330789"/>
      <w:bookmarkStart w:id="72" w:name="_Toc149140959"/>
      <w:r w:rsidRPr="00BD4D06">
        <w:rPr>
          <w:color w:val="auto"/>
        </w:rPr>
        <w:t xml:space="preserve">Охранная зона объектов электросетевого </w:t>
      </w:r>
      <w:bookmarkEnd w:id="70"/>
      <w:bookmarkEnd w:id="71"/>
      <w:r w:rsidRPr="00BD4D06">
        <w:rPr>
          <w:color w:val="auto"/>
        </w:rPr>
        <w:t>хозяйства</w:t>
      </w:r>
      <w:bookmarkEnd w:id="72"/>
    </w:p>
    <w:p w:rsidR="0041379E" w:rsidRPr="00BD4D06" w:rsidRDefault="0041379E" w:rsidP="00BD4D06">
      <w:pPr>
        <w:spacing w:after="0" w:line="300" w:lineRule="auto"/>
        <w:ind w:firstLine="709"/>
        <w:jc w:val="both"/>
        <w:rPr>
          <w:rFonts w:ascii="Times New Roman" w:hAnsi="Times New Roman" w:cs="Times New Roman"/>
          <w:sz w:val="28"/>
          <w:szCs w:val="28"/>
        </w:rPr>
      </w:pPr>
      <w:r w:rsidRPr="00BD4D06">
        <w:rPr>
          <w:rFonts w:ascii="Times New Roman" w:hAnsi="Times New Roman" w:cs="Times New Roman"/>
          <w:sz w:val="28"/>
          <w:szCs w:val="28"/>
        </w:rPr>
        <w:t>Согласно Постановлению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охранные зоны устанавливаются вдоль воздушных линий электропередач на следующих расстояниях:</w:t>
      </w:r>
    </w:p>
    <w:p w:rsidR="0041379E" w:rsidRPr="00BD4D06" w:rsidRDefault="0041379E" w:rsidP="00BD4D06">
      <w:pPr>
        <w:pStyle w:val="a7"/>
        <w:numPr>
          <w:ilvl w:val="0"/>
          <w:numId w:val="14"/>
        </w:numPr>
        <w:tabs>
          <w:tab w:val="left" w:pos="993"/>
        </w:tabs>
        <w:spacing w:after="0" w:line="300" w:lineRule="auto"/>
        <w:ind w:left="0" w:firstLine="709"/>
        <w:jc w:val="both"/>
        <w:rPr>
          <w:rFonts w:ascii="Times New Roman" w:hAnsi="Times New Roman" w:cs="Times New Roman"/>
          <w:sz w:val="28"/>
          <w:szCs w:val="28"/>
        </w:rPr>
      </w:pPr>
      <w:r w:rsidRPr="00BD4D06">
        <w:rPr>
          <w:rFonts w:ascii="Times New Roman" w:hAnsi="Times New Roman" w:cs="Times New Roman"/>
          <w:sz w:val="28"/>
          <w:szCs w:val="28"/>
        </w:rPr>
        <w:t>до 1 кВ – 2м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p w:rsidR="0041379E" w:rsidRPr="00BD4D06" w:rsidRDefault="0041379E" w:rsidP="00BD4D06">
      <w:pPr>
        <w:pStyle w:val="a7"/>
        <w:numPr>
          <w:ilvl w:val="0"/>
          <w:numId w:val="14"/>
        </w:numPr>
        <w:tabs>
          <w:tab w:val="left" w:pos="993"/>
        </w:tabs>
        <w:spacing w:after="0" w:line="300" w:lineRule="auto"/>
        <w:ind w:left="0" w:firstLine="709"/>
        <w:jc w:val="both"/>
        <w:rPr>
          <w:rFonts w:ascii="Times New Roman" w:hAnsi="Times New Roman" w:cs="Times New Roman"/>
          <w:sz w:val="28"/>
          <w:szCs w:val="28"/>
        </w:rPr>
      </w:pPr>
      <w:r w:rsidRPr="00BD4D06">
        <w:rPr>
          <w:rFonts w:ascii="Times New Roman" w:hAnsi="Times New Roman" w:cs="Times New Roman"/>
          <w:sz w:val="28"/>
          <w:szCs w:val="28"/>
        </w:rPr>
        <w:t>1–20 кВ – 10м (5 - для линий с самонесущими или изолированными проводами, размещенных в границах населенных пунктов);</w:t>
      </w:r>
    </w:p>
    <w:p w:rsidR="0041379E" w:rsidRPr="00BD4D06" w:rsidRDefault="0041379E" w:rsidP="00BD4D06">
      <w:pPr>
        <w:pStyle w:val="a7"/>
        <w:numPr>
          <w:ilvl w:val="0"/>
          <w:numId w:val="14"/>
        </w:numPr>
        <w:tabs>
          <w:tab w:val="left" w:pos="993"/>
        </w:tabs>
        <w:spacing w:after="0" w:line="300" w:lineRule="auto"/>
        <w:ind w:left="0" w:firstLine="709"/>
        <w:jc w:val="both"/>
        <w:rPr>
          <w:rFonts w:ascii="Times New Roman" w:hAnsi="Times New Roman" w:cs="Times New Roman"/>
          <w:sz w:val="28"/>
          <w:szCs w:val="28"/>
        </w:rPr>
      </w:pPr>
      <w:r w:rsidRPr="00BD4D06">
        <w:rPr>
          <w:rFonts w:ascii="Times New Roman" w:hAnsi="Times New Roman" w:cs="Times New Roman"/>
          <w:sz w:val="28"/>
          <w:szCs w:val="28"/>
        </w:rPr>
        <w:t>35</w:t>
      </w:r>
      <w:r w:rsidR="0012279C" w:rsidRPr="00BD4D06">
        <w:rPr>
          <w:rFonts w:ascii="Times New Roman" w:hAnsi="Times New Roman" w:cs="Times New Roman"/>
          <w:sz w:val="28"/>
          <w:szCs w:val="28"/>
        </w:rPr>
        <w:t xml:space="preserve"> кВ </w:t>
      </w:r>
      <w:r w:rsidRPr="00BD4D06">
        <w:rPr>
          <w:rFonts w:ascii="Times New Roman" w:hAnsi="Times New Roman" w:cs="Times New Roman"/>
          <w:sz w:val="28"/>
          <w:szCs w:val="28"/>
        </w:rPr>
        <w:t>– 15м;</w:t>
      </w:r>
    </w:p>
    <w:p w:rsidR="0041379E" w:rsidRPr="00BD4D06" w:rsidRDefault="0041379E" w:rsidP="00287522">
      <w:pPr>
        <w:pStyle w:val="a7"/>
        <w:numPr>
          <w:ilvl w:val="0"/>
          <w:numId w:val="14"/>
        </w:numPr>
        <w:tabs>
          <w:tab w:val="left" w:pos="993"/>
        </w:tabs>
        <w:spacing w:after="0" w:line="300" w:lineRule="auto"/>
        <w:ind w:left="0" w:firstLine="709"/>
        <w:jc w:val="both"/>
        <w:rPr>
          <w:rFonts w:ascii="Times New Roman" w:hAnsi="Times New Roman" w:cs="Times New Roman"/>
          <w:sz w:val="28"/>
          <w:szCs w:val="28"/>
        </w:rPr>
      </w:pPr>
      <w:r w:rsidRPr="00BD4D06">
        <w:rPr>
          <w:rFonts w:ascii="Times New Roman" w:hAnsi="Times New Roman" w:cs="Times New Roman"/>
          <w:sz w:val="28"/>
          <w:szCs w:val="28"/>
        </w:rPr>
        <w:t xml:space="preserve">110 </w:t>
      </w:r>
      <w:r w:rsidR="00EC5DBF" w:rsidRPr="00BD4D06">
        <w:rPr>
          <w:rFonts w:ascii="Times New Roman" w:hAnsi="Times New Roman" w:cs="Times New Roman"/>
          <w:sz w:val="28"/>
          <w:szCs w:val="28"/>
        </w:rPr>
        <w:t>кВ</w:t>
      </w:r>
      <w:r w:rsidR="00355F99" w:rsidRPr="00BD4D06">
        <w:rPr>
          <w:rFonts w:ascii="Times New Roman" w:hAnsi="Times New Roman" w:cs="Times New Roman"/>
          <w:sz w:val="28"/>
          <w:szCs w:val="28"/>
        </w:rPr>
        <w:t xml:space="preserve"> </w:t>
      </w:r>
      <w:r w:rsidRPr="00BD4D06">
        <w:rPr>
          <w:rFonts w:ascii="Times New Roman" w:hAnsi="Times New Roman" w:cs="Times New Roman"/>
          <w:sz w:val="28"/>
          <w:szCs w:val="28"/>
        </w:rPr>
        <w:t>– 20 м.</w:t>
      </w:r>
    </w:p>
    <w:p w:rsidR="0041379E" w:rsidRPr="00BD4D06" w:rsidRDefault="0041379E" w:rsidP="00287522">
      <w:pPr>
        <w:spacing w:after="0" w:line="300" w:lineRule="auto"/>
        <w:ind w:firstLine="709"/>
        <w:jc w:val="both"/>
        <w:rPr>
          <w:rFonts w:ascii="Times New Roman" w:hAnsi="Times New Roman" w:cs="Times New Roman"/>
          <w:sz w:val="28"/>
          <w:szCs w:val="28"/>
        </w:rPr>
      </w:pPr>
      <w:r w:rsidRPr="00BD4D06">
        <w:rPr>
          <w:rFonts w:ascii="Times New Roman" w:hAnsi="Times New Roman" w:cs="Times New Roman"/>
          <w:sz w:val="28"/>
          <w:szCs w:val="28"/>
        </w:rPr>
        <w:t>Охранная зона трансформаторных подстанций, согласно постановлению Правительства РФ от 24.02.2009 №160, соответствует охранной зоне высшего напряжения воздушной линии электропередач.</w:t>
      </w:r>
    </w:p>
    <w:p w:rsidR="0041379E" w:rsidRPr="00BD4D06" w:rsidRDefault="0041379E" w:rsidP="00287522">
      <w:pPr>
        <w:shd w:val="clear" w:color="auto" w:fill="FFFFFF"/>
        <w:spacing w:after="0" w:line="300" w:lineRule="auto"/>
        <w:ind w:firstLine="709"/>
        <w:jc w:val="both"/>
        <w:rPr>
          <w:rFonts w:ascii="Times New Roman" w:hAnsi="Times New Roman" w:cs="Times New Roman"/>
          <w:sz w:val="28"/>
          <w:szCs w:val="28"/>
          <w:shd w:val="clear" w:color="auto" w:fill="FFFFFF"/>
        </w:rPr>
      </w:pPr>
      <w:r w:rsidRPr="00BD4D06">
        <w:rPr>
          <w:rFonts w:ascii="Times New Roman" w:hAnsi="Times New Roman" w:cs="Times New Roman"/>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41379E" w:rsidRPr="00BD4D06" w:rsidRDefault="0041379E" w:rsidP="00AB6C5B">
      <w:pPr>
        <w:pStyle w:val="a7"/>
        <w:numPr>
          <w:ilvl w:val="0"/>
          <w:numId w:val="37"/>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73" w:name="dst100030"/>
      <w:bookmarkEnd w:id="73"/>
      <w:r w:rsidRPr="00BD4D06">
        <w:rPr>
          <w:rFonts w:ascii="Times New Roman" w:hAnsi="Times New Roman" w:cs="Times New Roman"/>
          <w:sz w:val="28"/>
          <w:szCs w:val="28"/>
          <w:shd w:val="clear" w:color="auto" w:fill="FFFFFF"/>
        </w:rPr>
        <w:lastRenderedPageBreak/>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41379E" w:rsidRPr="00BD4D06" w:rsidRDefault="0041379E" w:rsidP="00AB6C5B">
      <w:pPr>
        <w:pStyle w:val="a7"/>
        <w:numPr>
          <w:ilvl w:val="0"/>
          <w:numId w:val="37"/>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74" w:name="dst100031"/>
      <w:bookmarkEnd w:id="74"/>
      <w:r w:rsidRPr="00BD4D06">
        <w:rPr>
          <w:rFonts w:ascii="Times New Roman" w:hAnsi="Times New Roman" w:cs="Times New Roman"/>
          <w:sz w:val="28"/>
          <w:szCs w:val="28"/>
          <w:shd w:val="clear" w:color="auto" w:fill="FFFFFF"/>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41379E" w:rsidRPr="00BD4D06" w:rsidRDefault="0041379E" w:rsidP="00AB6C5B">
      <w:pPr>
        <w:pStyle w:val="a7"/>
        <w:numPr>
          <w:ilvl w:val="0"/>
          <w:numId w:val="37"/>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75" w:name="dst100032"/>
      <w:bookmarkEnd w:id="75"/>
      <w:r w:rsidRPr="00BD4D06">
        <w:rPr>
          <w:rFonts w:ascii="Times New Roman" w:hAnsi="Times New Roman" w:cs="Times New Roman"/>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41379E" w:rsidRPr="00BD4D06" w:rsidRDefault="0041379E" w:rsidP="00AB6C5B">
      <w:pPr>
        <w:pStyle w:val="a7"/>
        <w:numPr>
          <w:ilvl w:val="0"/>
          <w:numId w:val="37"/>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76" w:name="dst100033"/>
      <w:bookmarkEnd w:id="76"/>
      <w:r w:rsidRPr="00BD4D06">
        <w:rPr>
          <w:rFonts w:ascii="Times New Roman" w:hAnsi="Times New Roman" w:cs="Times New Roman"/>
          <w:sz w:val="28"/>
          <w:szCs w:val="28"/>
          <w:shd w:val="clear" w:color="auto" w:fill="FFFFFF"/>
        </w:rPr>
        <w:t>размещать свалки;</w:t>
      </w:r>
    </w:p>
    <w:p w:rsidR="0041379E" w:rsidRPr="00BD4D06" w:rsidRDefault="0041379E" w:rsidP="00AB6C5B">
      <w:pPr>
        <w:pStyle w:val="a7"/>
        <w:numPr>
          <w:ilvl w:val="0"/>
          <w:numId w:val="37"/>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77" w:name="dst100034"/>
      <w:bookmarkEnd w:id="77"/>
      <w:r w:rsidRPr="00BD4D06">
        <w:rPr>
          <w:rFonts w:ascii="Times New Roman" w:hAnsi="Times New Roman" w:cs="Times New Roman"/>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41379E" w:rsidRPr="00BD4D06" w:rsidRDefault="00B77EF9" w:rsidP="00B77EF9">
      <w:pPr>
        <w:shd w:val="clear" w:color="auto" w:fill="FFFFFF"/>
        <w:tabs>
          <w:tab w:val="left" w:pos="993"/>
        </w:tabs>
        <w:spacing w:after="0" w:line="300" w:lineRule="auto"/>
        <w:ind w:firstLine="709"/>
        <w:jc w:val="both"/>
        <w:rPr>
          <w:rFonts w:ascii="Times New Roman" w:hAnsi="Times New Roman" w:cs="Times New Roman"/>
          <w:sz w:val="28"/>
          <w:szCs w:val="28"/>
          <w:shd w:val="clear" w:color="auto" w:fill="FFFFFF"/>
        </w:rPr>
      </w:pPr>
      <w:bookmarkStart w:id="78" w:name="dst100035"/>
      <w:bookmarkEnd w:id="78"/>
      <w:r>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ab/>
      </w:r>
      <w:r w:rsidR="0041379E" w:rsidRPr="00BD4D06">
        <w:rPr>
          <w:rFonts w:ascii="Times New Roman" w:hAnsi="Times New Roman" w:cs="Times New Roman"/>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5" w:anchor="dst100029" w:history="1">
        <w:r w:rsidR="0041379E" w:rsidRPr="00BD4D06">
          <w:rPr>
            <w:rFonts w:ascii="Times New Roman" w:hAnsi="Times New Roman" w:cs="Times New Roman"/>
            <w:sz w:val="28"/>
            <w:szCs w:val="28"/>
            <w:shd w:val="clear" w:color="auto" w:fill="FFFFFF"/>
          </w:rPr>
          <w:t>пунктом 1</w:t>
        </w:r>
      </w:hyperlink>
      <w:r w:rsidR="0041379E" w:rsidRPr="00BD4D06">
        <w:rPr>
          <w:rFonts w:ascii="Times New Roman" w:hAnsi="Times New Roman" w:cs="Times New Roman"/>
          <w:sz w:val="28"/>
          <w:szCs w:val="28"/>
          <w:shd w:val="clear" w:color="auto" w:fill="FFFFFF"/>
        </w:rPr>
        <w:t>, запрещается:</w:t>
      </w:r>
    </w:p>
    <w:p w:rsidR="0041379E" w:rsidRPr="00BD4D06" w:rsidRDefault="0041379E" w:rsidP="00AB6C5B">
      <w:pPr>
        <w:pStyle w:val="a7"/>
        <w:numPr>
          <w:ilvl w:val="0"/>
          <w:numId w:val="38"/>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79" w:name="dst100036"/>
      <w:bookmarkEnd w:id="79"/>
      <w:r w:rsidRPr="00BD4D06">
        <w:rPr>
          <w:rFonts w:ascii="Times New Roman" w:hAnsi="Times New Roman" w:cs="Times New Roman"/>
          <w:sz w:val="28"/>
          <w:szCs w:val="28"/>
          <w:shd w:val="clear" w:color="auto" w:fill="FFFFFF"/>
        </w:rPr>
        <w:t>складировать или размещать хранилища любых, в том числе горюче-смазочных, материалов;</w:t>
      </w:r>
    </w:p>
    <w:p w:rsidR="0041379E" w:rsidRPr="00BD4D06" w:rsidRDefault="0041379E" w:rsidP="00AB6C5B">
      <w:pPr>
        <w:pStyle w:val="a7"/>
        <w:numPr>
          <w:ilvl w:val="0"/>
          <w:numId w:val="38"/>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80" w:name="dst2"/>
      <w:bookmarkEnd w:id="80"/>
      <w:r w:rsidRPr="00BD4D06">
        <w:rPr>
          <w:rFonts w:ascii="Times New Roman" w:hAnsi="Times New Roman" w:cs="Times New Roman"/>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41379E" w:rsidRPr="00BD4D06" w:rsidRDefault="0041379E" w:rsidP="00AB6C5B">
      <w:pPr>
        <w:pStyle w:val="a7"/>
        <w:numPr>
          <w:ilvl w:val="0"/>
          <w:numId w:val="38"/>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81" w:name="dst100038"/>
      <w:bookmarkEnd w:id="81"/>
      <w:r w:rsidRPr="00BD4D06">
        <w:rPr>
          <w:rFonts w:ascii="Times New Roman" w:hAnsi="Times New Roman" w:cs="Times New Roman"/>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41379E" w:rsidRPr="00BD4D06" w:rsidRDefault="0041379E" w:rsidP="00AB6C5B">
      <w:pPr>
        <w:pStyle w:val="a7"/>
        <w:numPr>
          <w:ilvl w:val="0"/>
          <w:numId w:val="38"/>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82" w:name="dst100039"/>
      <w:bookmarkEnd w:id="82"/>
      <w:r w:rsidRPr="00BD4D06">
        <w:rPr>
          <w:rFonts w:ascii="Times New Roman" w:hAnsi="Times New Roman" w:cs="Times New Roman"/>
          <w:sz w:val="28"/>
          <w:szCs w:val="28"/>
          <w:shd w:val="clear" w:color="auto" w:fill="FFFFFF"/>
        </w:rPr>
        <w:lastRenderedPageBreak/>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1379E" w:rsidRPr="00BD4D06" w:rsidRDefault="0041379E" w:rsidP="00AB6C5B">
      <w:pPr>
        <w:pStyle w:val="a7"/>
        <w:numPr>
          <w:ilvl w:val="0"/>
          <w:numId w:val="38"/>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83" w:name="dst100040"/>
      <w:bookmarkEnd w:id="83"/>
      <w:r w:rsidRPr="00BD4D06">
        <w:rPr>
          <w:rFonts w:ascii="Times New Roman" w:hAnsi="Times New Roman" w:cs="Times New Roman"/>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41379E" w:rsidRPr="00BD4D06" w:rsidRDefault="0041379E" w:rsidP="00B77EF9">
      <w:pPr>
        <w:shd w:val="clear" w:color="auto" w:fill="FFFFFF"/>
        <w:tabs>
          <w:tab w:val="left" w:pos="993"/>
        </w:tabs>
        <w:spacing w:after="0" w:line="300" w:lineRule="auto"/>
        <w:ind w:firstLine="709"/>
        <w:jc w:val="both"/>
        <w:rPr>
          <w:rFonts w:ascii="Times New Roman" w:hAnsi="Times New Roman" w:cs="Times New Roman"/>
          <w:sz w:val="28"/>
          <w:szCs w:val="28"/>
          <w:shd w:val="clear" w:color="auto" w:fill="FFFFFF"/>
        </w:rPr>
      </w:pPr>
      <w:bookmarkStart w:id="84" w:name="dst100041"/>
      <w:bookmarkEnd w:id="84"/>
      <w:r w:rsidRPr="00BD4D06">
        <w:rPr>
          <w:rFonts w:ascii="Times New Roman" w:hAnsi="Times New Roman" w:cs="Times New Roman"/>
          <w:sz w:val="28"/>
          <w:szCs w:val="28"/>
          <w:shd w:val="clear" w:color="auto" w:fill="FFFFFF"/>
        </w:rPr>
        <w:t>3.</w:t>
      </w:r>
      <w:r w:rsidR="00B77EF9">
        <w:rPr>
          <w:rFonts w:ascii="Times New Roman" w:hAnsi="Times New Roman" w:cs="Times New Roman"/>
          <w:sz w:val="28"/>
          <w:szCs w:val="28"/>
          <w:shd w:val="clear" w:color="auto" w:fill="FFFFFF"/>
        </w:rPr>
        <w:tab/>
      </w:r>
      <w:r w:rsidRPr="00BD4D06">
        <w:rPr>
          <w:rFonts w:ascii="Times New Roman" w:hAnsi="Times New Roman" w:cs="Times New Roman"/>
          <w:sz w:val="28"/>
          <w:szCs w:val="28"/>
          <w:shd w:val="clear" w:color="auto" w:fill="FFFFFF"/>
        </w:rPr>
        <w:t>В пределах охранных зон без письменного решения о согласовании сетевых организаций юридическим и физическим лицам запрещаются:</w:t>
      </w:r>
    </w:p>
    <w:p w:rsidR="0041379E" w:rsidRPr="00BD4D06" w:rsidRDefault="0041379E" w:rsidP="00AB6C5B">
      <w:pPr>
        <w:pStyle w:val="a7"/>
        <w:numPr>
          <w:ilvl w:val="0"/>
          <w:numId w:val="39"/>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85" w:name="dst100042"/>
      <w:bookmarkEnd w:id="85"/>
      <w:r w:rsidRPr="00BD4D06">
        <w:rPr>
          <w:rFonts w:ascii="Times New Roman" w:hAnsi="Times New Roman" w:cs="Times New Roman"/>
          <w:sz w:val="28"/>
          <w:szCs w:val="28"/>
          <w:shd w:val="clear" w:color="auto" w:fill="FFFFFF"/>
        </w:rPr>
        <w:t>строительство, капитальный ремонт, реконструкция или снос зданий и сооружений;</w:t>
      </w:r>
    </w:p>
    <w:p w:rsidR="0041379E" w:rsidRPr="00BD4D06" w:rsidRDefault="0041379E" w:rsidP="00AB6C5B">
      <w:pPr>
        <w:pStyle w:val="a7"/>
        <w:numPr>
          <w:ilvl w:val="0"/>
          <w:numId w:val="39"/>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86" w:name="dst100043"/>
      <w:bookmarkEnd w:id="86"/>
      <w:r w:rsidRPr="00BD4D06">
        <w:rPr>
          <w:rFonts w:ascii="Times New Roman" w:hAnsi="Times New Roman" w:cs="Times New Roman"/>
          <w:sz w:val="28"/>
          <w:szCs w:val="28"/>
          <w:shd w:val="clear" w:color="auto" w:fill="FFFFFF"/>
        </w:rPr>
        <w:t>горные, взрывные, мелиоративные работы, в том числе связанные с временным затоплением земель;</w:t>
      </w:r>
    </w:p>
    <w:p w:rsidR="0041379E" w:rsidRPr="00BD4D06" w:rsidRDefault="0041379E" w:rsidP="00AB6C5B">
      <w:pPr>
        <w:pStyle w:val="a7"/>
        <w:numPr>
          <w:ilvl w:val="0"/>
          <w:numId w:val="39"/>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87" w:name="dst100044"/>
      <w:bookmarkEnd w:id="87"/>
      <w:r w:rsidRPr="00BD4D06">
        <w:rPr>
          <w:rFonts w:ascii="Times New Roman" w:hAnsi="Times New Roman" w:cs="Times New Roman"/>
          <w:sz w:val="28"/>
          <w:szCs w:val="28"/>
          <w:shd w:val="clear" w:color="auto" w:fill="FFFFFF"/>
        </w:rPr>
        <w:t>посадка и вырубка деревьев и кустарников;</w:t>
      </w:r>
    </w:p>
    <w:p w:rsidR="0041379E" w:rsidRPr="00BD4D06" w:rsidRDefault="0041379E" w:rsidP="00AB6C5B">
      <w:pPr>
        <w:pStyle w:val="a7"/>
        <w:numPr>
          <w:ilvl w:val="0"/>
          <w:numId w:val="39"/>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88" w:name="dst100045"/>
      <w:bookmarkEnd w:id="88"/>
      <w:r w:rsidRPr="00BD4D06">
        <w:rPr>
          <w:rFonts w:ascii="Times New Roman" w:hAnsi="Times New Roman" w:cs="Times New Roman"/>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41379E" w:rsidRPr="00BD4D06" w:rsidRDefault="0041379E" w:rsidP="00AB6C5B">
      <w:pPr>
        <w:pStyle w:val="a7"/>
        <w:numPr>
          <w:ilvl w:val="0"/>
          <w:numId w:val="39"/>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89" w:name="dst100046"/>
      <w:bookmarkEnd w:id="89"/>
      <w:r w:rsidRPr="00BD4D06">
        <w:rPr>
          <w:rFonts w:ascii="Times New Roman" w:hAnsi="Times New Roman" w:cs="Times New Roman"/>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41379E" w:rsidRPr="00BD4D06" w:rsidRDefault="0041379E" w:rsidP="00AB6C5B">
      <w:pPr>
        <w:pStyle w:val="a7"/>
        <w:numPr>
          <w:ilvl w:val="0"/>
          <w:numId w:val="39"/>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90" w:name="dst100047"/>
      <w:bookmarkEnd w:id="90"/>
      <w:r w:rsidRPr="00BD4D06">
        <w:rPr>
          <w:rFonts w:ascii="Times New Roman" w:hAnsi="Times New Roman" w:cs="Times New Roman"/>
          <w:sz w:val="28"/>
          <w:szCs w:val="28"/>
          <w:shd w:val="clear" w:color="auto" w:fill="FFFFFF"/>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41379E" w:rsidRPr="00BD4D06" w:rsidRDefault="0041379E" w:rsidP="00AB6C5B">
      <w:pPr>
        <w:pStyle w:val="a7"/>
        <w:numPr>
          <w:ilvl w:val="0"/>
          <w:numId w:val="39"/>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91" w:name="dst100048"/>
      <w:bookmarkEnd w:id="91"/>
      <w:r w:rsidRPr="00BD4D06">
        <w:rPr>
          <w:rFonts w:ascii="Times New Roman" w:hAnsi="Times New Roman" w:cs="Times New Roman"/>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41379E" w:rsidRPr="00BD4D06" w:rsidRDefault="0041379E" w:rsidP="00AB6C5B">
      <w:pPr>
        <w:pStyle w:val="a7"/>
        <w:numPr>
          <w:ilvl w:val="0"/>
          <w:numId w:val="39"/>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92" w:name="dst100049"/>
      <w:bookmarkEnd w:id="92"/>
      <w:r w:rsidRPr="00BD4D06">
        <w:rPr>
          <w:rFonts w:ascii="Times New Roman" w:hAnsi="Times New Roman" w:cs="Times New Roman"/>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41379E" w:rsidRPr="00BD4D06" w:rsidRDefault="0041379E" w:rsidP="00AB6C5B">
      <w:pPr>
        <w:pStyle w:val="a7"/>
        <w:numPr>
          <w:ilvl w:val="0"/>
          <w:numId w:val="39"/>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93" w:name="dst100050"/>
      <w:bookmarkEnd w:id="93"/>
      <w:r w:rsidRPr="00BD4D06">
        <w:rPr>
          <w:rFonts w:ascii="Times New Roman" w:hAnsi="Times New Roman" w:cs="Times New Roman"/>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41379E" w:rsidRPr="00BD4D06" w:rsidRDefault="0041379E" w:rsidP="00A72B53">
      <w:pPr>
        <w:shd w:val="clear" w:color="auto" w:fill="FFFFFF"/>
        <w:tabs>
          <w:tab w:val="left" w:pos="993"/>
        </w:tabs>
        <w:spacing w:after="0" w:line="300" w:lineRule="auto"/>
        <w:ind w:firstLine="709"/>
        <w:jc w:val="both"/>
        <w:rPr>
          <w:rFonts w:ascii="Times New Roman" w:hAnsi="Times New Roman" w:cs="Times New Roman"/>
          <w:sz w:val="28"/>
          <w:szCs w:val="28"/>
          <w:shd w:val="clear" w:color="auto" w:fill="FFFFFF"/>
        </w:rPr>
      </w:pPr>
      <w:bookmarkStart w:id="94" w:name="dst100051"/>
      <w:bookmarkEnd w:id="94"/>
      <w:r w:rsidRPr="00BD4D06">
        <w:rPr>
          <w:rFonts w:ascii="Times New Roman" w:hAnsi="Times New Roman" w:cs="Times New Roman"/>
          <w:sz w:val="28"/>
          <w:szCs w:val="28"/>
          <w:shd w:val="clear" w:color="auto" w:fill="FFFFFF"/>
        </w:rPr>
        <w:lastRenderedPageBreak/>
        <w:t>4.</w:t>
      </w:r>
      <w:r w:rsidR="00A72B53">
        <w:rPr>
          <w:rFonts w:ascii="Times New Roman" w:hAnsi="Times New Roman" w:cs="Times New Roman"/>
          <w:sz w:val="28"/>
          <w:szCs w:val="28"/>
          <w:shd w:val="clear" w:color="auto" w:fill="FFFFFF"/>
        </w:rPr>
        <w:tab/>
      </w:r>
      <w:r w:rsidRPr="00BD4D06">
        <w:rPr>
          <w:rFonts w:ascii="Times New Roman" w:hAnsi="Times New Roman" w:cs="Times New Roman"/>
          <w:sz w:val="28"/>
          <w:szCs w:val="28"/>
          <w:shd w:val="clear" w:color="auto" w:fill="FFFFFF"/>
        </w:rPr>
        <w:t>В охранных зонах, установленных для объектов электросетевого хозяйства напряжением до 1000 вольт, помимо действий, предусмотренных </w:t>
      </w:r>
      <w:hyperlink r:id="rId16" w:anchor="dst100041" w:history="1">
        <w:r w:rsidRPr="00BD4D06">
          <w:rPr>
            <w:rFonts w:ascii="Times New Roman" w:hAnsi="Times New Roman" w:cs="Times New Roman"/>
            <w:sz w:val="28"/>
            <w:szCs w:val="28"/>
            <w:shd w:val="clear" w:color="auto" w:fill="FFFFFF"/>
          </w:rPr>
          <w:t>пунктом 3</w:t>
        </w:r>
      </w:hyperlink>
      <w:r w:rsidRPr="00BD4D06">
        <w:rPr>
          <w:rFonts w:ascii="Times New Roman" w:hAnsi="Times New Roman" w:cs="Times New Roman"/>
          <w:sz w:val="28"/>
          <w:szCs w:val="28"/>
          <w:shd w:val="clear" w:color="auto" w:fill="FFFFFF"/>
        </w:rPr>
        <w:t>, без письменного решения о согласовании сетевых организаций запрещается:</w:t>
      </w:r>
    </w:p>
    <w:p w:rsidR="0041379E" w:rsidRPr="00BD4D06" w:rsidRDefault="0041379E" w:rsidP="00AB6C5B">
      <w:pPr>
        <w:pStyle w:val="a7"/>
        <w:numPr>
          <w:ilvl w:val="0"/>
          <w:numId w:val="40"/>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95" w:name="dst3"/>
      <w:bookmarkEnd w:id="95"/>
      <w:r w:rsidRPr="00BD4D06">
        <w:rPr>
          <w:rFonts w:ascii="Times New Roman" w:hAnsi="Times New Roman" w:cs="Times New Roman"/>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41379E" w:rsidRPr="00BD4D06" w:rsidRDefault="0041379E" w:rsidP="00AB6C5B">
      <w:pPr>
        <w:pStyle w:val="a7"/>
        <w:numPr>
          <w:ilvl w:val="0"/>
          <w:numId w:val="40"/>
        </w:numPr>
        <w:shd w:val="clear" w:color="auto" w:fill="FFFFFF"/>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96" w:name="dst100053"/>
      <w:bookmarkEnd w:id="96"/>
      <w:r w:rsidRPr="00BD4D06">
        <w:rPr>
          <w:rFonts w:ascii="Times New Roman" w:hAnsi="Times New Roman" w:cs="Times New Roman"/>
          <w:sz w:val="28"/>
          <w:szCs w:val="28"/>
          <w:shd w:val="clear" w:color="auto" w:fill="FFFFFF"/>
        </w:rPr>
        <w:t>складировать или размещать хранилища любых, в том числе горюче-смазочных, материалов;</w:t>
      </w:r>
    </w:p>
    <w:p w:rsidR="0041379E" w:rsidRPr="00BD4D06" w:rsidRDefault="0041379E" w:rsidP="00AB6C5B">
      <w:pPr>
        <w:pStyle w:val="a7"/>
        <w:numPr>
          <w:ilvl w:val="0"/>
          <w:numId w:val="40"/>
        </w:numPr>
        <w:tabs>
          <w:tab w:val="left" w:pos="993"/>
        </w:tabs>
        <w:spacing w:after="0" w:line="300" w:lineRule="auto"/>
        <w:ind w:left="0" w:firstLine="709"/>
        <w:jc w:val="both"/>
        <w:rPr>
          <w:rFonts w:ascii="Times New Roman" w:hAnsi="Times New Roman" w:cs="Times New Roman"/>
          <w:sz w:val="28"/>
          <w:szCs w:val="28"/>
          <w:shd w:val="clear" w:color="auto" w:fill="FFFFFF"/>
        </w:rPr>
      </w:pPr>
      <w:bookmarkStart w:id="97" w:name="dst100054"/>
      <w:bookmarkEnd w:id="97"/>
      <w:r w:rsidRPr="00BD4D06">
        <w:rPr>
          <w:rFonts w:ascii="Times New Roman" w:hAnsi="Times New Roman" w:cs="Times New Roman"/>
          <w:sz w:val="28"/>
          <w:szCs w:val="28"/>
          <w:shd w:val="clear" w:color="auto" w:fill="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1379E" w:rsidRPr="00287522" w:rsidRDefault="0041379E" w:rsidP="00287522">
      <w:pPr>
        <w:spacing w:after="0" w:line="300" w:lineRule="auto"/>
        <w:ind w:firstLine="709"/>
        <w:jc w:val="both"/>
        <w:rPr>
          <w:rFonts w:ascii="Times New Roman" w:hAnsi="Times New Roman" w:cs="Times New Roman"/>
          <w:sz w:val="28"/>
          <w:szCs w:val="28"/>
        </w:rPr>
      </w:pPr>
    </w:p>
    <w:p w:rsidR="0041379E" w:rsidRPr="00287522" w:rsidRDefault="0041379E" w:rsidP="00AB6C5B">
      <w:pPr>
        <w:pStyle w:val="afa"/>
        <w:numPr>
          <w:ilvl w:val="2"/>
          <w:numId w:val="44"/>
        </w:numPr>
        <w:tabs>
          <w:tab w:val="left" w:pos="1418"/>
        </w:tabs>
        <w:spacing w:line="300" w:lineRule="auto"/>
        <w:ind w:left="0" w:firstLine="709"/>
        <w:outlineLvl w:val="2"/>
        <w:rPr>
          <w:color w:val="auto"/>
        </w:rPr>
      </w:pPr>
      <w:bookmarkStart w:id="98" w:name="_Toc48219298"/>
      <w:bookmarkStart w:id="99" w:name="_Toc51330790"/>
      <w:bookmarkStart w:id="100" w:name="_Toc149140960"/>
      <w:r w:rsidRPr="00287522">
        <w:rPr>
          <w:color w:val="auto"/>
        </w:rPr>
        <w:t xml:space="preserve">Охранные зоны </w:t>
      </w:r>
      <w:bookmarkEnd w:id="98"/>
      <w:bookmarkEnd w:id="99"/>
      <w:r w:rsidRPr="00287522">
        <w:rPr>
          <w:color w:val="auto"/>
        </w:rPr>
        <w:t>линий и сооружений связи</w:t>
      </w:r>
      <w:bookmarkEnd w:id="100"/>
    </w:p>
    <w:p w:rsidR="0041379E" w:rsidRPr="00287522" w:rsidRDefault="0041379E" w:rsidP="00287522">
      <w:pPr>
        <w:pStyle w:val="afa"/>
        <w:tabs>
          <w:tab w:val="left" w:pos="1701"/>
        </w:tabs>
        <w:spacing w:line="300" w:lineRule="auto"/>
        <w:ind w:firstLine="709"/>
        <w:rPr>
          <w:rFonts w:eastAsiaTheme="minorEastAsia"/>
          <w:b w:val="0"/>
          <w:color w:val="auto"/>
          <w:shd w:val="clear" w:color="auto" w:fill="FFFFFF"/>
        </w:rPr>
      </w:pPr>
      <w:r w:rsidRPr="00287522">
        <w:rPr>
          <w:rFonts w:eastAsiaTheme="minorEastAsia"/>
          <w:b w:val="0"/>
          <w:color w:val="auto"/>
          <w:shd w:val="clear" w:color="auto" w:fill="FFFFFF"/>
        </w:rPr>
        <w:t>Охранные зоны линий и сооружений связи устанавливаются в связи с Постановлением Правительства РФ от 9 июня 1995г. № 578</w:t>
      </w:r>
      <w:r w:rsidRPr="00287522">
        <w:rPr>
          <w:rFonts w:eastAsiaTheme="minorEastAsia"/>
          <w:b w:val="0"/>
          <w:color w:val="auto"/>
          <w:shd w:val="clear" w:color="auto" w:fill="FFFFFF"/>
        </w:rPr>
        <w:br/>
      </w:r>
      <w:r w:rsidR="00F5596A">
        <w:rPr>
          <w:rFonts w:eastAsiaTheme="minorEastAsia"/>
          <w:b w:val="0"/>
          <w:color w:val="auto"/>
          <w:shd w:val="clear" w:color="auto" w:fill="FFFFFF"/>
        </w:rPr>
        <w:t>«</w:t>
      </w:r>
      <w:r w:rsidRPr="00287522">
        <w:rPr>
          <w:rFonts w:eastAsiaTheme="minorEastAsia"/>
          <w:b w:val="0"/>
          <w:color w:val="auto"/>
          <w:shd w:val="clear" w:color="auto" w:fill="FFFFFF"/>
        </w:rPr>
        <w:t>Об утверждении Правил охраны линий и сооруж</w:t>
      </w:r>
      <w:r w:rsidR="00F5596A">
        <w:rPr>
          <w:rFonts w:eastAsiaTheme="minorEastAsia"/>
          <w:b w:val="0"/>
          <w:color w:val="auto"/>
          <w:shd w:val="clear" w:color="auto" w:fill="FFFFFF"/>
        </w:rPr>
        <w:t>ений связи Российской Федерации»</w:t>
      </w:r>
      <w:r w:rsidRPr="00287522">
        <w:rPr>
          <w:rFonts w:eastAsiaTheme="minorEastAsia"/>
          <w:b w:val="0"/>
          <w:color w:val="auto"/>
          <w:shd w:val="clear" w:color="auto" w:fill="FFFFFF"/>
        </w:rPr>
        <w:t>.</w:t>
      </w:r>
    </w:p>
    <w:p w:rsidR="0041379E" w:rsidRPr="00287522" w:rsidRDefault="0041379E" w:rsidP="00287522">
      <w:pPr>
        <w:autoSpaceDE w:val="0"/>
        <w:autoSpaceDN w:val="0"/>
        <w:adjustRightInd w:val="0"/>
        <w:spacing w:after="0" w:line="300" w:lineRule="auto"/>
        <w:ind w:firstLine="709"/>
        <w:jc w:val="both"/>
        <w:rPr>
          <w:rFonts w:ascii="Times New Roman" w:eastAsiaTheme="minorHAnsi" w:hAnsi="Times New Roman" w:cs="Times New Roman"/>
          <w:sz w:val="28"/>
          <w:szCs w:val="28"/>
          <w:lang w:eastAsia="en-US"/>
        </w:rPr>
      </w:pPr>
      <w:r w:rsidRPr="00287522">
        <w:rPr>
          <w:rFonts w:ascii="Times New Roman" w:eastAsiaTheme="minorHAnsi" w:hAnsi="Times New Roman" w:cs="Times New Roman"/>
          <w:sz w:val="28"/>
          <w:szCs w:val="28"/>
          <w:lang w:eastAsia="en-US"/>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41379E" w:rsidRPr="00287522" w:rsidRDefault="0041379E" w:rsidP="00AB6C5B">
      <w:pPr>
        <w:pStyle w:val="a7"/>
        <w:numPr>
          <w:ilvl w:val="0"/>
          <w:numId w:val="33"/>
        </w:numPr>
        <w:tabs>
          <w:tab w:val="left" w:pos="993"/>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287522">
        <w:rPr>
          <w:rFonts w:ascii="Times New Roman" w:eastAsiaTheme="minorHAnsi" w:hAnsi="Times New Roman" w:cs="Times New Roman"/>
          <w:sz w:val="28"/>
          <w:szCs w:val="28"/>
          <w:lang w:eastAsia="en-US"/>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41379E" w:rsidRPr="00287522" w:rsidRDefault="0041379E" w:rsidP="00AB6C5B">
      <w:pPr>
        <w:pStyle w:val="a7"/>
        <w:numPr>
          <w:ilvl w:val="0"/>
          <w:numId w:val="33"/>
        </w:numPr>
        <w:tabs>
          <w:tab w:val="left" w:pos="993"/>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287522">
        <w:rPr>
          <w:rFonts w:ascii="Times New Roman" w:eastAsiaTheme="minorHAnsi" w:hAnsi="Times New Roman" w:cs="Times New Roman"/>
          <w:sz w:val="28"/>
          <w:szCs w:val="28"/>
          <w:lang w:eastAsia="en-US"/>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41379E" w:rsidRPr="00287522" w:rsidRDefault="0041379E" w:rsidP="00AB6C5B">
      <w:pPr>
        <w:pStyle w:val="a7"/>
        <w:numPr>
          <w:ilvl w:val="0"/>
          <w:numId w:val="33"/>
        </w:numPr>
        <w:tabs>
          <w:tab w:val="left" w:pos="993"/>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287522">
        <w:rPr>
          <w:rFonts w:ascii="Times New Roman" w:eastAsiaTheme="minorHAnsi" w:hAnsi="Times New Roman" w:cs="Times New Roman"/>
          <w:sz w:val="28"/>
          <w:szCs w:val="28"/>
          <w:lang w:eastAsia="en-US"/>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41379E" w:rsidRPr="00287522" w:rsidRDefault="0041379E" w:rsidP="00AB6C5B">
      <w:pPr>
        <w:pStyle w:val="a7"/>
        <w:numPr>
          <w:ilvl w:val="0"/>
          <w:numId w:val="33"/>
        </w:numPr>
        <w:tabs>
          <w:tab w:val="left" w:pos="993"/>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287522">
        <w:rPr>
          <w:rFonts w:ascii="Times New Roman" w:eastAsiaTheme="minorHAnsi" w:hAnsi="Times New Roman" w:cs="Times New Roman"/>
          <w:sz w:val="28"/>
          <w:szCs w:val="28"/>
          <w:lang w:eastAsia="en-US"/>
        </w:rPr>
        <w:t xml:space="preserve">устраивать проезды и стоянки автотранспорта, тракторов и механизмов, провозить негабаритные грузы под проводами воздушных линий связи и линий </w:t>
      </w:r>
      <w:r w:rsidRPr="00287522">
        <w:rPr>
          <w:rFonts w:ascii="Times New Roman" w:eastAsiaTheme="minorHAnsi" w:hAnsi="Times New Roman" w:cs="Times New Roman"/>
          <w:sz w:val="28"/>
          <w:szCs w:val="28"/>
          <w:lang w:eastAsia="en-US"/>
        </w:rPr>
        <w:lastRenderedPageBreak/>
        <w:t>радиофикации, строить каналы (арыки), устраивать заграждения и другие препятствия;</w:t>
      </w:r>
    </w:p>
    <w:p w:rsidR="0041379E" w:rsidRPr="00287522" w:rsidRDefault="0041379E" w:rsidP="00AB6C5B">
      <w:pPr>
        <w:pStyle w:val="a7"/>
        <w:numPr>
          <w:ilvl w:val="0"/>
          <w:numId w:val="33"/>
        </w:numPr>
        <w:tabs>
          <w:tab w:val="left" w:pos="993"/>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287522">
        <w:rPr>
          <w:rFonts w:ascii="Times New Roman" w:eastAsiaTheme="minorHAnsi" w:hAnsi="Times New Roman" w:cs="Times New Roman"/>
          <w:sz w:val="28"/>
          <w:szCs w:val="28"/>
          <w:lang w:eastAsia="en-US"/>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41379E" w:rsidRPr="00287522" w:rsidRDefault="0041379E" w:rsidP="00AB6C5B">
      <w:pPr>
        <w:pStyle w:val="a7"/>
        <w:numPr>
          <w:ilvl w:val="0"/>
          <w:numId w:val="33"/>
        </w:numPr>
        <w:tabs>
          <w:tab w:val="left" w:pos="993"/>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287522">
        <w:rPr>
          <w:rFonts w:ascii="Times New Roman" w:eastAsiaTheme="minorHAnsi" w:hAnsi="Times New Roman" w:cs="Times New Roman"/>
          <w:sz w:val="28"/>
          <w:szCs w:val="28"/>
          <w:lang w:eastAsia="en-US"/>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41379E" w:rsidRPr="00287522" w:rsidRDefault="0041379E" w:rsidP="00AB6C5B">
      <w:pPr>
        <w:pStyle w:val="a7"/>
        <w:numPr>
          <w:ilvl w:val="0"/>
          <w:numId w:val="33"/>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287522">
        <w:rPr>
          <w:rFonts w:ascii="Times New Roman" w:eastAsiaTheme="minorHAnsi" w:hAnsi="Times New Roman" w:cs="Times New Roman"/>
          <w:sz w:val="28"/>
          <w:szCs w:val="28"/>
          <w:lang w:eastAsia="en-US"/>
        </w:rPr>
        <w:t>производить защиту подземных коммуникаций от коррозии без учета проходящих подземных кабельных линий связи.</w:t>
      </w:r>
    </w:p>
    <w:p w:rsidR="0041379E" w:rsidRPr="00287522" w:rsidRDefault="0041379E" w:rsidP="00287522">
      <w:pPr>
        <w:tabs>
          <w:tab w:val="left" w:pos="1134"/>
        </w:tabs>
        <w:autoSpaceDE w:val="0"/>
        <w:autoSpaceDN w:val="0"/>
        <w:adjustRightInd w:val="0"/>
        <w:spacing w:after="0" w:line="300" w:lineRule="auto"/>
        <w:ind w:firstLine="709"/>
        <w:jc w:val="both"/>
        <w:rPr>
          <w:rFonts w:ascii="Times New Roman" w:hAnsi="Times New Roman" w:cs="Times New Roman"/>
          <w:sz w:val="28"/>
          <w:szCs w:val="28"/>
          <w:shd w:val="clear" w:color="auto" w:fill="FFFFFF"/>
        </w:rPr>
      </w:pPr>
      <w:r w:rsidRPr="00287522">
        <w:rPr>
          <w:rFonts w:ascii="Times New Roman" w:hAnsi="Times New Roman" w:cs="Times New Roman"/>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41379E" w:rsidRPr="00287522" w:rsidRDefault="0041379E" w:rsidP="00AB6C5B">
      <w:pPr>
        <w:pStyle w:val="a7"/>
        <w:numPr>
          <w:ilvl w:val="0"/>
          <w:numId w:val="34"/>
        </w:numPr>
        <w:tabs>
          <w:tab w:val="left" w:pos="993"/>
        </w:tabs>
        <w:spacing w:after="0" w:line="300" w:lineRule="auto"/>
        <w:ind w:left="0" w:firstLine="709"/>
        <w:jc w:val="both"/>
        <w:rPr>
          <w:rFonts w:ascii="Times New Roman" w:hAnsi="Times New Roman" w:cs="Times New Roman"/>
          <w:sz w:val="28"/>
          <w:szCs w:val="28"/>
          <w:shd w:val="clear" w:color="auto" w:fill="FFFFFF"/>
        </w:rPr>
      </w:pPr>
      <w:r w:rsidRPr="00287522">
        <w:rPr>
          <w:rFonts w:ascii="Times New Roman" w:hAnsi="Times New Roman" w:cs="Times New Roman"/>
          <w:sz w:val="28"/>
          <w:szCs w:val="28"/>
          <w:shd w:val="clear" w:color="auto" w:fill="FFFFFF"/>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 и сооружения;</w:t>
      </w:r>
    </w:p>
    <w:p w:rsidR="0041379E" w:rsidRPr="00287522" w:rsidRDefault="0041379E" w:rsidP="00AB6C5B">
      <w:pPr>
        <w:pStyle w:val="a7"/>
        <w:numPr>
          <w:ilvl w:val="0"/>
          <w:numId w:val="34"/>
        </w:numPr>
        <w:tabs>
          <w:tab w:val="left" w:pos="993"/>
        </w:tabs>
        <w:spacing w:after="0" w:line="300" w:lineRule="auto"/>
        <w:ind w:left="0" w:firstLine="709"/>
        <w:jc w:val="both"/>
        <w:rPr>
          <w:rFonts w:ascii="Times New Roman" w:hAnsi="Times New Roman" w:cs="Times New Roman"/>
          <w:sz w:val="28"/>
          <w:szCs w:val="28"/>
          <w:shd w:val="clear" w:color="auto" w:fill="FFFFFF"/>
        </w:rPr>
      </w:pPr>
      <w:r w:rsidRPr="00287522">
        <w:rPr>
          <w:rFonts w:ascii="Times New Roman" w:hAnsi="Times New Roman" w:cs="Times New Roman"/>
          <w:sz w:val="28"/>
          <w:szCs w:val="28"/>
          <w:shd w:val="clear" w:color="auto" w:fill="FFFFFF"/>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41379E" w:rsidRPr="00287522" w:rsidRDefault="0041379E" w:rsidP="00AB6C5B">
      <w:pPr>
        <w:pStyle w:val="a7"/>
        <w:numPr>
          <w:ilvl w:val="0"/>
          <w:numId w:val="34"/>
        </w:numPr>
        <w:tabs>
          <w:tab w:val="left" w:pos="993"/>
        </w:tabs>
        <w:spacing w:after="0" w:line="300" w:lineRule="auto"/>
        <w:ind w:left="0" w:firstLine="709"/>
        <w:jc w:val="both"/>
        <w:rPr>
          <w:rFonts w:ascii="Times New Roman" w:hAnsi="Times New Roman" w:cs="Times New Roman"/>
          <w:sz w:val="28"/>
          <w:szCs w:val="28"/>
          <w:shd w:val="clear" w:color="auto" w:fill="FFFFFF"/>
        </w:rPr>
      </w:pPr>
      <w:r w:rsidRPr="00287522">
        <w:rPr>
          <w:rFonts w:ascii="Times New Roman" w:hAnsi="Times New Roman" w:cs="Times New Roman"/>
          <w:sz w:val="28"/>
          <w:szCs w:val="28"/>
          <w:shd w:val="clear" w:color="auto" w:fill="FFFFFF"/>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41379E" w:rsidRPr="00287522" w:rsidRDefault="0041379E" w:rsidP="00AB6C5B">
      <w:pPr>
        <w:pStyle w:val="a7"/>
        <w:numPr>
          <w:ilvl w:val="0"/>
          <w:numId w:val="34"/>
        </w:numPr>
        <w:tabs>
          <w:tab w:val="left" w:pos="993"/>
        </w:tabs>
        <w:spacing w:after="0" w:line="300" w:lineRule="auto"/>
        <w:ind w:left="0" w:firstLine="709"/>
        <w:jc w:val="both"/>
        <w:rPr>
          <w:rFonts w:ascii="Times New Roman" w:hAnsi="Times New Roman" w:cs="Times New Roman"/>
          <w:sz w:val="28"/>
          <w:szCs w:val="28"/>
          <w:shd w:val="clear" w:color="auto" w:fill="FFFFFF"/>
        </w:rPr>
      </w:pPr>
      <w:r w:rsidRPr="00287522">
        <w:rPr>
          <w:rFonts w:ascii="Times New Roman" w:hAnsi="Times New Roman" w:cs="Times New Roman"/>
          <w:sz w:val="28"/>
          <w:szCs w:val="28"/>
          <w:shd w:val="clear" w:color="auto" w:fill="FFFFFF"/>
        </w:rPr>
        <w:t>огораживать трассы линий связи, препятствуя свободному доступу к ним технического персонала;</w:t>
      </w:r>
    </w:p>
    <w:p w:rsidR="0041379E" w:rsidRPr="00287522" w:rsidRDefault="0041379E" w:rsidP="00AB6C5B">
      <w:pPr>
        <w:pStyle w:val="a7"/>
        <w:numPr>
          <w:ilvl w:val="0"/>
          <w:numId w:val="34"/>
        </w:numPr>
        <w:tabs>
          <w:tab w:val="left" w:pos="993"/>
        </w:tabs>
        <w:spacing w:after="0" w:line="300" w:lineRule="auto"/>
        <w:ind w:left="0" w:firstLine="709"/>
        <w:jc w:val="both"/>
        <w:rPr>
          <w:rFonts w:ascii="Times New Roman" w:hAnsi="Times New Roman" w:cs="Times New Roman"/>
          <w:sz w:val="28"/>
          <w:szCs w:val="28"/>
          <w:shd w:val="clear" w:color="auto" w:fill="FFFFFF"/>
        </w:rPr>
      </w:pPr>
      <w:r w:rsidRPr="00287522">
        <w:rPr>
          <w:rFonts w:ascii="Times New Roman" w:hAnsi="Times New Roman" w:cs="Times New Roman"/>
          <w:sz w:val="28"/>
          <w:szCs w:val="28"/>
          <w:shd w:val="clear" w:color="auto" w:fill="FFFFFF"/>
        </w:rPr>
        <w:lastRenderedPageBreak/>
        <w:t>самовольно подключаться к абонентской телефонной линии и линии радиофикации в целях пользования услугами связи;</w:t>
      </w:r>
    </w:p>
    <w:p w:rsidR="0041379E" w:rsidRPr="00287522" w:rsidRDefault="0041379E" w:rsidP="00AB6C5B">
      <w:pPr>
        <w:pStyle w:val="afa"/>
        <w:numPr>
          <w:ilvl w:val="0"/>
          <w:numId w:val="34"/>
        </w:numPr>
        <w:tabs>
          <w:tab w:val="left" w:pos="993"/>
          <w:tab w:val="left" w:pos="1701"/>
        </w:tabs>
        <w:spacing w:line="300" w:lineRule="auto"/>
        <w:ind w:left="0" w:firstLine="709"/>
        <w:rPr>
          <w:rFonts w:eastAsiaTheme="minorEastAsia"/>
          <w:b w:val="0"/>
          <w:color w:val="auto"/>
          <w:shd w:val="clear" w:color="auto" w:fill="FFFFFF"/>
        </w:rPr>
      </w:pPr>
      <w:r w:rsidRPr="00287522">
        <w:rPr>
          <w:rFonts w:eastAsiaTheme="minorEastAsia"/>
          <w:b w:val="0"/>
          <w:color w:val="auto"/>
          <w:shd w:val="clear" w:color="auto" w:fill="FFFFFF"/>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0A4FB3" w:rsidRPr="00877B1F" w:rsidRDefault="000A4FB3" w:rsidP="00287522">
      <w:pPr>
        <w:pStyle w:val="afa"/>
        <w:tabs>
          <w:tab w:val="left" w:pos="1701"/>
        </w:tabs>
        <w:spacing w:line="300" w:lineRule="auto"/>
        <w:ind w:firstLine="709"/>
        <w:rPr>
          <w:rFonts w:eastAsiaTheme="minorEastAsia"/>
          <w:b w:val="0"/>
          <w:color w:val="auto"/>
          <w:shd w:val="clear" w:color="auto" w:fill="FFFFFF"/>
        </w:rPr>
      </w:pPr>
    </w:p>
    <w:p w:rsidR="0041379E" w:rsidRPr="00287522" w:rsidRDefault="0041379E" w:rsidP="00AB6C5B">
      <w:pPr>
        <w:pStyle w:val="afa"/>
        <w:numPr>
          <w:ilvl w:val="2"/>
          <w:numId w:val="44"/>
        </w:numPr>
        <w:tabs>
          <w:tab w:val="left" w:pos="1418"/>
        </w:tabs>
        <w:spacing w:line="300" w:lineRule="auto"/>
        <w:ind w:left="0" w:firstLine="709"/>
        <w:outlineLvl w:val="2"/>
        <w:rPr>
          <w:color w:val="auto"/>
        </w:rPr>
      </w:pPr>
      <w:bookmarkStart w:id="101" w:name="_Toc149140961"/>
      <w:r w:rsidRPr="00287522">
        <w:rPr>
          <w:color w:val="auto"/>
        </w:rPr>
        <w:t>Охранная зона газопроводов и систем газоснабжения</w:t>
      </w:r>
      <w:bookmarkEnd w:id="101"/>
    </w:p>
    <w:p w:rsidR="0041379E" w:rsidRPr="00287522" w:rsidRDefault="0041379E" w:rsidP="00287522">
      <w:pPr>
        <w:spacing w:after="0" w:line="300" w:lineRule="auto"/>
        <w:ind w:firstLine="709"/>
        <w:jc w:val="both"/>
        <w:rPr>
          <w:rFonts w:ascii="Times New Roman" w:hAnsi="Times New Roman" w:cs="Times New Roman"/>
          <w:color w:val="000000" w:themeColor="text1"/>
          <w:sz w:val="28"/>
          <w:szCs w:val="28"/>
        </w:rPr>
      </w:pPr>
      <w:r w:rsidRPr="00287522">
        <w:rPr>
          <w:rFonts w:ascii="Times New Roman" w:hAnsi="Times New Roman" w:cs="Times New Roman"/>
          <w:color w:val="000000" w:themeColor="text1"/>
          <w:sz w:val="28"/>
          <w:szCs w:val="28"/>
        </w:rPr>
        <w:t>В соответствии с Постановлением Правительства Российской Федерации от 20.11.2000 г. № 878 «Об утверждении Правил охраны газораспределительных сетей» устанавливаются следующие охранные зоны:</w:t>
      </w:r>
    </w:p>
    <w:p w:rsidR="0041379E" w:rsidRPr="00287522" w:rsidRDefault="0041379E" w:rsidP="00AB6C5B">
      <w:pPr>
        <w:pStyle w:val="a7"/>
        <w:numPr>
          <w:ilvl w:val="0"/>
          <w:numId w:val="35"/>
        </w:numPr>
        <w:tabs>
          <w:tab w:val="left" w:pos="993"/>
        </w:tabs>
        <w:spacing w:after="0" w:line="300" w:lineRule="auto"/>
        <w:ind w:left="0" w:firstLine="709"/>
        <w:jc w:val="both"/>
        <w:rPr>
          <w:rFonts w:ascii="Times New Roman" w:hAnsi="Times New Roman" w:cs="Times New Roman"/>
          <w:color w:val="000000" w:themeColor="text1"/>
          <w:sz w:val="28"/>
          <w:szCs w:val="28"/>
        </w:rPr>
      </w:pPr>
      <w:bookmarkStart w:id="102" w:name="sub_71"/>
      <w:r w:rsidRPr="00287522">
        <w:rPr>
          <w:rFonts w:ascii="Times New Roman" w:hAnsi="Times New Roman" w:cs="Times New Roman"/>
          <w:color w:val="000000" w:themeColor="text1"/>
          <w:sz w:val="28"/>
          <w:szCs w:val="28"/>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41379E" w:rsidRPr="00287522" w:rsidRDefault="0041379E" w:rsidP="00AB6C5B">
      <w:pPr>
        <w:pStyle w:val="a7"/>
        <w:numPr>
          <w:ilvl w:val="0"/>
          <w:numId w:val="35"/>
        </w:numPr>
        <w:tabs>
          <w:tab w:val="left" w:pos="993"/>
        </w:tabs>
        <w:spacing w:after="0" w:line="300" w:lineRule="auto"/>
        <w:ind w:left="0" w:firstLine="709"/>
        <w:jc w:val="both"/>
        <w:rPr>
          <w:rFonts w:ascii="Times New Roman" w:hAnsi="Times New Roman" w:cs="Times New Roman"/>
          <w:color w:val="000000" w:themeColor="text1"/>
          <w:sz w:val="28"/>
          <w:szCs w:val="28"/>
        </w:rPr>
      </w:pPr>
      <w:bookmarkStart w:id="103" w:name="sub_72"/>
      <w:bookmarkEnd w:id="102"/>
      <w:r w:rsidRPr="00287522">
        <w:rPr>
          <w:rFonts w:ascii="Times New Roman" w:hAnsi="Times New Roman" w:cs="Times New Roman"/>
          <w:color w:val="000000" w:themeColor="text1"/>
          <w:sz w:val="28"/>
          <w:szCs w:val="28"/>
        </w:rPr>
        <w:t xml:space="preserve">вдоль трасс подземных газопроводов из полиэтиленовых труб при использовании медного провода для обозначения </w:t>
      </w:r>
      <w:hyperlink w:anchor="sub_340" w:history="1">
        <w:r w:rsidRPr="00287522">
          <w:rPr>
            <w:rFonts w:ascii="Times New Roman" w:hAnsi="Times New Roman" w:cs="Times New Roman"/>
            <w:color w:val="000000" w:themeColor="text1"/>
            <w:sz w:val="28"/>
            <w:szCs w:val="28"/>
          </w:rPr>
          <w:t>трассы газопровода</w:t>
        </w:r>
      </w:hyperlink>
      <w:r w:rsidRPr="00287522">
        <w:rPr>
          <w:rFonts w:ascii="Times New Roman" w:hAnsi="Times New Roman" w:cs="Times New Roman"/>
          <w:color w:val="000000" w:themeColor="text1"/>
          <w:sz w:val="28"/>
          <w:szCs w:val="28"/>
        </w:rPr>
        <w:t xml:space="preserve">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41379E" w:rsidRPr="00287522" w:rsidRDefault="0041379E" w:rsidP="00AB6C5B">
      <w:pPr>
        <w:pStyle w:val="a7"/>
        <w:numPr>
          <w:ilvl w:val="0"/>
          <w:numId w:val="35"/>
        </w:numPr>
        <w:tabs>
          <w:tab w:val="left" w:pos="993"/>
        </w:tabs>
        <w:spacing w:after="0" w:line="300" w:lineRule="auto"/>
        <w:ind w:left="0" w:firstLine="709"/>
        <w:jc w:val="both"/>
        <w:rPr>
          <w:rFonts w:ascii="Times New Roman" w:hAnsi="Times New Roman" w:cs="Times New Roman"/>
          <w:color w:val="000000" w:themeColor="text1"/>
          <w:sz w:val="28"/>
          <w:szCs w:val="28"/>
        </w:rPr>
      </w:pPr>
      <w:bookmarkStart w:id="104" w:name="sub_73"/>
      <w:bookmarkEnd w:id="103"/>
      <w:r w:rsidRPr="00287522">
        <w:rPr>
          <w:rFonts w:ascii="Times New Roman" w:hAnsi="Times New Roman" w:cs="Times New Roman"/>
          <w:color w:val="000000" w:themeColor="text1"/>
          <w:sz w:val="28"/>
          <w:szCs w:val="28"/>
        </w:rPr>
        <w:t>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41379E" w:rsidRPr="00287522" w:rsidRDefault="0041379E" w:rsidP="00AB6C5B">
      <w:pPr>
        <w:pStyle w:val="a7"/>
        <w:numPr>
          <w:ilvl w:val="0"/>
          <w:numId w:val="35"/>
        </w:numPr>
        <w:tabs>
          <w:tab w:val="left" w:pos="993"/>
        </w:tabs>
        <w:spacing w:after="0" w:line="300" w:lineRule="auto"/>
        <w:ind w:left="0" w:firstLine="709"/>
        <w:jc w:val="both"/>
        <w:rPr>
          <w:rFonts w:ascii="Times New Roman" w:hAnsi="Times New Roman" w:cs="Times New Roman"/>
          <w:color w:val="000000" w:themeColor="text1"/>
          <w:sz w:val="28"/>
          <w:szCs w:val="28"/>
        </w:rPr>
      </w:pPr>
      <w:bookmarkStart w:id="105" w:name="sub_74"/>
      <w:bookmarkEnd w:id="104"/>
      <w:r w:rsidRPr="00287522">
        <w:rPr>
          <w:rFonts w:ascii="Times New Roman" w:hAnsi="Times New Roman" w:cs="Times New Roman"/>
          <w:color w:val="000000" w:themeColor="text1"/>
          <w:sz w:val="28"/>
          <w:szCs w:val="28"/>
        </w:rPr>
        <w:t xml:space="preserve">вокруг отдельно стоящих </w:t>
      </w:r>
      <w:hyperlink w:anchor="sub_350" w:history="1">
        <w:r w:rsidRPr="00287522">
          <w:rPr>
            <w:rFonts w:ascii="Times New Roman" w:hAnsi="Times New Roman" w:cs="Times New Roman"/>
            <w:color w:val="000000" w:themeColor="text1"/>
            <w:sz w:val="28"/>
            <w:szCs w:val="28"/>
          </w:rPr>
          <w:t>газорегуляторных пунктов</w:t>
        </w:r>
      </w:hyperlink>
      <w:r w:rsidRPr="00287522">
        <w:rPr>
          <w:rFonts w:ascii="Times New Roman" w:hAnsi="Times New Roman" w:cs="Times New Roman"/>
          <w:color w:val="000000" w:themeColor="text1"/>
          <w:sz w:val="28"/>
          <w:szCs w:val="28"/>
        </w:rPr>
        <w:t xml:space="preserve">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41379E" w:rsidRPr="00287522" w:rsidRDefault="0041379E" w:rsidP="00AB6C5B">
      <w:pPr>
        <w:pStyle w:val="a7"/>
        <w:numPr>
          <w:ilvl w:val="0"/>
          <w:numId w:val="35"/>
        </w:numPr>
        <w:tabs>
          <w:tab w:val="left" w:pos="993"/>
        </w:tabs>
        <w:spacing w:after="0" w:line="300" w:lineRule="auto"/>
        <w:ind w:left="0" w:firstLine="709"/>
        <w:jc w:val="both"/>
        <w:rPr>
          <w:rFonts w:ascii="Times New Roman" w:hAnsi="Times New Roman" w:cs="Times New Roman"/>
          <w:color w:val="000000" w:themeColor="text1"/>
          <w:sz w:val="28"/>
          <w:szCs w:val="28"/>
        </w:rPr>
      </w:pPr>
      <w:bookmarkStart w:id="106" w:name="sub_75"/>
      <w:bookmarkEnd w:id="105"/>
      <w:r w:rsidRPr="00287522">
        <w:rPr>
          <w:rFonts w:ascii="Times New Roman" w:hAnsi="Times New Roman" w:cs="Times New Roman"/>
          <w:color w:val="000000" w:themeColor="text1"/>
          <w:sz w:val="28"/>
          <w:szCs w:val="28"/>
        </w:rP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41379E" w:rsidRPr="00287522" w:rsidRDefault="0041379E" w:rsidP="00AB6C5B">
      <w:pPr>
        <w:pStyle w:val="a7"/>
        <w:numPr>
          <w:ilvl w:val="0"/>
          <w:numId w:val="35"/>
        </w:numPr>
        <w:tabs>
          <w:tab w:val="left" w:pos="993"/>
        </w:tabs>
        <w:spacing w:after="0" w:line="300" w:lineRule="auto"/>
        <w:ind w:left="0" w:firstLine="709"/>
        <w:jc w:val="both"/>
        <w:rPr>
          <w:rFonts w:ascii="Times New Roman" w:hAnsi="Times New Roman" w:cs="Times New Roman"/>
          <w:color w:val="000000" w:themeColor="text1"/>
          <w:sz w:val="28"/>
          <w:szCs w:val="28"/>
        </w:rPr>
      </w:pPr>
      <w:bookmarkStart w:id="107" w:name="sub_76"/>
      <w:bookmarkEnd w:id="106"/>
      <w:r w:rsidRPr="00287522">
        <w:rPr>
          <w:rFonts w:ascii="Times New Roman" w:hAnsi="Times New Roman" w:cs="Times New Roman"/>
          <w:color w:val="000000" w:themeColor="text1"/>
          <w:sz w:val="28"/>
          <w:szCs w:val="28"/>
        </w:rPr>
        <w:t xml:space="preserve">вдоль трасс </w:t>
      </w:r>
      <w:hyperlink w:anchor="sub_320" w:history="1">
        <w:r w:rsidRPr="00287522">
          <w:rPr>
            <w:rFonts w:ascii="Times New Roman" w:hAnsi="Times New Roman" w:cs="Times New Roman"/>
            <w:color w:val="000000" w:themeColor="text1"/>
            <w:sz w:val="28"/>
            <w:szCs w:val="28"/>
          </w:rPr>
          <w:t>межпоселковых газопроводов</w:t>
        </w:r>
      </w:hyperlink>
      <w:r w:rsidRPr="00287522">
        <w:rPr>
          <w:rFonts w:ascii="Times New Roman" w:hAnsi="Times New Roman" w:cs="Times New Roman"/>
          <w:color w:val="000000" w:themeColor="text1"/>
          <w:sz w:val="28"/>
          <w:szCs w:val="28"/>
        </w:rPr>
        <w:t>,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bookmarkEnd w:id="107"/>
    <w:p w:rsidR="0041379E" w:rsidRPr="00287522" w:rsidRDefault="00BC632F" w:rsidP="00AB6C5B">
      <w:pPr>
        <w:pStyle w:val="a7"/>
        <w:numPr>
          <w:ilvl w:val="0"/>
          <w:numId w:val="35"/>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287522">
        <w:rPr>
          <w:rFonts w:ascii="Times New Roman" w:hAnsi="Times New Roman" w:cs="Times New Roman"/>
          <w:color w:val="000000" w:themeColor="text1"/>
          <w:sz w:val="28"/>
          <w:szCs w:val="28"/>
        </w:rPr>
        <w:lastRenderedPageBreak/>
        <w:t>о</w:t>
      </w:r>
      <w:r w:rsidR="0041379E" w:rsidRPr="00287522">
        <w:rPr>
          <w:rFonts w:ascii="Times New Roman" w:hAnsi="Times New Roman" w:cs="Times New Roman"/>
          <w:color w:val="000000" w:themeColor="text1"/>
          <w:sz w:val="28"/>
          <w:szCs w:val="28"/>
        </w:rPr>
        <w:t>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41379E" w:rsidRPr="00287522" w:rsidRDefault="0041379E" w:rsidP="00287522">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287522">
        <w:rPr>
          <w:rFonts w:ascii="Times New Roman" w:hAnsi="Times New Roman" w:cs="Times New Roman"/>
          <w:color w:val="000000" w:themeColor="text1"/>
          <w:sz w:val="28"/>
          <w:szCs w:val="28"/>
        </w:rPr>
        <w:t>В пределах охранной зоны запрещается:</w:t>
      </w:r>
    </w:p>
    <w:p w:rsidR="0041379E" w:rsidRPr="00287522" w:rsidRDefault="0041379E" w:rsidP="00AB6C5B">
      <w:pPr>
        <w:pStyle w:val="a7"/>
        <w:numPr>
          <w:ilvl w:val="0"/>
          <w:numId w:val="36"/>
        </w:numPr>
        <w:tabs>
          <w:tab w:val="left" w:pos="993"/>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287522">
        <w:rPr>
          <w:rFonts w:ascii="Times New Roman" w:hAnsi="Times New Roman" w:cs="Times New Roman"/>
          <w:color w:val="000000" w:themeColor="text1"/>
          <w:sz w:val="28"/>
          <w:szCs w:val="28"/>
        </w:rPr>
        <w:t>строить объекты жилищно-гражданского и производственного назначения;</w:t>
      </w:r>
    </w:p>
    <w:p w:rsidR="0041379E" w:rsidRPr="00287522" w:rsidRDefault="0041379E" w:rsidP="00AB6C5B">
      <w:pPr>
        <w:pStyle w:val="a7"/>
        <w:numPr>
          <w:ilvl w:val="0"/>
          <w:numId w:val="36"/>
        </w:numPr>
        <w:tabs>
          <w:tab w:val="left" w:pos="993"/>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287522">
        <w:rPr>
          <w:rFonts w:ascii="Times New Roman" w:hAnsi="Times New Roman" w:cs="Times New Roman"/>
          <w:color w:val="000000" w:themeColor="text1"/>
          <w:sz w:val="28"/>
          <w:szCs w:val="28"/>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41379E" w:rsidRPr="00287522" w:rsidRDefault="0041379E" w:rsidP="00AB6C5B">
      <w:pPr>
        <w:pStyle w:val="a7"/>
        <w:numPr>
          <w:ilvl w:val="0"/>
          <w:numId w:val="36"/>
        </w:numPr>
        <w:tabs>
          <w:tab w:val="left" w:pos="993"/>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287522">
        <w:rPr>
          <w:rFonts w:ascii="Times New Roman" w:hAnsi="Times New Roman" w:cs="Times New Roman"/>
          <w:color w:val="000000" w:themeColor="text1"/>
          <w:sz w:val="28"/>
          <w:szCs w:val="28"/>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41379E" w:rsidRPr="00287522" w:rsidRDefault="0041379E" w:rsidP="00AB6C5B">
      <w:pPr>
        <w:pStyle w:val="a7"/>
        <w:numPr>
          <w:ilvl w:val="0"/>
          <w:numId w:val="36"/>
        </w:numPr>
        <w:tabs>
          <w:tab w:val="left" w:pos="993"/>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287522">
        <w:rPr>
          <w:rFonts w:ascii="Times New Roman" w:hAnsi="Times New Roman" w:cs="Times New Roman"/>
          <w:color w:val="000000" w:themeColor="text1"/>
          <w:sz w:val="28"/>
          <w:szCs w:val="28"/>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41379E" w:rsidRPr="00287522" w:rsidRDefault="0041379E" w:rsidP="00AB6C5B">
      <w:pPr>
        <w:pStyle w:val="a7"/>
        <w:numPr>
          <w:ilvl w:val="0"/>
          <w:numId w:val="36"/>
        </w:numPr>
        <w:tabs>
          <w:tab w:val="left" w:pos="993"/>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287522">
        <w:rPr>
          <w:rFonts w:ascii="Times New Roman" w:hAnsi="Times New Roman" w:cs="Times New Roman"/>
          <w:color w:val="000000" w:themeColor="text1"/>
          <w:sz w:val="28"/>
          <w:szCs w:val="28"/>
        </w:rPr>
        <w:t>устраивать свалки и склады, разливать растворы кислот, солей, щелочей и других химически активных веществ;</w:t>
      </w:r>
    </w:p>
    <w:p w:rsidR="0041379E" w:rsidRPr="00287522" w:rsidRDefault="0041379E" w:rsidP="00AB6C5B">
      <w:pPr>
        <w:pStyle w:val="a7"/>
        <w:numPr>
          <w:ilvl w:val="0"/>
          <w:numId w:val="36"/>
        </w:numPr>
        <w:tabs>
          <w:tab w:val="left" w:pos="993"/>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287522">
        <w:rPr>
          <w:rFonts w:ascii="Times New Roman" w:hAnsi="Times New Roman" w:cs="Times New Roman"/>
          <w:color w:val="000000" w:themeColor="text1"/>
          <w:sz w:val="28"/>
          <w:szCs w:val="28"/>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41379E" w:rsidRPr="00287522" w:rsidRDefault="0041379E" w:rsidP="00AB6C5B">
      <w:pPr>
        <w:pStyle w:val="a7"/>
        <w:numPr>
          <w:ilvl w:val="0"/>
          <w:numId w:val="36"/>
        </w:numPr>
        <w:tabs>
          <w:tab w:val="left" w:pos="1134"/>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287522">
        <w:rPr>
          <w:rFonts w:ascii="Times New Roman" w:hAnsi="Times New Roman" w:cs="Times New Roman"/>
          <w:color w:val="000000" w:themeColor="text1"/>
          <w:sz w:val="28"/>
          <w:szCs w:val="28"/>
        </w:rPr>
        <w:t>разводить огонь и размещать источники огня;</w:t>
      </w:r>
    </w:p>
    <w:p w:rsidR="0041379E" w:rsidRPr="00287522" w:rsidRDefault="0041379E" w:rsidP="00AB6C5B">
      <w:pPr>
        <w:pStyle w:val="a7"/>
        <w:numPr>
          <w:ilvl w:val="0"/>
          <w:numId w:val="36"/>
        </w:numPr>
        <w:tabs>
          <w:tab w:val="left" w:pos="993"/>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287522">
        <w:rPr>
          <w:rFonts w:ascii="Times New Roman" w:hAnsi="Times New Roman" w:cs="Times New Roman"/>
          <w:color w:val="000000" w:themeColor="text1"/>
          <w:sz w:val="28"/>
          <w:szCs w:val="28"/>
        </w:rPr>
        <w:t>рыть погреба, копать и обрабатывать почву сельскохозяйственными и мелиоративными орудиями и механизмами на глубину более 0,3 метра;</w:t>
      </w:r>
    </w:p>
    <w:p w:rsidR="0041379E" w:rsidRPr="00287522" w:rsidRDefault="0041379E" w:rsidP="00AB6C5B">
      <w:pPr>
        <w:pStyle w:val="a7"/>
        <w:numPr>
          <w:ilvl w:val="0"/>
          <w:numId w:val="36"/>
        </w:numPr>
        <w:tabs>
          <w:tab w:val="left" w:pos="993"/>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287522">
        <w:rPr>
          <w:rFonts w:ascii="Times New Roman" w:hAnsi="Times New Roman" w:cs="Times New Roman"/>
          <w:color w:val="000000" w:themeColor="text1"/>
          <w:sz w:val="28"/>
          <w:szCs w:val="28"/>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41379E" w:rsidRPr="00287522" w:rsidRDefault="0041379E" w:rsidP="00AB6C5B">
      <w:pPr>
        <w:pStyle w:val="a7"/>
        <w:numPr>
          <w:ilvl w:val="0"/>
          <w:numId w:val="36"/>
        </w:numPr>
        <w:tabs>
          <w:tab w:val="left" w:pos="993"/>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287522">
        <w:rPr>
          <w:rFonts w:ascii="Times New Roman" w:hAnsi="Times New Roman" w:cs="Times New Roman"/>
          <w:color w:val="000000" w:themeColor="text1"/>
          <w:sz w:val="28"/>
          <w:szCs w:val="28"/>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5A7E8E" w:rsidRDefault="0041379E" w:rsidP="00AB6C5B">
      <w:pPr>
        <w:pStyle w:val="a7"/>
        <w:numPr>
          <w:ilvl w:val="0"/>
          <w:numId w:val="36"/>
        </w:numPr>
        <w:tabs>
          <w:tab w:val="left" w:pos="993"/>
        </w:tabs>
        <w:autoSpaceDE w:val="0"/>
        <w:autoSpaceDN w:val="0"/>
        <w:adjustRightInd w:val="0"/>
        <w:spacing w:after="0" w:line="300" w:lineRule="auto"/>
        <w:ind w:left="0" w:firstLine="709"/>
        <w:jc w:val="both"/>
        <w:rPr>
          <w:rFonts w:ascii="Times New Roman" w:hAnsi="Times New Roman" w:cs="Times New Roman"/>
          <w:color w:val="000000" w:themeColor="text1"/>
          <w:sz w:val="28"/>
          <w:szCs w:val="28"/>
        </w:rPr>
      </w:pPr>
      <w:r w:rsidRPr="005A7E8E">
        <w:rPr>
          <w:rFonts w:ascii="Times New Roman" w:hAnsi="Times New Roman" w:cs="Times New Roman"/>
          <w:color w:val="000000" w:themeColor="text1"/>
          <w:sz w:val="28"/>
          <w:szCs w:val="28"/>
        </w:rPr>
        <w:t>самовольно подключаться к газораспределительным сетям.</w:t>
      </w:r>
    </w:p>
    <w:p w:rsidR="001C2B9D" w:rsidRPr="001C2B9D" w:rsidRDefault="001C2B9D" w:rsidP="001C2B9D">
      <w:pPr>
        <w:tabs>
          <w:tab w:val="left" w:pos="993"/>
        </w:tabs>
        <w:autoSpaceDE w:val="0"/>
        <w:autoSpaceDN w:val="0"/>
        <w:adjustRightInd w:val="0"/>
        <w:spacing w:after="0" w:line="300" w:lineRule="auto"/>
        <w:ind w:left="1069"/>
        <w:jc w:val="both"/>
        <w:rPr>
          <w:rFonts w:ascii="Times New Roman" w:hAnsi="Times New Roman" w:cs="Times New Roman"/>
          <w:color w:val="000000" w:themeColor="text1"/>
          <w:sz w:val="28"/>
          <w:szCs w:val="28"/>
        </w:rPr>
      </w:pPr>
    </w:p>
    <w:p w:rsidR="0041379E" w:rsidRPr="00287522" w:rsidRDefault="0041379E" w:rsidP="00AB6C5B">
      <w:pPr>
        <w:pStyle w:val="afa"/>
        <w:keepNext/>
        <w:numPr>
          <w:ilvl w:val="2"/>
          <w:numId w:val="44"/>
        </w:numPr>
        <w:tabs>
          <w:tab w:val="left" w:pos="1418"/>
        </w:tabs>
        <w:spacing w:line="300" w:lineRule="auto"/>
        <w:ind w:left="0" w:firstLine="709"/>
        <w:outlineLvl w:val="2"/>
        <w:rPr>
          <w:color w:val="auto"/>
        </w:rPr>
      </w:pPr>
      <w:bookmarkStart w:id="108" w:name="_Toc149140962"/>
      <w:r w:rsidRPr="00287522">
        <w:rPr>
          <w:color w:val="auto"/>
        </w:rPr>
        <w:lastRenderedPageBreak/>
        <w:t>Санитарно-защитные зоны предприятий, сооружений и иных объектов</w:t>
      </w:r>
      <w:bookmarkEnd w:id="108"/>
    </w:p>
    <w:p w:rsidR="0041379E" w:rsidRPr="00287522" w:rsidRDefault="0041379E" w:rsidP="00287522">
      <w:pPr>
        <w:pStyle w:val="a4"/>
        <w:keepNext/>
        <w:spacing w:before="0" w:beforeAutospacing="0" w:after="0" w:afterAutospacing="0" w:line="300" w:lineRule="auto"/>
        <w:ind w:firstLine="709"/>
        <w:jc w:val="both"/>
        <w:rPr>
          <w:snapToGrid w:val="0"/>
          <w:sz w:val="28"/>
          <w:szCs w:val="28"/>
        </w:rPr>
      </w:pPr>
      <w:r w:rsidRPr="00287522">
        <w:rPr>
          <w:snapToGrid w:val="0"/>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41379E" w:rsidRPr="00287522" w:rsidRDefault="0041379E" w:rsidP="001C2B9D">
      <w:pPr>
        <w:pStyle w:val="a4"/>
        <w:keepNext/>
        <w:numPr>
          <w:ilvl w:val="0"/>
          <w:numId w:val="13"/>
        </w:numPr>
        <w:tabs>
          <w:tab w:val="left" w:pos="993"/>
        </w:tabs>
        <w:spacing w:before="0" w:beforeAutospacing="0" w:after="0" w:afterAutospacing="0" w:line="300" w:lineRule="auto"/>
        <w:ind w:left="0" w:firstLine="709"/>
        <w:jc w:val="both"/>
        <w:rPr>
          <w:sz w:val="28"/>
          <w:szCs w:val="28"/>
        </w:rPr>
      </w:pPr>
      <w:r w:rsidRPr="00287522">
        <w:rPr>
          <w:sz w:val="28"/>
          <w:szCs w:val="28"/>
        </w:rPr>
        <w:t>СНиП 2.07.01-89*, п. 7.8 «Градостроительство. Планировка и застройка городских и сельских поселений»;</w:t>
      </w:r>
    </w:p>
    <w:p w:rsidR="0041379E" w:rsidRPr="00287522" w:rsidRDefault="0041379E" w:rsidP="001C2B9D">
      <w:pPr>
        <w:pStyle w:val="a4"/>
        <w:keepNext/>
        <w:numPr>
          <w:ilvl w:val="0"/>
          <w:numId w:val="13"/>
        </w:numPr>
        <w:tabs>
          <w:tab w:val="left" w:pos="993"/>
        </w:tabs>
        <w:spacing w:before="0" w:beforeAutospacing="0" w:after="0" w:afterAutospacing="0" w:line="300" w:lineRule="auto"/>
        <w:ind w:left="0" w:firstLine="709"/>
        <w:jc w:val="both"/>
        <w:rPr>
          <w:sz w:val="28"/>
          <w:szCs w:val="28"/>
        </w:rPr>
      </w:pPr>
      <w:r w:rsidRPr="00287522">
        <w:rPr>
          <w:sz w:val="28"/>
          <w:szCs w:val="28"/>
        </w:rPr>
        <w:t>СанПиН 2.2.1/2.1.1.1200-03 «Санитарно-защитные зоны и санитарная классификация предприятий, сооружений и иных объектов»;</w:t>
      </w:r>
    </w:p>
    <w:p w:rsidR="0041379E" w:rsidRPr="00287522" w:rsidRDefault="0041379E" w:rsidP="001C2B9D">
      <w:pPr>
        <w:pStyle w:val="a4"/>
        <w:keepNext/>
        <w:numPr>
          <w:ilvl w:val="0"/>
          <w:numId w:val="13"/>
        </w:numPr>
        <w:tabs>
          <w:tab w:val="left" w:pos="993"/>
        </w:tabs>
        <w:spacing w:before="0" w:beforeAutospacing="0" w:after="0" w:afterAutospacing="0" w:line="300" w:lineRule="auto"/>
        <w:ind w:left="0" w:firstLine="709"/>
        <w:jc w:val="both"/>
        <w:rPr>
          <w:sz w:val="28"/>
          <w:szCs w:val="28"/>
        </w:rPr>
      </w:pPr>
      <w:r w:rsidRPr="00287522">
        <w:rPr>
          <w:sz w:val="28"/>
          <w:szCs w:val="28"/>
        </w:rPr>
        <w:t>СНиП 42-01-2002. «Газораспределительные системы».</w:t>
      </w:r>
    </w:p>
    <w:p w:rsidR="0041379E" w:rsidRPr="00287522" w:rsidRDefault="0041379E" w:rsidP="00287522">
      <w:pPr>
        <w:pStyle w:val="a4"/>
        <w:keepNext/>
        <w:spacing w:before="0" w:beforeAutospacing="0" w:after="0" w:afterAutospacing="0" w:line="300" w:lineRule="auto"/>
        <w:ind w:firstLine="709"/>
        <w:jc w:val="both"/>
        <w:rPr>
          <w:snapToGrid w:val="0"/>
          <w:sz w:val="28"/>
          <w:szCs w:val="28"/>
        </w:rPr>
      </w:pPr>
      <w:r w:rsidRPr="00287522">
        <w:rPr>
          <w:snapToGrid w:val="0"/>
          <w:sz w:val="28"/>
          <w:szCs w:val="28"/>
        </w:rPr>
        <w:t>Для объектов, являющихся источниками воздействия на среду обитания, разрабатывается проект обоснования размера санитарно-защитной зоны.</w:t>
      </w:r>
    </w:p>
    <w:p w:rsidR="0041379E" w:rsidRPr="00287522" w:rsidRDefault="0041379E" w:rsidP="00287522">
      <w:pPr>
        <w:pStyle w:val="a4"/>
        <w:keepNext/>
        <w:spacing w:before="0" w:beforeAutospacing="0" w:after="0" w:afterAutospacing="0" w:line="300" w:lineRule="auto"/>
        <w:ind w:firstLine="709"/>
        <w:jc w:val="both"/>
        <w:rPr>
          <w:snapToGrid w:val="0"/>
          <w:sz w:val="28"/>
          <w:szCs w:val="28"/>
        </w:rPr>
      </w:pPr>
      <w:r w:rsidRPr="00287522">
        <w:rPr>
          <w:snapToGrid w:val="0"/>
          <w:sz w:val="28"/>
          <w:szCs w:val="28"/>
        </w:rPr>
        <w:t>Размеры и границы санитарно-защитной зоны определяются в проекте санитарно-защитной зоны.</w:t>
      </w:r>
    </w:p>
    <w:p w:rsidR="0041379E" w:rsidRPr="00287522" w:rsidRDefault="0041379E" w:rsidP="00287522">
      <w:pPr>
        <w:pStyle w:val="a4"/>
        <w:keepNext/>
        <w:spacing w:before="0" w:beforeAutospacing="0" w:after="0" w:afterAutospacing="0" w:line="300" w:lineRule="auto"/>
        <w:ind w:firstLine="709"/>
        <w:jc w:val="both"/>
        <w:rPr>
          <w:snapToGrid w:val="0"/>
          <w:sz w:val="28"/>
          <w:szCs w:val="28"/>
        </w:rPr>
      </w:pPr>
      <w:r w:rsidRPr="00287522">
        <w:rPr>
          <w:snapToGrid w:val="0"/>
          <w:sz w:val="28"/>
          <w:szCs w:val="28"/>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41379E" w:rsidRPr="00287522" w:rsidRDefault="0041379E" w:rsidP="00287522">
      <w:pPr>
        <w:pStyle w:val="a4"/>
        <w:keepNext/>
        <w:spacing w:before="0" w:beforeAutospacing="0" w:after="0" w:afterAutospacing="0" w:line="300" w:lineRule="auto"/>
        <w:ind w:firstLine="709"/>
        <w:jc w:val="both"/>
        <w:rPr>
          <w:snapToGrid w:val="0"/>
          <w:sz w:val="28"/>
          <w:szCs w:val="28"/>
        </w:rPr>
      </w:pPr>
      <w:r w:rsidRPr="00287522">
        <w:rPr>
          <w:snapToGrid w:val="0"/>
          <w:sz w:val="28"/>
          <w:szCs w:val="28"/>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41379E" w:rsidRPr="00287522" w:rsidRDefault="0041379E" w:rsidP="00287522">
      <w:pPr>
        <w:pStyle w:val="a4"/>
        <w:keepNext/>
        <w:spacing w:before="0" w:beforeAutospacing="0" w:after="0" w:afterAutospacing="0" w:line="300" w:lineRule="auto"/>
        <w:ind w:firstLine="709"/>
        <w:jc w:val="both"/>
        <w:rPr>
          <w:snapToGrid w:val="0"/>
          <w:sz w:val="28"/>
          <w:szCs w:val="28"/>
        </w:rPr>
      </w:pPr>
      <w:r w:rsidRPr="00287522">
        <w:rPr>
          <w:snapToGrid w:val="0"/>
          <w:sz w:val="28"/>
          <w:szCs w:val="28"/>
        </w:rPr>
        <w:t>В санитарно</w:t>
      </w:r>
      <w:r w:rsidR="001C2B9D">
        <w:rPr>
          <w:snapToGrid w:val="0"/>
          <w:sz w:val="28"/>
          <w:szCs w:val="28"/>
        </w:rPr>
        <w:t xml:space="preserve"> </w:t>
      </w:r>
      <w:r w:rsidRPr="00287522">
        <w:rPr>
          <w:snapToGrid w:val="0"/>
          <w:sz w:val="28"/>
          <w:szCs w:val="28"/>
        </w:rPr>
        <w:t>-</w:t>
      </w:r>
      <w:r w:rsidR="001C2B9D">
        <w:rPr>
          <w:snapToGrid w:val="0"/>
          <w:sz w:val="28"/>
          <w:szCs w:val="28"/>
        </w:rPr>
        <w:t xml:space="preserve"> </w:t>
      </w:r>
      <w:r w:rsidRPr="00287522">
        <w:rPr>
          <w:snapToGrid w:val="0"/>
          <w:sz w:val="28"/>
          <w:szCs w:val="28"/>
        </w:rPr>
        <w:t>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41379E" w:rsidRPr="00287522" w:rsidRDefault="0041379E" w:rsidP="00287522">
      <w:pPr>
        <w:pStyle w:val="a4"/>
        <w:keepNext/>
        <w:spacing w:before="0" w:beforeAutospacing="0" w:after="0" w:afterAutospacing="0" w:line="300" w:lineRule="auto"/>
        <w:ind w:firstLine="709"/>
        <w:jc w:val="both"/>
        <w:rPr>
          <w:snapToGrid w:val="0"/>
          <w:sz w:val="28"/>
          <w:szCs w:val="28"/>
        </w:rPr>
      </w:pPr>
      <w:r w:rsidRPr="00287522">
        <w:rPr>
          <w:snapToGrid w:val="0"/>
          <w:sz w:val="28"/>
          <w:szCs w:val="28"/>
        </w:rPr>
        <w:t xml:space="preserve">В санитарно-защитной зоне и на территории объектов других отраслей промышленности не допускается размещать объекты по производству </w:t>
      </w:r>
      <w:r w:rsidRPr="00287522">
        <w:rPr>
          <w:snapToGrid w:val="0"/>
          <w:sz w:val="28"/>
          <w:szCs w:val="28"/>
        </w:rPr>
        <w:lastRenderedPageBreak/>
        <w:t>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41379E" w:rsidRPr="00287522" w:rsidRDefault="0041379E" w:rsidP="00287522">
      <w:pPr>
        <w:pStyle w:val="a4"/>
        <w:keepNext/>
        <w:spacing w:before="0" w:beforeAutospacing="0" w:after="0" w:afterAutospacing="0" w:line="300" w:lineRule="auto"/>
        <w:ind w:firstLine="709"/>
        <w:jc w:val="both"/>
        <w:rPr>
          <w:snapToGrid w:val="0"/>
          <w:sz w:val="28"/>
          <w:szCs w:val="28"/>
        </w:rPr>
      </w:pPr>
      <w:r w:rsidRPr="00287522">
        <w:rPr>
          <w:snapToGrid w:val="0"/>
          <w:sz w:val="28"/>
          <w:szCs w:val="28"/>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41379E" w:rsidRPr="00E43749" w:rsidRDefault="0041379E" w:rsidP="0041379E">
      <w:pPr>
        <w:pStyle w:val="a4"/>
        <w:spacing w:before="0" w:beforeAutospacing="0" w:after="0" w:afterAutospacing="0" w:line="300" w:lineRule="auto"/>
        <w:ind w:firstLine="709"/>
        <w:jc w:val="both"/>
        <w:rPr>
          <w:snapToGrid w:val="0"/>
          <w:sz w:val="28"/>
          <w:szCs w:val="28"/>
        </w:rPr>
      </w:pPr>
    </w:p>
    <w:p w:rsidR="0041379E" w:rsidRPr="00E43749" w:rsidRDefault="0041379E" w:rsidP="00AB6C5B">
      <w:pPr>
        <w:pStyle w:val="afa"/>
        <w:numPr>
          <w:ilvl w:val="2"/>
          <w:numId w:val="44"/>
        </w:numPr>
        <w:tabs>
          <w:tab w:val="left" w:pos="1418"/>
        </w:tabs>
        <w:spacing w:line="300" w:lineRule="auto"/>
        <w:ind w:left="0" w:firstLine="709"/>
        <w:outlineLvl w:val="2"/>
        <w:rPr>
          <w:color w:val="auto"/>
        </w:rPr>
      </w:pPr>
      <w:bookmarkStart w:id="109" w:name="_Toc149140963"/>
      <w:r w:rsidRPr="00E43749">
        <w:rPr>
          <w:color w:val="auto"/>
        </w:rPr>
        <w:t>Зона санитарной охраны источника водоснабжения (первый пояс)</w:t>
      </w:r>
      <w:bookmarkEnd w:id="109"/>
    </w:p>
    <w:p w:rsidR="0041379E" w:rsidRPr="00794BCD" w:rsidRDefault="0041379E" w:rsidP="00287522">
      <w:pPr>
        <w:autoSpaceDE w:val="0"/>
        <w:autoSpaceDN w:val="0"/>
        <w:adjustRightInd w:val="0"/>
        <w:spacing w:after="0" w:line="300" w:lineRule="auto"/>
        <w:ind w:firstLine="709"/>
        <w:jc w:val="both"/>
        <w:rPr>
          <w:rFonts w:ascii="Times New Roman" w:eastAsiaTheme="minorHAnsi" w:hAnsi="Times New Roman" w:cs="Times New Roman"/>
          <w:bCs/>
          <w:sz w:val="28"/>
          <w:szCs w:val="28"/>
          <w:lang w:eastAsia="en-US"/>
        </w:rPr>
      </w:pPr>
      <w:r w:rsidRPr="00794BCD">
        <w:rPr>
          <w:rFonts w:ascii="Times New Roman" w:eastAsiaTheme="minorHAnsi" w:hAnsi="Times New Roman" w:cs="Times New Roman"/>
          <w:bCs/>
          <w:sz w:val="28"/>
          <w:szCs w:val="28"/>
          <w:lang w:eastAsia="en-US"/>
        </w:rPr>
        <w:t xml:space="preserve">Зона санитарной охраны водопроводных сооружений, расположенных вне территории водозабора, </w:t>
      </w:r>
      <w:r w:rsidR="001C2B9D">
        <w:rPr>
          <w:rFonts w:ascii="Times New Roman" w:eastAsiaTheme="minorHAnsi" w:hAnsi="Times New Roman" w:cs="Times New Roman"/>
          <w:bCs/>
          <w:sz w:val="28"/>
          <w:szCs w:val="28"/>
          <w:lang w:eastAsia="en-US"/>
        </w:rPr>
        <w:t xml:space="preserve"> </w:t>
      </w:r>
      <w:r w:rsidRPr="00794BCD">
        <w:rPr>
          <w:rFonts w:ascii="Times New Roman" w:eastAsiaTheme="minorHAnsi" w:hAnsi="Times New Roman" w:cs="Times New Roman"/>
          <w:bCs/>
          <w:sz w:val="28"/>
          <w:szCs w:val="28"/>
          <w:lang w:eastAsia="en-US"/>
        </w:rPr>
        <w:t xml:space="preserve">представлена </w:t>
      </w:r>
      <w:r w:rsidR="001C2B9D">
        <w:rPr>
          <w:rFonts w:ascii="Times New Roman" w:eastAsiaTheme="minorHAnsi" w:hAnsi="Times New Roman" w:cs="Times New Roman"/>
          <w:bCs/>
          <w:sz w:val="28"/>
          <w:szCs w:val="28"/>
          <w:lang w:eastAsia="en-US"/>
        </w:rPr>
        <w:t xml:space="preserve"> </w:t>
      </w:r>
      <w:r w:rsidRPr="00794BCD">
        <w:rPr>
          <w:rFonts w:ascii="Times New Roman" w:eastAsiaTheme="minorHAnsi" w:hAnsi="Times New Roman" w:cs="Times New Roman"/>
          <w:bCs/>
          <w:sz w:val="28"/>
          <w:szCs w:val="28"/>
          <w:lang w:eastAsia="en-US"/>
        </w:rPr>
        <w:t>первым поясом (строгого режима), водоводов - санитарно - защитной полосой.</w:t>
      </w:r>
    </w:p>
    <w:p w:rsidR="0041379E" w:rsidRPr="00794BCD" w:rsidRDefault="0041379E" w:rsidP="00287522">
      <w:pPr>
        <w:autoSpaceDE w:val="0"/>
        <w:autoSpaceDN w:val="0"/>
        <w:adjustRightInd w:val="0"/>
        <w:spacing w:after="0" w:line="300" w:lineRule="auto"/>
        <w:ind w:firstLine="709"/>
        <w:jc w:val="both"/>
        <w:rPr>
          <w:rFonts w:ascii="Times New Roman" w:eastAsiaTheme="minorHAnsi" w:hAnsi="Times New Roman" w:cs="Times New Roman"/>
          <w:bCs/>
          <w:sz w:val="28"/>
          <w:szCs w:val="28"/>
          <w:lang w:eastAsia="en-US"/>
        </w:rPr>
      </w:pPr>
      <w:r w:rsidRPr="00794BCD">
        <w:rPr>
          <w:rFonts w:ascii="Times New Roman" w:eastAsiaTheme="minorHAnsi" w:hAnsi="Times New Roman" w:cs="Times New Roman"/>
          <w:bCs/>
          <w:sz w:val="28"/>
          <w:szCs w:val="28"/>
          <w:lang w:eastAsia="en-US"/>
        </w:rPr>
        <w:t>Граница первого пояса ЗСО водопроводных сооружений принимается на расстоянии:</w:t>
      </w:r>
    </w:p>
    <w:p w:rsidR="0041379E" w:rsidRPr="00794BCD" w:rsidRDefault="0041379E" w:rsidP="00AB6C5B">
      <w:pPr>
        <w:pStyle w:val="a7"/>
        <w:numPr>
          <w:ilvl w:val="0"/>
          <w:numId w:val="28"/>
        </w:numPr>
        <w:tabs>
          <w:tab w:val="left" w:pos="993"/>
        </w:tabs>
        <w:autoSpaceDE w:val="0"/>
        <w:autoSpaceDN w:val="0"/>
        <w:adjustRightInd w:val="0"/>
        <w:spacing w:after="0" w:line="300" w:lineRule="auto"/>
        <w:ind w:left="0" w:firstLine="709"/>
        <w:jc w:val="both"/>
        <w:rPr>
          <w:rFonts w:ascii="Times New Roman" w:eastAsiaTheme="minorHAnsi" w:hAnsi="Times New Roman" w:cs="Times New Roman"/>
          <w:bCs/>
          <w:sz w:val="28"/>
          <w:szCs w:val="28"/>
          <w:lang w:eastAsia="en-US"/>
        </w:rPr>
      </w:pPr>
      <w:r w:rsidRPr="00794BCD">
        <w:rPr>
          <w:rFonts w:ascii="Times New Roman" w:eastAsiaTheme="minorHAnsi" w:hAnsi="Times New Roman" w:cs="Times New Roman"/>
          <w:bCs/>
          <w:sz w:val="28"/>
          <w:szCs w:val="28"/>
          <w:lang w:eastAsia="en-US"/>
        </w:rPr>
        <w:t>от водонапорных башен - не менее 10 м.</w:t>
      </w:r>
    </w:p>
    <w:p w:rsidR="0041379E" w:rsidRPr="006B1AEC" w:rsidRDefault="0041379E" w:rsidP="00287522">
      <w:pPr>
        <w:autoSpaceDE w:val="0"/>
        <w:autoSpaceDN w:val="0"/>
        <w:adjustRightInd w:val="0"/>
        <w:spacing w:after="0" w:line="300" w:lineRule="auto"/>
        <w:ind w:firstLine="709"/>
        <w:jc w:val="both"/>
        <w:rPr>
          <w:rFonts w:ascii="Times New Roman" w:eastAsiaTheme="minorHAnsi" w:hAnsi="Times New Roman" w:cs="Times New Roman"/>
          <w:bCs/>
          <w:sz w:val="28"/>
          <w:szCs w:val="28"/>
          <w:lang w:eastAsia="en-US"/>
        </w:rPr>
      </w:pPr>
      <w:r w:rsidRPr="006B1AEC">
        <w:rPr>
          <w:rFonts w:ascii="Times New Roman" w:eastAsiaTheme="minorHAnsi" w:hAnsi="Times New Roman" w:cs="Times New Roman"/>
          <w:bCs/>
          <w:sz w:val="28"/>
          <w:szCs w:val="28"/>
          <w:lang w:eastAsia="en-US"/>
        </w:rPr>
        <w:t>Сохранение постоянства природного состава воды в водозаборе путем устранения и предупреждения возможности ее загрязнения осуществляется за счет мероприятий:</w:t>
      </w:r>
    </w:p>
    <w:p w:rsidR="0041379E" w:rsidRPr="006B1AEC" w:rsidRDefault="0041379E" w:rsidP="00AB6C5B">
      <w:pPr>
        <w:pStyle w:val="a7"/>
        <w:numPr>
          <w:ilvl w:val="0"/>
          <w:numId w:val="27"/>
        </w:numPr>
        <w:tabs>
          <w:tab w:val="left" w:pos="993"/>
        </w:tabs>
        <w:autoSpaceDE w:val="0"/>
        <w:autoSpaceDN w:val="0"/>
        <w:adjustRightInd w:val="0"/>
        <w:spacing w:after="0" w:line="300" w:lineRule="auto"/>
        <w:ind w:left="0" w:firstLine="709"/>
        <w:jc w:val="both"/>
        <w:rPr>
          <w:rFonts w:ascii="Times New Roman" w:eastAsiaTheme="minorHAnsi" w:hAnsi="Times New Roman" w:cs="Times New Roman"/>
          <w:bCs/>
          <w:sz w:val="28"/>
          <w:szCs w:val="28"/>
          <w:lang w:eastAsia="en-US"/>
        </w:rPr>
      </w:pPr>
      <w:r w:rsidRPr="006B1AEC">
        <w:rPr>
          <w:rFonts w:ascii="Times New Roman" w:eastAsiaTheme="minorHAnsi" w:hAnsi="Times New Roman" w:cs="Times New Roman"/>
          <w:bCs/>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41379E" w:rsidRPr="006B1AEC" w:rsidRDefault="0041379E" w:rsidP="00AB6C5B">
      <w:pPr>
        <w:pStyle w:val="a7"/>
        <w:numPr>
          <w:ilvl w:val="0"/>
          <w:numId w:val="27"/>
        </w:numPr>
        <w:tabs>
          <w:tab w:val="left" w:pos="993"/>
        </w:tabs>
        <w:autoSpaceDE w:val="0"/>
        <w:autoSpaceDN w:val="0"/>
        <w:adjustRightInd w:val="0"/>
        <w:spacing w:after="0" w:line="300" w:lineRule="auto"/>
        <w:ind w:left="0" w:firstLine="709"/>
        <w:jc w:val="both"/>
        <w:rPr>
          <w:rFonts w:ascii="Times New Roman" w:eastAsiaTheme="minorHAnsi" w:hAnsi="Times New Roman" w:cs="Times New Roman"/>
          <w:bCs/>
          <w:sz w:val="28"/>
          <w:szCs w:val="28"/>
          <w:lang w:eastAsia="en-US"/>
        </w:rPr>
      </w:pPr>
      <w:r w:rsidRPr="006B1AEC">
        <w:rPr>
          <w:rFonts w:ascii="Times New Roman" w:eastAsiaTheme="minorHAnsi" w:hAnsi="Times New Roman" w:cs="Times New Roman"/>
          <w:bCs/>
          <w:sz w:val="28"/>
          <w:szCs w:val="28"/>
          <w:lang w:eastAsia="en-US"/>
        </w:rPr>
        <w:t xml:space="preserve">Не допускается посадка высокоствольных деревьев, все виды строительства, не имеющие непосредственного отношения к эксплуатации, </w:t>
      </w:r>
      <w:r w:rsidRPr="006B1AEC">
        <w:rPr>
          <w:rFonts w:ascii="Times New Roman" w:eastAsiaTheme="minorHAnsi" w:hAnsi="Times New Roman" w:cs="Times New Roman"/>
          <w:bCs/>
          <w:sz w:val="28"/>
          <w:szCs w:val="28"/>
          <w:lang w:eastAsia="en-US"/>
        </w:rPr>
        <w:lastRenderedPageBreak/>
        <w:t>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41379E" w:rsidRPr="006B1AEC" w:rsidRDefault="0041379E" w:rsidP="00AB6C5B">
      <w:pPr>
        <w:pStyle w:val="a7"/>
        <w:numPr>
          <w:ilvl w:val="0"/>
          <w:numId w:val="27"/>
        </w:numPr>
        <w:tabs>
          <w:tab w:val="left" w:pos="993"/>
        </w:tabs>
        <w:autoSpaceDE w:val="0"/>
        <w:autoSpaceDN w:val="0"/>
        <w:adjustRightInd w:val="0"/>
        <w:spacing w:after="0" w:line="300" w:lineRule="auto"/>
        <w:ind w:left="0" w:firstLine="709"/>
        <w:jc w:val="both"/>
        <w:rPr>
          <w:rFonts w:ascii="Times New Roman" w:eastAsiaTheme="minorHAnsi" w:hAnsi="Times New Roman" w:cs="Times New Roman"/>
          <w:bCs/>
          <w:sz w:val="28"/>
          <w:szCs w:val="28"/>
          <w:lang w:eastAsia="en-US"/>
        </w:rPr>
      </w:pPr>
      <w:r w:rsidRPr="006B1AEC">
        <w:rPr>
          <w:rFonts w:ascii="Times New Roman" w:eastAsiaTheme="minorHAnsi" w:hAnsi="Times New Roman" w:cs="Times New Roman"/>
          <w:bCs/>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41379E" w:rsidRPr="006B1AEC" w:rsidRDefault="0041379E" w:rsidP="00AB6C5B">
      <w:pPr>
        <w:pStyle w:val="a7"/>
        <w:numPr>
          <w:ilvl w:val="0"/>
          <w:numId w:val="27"/>
        </w:numPr>
        <w:tabs>
          <w:tab w:val="left" w:pos="993"/>
        </w:tabs>
        <w:autoSpaceDE w:val="0"/>
        <w:autoSpaceDN w:val="0"/>
        <w:adjustRightInd w:val="0"/>
        <w:spacing w:after="0" w:line="300" w:lineRule="auto"/>
        <w:ind w:left="0" w:firstLine="709"/>
        <w:jc w:val="both"/>
        <w:rPr>
          <w:rFonts w:ascii="Times New Roman" w:eastAsiaTheme="minorHAnsi" w:hAnsi="Times New Roman" w:cs="Times New Roman"/>
          <w:bCs/>
          <w:sz w:val="28"/>
          <w:szCs w:val="28"/>
          <w:lang w:eastAsia="en-US"/>
        </w:rPr>
      </w:pPr>
      <w:r w:rsidRPr="006B1AEC">
        <w:rPr>
          <w:rFonts w:ascii="Times New Roman" w:eastAsiaTheme="minorHAnsi" w:hAnsi="Times New Roman" w:cs="Times New Roman"/>
          <w:bCs/>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41379E" w:rsidRPr="006B1AEC" w:rsidRDefault="0041379E" w:rsidP="00AB6C5B">
      <w:pPr>
        <w:pStyle w:val="a7"/>
        <w:numPr>
          <w:ilvl w:val="0"/>
          <w:numId w:val="27"/>
        </w:numPr>
        <w:tabs>
          <w:tab w:val="left" w:pos="993"/>
        </w:tabs>
        <w:autoSpaceDE w:val="0"/>
        <w:autoSpaceDN w:val="0"/>
        <w:adjustRightInd w:val="0"/>
        <w:spacing w:after="0" w:line="300" w:lineRule="auto"/>
        <w:ind w:left="0" w:firstLine="709"/>
        <w:jc w:val="both"/>
        <w:rPr>
          <w:rFonts w:ascii="Times New Roman" w:eastAsiaTheme="minorHAnsi" w:hAnsi="Times New Roman" w:cs="Times New Roman"/>
          <w:bCs/>
          <w:sz w:val="28"/>
          <w:szCs w:val="28"/>
          <w:lang w:eastAsia="en-US"/>
        </w:rPr>
      </w:pPr>
      <w:r w:rsidRPr="006B1AEC">
        <w:rPr>
          <w:rFonts w:ascii="Times New Roman" w:eastAsiaTheme="minorHAnsi" w:hAnsi="Times New Roman" w:cs="Times New Roman"/>
          <w:bCs/>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41379E" w:rsidRDefault="0041379E" w:rsidP="00AB6C5B">
      <w:pPr>
        <w:pStyle w:val="a7"/>
        <w:numPr>
          <w:ilvl w:val="0"/>
          <w:numId w:val="27"/>
        </w:numPr>
        <w:tabs>
          <w:tab w:val="left" w:pos="993"/>
        </w:tabs>
        <w:autoSpaceDE w:val="0"/>
        <w:autoSpaceDN w:val="0"/>
        <w:adjustRightInd w:val="0"/>
        <w:spacing w:after="0" w:line="300" w:lineRule="auto"/>
        <w:ind w:left="0" w:firstLine="709"/>
        <w:jc w:val="both"/>
        <w:rPr>
          <w:rFonts w:ascii="Times New Roman" w:eastAsiaTheme="minorHAnsi" w:hAnsi="Times New Roman" w:cs="Times New Roman"/>
          <w:bCs/>
          <w:sz w:val="28"/>
          <w:szCs w:val="28"/>
          <w:lang w:eastAsia="en-US"/>
        </w:rPr>
      </w:pPr>
      <w:r w:rsidRPr="006B1AEC">
        <w:rPr>
          <w:rFonts w:ascii="Times New Roman" w:eastAsiaTheme="minorHAnsi" w:hAnsi="Times New Roman" w:cs="Times New Roman"/>
          <w:bCs/>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1D6FBE" w:rsidRDefault="001D6FBE" w:rsidP="00287522">
      <w:pPr>
        <w:pStyle w:val="a7"/>
        <w:tabs>
          <w:tab w:val="left" w:pos="1134"/>
        </w:tabs>
        <w:autoSpaceDE w:val="0"/>
        <w:autoSpaceDN w:val="0"/>
        <w:adjustRightInd w:val="0"/>
        <w:spacing w:after="0" w:line="300" w:lineRule="auto"/>
        <w:ind w:left="0" w:firstLine="709"/>
        <w:jc w:val="both"/>
        <w:rPr>
          <w:rFonts w:ascii="Times New Roman" w:eastAsiaTheme="minorHAnsi" w:hAnsi="Times New Roman" w:cs="Times New Roman"/>
          <w:bCs/>
          <w:sz w:val="28"/>
          <w:szCs w:val="28"/>
          <w:lang w:eastAsia="en-US"/>
        </w:rPr>
      </w:pPr>
    </w:p>
    <w:p w:rsidR="00681BCF" w:rsidRPr="003C3CFB" w:rsidRDefault="00681BCF" w:rsidP="00AB6C5B">
      <w:pPr>
        <w:pStyle w:val="afa"/>
        <w:numPr>
          <w:ilvl w:val="2"/>
          <w:numId w:val="44"/>
        </w:numPr>
        <w:tabs>
          <w:tab w:val="left" w:pos="1418"/>
        </w:tabs>
        <w:spacing w:line="300" w:lineRule="auto"/>
        <w:ind w:left="0" w:firstLine="709"/>
        <w:outlineLvl w:val="2"/>
        <w:rPr>
          <w:color w:val="auto"/>
        </w:rPr>
      </w:pPr>
      <w:bookmarkStart w:id="110" w:name="_Toc143162826"/>
      <w:bookmarkStart w:id="111" w:name="_Toc145772802"/>
      <w:bookmarkStart w:id="112" w:name="_Toc148012631"/>
      <w:bookmarkStart w:id="113" w:name="_Toc149050330"/>
      <w:bookmarkStart w:id="114" w:name="_Toc149140964"/>
      <w:r w:rsidRPr="003C3CFB">
        <w:rPr>
          <w:color w:val="auto"/>
        </w:rPr>
        <w:t>Санитарно-защитная полоса водоводов</w:t>
      </w:r>
      <w:bookmarkEnd w:id="110"/>
      <w:bookmarkEnd w:id="111"/>
      <w:bookmarkEnd w:id="112"/>
      <w:bookmarkEnd w:id="113"/>
      <w:bookmarkEnd w:id="114"/>
    </w:p>
    <w:p w:rsidR="00681BCF" w:rsidRPr="003C3CFB" w:rsidRDefault="00681BCF" w:rsidP="00681BCF">
      <w:pPr>
        <w:tabs>
          <w:tab w:val="left" w:pos="1134"/>
        </w:tabs>
        <w:suppressAutoHyphens/>
        <w:spacing w:after="0" w:line="300" w:lineRule="auto"/>
        <w:ind w:firstLine="709"/>
        <w:jc w:val="both"/>
        <w:rPr>
          <w:rFonts w:ascii="Times New Roman" w:hAnsi="Times New Roman" w:cs="Times New Roman"/>
          <w:sz w:val="28"/>
          <w:szCs w:val="28"/>
        </w:rPr>
      </w:pPr>
      <w:r w:rsidRPr="003C3CFB">
        <w:rPr>
          <w:rFonts w:ascii="Times New Roman" w:hAnsi="Times New Roman" w:cs="Times New Roman"/>
          <w:sz w:val="28"/>
          <w:szCs w:val="28"/>
        </w:rPr>
        <w:t>Санитарная охрана водоводов обеспечивается санитарно - защитной полосой.</w:t>
      </w:r>
    </w:p>
    <w:p w:rsidR="00681BCF" w:rsidRPr="003C3CFB" w:rsidRDefault="00681BCF" w:rsidP="00681BCF">
      <w:pPr>
        <w:tabs>
          <w:tab w:val="left" w:pos="1134"/>
        </w:tabs>
        <w:suppressAutoHyphens/>
        <w:spacing w:after="0" w:line="300" w:lineRule="auto"/>
        <w:ind w:firstLine="709"/>
        <w:jc w:val="both"/>
        <w:rPr>
          <w:rFonts w:ascii="Times New Roman" w:hAnsi="Times New Roman" w:cs="Times New Roman"/>
          <w:sz w:val="28"/>
          <w:szCs w:val="28"/>
        </w:rPr>
      </w:pPr>
      <w:r w:rsidRPr="003C3CFB">
        <w:rPr>
          <w:rFonts w:ascii="Times New Roman" w:hAnsi="Times New Roman" w:cs="Times New Roman"/>
          <w:sz w:val="28"/>
          <w:szCs w:val="28"/>
        </w:rPr>
        <w:t>В пределах санитарно - защитной полосы водоводов должны отсутствовать источники загрязнения почвы и грунтовых вод.</w:t>
      </w:r>
    </w:p>
    <w:p w:rsidR="00681BCF" w:rsidRPr="003C3CFB" w:rsidRDefault="00681BCF" w:rsidP="00681BCF">
      <w:pPr>
        <w:tabs>
          <w:tab w:val="left" w:pos="1134"/>
        </w:tabs>
        <w:suppressAutoHyphens/>
        <w:spacing w:after="0" w:line="300" w:lineRule="auto"/>
        <w:ind w:firstLine="709"/>
        <w:jc w:val="both"/>
        <w:rPr>
          <w:rFonts w:ascii="Times New Roman" w:hAnsi="Times New Roman" w:cs="Times New Roman"/>
          <w:sz w:val="28"/>
          <w:szCs w:val="28"/>
        </w:rPr>
      </w:pPr>
      <w:r w:rsidRPr="003C3CFB">
        <w:rPr>
          <w:rFonts w:ascii="Times New Roman" w:hAnsi="Times New Roman" w:cs="Times New Roman"/>
          <w:sz w:val="28"/>
          <w:szCs w:val="28"/>
        </w:rPr>
        <w:t>Согласно п. 2.4.3 СанПиН 2.1.4.1110-02 ширину санитарно - защитной полосы следует принимать по обе стороны от крайних линий водопровода:</w:t>
      </w:r>
    </w:p>
    <w:p w:rsidR="00681BCF" w:rsidRPr="003C3CFB" w:rsidRDefault="00681BCF" w:rsidP="00AB6C5B">
      <w:pPr>
        <w:pStyle w:val="a7"/>
        <w:numPr>
          <w:ilvl w:val="0"/>
          <w:numId w:val="59"/>
        </w:numPr>
        <w:tabs>
          <w:tab w:val="left" w:pos="1134"/>
        </w:tabs>
        <w:suppressAutoHyphens/>
        <w:spacing w:after="0" w:line="300" w:lineRule="auto"/>
        <w:ind w:left="0" w:firstLine="709"/>
        <w:contextualSpacing w:val="0"/>
        <w:jc w:val="both"/>
        <w:rPr>
          <w:rFonts w:ascii="Times New Roman" w:hAnsi="Times New Roman" w:cs="Times New Roman"/>
          <w:sz w:val="28"/>
          <w:szCs w:val="28"/>
        </w:rPr>
      </w:pPr>
      <w:r w:rsidRPr="003C3CFB">
        <w:rPr>
          <w:rFonts w:ascii="Times New Roman" w:hAnsi="Times New Roman" w:cs="Times New Roman"/>
          <w:sz w:val="28"/>
          <w:szCs w:val="28"/>
        </w:rPr>
        <w:t>при отсутствии грунтовых вод - не менее 10 м при диаметре водоводов до 1000 мм и не менее 20 м при диаметре водоводов более 1000 мм;</w:t>
      </w:r>
    </w:p>
    <w:p w:rsidR="00681BCF" w:rsidRDefault="00681BCF" w:rsidP="00AB6C5B">
      <w:pPr>
        <w:pStyle w:val="a7"/>
        <w:numPr>
          <w:ilvl w:val="0"/>
          <w:numId w:val="59"/>
        </w:numPr>
        <w:tabs>
          <w:tab w:val="left" w:pos="1134"/>
        </w:tabs>
        <w:suppressAutoHyphens/>
        <w:spacing w:after="0" w:line="300" w:lineRule="auto"/>
        <w:ind w:left="0" w:firstLine="709"/>
        <w:contextualSpacing w:val="0"/>
        <w:jc w:val="both"/>
        <w:rPr>
          <w:rFonts w:ascii="Times New Roman" w:hAnsi="Times New Roman" w:cs="Times New Roman"/>
          <w:sz w:val="28"/>
          <w:szCs w:val="28"/>
        </w:rPr>
      </w:pPr>
      <w:r w:rsidRPr="003C3CFB">
        <w:rPr>
          <w:rFonts w:ascii="Times New Roman" w:hAnsi="Times New Roman" w:cs="Times New Roman"/>
          <w:sz w:val="28"/>
          <w:szCs w:val="28"/>
        </w:rPr>
        <w:t>при наличии грунтовых вод - не менее 50 м вне зависимости от диаметра водоводов.</w:t>
      </w:r>
    </w:p>
    <w:p w:rsidR="00681BCF" w:rsidRDefault="00681BCF" w:rsidP="00681BCF">
      <w:pPr>
        <w:pStyle w:val="a7"/>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3C3CFB">
        <w:rPr>
          <w:rFonts w:ascii="Times New Roman" w:hAnsi="Times New Roman" w:cs="Times New Roman"/>
          <w:sz w:val="28"/>
          <w:szCs w:val="28"/>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681BCF" w:rsidRDefault="00681BCF" w:rsidP="00681BCF">
      <w:pPr>
        <w:pStyle w:val="a7"/>
        <w:tabs>
          <w:tab w:val="left" w:pos="993"/>
        </w:tabs>
        <w:autoSpaceDE w:val="0"/>
        <w:autoSpaceDN w:val="0"/>
        <w:adjustRightInd w:val="0"/>
        <w:spacing w:after="0" w:line="300" w:lineRule="auto"/>
        <w:ind w:left="709"/>
        <w:jc w:val="both"/>
        <w:rPr>
          <w:rFonts w:ascii="Times New Roman" w:eastAsiaTheme="minorHAnsi" w:hAnsi="Times New Roman" w:cs="Times New Roman"/>
          <w:bCs/>
          <w:sz w:val="28"/>
          <w:szCs w:val="28"/>
          <w:lang w:eastAsia="en-US"/>
        </w:rPr>
      </w:pPr>
    </w:p>
    <w:p w:rsidR="00681BCF" w:rsidRPr="001C0456" w:rsidRDefault="00681BCF" w:rsidP="00AB6C5B">
      <w:pPr>
        <w:pStyle w:val="afa"/>
        <w:numPr>
          <w:ilvl w:val="2"/>
          <w:numId w:val="44"/>
        </w:numPr>
        <w:tabs>
          <w:tab w:val="left" w:pos="1418"/>
        </w:tabs>
        <w:spacing w:line="300" w:lineRule="auto"/>
        <w:ind w:left="0" w:firstLine="709"/>
        <w:outlineLvl w:val="2"/>
        <w:rPr>
          <w:color w:val="auto"/>
        </w:rPr>
      </w:pPr>
      <w:bookmarkStart w:id="115" w:name="_Toc143091938"/>
      <w:bookmarkStart w:id="116" w:name="_Toc148012632"/>
      <w:bookmarkStart w:id="117" w:name="_Toc149050331"/>
      <w:bookmarkStart w:id="118" w:name="_Toc149140965"/>
      <w:r w:rsidRPr="001C0456">
        <w:rPr>
          <w:color w:val="auto"/>
        </w:rPr>
        <w:t>Зоны затопления</w:t>
      </w:r>
      <w:bookmarkEnd w:id="115"/>
      <w:r w:rsidRPr="001C0456">
        <w:rPr>
          <w:color w:val="auto"/>
        </w:rPr>
        <w:t xml:space="preserve"> и подтопления</w:t>
      </w:r>
      <w:bookmarkEnd w:id="116"/>
      <w:bookmarkEnd w:id="117"/>
      <w:bookmarkEnd w:id="118"/>
    </w:p>
    <w:p w:rsidR="00681BCF" w:rsidRPr="008036FA" w:rsidRDefault="00681BCF" w:rsidP="00681BCF">
      <w:pPr>
        <w:widowControl w:val="0"/>
        <w:tabs>
          <w:tab w:val="left" w:pos="1134"/>
        </w:tabs>
        <w:autoSpaceDE w:val="0"/>
        <w:autoSpaceDN w:val="0"/>
        <w:adjustRightInd w:val="0"/>
        <w:spacing w:after="0" w:line="300" w:lineRule="auto"/>
        <w:ind w:firstLine="709"/>
        <w:jc w:val="both"/>
        <w:rPr>
          <w:rFonts w:ascii="Times New Roman" w:hAnsi="Times New Roman" w:cs="Times New Roman"/>
          <w:sz w:val="28"/>
          <w:szCs w:val="28"/>
        </w:rPr>
      </w:pPr>
      <w:r w:rsidRPr="008036FA">
        <w:rPr>
          <w:rFonts w:ascii="Times New Roman" w:eastAsia="Times New Roman" w:hAnsi="Times New Roman" w:cs="Times New Roman"/>
          <w:sz w:val="28"/>
          <w:szCs w:val="28"/>
        </w:rPr>
        <w:lastRenderedPageBreak/>
        <w:t xml:space="preserve">В границах зон затопления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территорий и объектов от негативного воздействия вод. </w:t>
      </w:r>
    </w:p>
    <w:p w:rsidR="00681BCF" w:rsidRPr="008036FA" w:rsidRDefault="00681BCF" w:rsidP="00681BCF">
      <w:pPr>
        <w:tabs>
          <w:tab w:val="left" w:pos="1134"/>
        </w:tabs>
        <w:autoSpaceDE w:val="0"/>
        <w:autoSpaceDN w:val="0"/>
        <w:adjustRightInd w:val="0"/>
        <w:spacing w:after="0" w:line="300" w:lineRule="auto"/>
        <w:ind w:firstLine="709"/>
        <w:jc w:val="both"/>
        <w:rPr>
          <w:rFonts w:ascii="Times New Roman" w:hAnsi="Times New Roman" w:cs="Times New Roman"/>
          <w:sz w:val="28"/>
          <w:szCs w:val="28"/>
        </w:rPr>
      </w:pPr>
      <w:r w:rsidRPr="008036FA">
        <w:rPr>
          <w:rFonts w:ascii="Times New Roman" w:hAnsi="Times New Roman" w:cs="Times New Roman"/>
          <w:sz w:val="28"/>
          <w:szCs w:val="28"/>
        </w:rPr>
        <w:t xml:space="preserve"> В соответствии с СП 104.13330.2016 «Инженерная защита территории от затопления и подтопления». Актуализированная редакция СНиП 2.06.15-85 инженерная защита территории от затопления и подтопления должна быть направлена на предотвращение или уменьшение хозяйственного, социального и экологического ущерба, который определяется снижением количества и качества продукции различных отраслей хозяйственной деятельности, ухудшением санитарно-гигиенических условий, затратами на восстановление эксплуатационной надежности объектов на затапливаемых и подтопленных территориях.</w:t>
      </w:r>
    </w:p>
    <w:p w:rsidR="00681BCF" w:rsidRPr="008036FA" w:rsidRDefault="00681BCF" w:rsidP="00681BCF">
      <w:pPr>
        <w:tabs>
          <w:tab w:val="left" w:pos="1134"/>
        </w:tabs>
        <w:autoSpaceDE w:val="0"/>
        <w:autoSpaceDN w:val="0"/>
        <w:adjustRightInd w:val="0"/>
        <w:spacing w:after="0" w:line="300" w:lineRule="auto"/>
        <w:ind w:firstLine="709"/>
        <w:jc w:val="both"/>
        <w:rPr>
          <w:rFonts w:ascii="Times New Roman" w:hAnsi="Times New Roman" w:cs="Times New Roman"/>
          <w:sz w:val="28"/>
          <w:szCs w:val="28"/>
        </w:rPr>
      </w:pPr>
      <w:r w:rsidRPr="008036FA">
        <w:rPr>
          <w:rFonts w:ascii="Times New Roman" w:hAnsi="Times New Roman" w:cs="Times New Roman"/>
          <w:sz w:val="28"/>
          <w:szCs w:val="28"/>
        </w:rPr>
        <w:t>Защиту территорий от затопления следует осуществлять:</w:t>
      </w:r>
    </w:p>
    <w:p w:rsidR="00681BCF" w:rsidRPr="008036FA" w:rsidRDefault="00681BCF" w:rsidP="00AB6C5B">
      <w:pPr>
        <w:widowControl w:val="0"/>
        <w:numPr>
          <w:ilvl w:val="0"/>
          <w:numId w:val="57"/>
        </w:numPr>
        <w:tabs>
          <w:tab w:val="left" w:pos="1134"/>
        </w:tabs>
        <w:autoSpaceDE w:val="0"/>
        <w:autoSpaceDN w:val="0"/>
        <w:adjustRightInd w:val="0"/>
        <w:spacing w:after="0" w:line="300" w:lineRule="auto"/>
        <w:ind w:left="0" w:firstLine="709"/>
        <w:jc w:val="both"/>
        <w:textAlignment w:val="baseline"/>
        <w:rPr>
          <w:rFonts w:ascii="Times New Roman" w:hAnsi="Times New Roman" w:cs="Times New Roman"/>
          <w:sz w:val="28"/>
          <w:szCs w:val="28"/>
        </w:rPr>
      </w:pPr>
      <w:r w:rsidRPr="008036FA">
        <w:rPr>
          <w:rFonts w:ascii="Times New Roman" w:hAnsi="Times New Roman" w:cs="Times New Roman"/>
          <w:sz w:val="28"/>
          <w:szCs w:val="28"/>
        </w:rPr>
        <w:t>обвалованием территорий со стороны реки, водохранилища или другого водного объекта;</w:t>
      </w:r>
    </w:p>
    <w:p w:rsidR="00681BCF" w:rsidRPr="008036FA" w:rsidRDefault="00681BCF" w:rsidP="00AB6C5B">
      <w:pPr>
        <w:widowControl w:val="0"/>
        <w:numPr>
          <w:ilvl w:val="0"/>
          <w:numId w:val="57"/>
        </w:numPr>
        <w:tabs>
          <w:tab w:val="left" w:pos="1134"/>
        </w:tabs>
        <w:autoSpaceDE w:val="0"/>
        <w:autoSpaceDN w:val="0"/>
        <w:adjustRightInd w:val="0"/>
        <w:spacing w:after="0" w:line="300" w:lineRule="auto"/>
        <w:ind w:left="0" w:firstLine="709"/>
        <w:jc w:val="both"/>
        <w:textAlignment w:val="baseline"/>
        <w:rPr>
          <w:rFonts w:ascii="Times New Roman" w:hAnsi="Times New Roman" w:cs="Times New Roman"/>
          <w:sz w:val="28"/>
          <w:szCs w:val="28"/>
        </w:rPr>
      </w:pPr>
      <w:r w:rsidRPr="008036FA">
        <w:rPr>
          <w:rFonts w:ascii="Times New Roman" w:hAnsi="Times New Roman" w:cs="Times New Roman"/>
          <w:sz w:val="28"/>
          <w:szCs w:val="28"/>
        </w:rPr>
        <w:t>искусственным повышением рельефа территории до незатопляемых планировочных отметок;</w:t>
      </w:r>
    </w:p>
    <w:p w:rsidR="00681BCF" w:rsidRPr="008036FA" w:rsidRDefault="00681BCF" w:rsidP="00AB6C5B">
      <w:pPr>
        <w:widowControl w:val="0"/>
        <w:numPr>
          <w:ilvl w:val="0"/>
          <w:numId w:val="57"/>
        </w:numPr>
        <w:tabs>
          <w:tab w:val="left" w:pos="1134"/>
        </w:tabs>
        <w:autoSpaceDE w:val="0"/>
        <w:autoSpaceDN w:val="0"/>
        <w:adjustRightInd w:val="0"/>
        <w:spacing w:after="0" w:line="300" w:lineRule="auto"/>
        <w:ind w:left="0" w:firstLine="709"/>
        <w:jc w:val="both"/>
        <w:textAlignment w:val="baseline"/>
        <w:rPr>
          <w:rFonts w:ascii="Times New Roman" w:hAnsi="Times New Roman" w:cs="Times New Roman"/>
          <w:sz w:val="28"/>
          <w:szCs w:val="28"/>
        </w:rPr>
      </w:pPr>
      <w:r w:rsidRPr="008036FA">
        <w:rPr>
          <w:rFonts w:ascii="Times New Roman" w:hAnsi="Times New Roman" w:cs="Times New Roman"/>
          <w:sz w:val="28"/>
          <w:szCs w:val="28"/>
        </w:rPr>
        <w:t>аккумуляцией, регулированием, отводом поверхностных сбросных и дренажных вод с затопленных, временно затопляемых, орошаемых территорий и низинных нарушенных земель.</w:t>
      </w:r>
    </w:p>
    <w:p w:rsidR="00681BCF" w:rsidRPr="008036FA" w:rsidRDefault="00681BCF" w:rsidP="00681BCF">
      <w:pPr>
        <w:tabs>
          <w:tab w:val="left" w:pos="1134"/>
        </w:tabs>
        <w:autoSpaceDE w:val="0"/>
        <w:autoSpaceDN w:val="0"/>
        <w:adjustRightInd w:val="0"/>
        <w:spacing w:after="0" w:line="300" w:lineRule="auto"/>
        <w:ind w:firstLine="709"/>
        <w:jc w:val="both"/>
        <w:rPr>
          <w:rFonts w:ascii="Times New Roman" w:hAnsi="Times New Roman" w:cs="Times New Roman"/>
          <w:sz w:val="28"/>
          <w:szCs w:val="28"/>
        </w:rPr>
      </w:pPr>
      <w:r w:rsidRPr="008036FA">
        <w:rPr>
          <w:rFonts w:ascii="Times New Roman" w:hAnsi="Times New Roman" w:cs="Times New Roman"/>
          <w:sz w:val="28"/>
          <w:szCs w:val="28"/>
        </w:rPr>
        <w:t>Для защиты территорий от подтопления следует применять:</w:t>
      </w:r>
    </w:p>
    <w:p w:rsidR="00681BCF" w:rsidRPr="008036FA" w:rsidRDefault="00681BCF" w:rsidP="00AB6C5B">
      <w:pPr>
        <w:widowControl w:val="0"/>
        <w:numPr>
          <w:ilvl w:val="0"/>
          <w:numId w:val="58"/>
        </w:numPr>
        <w:tabs>
          <w:tab w:val="left" w:pos="1134"/>
        </w:tabs>
        <w:autoSpaceDE w:val="0"/>
        <w:autoSpaceDN w:val="0"/>
        <w:adjustRightInd w:val="0"/>
        <w:spacing w:after="0" w:line="300" w:lineRule="auto"/>
        <w:ind w:left="0" w:firstLine="709"/>
        <w:jc w:val="both"/>
        <w:textAlignment w:val="baseline"/>
        <w:rPr>
          <w:rFonts w:ascii="Times New Roman" w:hAnsi="Times New Roman" w:cs="Times New Roman"/>
          <w:sz w:val="28"/>
          <w:szCs w:val="28"/>
        </w:rPr>
      </w:pPr>
      <w:r w:rsidRPr="008036FA">
        <w:rPr>
          <w:rFonts w:ascii="Times New Roman" w:hAnsi="Times New Roman" w:cs="Times New Roman"/>
          <w:sz w:val="28"/>
          <w:szCs w:val="28"/>
        </w:rPr>
        <w:t>дренажные системы;</w:t>
      </w:r>
    </w:p>
    <w:p w:rsidR="00681BCF" w:rsidRPr="008036FA" w:rsidRDefault="00681BCF" w:rsidP="00AB6C5B">
      <w:pPr>
        <w:widowControl w:val="0"/>
        <w:numPr>
          <w:ilvl w:val="0"/>
          <w:numId w:val="58"/>
        </w:numPr>
        <w:tabs>
          <w:tab w:val="left" w:pos="1134"/>
        </w:tabs>
        <w:autoSpaceDE w:val="0"/>
        <w:autoSpaceDN w:val="0"/>
        <w:adjustRightInd w:val="0"/>
        <w:spacing w:after="0" w:line="300" w:lineRule="auto"/>
        <w:ind w:left="0" w:firstLine="709"/>
        <w:jc w:val="both"/>
        <w:textAlignment w:val="baseline"/>
        <w:rPr>
          <w:rFonts w:ascii="Times New Roman" w:hAnsi="Times New Roman" w:cs="Times New Roman"/>
          <w:sz w:val="28"/>
          <w:szCs w:val="28"/>
        </w:rPr>
      </w:pPr>
      <w:r w:rsidRPr="008036FA">
        <w:rPr>
          <w:rFonts w:ascii="Times New Roman" w:hAnsi="Times New Roman" w:cs="Times New Roman"/>
          <w:sz w:val="28"/>
          <w:szCs w:val="28"/>
        </w:rPr>
        <w:t xml:space="preserve">противофильтрационные экраны и завесы, проектируемые по </w:t>
      </w:r>
      <w:hyperlink r:id="rId17" w:history="1">
        <w:r w:rsidRPr="008036FA">
          <w:rPr>
            <w:rFonts w:ascii="Times New Roman" w:hAnsi="Times New Roman" w:cs="Times New Roman"/>
            <w:color w:val="000000" w:themeColor="text1"/>
            <w:sz w:val="28"/>
            <w:szCs w:val="28"/>
          </w:rPr>
          <w:t>СП 22.13330</w:t>
        </w:r>
      </w:hyperlink>
      <w:r w:rsidRPr="008036FA">
        <w:rPr>
          <w:rFonts w:ascii="Times New Roman" w:hAnsi="Times New Roman" w:cs="Times New Roman"/>
          <w:color w:val="000000" w:themeColor="text1"/>
          <w:sz w:val="28"/>
          <w:szCs w:val="28"/>
        </w:rPr>
        <w:t>.2016</w:t>
      </w:r>
      <w:r w:rsidRPr="008036FA">
        <w:rPr>
          <w:rFonts w:ascii="Times New Roman" w:eastAsia="Times New Roman" w:hAnsi="Times New Roman" w:cs="Times New Roman"/>
          <w:sz w:val="28"/>
          <w:szCs w:val="28"/>
        </w:rPr>
        <w:t xml:space="preserve"> «</w:t>
      </w:r>
      <w:r w:rsidRPr="008036FA">
        <w:rPr>
          <w:rFonts w:ascii="Times New Roman" w:hAnsi="Times New Roman" w:cs="Times New Roman"/>
          <w:color w:val="000000" w:themeColor="text1"/>
          <w:sz w:val="28"/>
          <w:szCs w:val="28"/>
        </w:rPr>
        <w:t>Основания зданий и сооружений». Актуализированная редакция СНиП 2.02.01-83*</w:t>
      </w:r>
      <w:r w:rsidRPr="008036FA">
        <w:rPr>
          <w:rFonts w:ascii="Times New Roman" w:hAnsi="Times New Roman" w:cs="Times New Roman"/>
          <w:sz w:val="28"/>
          <w:szCs w:val="28"/>
        </w:rPr>
        <w:t>;</w:t>
      </w:r>
    </w:p>
    <w:p w:rsidR="00681BCF" w:rsidRPr="008036FA" w:rsidRDefault="00681BCF" w:rsidP="00AB6C5B">
      <w:pPr>
        <w:widowControl w:val="0"/>
        <w:numPr>
          <w:ilvl w:val="0"/>
          <w:numId w:val="58"/>
        </w:numPr>
        <w:tabs>
          <w:tab w:val="left" w:pos="1134"/>
        </w:tabs>
        <w:autoSpaceDE w:val="0"/>
        <w:autoSpaceDN w:val="0"/>
        <w:adjustRightInd w:val="0"/>
        <w:spacing w:after="0" w:line="300" w:lineRule="auto"/>
        <w:ind w:left="0" w:firstLine="709"/>
        <w:jc w:val="both"/>
        <w:textAlignment w:val="baseline"/>
        <w:rPr>
          <w:rFonts w:ascii="Times New Roman" w:hAnsi="Times New Roman" w:cs="Times New Roman"/>
          <w:sz w:val="28"/>
          <w:szCs w:val="28"/>
        </w:rPr>
      </w:pPr>
      <w:r w:rsidRPr="008036FA">
        <w:rPr>
          <w:rFonts w:ascii="Times New Roman" w:hAnsi="Times New Roman" w:cs="Times New Roman"/>
          <w:sz w:val="28"/>
          <w:szCs w:val="28"/>
        </w:rPr>
        <w:t>вертикальную планировку территории с организацией поверхностного стока, включая искусственное повышение рельефа до планировочных отметок, обеспечивающих соблюдение нормы осушения;</w:t>
      </w:r>
    </w:p>
    <w:p w:rsidR="00681BCF" w:rsidRPr="008036FA" w:rsidRDefault="00681BCF" w:rsidP="00AB6C5B">
      <w:pPr>
        <w:widowControl w:val="0"/>
        <w:numPr>
          <w:ilvl w:val="0"/>
          <w:numId w:val="58"/>
        </w:numPr>
        <w:tabs>
          <w:tab w:val="left" w:pos="1134"/>
        </w:tabs>
        <w:autoSpaceDE w:val="0"/>
        <w:autoSpaceDN w:val="0"/>
        <w:adjustRightInd w:val="0"/>
        <w:spacing w:after="0" w:line="300" w:lineRule="auto"/>
        <w:ind w:left="0" w:firstLine="709"/>
        <w:jc w:val="both"/>
        <w:textAlignment w:val="baseline"/>
        <w:rPr>
          <w:rFonts w:ascii="Times New Roman" w:hAnsi="Times New Roman" w:cs="Times New Roman"/>
          <w:sz w:val="28"/>
          <w:szCs w:val="28"/>
        </w:rPr>
      </w:pPr>
      <w:r w:rsidRPr="008036FA">
        <w:rPr>
          <w:rFonts w:ascii="Times New Roman" w:hAnsi="Times New Roman" w:cs="Times New Roman"/>
          <w:sz w:val="28"/>
          <w:szCs w:val="28"/>
        </w:rPr>
        <w:t>прочистку открытых водотоков и других элементов естественного дренирования;</w:t>
      </w:r>
    </w:p>
    <w:p w:rsidR="00681BCF" w:rsidRPr="008036FA" w:rsidRDefault="00681BCF" w:rsidP="00AB6C5B">
      <w:pPr>
        <w:widowControl w:val="0"/>
        <w:numPr>
          <w:ilvl w:val="0"/>
          <w:numId w:val="58"/>
        </w:numPr>
        <w:tabs>
          <w:tab w:val="left" w:pos="1134"/>
        </w:tabs>
        <w:autoSpaceDE w:val="0"/>
        <w:autoSpaceDN w:val="0"/>
        <w:adjustRightInd w:val="0"/>
        <w:spacing w:after="0" w:line="300" w:lineRule="auto"/>
        <w:ind w:left="0" w:firstLine="709"/>
        <w:jc w:val="both"/>
        <w:textAlignment w:val="baseline"/>
        <w:rPr>
          <w:rFonts w:ascii="Times New Roman" w:hAnsi="Times New Roman" w:cs="Times New Roman"/>
          <w:sz w:val="28"/>
          <w:szCs w:val="28"/>
        </w:rPr>
      </w:pPr>
      <w:r w:rsidRPr="008036FA">
        <w:rPr>
          <w:rFonts w:ascii="Times New Roman" w:hAnsi="Times New Roman" w:cs="Times New Roman"/>
          <w:sz w:val="28"/>
          <w:szCs w:val="28"/>
        </w:rPr>
        <w:t>регулирование уровенного режима водных объектов;</w:t>
      </w:r>
    </w:p>
    <w:p w:rsidR="00681BCF" w:rsidRPr="008036FA" w:rsidRDefault="00681BCF" w:rsidP="00AB6C5B">
      <w:pPr>
        <w:widowControl w:val="0"/>
        <w:numPr>
          <w:ilvl w:val="0"/>
          <w:numId w:val="58"/>
        </w:numPr>
        <w:tabs>
          <w:tab w:val="left" w:pos="1134"/>
        </w:tabs>
        <w:autoSpaceDE w:val="0"/>
        <w:autoSpaceDN w:val="0"/>
        <w:adjustRightInd w:val="0"/>
        <w:spacing w:after="0" w:line="300" w:lineRule="auto"/>
        <w:ind w:left="0" w:firstLine="709"/>
        <w:jc w:val="both"/>
        <w:textAlignment w:val="baseline"/>
        <w:rPr>
          <w:rFonts w:ascii="Times New Roman" w:hAnsi="Times New Roman" w:cs="Times New Roman"/>
          <w:sz w:val="28"/>
          <w:szCs w:val="28"/>
        </w:rPr>
      </w:pPr>
      <w:r w:rsidRPr="008036FA">
        <w:rPr>
          <w:rFonts w:ascii="Times New Roman" w:hAnsi="Times New Roman" w:cs="Times New Roman"/>
          <w:sz w:val="28"/>
          <w:szCs w:val="28"/>
        </w:rPr>
        <w:t>посадку деревьев с поверхностной корневой системой;</w:t>
      </w:r>
    </w:p>
    <w:p w:rsidR="00681BCF" w:rsidRPr="008036FA" w:rsidRDefault="00681BCF" w:rsidP="00AB6C5B">
      <w:pPr>
        <w:widowControl w:val="0"/>
        <w:numPr>
          <w:ilvl w:val="0"/>
          <w:numId w:val="58"/>
        </w:numPr>
        <w:tabs>
          <w:tab w:val="left" w:pos="1134"/>
        </w:tabs>
        <w:autoSpaceDE w:val="0"/>
        <w:autoSpaceDN w:val="0"/>
        <w:adjustRightInd w:val="0"/>
        <w:spacing w:after="0" w:line="300" w:lineRule="auto"/>
        <w:ind w:left="0" w:firstLine="709"/>
        <w:jc w:val="both"/>
        <w:textAlignment w:val="baseline"/>
        <w:rPr>
          <w:rFonts w:ascii="Times New Roman" w:hAnsi="Times New Roman" w:cs="Times New Roman"/>
          <w:sz w:val="28"/>
          <w:szCs w:val="28"/>
        </w:rPr>
      </w:pPr>
      <w:r w:rsidRPr="008036FA">
        <w:rPr>
          <w:rFonts w:ascii="Times New Roman" w:hAnsi="Times New Roman" w:cs="Times New Roman"/>
          <w:sz w:val="28"/>
          <w:szCs w:val="28"/>
        </w:rPr>
        <w:t xml:space="preserve">технические решения, направленные на защиту водонесущих инженерных коммуникаций от повреждений, вызванных просадками грунта вследствие его подмыва, корнями растений и т.п. (защитные обоймы, футляры, прикорневые </w:t>
      </w:r>
      <w:r w:rsidRPr="008036FA">
        <w:rPr>
          <w:rFonts w:ascii="Times New Roman" w:hAnsi="Times New Roman" w:cs="Times New Roman"/>
          <w:sz w:val="28"/>
          <w:szCs w:val="28"/>
        </w:rPr>
        <w:lastRenderedPageBreak/>
        <w:t>барьеры, усиленная гидроизоляция).</w:t>
      </w:r>
    </w:p>
    <w:p w:rsidR="00681BCF" w:rsidRPr="008036FA" w:rsidRDefault="00681BCF" w:rsidP="00681BCF">
      <w:pPr>
        <w:tabs>
          <w:tab w:val="left" w:pos="1134"/>
        </w:tabs>
        <w:autoSpaceDE w:val="0"/>
        <w:autoSpaceDN w:val="0"/>
        <w:adjustRightInd w:val="0"/>
        <w:spacing w:after="0" w:line="300" w:lineRule="auto"/>
        <w:ind w:firstLine="709"/>
        <w:jc w:val="both"/>
        <w:rPr>
          <w:rFonts w:ascii="Times New Roman" w:hAnsi="Times New Roman" w:cs="Times New Roman"/>
          <w:sz w:val="28"/>
          <w:szCs w:val="28"/>
        </w:rPr>
      </w:pPr>
      <w:r w:rsidRPr="008036FA">
        <w:rPr>
          <w:rFonts w:ascii="Times New Roman" w:hAnsi="Times New Roman" w:cs="Times New Roman"/>
          <w:sz w:val="28"/>
          <w:szCs w:val="28"/>
        </w:rPr>
        <w:t>Защита территории населенных пунктов, промышленных, общественно-деловых и коммунально-складских объектов должна обеспечивать:</w:t>
      </w:r>
    </w:p>
    <w:p w:rsidR="00681BCF" w:rsidRPr="008036FA" w:rsidRDefault="00681BCF" w:rsidP="00AB6C5B">
      <w:pPr>
        <w:widowControl w:val="0"/>
        <w:numPr>
          <w:ilvl w:val="0"/>
          <w:numId w:val="56"/>
        </w:numPr>
        <w:tabs>
          <w:tab w:val="left" w:pos="1134"/>
        </w:tabs>
        <w:autoSpaceDE w:val="0"/>
        <w:autoSpaceDN w:val="0"/>
        <w:adjustRightInd w:val="0"/>
        <w:spacing w:after="0" w:line="300" w:lineRule="auto"/>
        <w:ind w:left="0" w:firstLine="709"/>
        <w:jc w:val="both"/>
        <w:textAlignment w:val="baseline"/>
        <w:rPr>
          <w:rFonts w:ascii="Times New Roman" w:hAnsi="Times New Roman" w:cs="Times New Roman"/>
          <w:sz w:val="28"/>
          <w:szCs w:val="28"/>
        </w:rPr>
      </w:pPr>
      <w:r w:rsidRPr="008036FA">
        <w:rPr>
          <w:rFonts w:ascii="Times New Roman" w:hAnsi="Times New Roman" w:cs="Times New Roman"/>
          <w:sz w:val="28"/>
          <w:szCs w:val="28"/>
        </w:rPr>
        <w:t>бесперебойное и надежное функционирование и развитие объектов капитального строительства жилого, производственного, общественно-делового назначения, социальной, инженерной и транспортной инфраструктуры, зон рекреационного назначения и других территориальных зон и отдельных сооружений;</w:t>
      </w:r>
    </w:p>
    <w:p w:rsidR="00681BCF" w:rsidRPr="008036FA" w:rsidRDefault="00681BCF" w:rsidP="00AB6C5B">
      <w:pPr>
        <w:widowControl w:val="0"/>
        <w:numPr>
          <w:ilvl w:val="0"/>
          <w:numId w:val="56"/>
        </w:numPr>
        <w:tabs>
          <w:tab w:val="left" w:pos="1134"/>
        </w:tabs>
        <w:autoSpaceDE w:val="0"/>
        <w:autoSpaceDN w:val="0"/>
        <w:adjustRightInd w:val="0"/>
        <w:spacing w:after="0" w:line="300" w:lineRule="auto"/>
        <w:ind w:left="0" w:firstLine="709"/>
        <w:jc w:val="both"/>
        <w:textAlignment w:val="baseline"/>
        <w:rPr>
          <w:rFonts w:ascii="Times New Roman" w:hAnsi="Times New Roman" w:cs="Times New Roman"/>
          <w:sz w:val="28"/>
          <w:szCs w:val="28"/>
        </w:rPr>
      </w:pPr>
      <w:r w:rsidRPr="008036FA">
        <w:rPr>
          <w:rFonts w:ascii="Times New Roman" w:hAnsi="Times New Roman" w:cs="Times New Roman"/>
          <w:sz w:val="28"/>
          <w:szCs w:val="28"/>
        </w:rPr>
        <w:t>нормативные медико-санитарные условия жизни населения;</w:t>
      </w:r>
    </w:p>
    <w:p w:rsidR="00681BCF" w:rsidRPr="008036FA" w:rsidRDefault="00681BCF" w:rsidP="00AB6C5B">
      <w:pPr>
        <w:widowControl w:val="0"/>
        <w:numPr>
          <w:ilvl w:val="0"/>
          <w:numId w:val="56"/>
        </w:numPr>
        <w:tabs>
          <w:tab w:val="left" w:pos="1134"/>
        </w:tabs>
        <w:autoSpaceDE w:val="0"/>
        <w:autoSpaceDN w:val="0"/>
        <w:adjustRightInd w:val="0"/>
        <w:spacing w:after="0" w:line="300" w:lineRule="auto"/>
        <w:ind w:left="0" w:firstLine="709"/>
        <w:jc w:val="both"/>
        <w:textAlignment w:val="baseline"/>
        <w:rPr>
          <w:rFonts w:ascii="Times New Roman" w:hAnsi="Times New Roman" w:cs="Times New Roman"/>
          <w:sz w:val="28"/>
          <w:szCs w:val="28"/>
        </w:rPr>
      </w:pPr>
      <w:r w:rsidRPr="008036FA">
        <w:rPr>
          <w:rFonts w:ascii="Times New Roman" w:hAnsi="Times New Roman" w:cs="Times New Roman"/>
          <w:sz w:val="28"/>
          <w:szCs w:val="28"/>
        </w:rPr>
        <w:t>нормативные санитарно-гигиенические, социальные и рекреационные условия защищаемых территорий.</w:t>
      </w:r>
    </w:p>
    <w:p w:rsidR="00681BCF" w:rsidRPr="008036FA" w:rsidRDefault="00681BCF" w:rsidP="00681BCF">
      <w:pPr>
        <w:tabs>
          <w:tab w:val="left" w:pos="1134"/>
        </w:tabs>
        <w:autoSpaceDE w:val="0"/>
        <w:autoSpaceDN w:val="0"/>
        <w:adjustRightInd w:val="0"/>
        <w:spacing w:after="0" w:line="300" w:lineRule="auto"/>
        <w:ind w:firstLine="709"/>
        <w:jc w:val="both"/>
        <w:rPr>
          <w:rFonts w:ascii="Times New Roman" w:hAnsi="Times New Roman" w:cs="Times New Roman"/>
          <w:sz w:val="28"/>
          <w:szCs w:val="28"/>
        </w:rPr>
      </w:pPr>
      <w:r w:rsidRPr="008036FA">
        <w:rPr>
          <w:rFonts w:ascii="Times New Roman" w:hAnsi="Times New Roman" w:cs="Times New Roman"/>
          <w:sz w:val="28"/>
          <w:szCs w:val="28"/>
        </w:rPr>
        <w:t>Защита сельскохозяйственных земель и природных ландшафтов должна обеспечивать:</w:t>
      </w:r>
    </w:p>
    <w:p w:rsidR="00681BCF" w:rsidRPr="008036FA" w:rsidRDefault="00681BCF" w:rsidP="00AB6C5B">
      <w:pPr>
        <w:widowControl w:val="0"/>
        <w:numPr>
          <w:ilvl w:val="0"/>
          <w:numId w:val="55"/>
        </w:numPr>
        <w:tabs>
          <w:tab w:val="left" w:pos="1134"/>
        </w:tabs>
        <w:autoSpaceDE w:val="0"/>
        <w:autoSpaceDN w:val="0"/>
        <w:adjustRightInd w:val="0"/>
        <w:spacing w:after="0" w:line="300" w:lineRule="auto"/>
        <w:ind w:left="0" w:firstLine="709"/>
        <w:jc w:val="both"/>
        <w:textAlignment w:val="baseline"/>
        <w:rPr>
          <w:rFonts w:ascii="Times New Roman" w:hAnsi="Times New Roman" w:cs="Times New Roman"/>
          <w:sz w:val="28"/>
          <w:szCs w:val="28"/>
        </w:rPr>
      </w:pPr>
      <w:r w:rsidRPr="008036FA">
        <w:rPr>
          <w:rFonts w:ascii="Times New Roman" w:hAnsi="Times New Roman" w:cs="Times New Roman"/>
          <w:sz w:val="28"/>
          <w:szCs w:val="28"/>
        </w:rPr>
        <w:t>регулирование гидрологического и гидрогеологического режимов для безопасного и эффективного использования земель в соответствии с их функциональным назначением;</w:t>
      </w:r>
    </w:p>
    <w:p w:rsidR="00681BCF" w:rsidRPr="008036FA" w:rsidRDefault="00681BCF" w:rsidP="00AB6C5B">
      <w:pPr>
        <w:widowControl w:val="0"/>
        <w:numPr>
          <w:ilvl w:val="0"/>
          <w:numId w:val="55"/>
        </w:numPr>
        <w:tabs>
          <w:tab w:val="left" w:pos="1134"/>
        </w:tabs>
        <w:autoSpaceDE w:val="0"/>
        <w:autoSpaceDN w:val="0"/>
        <w:adjustRightInd w:val="0"/>
        <w:spacing w:after="0" w:line="300" w:lineRule="auto"/>
        <w:ind w:left="0" w:firstLine="709"/>
        <w:jc w:val="both"/>
        <w:textAlignment w:val="baseline"/>
        <w:rPr>
          <w:rFonts w:ascii="Times New Roman" w:hAnsi="Times New Roman" w:cs="Times New Roman"/>
          <w:sz w:val="28"/>
          <w:szCs w:val="28"/>
        </w:rPr>
      </w:pPr>
      <w:r w:rsidRPr="008036FA">
        <w:rPr>
          <w:rFonts w:ascii="Times New Roman" w:hAnsi="Times New Roman" w:cs="Times New Roman"/>
          <w:sz w:val="28"/>
          <w:szCs w:val="28"/>
        </w:rPr>
        <w:t>условия для рационального использования и охраны земельных, водных, минерально-сырьевых и других природных ресурсов.</w:t>
      </w:r>
    </w:p>
    <w:p w:rsidR="00681BCF" w:rsidRPr="008036FA" w:rsidRDefault="00681BCF" w:rsidP="00681BCF">
      <w:pPr>
        <w:tabs>
          <w:tab w:val="left" w:pos="1134"/>
        </w:tabs>
        <w:autoSpaceDE w:val="0"/>
        <w:autoSpaceDN w:val="0"/>
        <w:adjustRightInd w:val="0"/>
        <w:spacing w:after="0" w:line="300" w:lineRule="auto"/>
        <w:ind w:firstLine="709"/>
        <w:jc w:val="both"/>
        <w:rPr>
          <w:rFonts w:ascii="Times New Roman" w:hAnsi="Times New Roman" w:cs="Times New Roman"/>
          <w:sz w:val="28"/>
          <w:szCs w:val="28"/>
        </w:rPr>
      </w:pPr>
      <w:r w:rsidRPr="008036FA">
        <w:rPr>
          <w:rFonts w:ascii="Times New Roman" w:hAnsi="Times New Roman" w:cs="Times New Roman"/>
          <w:sz w:val="28"/>
          <w:szCs w:val="28"/>
        </w:rPr>
        <w:t>При проектировании защиты природных ландшафтов вблизи населенных пунктов следует предусматривать возможность использования таких территорий для создания санитарно-защитных и рекреационных зон.</w:t>
      </w:r>
    </w:p>
    <w:p w:rsidR="00681BCF" w:rsidRPr="008036FA" w:rsidRDefault="00681BCF" w:rsidP="00681BCF">
      <w:pPr>
        <w:tabs>
          <w:tab w:val="left" w:pos="1134"/>
        </w:tabs>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8036FA">
        <w:rPr>
          <w:rFonts w:ascii="Times New Roman" w:hAnsi="Times New Roman" w:cs="Times New Roman"/>
          <w:color w:val="000000" w:themeColor="text1"/>
          <w:sz w:val="28"/>
          <w:szCs w:val="28"/>
        </w:rPr>
        <w:t xml:space="preserve">Инженерная защита территорий и объектов от негативного воздействия вод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18" w:history="1">
        <w:r w:rsidRPr="008036FA">
          <w:rPr>
            <w:rFonts w:ascii="Times New Roman" w:hAnsi="Times New Roman" w:cs="Times New Roman"/>
            <w:color w:val="000000" w:themeColor="text1"/>
            <w:sz w:val="28"/>
            <w:szCs w:val="28"/>
          </w:rPr>
          <w:t>законодательством</w:t>
        </w:r>
      </w:hyperlink>
      <w:r w:rsidRPr="008036FA">
        <w:rPr>
          <w:rFonts w:ascii="Times New Roman" w:hAnsi="Times New Roman" w:cs="Times New Roman"/>
          <w:color w:val="000000" w:themeColor="text1"/>
          <w:sz w:val="28"/>
          <w:szCs w:val="28"/>
        </w:rPr>
        <w:t xml:space="preserve">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681BCF" w:rsidRPr="008036FA" w:rsidRDefault="00681BCF" w:rsidP="00681BCF">
      <w:pPr>
        <w:tabs>
          <w:tab w:val="left" w:pos="1134"/>
        </w:tabs>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8036FA">
        <w:rPr>
          <w:rFonts w:ascii="Times New Roman" w:hAnsi="Times New Roman" w:cs="Times New Roman"/>
          <w:color w:val="000000" w:themeColor="text1"/>
          <w:sz w:val="28"/>
          <w:szCs w:val="28"/>
        </w:rPr>
        <w:t xml:space="preserve">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w:t>
      </w:r>
      <w:hyperlink r:id="rId19" w:history="1">
        <w:r w:rsidRPr="008036FA">
          <w:rPr>
            <w:rFonts w:ascii="Times New Roman" w:hAnsi="Times New Roman" w:cs="Times New Roman"/>
            <w:color w:val="000000" w:themeColor="text1"/>
            <w:sz w:val="28"/>
            <w:szCs w:val="28"/>
          </w:rPr>
          <w:t>законодательством</w:t>
        </w:r>
      </w:hyperlink>
      <w:r w:rsidRPr="008036FA">
        <w:rPr>
          <w:rFonts w:ascii="Times New Roman" w:hAnsi="Times New Roman" w:cs="Times New Roman"/>
          <w:color w:val="000000" w:themeColor="text1"/>
          <w:sz w:val="28"/>
          <w:szCs w:val="28"/>
        </w:rPr>
        <w:t xml:space="preserve"> и гражданским </w:t>
      </w:r>
      <w:hyperlink r:id="rId20" w:history="1">
        <w:r w:rsidRPr="008036FA">
          <w:rPr>
            <w:rFonts w:ascii="Times New Roman" w:hAnsi="Times New Roman" w:cs="Times New Roman"/>
            <w:color w:val="000000" w:themeColor="text1"/>
            <w:sz w:val="28"/>
            <w:szCs w:val="28"/>
          </w:rPr>
          <w:t>законодательством</w:t>
        </w:r>
      </w:hyperlink>
      <w:r w:rsidRPr="008036FA">
        <w:rPr>
          <w:rFonts w:ascii="Times New Roman" w:hAnsi="Times New Roman" w:cs="Times New Roman"/>
          <w:color w:val="000000" w:themeColor="text1"/>
          <w:sz w:val="28"/>
          <w:szCs w:val="28"/>
        </w:rPr>
        <w:t>.</w:t>
      </w:r>
    </w:p>
    <w:p w:rsidR="00681BCF" w:rsidRPr="008036FA" w:rsidRDefault="00681BCF" w:rsidP="00681BCF">
      <w:pPr>
        <w:tabs>
          <w:tab w:val="left" w:pos="1134"/>
        </w:tabs>
        <w:autoSpaceDE w:val="0"/>
        <w:autoSpaceDN w:val="0"/>
        <w:adjustRightInd w:val="0"/>
        <w:spacing w:after="0" w:line="300" w:lineRule="auto"/>
        <w:ind w:firstLine="709"/>
        <w:jc w:val="both"/>
        <w:rPr>
          <w:rFonts w:ascii="Times New Roman" w:hAnsi="Times New Roman" w:cs="Times New Roman"/>
          <w:sz w:val="28"/>
          <w:szCs w:val="28"/>
        </w:rPr>
      </w:pPr>
      <w:r w:rsidRPr="008036FA">
        <w:rPr>
          <w:rFonts w:ascii="Times New Roman" w:hAnsi="Times New Roman" w:cs="Times New Roman"/>
          <w:sz w:val="28"/>
          <w:szCs w:val="28"/>
        </w:rPr>
        <w:t>В границах зон затопления, подтопления запрещаются:</w:t>
      </w:r>
    </w:p>
    <w:p w:rsidR="00681BCF" w:rsidRPr="008036FA" w:rsidRDefault="00681BCF" w:rsidP="00AB6C5B">
      <w:pPr>
        <w:widowControl w:val="0"/>
        <w:numPr>
          <w:ilvl w:val="1"/>
          <w:numId w:val="54"/>
        </w:numPr>
        <w:tabs>
          <w:tab w:val="left" w:pos="1134"/>
        </w:tabs>
        <w:autoSpaceDE w:val="0"/>
        <w:autoSpaceDN w:val="0"/>
        <w:adjustRightInd w:val="0"/>
        <w:spacing w:after="0" w:line="300" w:lineRule="auto"/>
        <w:ind w:left="0" w:firstLine="709"/>
        <w:jc w:val="both"/>
        <w:textAlignment w:val="baseline"/>
        <w:rPr>
          <w:rFonts w:ascii="Times New Roman" w:hAnsi="Times New Roman" w:cs="Times New Roman"/>
          <w:sz w:val="28"/>
          <w:szCs w:val="28"/>
        </w:rPr>
      </w:pPr>
      <w:r w:rsidRPr="008036FA">
        <w:rPr>
          <w:rFonts w:ascii="Times New Roman" w:hAnsi="Times New Roman" w:cs="Times New Roman"/>
          <w:sz w:val="28"/>
          <w:szCs w:val="28"/>
        </w:rPr>
        <w:t xml:space="preserve">строительство объектов капитального строительства, не обеспеченных сооружениями и (или) методами инженерной защиты территорий и объектов от </w:t>
      </w:r>
      <w:r w:rsidRPr="008036FA">
        <w:rPr>
          <w:rFonts w:ascii="Times New Roman" w:hAnsi="Times New Roman" w:cs="Times New Roman"/>
          <w:sz w:val="28"/>
          <w:szCs w:val="28"/>
        </w:rPr>
        <w:lastRenderedPageBreak/>
        <w:t>негативного воздействия вод;</w:t>
      </w:r>
    </w:p>
    <w:p w:rsidR="00681BCF" w:rsidRPr="008036FA" w:rsidRDefault="00681BCF" w:rsidP="00AB6C5B">
      <w:pPr>
        <w:widowControl w:val="0"/>
        <w:numPr>
          <w:ilvl w:val="1"/>
          <w:numId w:val="54"/>
        </w:numPr>
        <w:tabs>
          <w:tab w:val="left" w:pos="1134"/>
        </w:tabs>
        <w:autoSpaceDE w:val="0"/>
        <w:autoSpaceDN w:val="0"/>
        <w:adjustRightInd w:val="0"/>
        <w:spacing w:after="0" w:line="300" w:lineRule="auto"/>
        <w:ind w:left="0" w:firstLine="709"/>
        <w:jc w:val="both"/>
        <w:textAlignment w:val="baseline"/>
        <w:rPr>
          <w:rFonts w:ascii="Times New Roman" w:hAnsi="Times New Roman" w:cs="Times New Roman"/>
          <w:sz w:val="28"/>
          <w:szCs w:val="28"/>
        </w:rPr>
      </w:pPr>
      <w:r w:rsidRPr="008036FA">
        <w:rPr>
          <w:rFonts w:ascii="Times New Roman" w:hAnsi="Times New Roman" w:cs="Times New Roman"/>
          <w:sz w:val="28"/>
          <w:szCs w:val="28"/>
        </w:rPr>
        <w:t>использование сточных вод в целях повышения почвенного плодородия;</w:t>
      </w:r>
    </w:p>
    <w:p w:rsidR="00681BCF" w:rsidRPr="008036FA" w:rsidRDefault="00681BCF" w:rsidP="00AB6C5B">
      <w:pPr>
        <w:widowControl w:val="0"/>
        <w:numPr>
          <w:ilvl w:val="1"/>
          <w:numId w:val="54"/>
        </w:numPr>
        <w:tabs>
          <w:tab w:val="left" w:pos="1134"/>
        </w:tabs>
        <w:autoSpaceDE w:val="0"/>
        <w:autoSpaceDN w:val="0"/>
        <w:adjustRightInd w:val="0"/>
        <w:spacing w:after="0" w:line="300" w:lineRule="auto"/>
        <w:ind w:left="0" w:firstLine="709"/>
        <w:jc w:val="both"/>
        <w:textAlignment w:val="baseline"/>
        <w:rPr>
          <w:rFonts w:ascii="Times New Roman" w:hAnsi="Times New Roman" w:cs="Times New Roman"/>
          <w:sz w:val="28"/>
          <w:szCs w:val="28"/>
        </w:rPr>
      </w:pPr>
      <w:r w:rsidRPr="008036FA">
        <w:rPr>
          <w:rFonts w:ascii="Times New Roman" w:hAnsi="Times New Roman" w:cs="Times New Roman"/>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681BCF" w:rsidRPr="008036FA" w:rsidRDefault="00681BCF" w:rsidP="00AB6C5B">
      <w:pPr>
        <w:widowControl w:val="0"/>
        <w:numPr>
          <w:ilvl w:val="1"/>
          <w:numId w:val="54"/>
        </w:numPr>
        <w:tabs>
          <w:tab w:val="left" w:pos="1134"/>
        </w:tabs>
        <w:autoSpaceDE w:val="0"/>
        <w:autoSpaceDN w:val="0"/>
        <w:adjustRightInd w:val="0"/>
        <w:spacing w:after="0" w:line="300" w:lineRule="auto"/>
        <w:ind w:left="0" w:firstLine="709"/>
        <w:jc w:val="both"/>
        <w:textAlignment w:val="baseline"/>
        <w:rPr>
          <w:rFonts w:ascii="Times New Roman" w:hAnsi="Times New Roman" w:cs="Times New Roman"/>
          <w:sz w:val="28"/>
          <w:szCs w:val="28"/>
        </w:rPr>
      </w:pPr>
      <w:r w:rsidRPr="008036FA">
        <w:rPr>
          <w:rFonts w:ascii="Times New Roman" w:hAnsi="Times New Roman" w:cs="Times New Roman"/>
          <w:sz w:val="28"/>
          <w:szCs w:val="28"/>
        </w:rPr>
        <w:t>осуществление авиационных мер по борьбе с вредными организмами.</w:t>
      </w:r>
    </w:p>
    <w:p w:rsidR="00D46ECF" w:rsidRPr="00681BCF" w:rsidRDefault="00D46ECF" w:rsidP="00A81F20">
      <w:pPr>
        <w:pStyle w:val="afa"/>
        <w:tabs>
          <w:tab w:val="left" w:pos="1418"/>
        </w:tabs>
        <w:spacing w:line="300" w:lineRule="auto"/>
        <w:ind w:firstLine="709"/>
        <w:rPr>
          <w:rFonts w:eastAsiaTheme="minorEastAsia"/>
          <w:b w:val="0"/>
          <w:color w:val="000000" w:themeColor="text1"/>
        </w:rPr>
      </w:pPr>
      <w:r w:rsidRPr="00681BCF">
        <w:rPr>
          <w:rFonts w:eastAsiaTheme="minorEastAsia"/>
          <w:b w:val="0"/>
          <w:color w:val="000000" w:themeColor="text1"/>
        </w:rPr>
        <w:t>Следует отметить, что при наихудшем развитии сценарии в зону затопления в Преображенском МО попадает 7 домов в с. Большая Таволожка.</w:t>
      </w:r>
    </w:p>
    <w:p w:rsidR="009E2ACF" w:rsidRPr="00F87448" w:rsidRDefault="009E2ACF" w:rsidP="00287522">
      <w:pPr>
        <w:pStyle w:val="a7"/>
        <w:tabs>
          <w:tab w:val="left" w:pos="1134"/>
        </w:tabs>
        <w:autoSpaceDE w:val="0"/>
        <w:autoSpaceDN w:val="0"/>
        <w:adjustRightInd w:val="0"/>
        <w:spacing w:after="0" w:line="300" w:lineRule="auto"/>
        <w:ind w:left="0" w:firstLine="709"/>
        <w:jc w:val="both"/>
        <w:rPr>
          <w:rFonts w:ascii="Times New Roman" w:eastAsiaTheme="minorHAnsi" w:hAnsi="Times New Roman" w:cs="Times New Roman"/>
          <w:bCs/>
          <w:sz w:val="28"/>
          <w:szCs w:val="28"/>
          <w:lang w:eastAsia="en-US"/>
        </w:rPr>
      </w:pPr>
    </w:p>
    <w:p w:rsidR="003500ED" w:rsidRPr="00590FD2" w:rsidRDefault="003500ED" w:rsidP="00AB6C5B">
      <w:pPr>
        <w:pStyle w:val="af8"/>
        <w:numPr>
          <w:ilvl w:val="1"/>
          <w:numId w:val="44"/>
        </w:numPr>
        <w:tabs>
          <w:tab w:val="left" w:pos="1276"/>
        </w:tabs>
        <w:spacing w:after="0" w:line="300" w:lineRule="auto"/>
        <w:ind w:left="0" w:firstLine="709"/>
        <w:jc w:val="left"/>
        <w:outlineLvl w:val="1"/>
      </w:pPr>
      <w:bookmarkStart w:id="119" w:name="_Toc149140966"/>
      <w:r w:rsidRPr="00590FD2">
        <w:t>Объекты культурного наследия</w:t>
      </w:r>
      <w:bookmarkEnd w:id="119"/>
    </w:p>
    <w:p w:rsidR="00C03FA0" w:rsidRPr="00590FD2" w:rsidRDefault="00C03FA0" w:rsidP="00287522">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 xml:space="preserve">К объектам культурного наследия (памятникам истории и культуры) согласно Федеральному закону от </w:t>
      </w:r>
      <w:r w:rsidR="0012279C">
        <w:rPr>
          <w:rFonts w:ascii="Times New Roman" w:hAnsi="Times New Roman"/>
          <w:sz w:val="28"/>
          <w:szCs w:val="28"/>
        </w:rPr>
        <w:t>2</w:t>
      </w:r>
      <w:r w:rsidRPr="00590FD2">
        <w:rPr>
          <w:rFonts w:ascii="Times New Roman" w:hAnsi="Times New Roman"/>
          <w:sz w:val="28"/>
          <w:szCs w:val="28"/>
        </w:rPr>
        <w:t xml:space="preserve">5.06.2002 № 73-ФЗ </w:t>
      </w:r>
      <w:r w:rsidR="00544FE8">
        <w:rPr>
          <w:rFonts w:ascii="Times New Roman" w:hAnsi="Times New Roman"/>
          <w:sz w:val="28"/>
          <w:szCs w:val="28"/>
        </w:rPr>
        <w:t>«</w:t>
      </w:r>
      <w:r w:rsidRPr="00590FD2">
        <w:rPr>
          <w:rFonts w:ascii="Times New Roman" w:hAnsi="Times New Roman"/>
          <w:sz w:val="28"/>
          <w:szCs w:val="28"/>
        </w:rPr>
        <w:t>Об объектах культурного наследия (памятниках истории и культуры) народов Российской Федерации</w:t>
      </w:r>
      <w:r w:rsidR="00544FE8">
        <w:rPr>
          <w:rFonts w:ascii="Times New Roman" w:hAnsi="Times New Roman"/>
          <w:sz w:val="28"/>
          <w:szCs w:val="28"/>
        </w:rPr>
        <w:t>»</w:t>
      </w:r>
      <w:r w:rsidRPr="00590FD2">
        <w:rPr>
          <w:rFonts w:ascii="Times New Roman" w:hAnsi="Times New Roman"/>
          <w:sz w:val="28"/>
          <w:szCs w:val="28"/>
        </w:rPr>
        <w:t xml:space="preserve">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C03FA0" w:rsidRPr="00590FD2" w:rsidRDefault="00C03FA0" w:rsidP="00287522">
      <w:pPr>
        <w:pStyle w:val="a7"/>
        <w:spacing w:after="0" w:line="300" w:lineRule="auto"/>
        <w:ind w:left="0" w:firstLine="709"/>
        <w:jc w:val="both"/>
        <w:rPr>
          <w:rFonts w:ascii="Times New Roman" w:hAnsi="Times New Roman"/>
          <w:sz w:val="28"/>
          <w:szCs w:val="28"/>
        </w:rPr>
      </w:pPr>
      <w:bookmarkStart w:id="120" w:name="sub_3020"/>
      <w:r w:rsidRPr="00590FD2">
        <w:rPr>
          <w:rFonts w:ascii="Times New Roman" w:hAnsi="Times New Roman"/>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C03FA0" w:rsidRPr="00590FD2" w:rsidRDefault="00C03FA0" w:rsidP="00287522">
      <w:pPr>
        <w:pStyle w:val="a7"/>
        <w:spacing w:after="0" w:line="300" w:lineRule="auto"/>
        <w:ind w:left="0" w:firstLine="709"/>
        <w:jc w:val="both"/>
        <w:rPr>
          <w:rFonts w:ascii="Times New Roman" w:hAnsi="Times New Roman"/>
          <w:sz w:val="28"/>
          <w:szCs w:val="28"/>
        </w:rPr>
      </w:pPr>
      <w:bookmarkStart w:id="121" w:name="sub_3030"/>
      <w:bookmarkEnd w:id="120"/>
      <w:r w:rsidRPr="00590FD2">
        <w:rPr>
          <w:rFonts w:ascii="Times New Roman" w:hAnsi="Times New Roman"/>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C03FA0" w:rsidRPr="00590FD2" w:rsidRDefault="00C03FA0" w:rsidP="00287522">
      <w:pPr>
        <w:pStyle w:val="a7"/>
        <w:spacing w:after="0" w:line="300" w:lineRule="auto"/>
        <w:ind w:left="0" w:firstLine="709"/>
        <w:jc w:val="both"/>
        <w:rPr>
          <w:rFonts w:ascii="Times New Roman" w:hAnsi="Times New Roman"/>
          <w:sz w:val="28"/>
          <w:szCs w:val="28"/>
        </w:rPr>
      </w:pPr>
      <w:bookmarkStart w:id="122" w:name="sub_3040"/>
      <w:bookmarkEnd w:id="121"/>
      <w:r w:rsidRPr="00590FD2">
        <w:rPr>
          <w:rFonts w:ascii="Times New Roman" w:hAnsi="Times New Roman"/>
          <w:sz w:val="28"/>
          <w:szCs w:val="28"/>
        </w:rPr>
        <w:lastRenderedPageBreak/>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C03FA0" w:rsidRPr="00590FD2" w:rsidRDefault="00C03FA0" w:rsidP="00287522">
      <w:pPr>
        <w:pStyle w:val="a7"/>
        <w:spacing w:after="0" w:line="300" w:lineRule="auto"/>
        <w:ind w:left="0" w:firstLine="709"/>
        <w:jc w:val="both"/>
        <w:rPr>
          <w:rFonts w:ascii="Times New Roman" w:hAnsi="Times New Roman"/>
          <w:sz w:val="28"/>
          <w:szCs w:val="28"/>
        </w:rPr>
      </w:pPr>
      <w:bookmarkStart w:id="123" w:name="sub_3002"/>
      <w:bookmarkEnd w:id="122"/>
      <w:r w:rsidRPr="00590FD2">
        <w:rPr>
          <w:rFonts w:ascii="Times New Roman" w:hAnsi="Times New Roman"/>
          <w:sz w:val="28"/>
          <w:szCs w:val="28"/>
        </w:rPr>
        <w:t>Объекты культурного наследия в соответствии с Федеральным законом подразделяются на следующие виды:</w:t>
      </w:r>
    </w:p>
    <w:p w:rsidR="00C03FA0" w:rsidRPr="00590FD2" w:rsidRDefault="00C03FA0" w:rsidP="00287522">
      <w:pPr>
        <w:pStyle w:val="a7"/>
        <w:widowControl w:val="0"/>
        <w:numPr>
          <w:ilvl w:val="0"/>
          <w:numId w:val="10"/>
        </w:numPr>
        <w:tabs>
          <w:tab w:val="left" w:pos="993"/>
        </w:tabs>
        <w:spacing w:after="0" w:line="300" w:lineRule="auto"/>
        <w:ind w:left="0" w:firstLine="709"/>
        <w:jc w:val="both"/>
        <w:rPr>
          <w:rFonts w:ascii="Times New Roman" w:hAnsi="Times New Roman"/>
          <w:sz w:val="28"/>
          <w:szCs w:val="28"/>
        </w:rPr>
      </w:pPr>
      <w:bookmarkStart w:id="124" w:name="sub_301"/>
      <w:bookmarkEnd w:id="123"/>
      <w:r w:rsidRPr="00590FD2">
        <w:rPr>
          <w:rFonts w:ascii="Times New Roman" w:hAnsi="Times New Roman"/>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C03FA0" w:rsidRPr="00590FD2" w:rsidRDefault="00C03FA0" w:rsidP="00287522">
      <w:pPr>
        <w:pStyle w:val="a7"/>
        <w:widowControl w:val="0"/>
        <w:numPr>
          <w:ilvl w:val="0"/>
          <w:numId w:val="10"/>
        </w:numPr>
        <w:tabs>
          <w:tab w:val="left" w:pos="993"/>
        </w:tabs>
        <w:spacing w:after="0" w:line="300" w:lineRule="auto"/>
        <w:ind w:left="0" w:firstLine="709"/>
        <w:jc w:val="both"/>
        <w:rPr>
          <w:rFonts w:ascii="Times New Roman" w:hAnsi="Times New Roman"/>
          <w:sz w:val="28"/>
          <w:szCs w:val="28"/>
        </w:rPr>
      </w:pPr>
      <w:bookmarkStart w:id="125" w:name="sub_302"/>
      <w:bookmarkEnd w:id="124"/>
      <w:r w:rsidRPr="00590FD2">
        <w:rPr>
          <w:rFonts w:ascii="Times New Roman" w:hAnsi="Times New Roman"/>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C03FA0" w:rsidRPr="00590FD2" w:rsidRDefault="00C03FA0" w:rsidP="00287522">
      <w:pPr>
        <w:pStyle w:val="a7"/>
        <w:widowControl w:val="0"/>
        <w:numPr>
          <w:ilvl w:val="0"/>
          <w:numId w:val="10"/>
        </w:numPr>
        <w:tabs>
          <w:tab w:val="left" w:pos="993"/>
        </w:tabs>
        <w:spacing w:after="0" w:line="300" w:lineRule="auto"/>
        <w:ind w:left="0" w:firstLine="709"/>
        <w:jc w:val="both"/>
        <w:rPr>
          <w:rFonts w:ascii="Times New Roman" w:hAnsi="Times New Roman"/>
          <w:sz w:val="28"/>
          <w:szCs w:val="28"/>
        </w:rPr>
      </w:pPr>
      <w:bookmarkStart w:id="126" w:name="sub_303"/>
      <w:bookmarkEnd w:id="125"/>
      <w:r w:rsidRPr="00590FD2">
        <w:rPr>
          <w:rFonts w:ascii="Times New Roman" w:hAnsi="Times New Roman"/>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C03FA0" w:rsidRPr="00590FD2" w:rsidRDefault="00C03FA0" w:rsidP="00287522">
      <w:pPr>
        <w:pStyle w:val="a7"/>
        <w:spacing w:after="0" w:line="300" w:lineRule="auto"/>
        <w:ind w:left="0" w:firstLine="709"/>
        <w:jc w:val="both"/>
        <w:rPr>
          <w:rFonts w:ascii="Times New Roman" w:hAnsi="Times New Roman"/>
          <w:sz w:val="28"/>
          <w:szCs w:val="28"/>
        </w:rPr>
      </w:pPr>
      <w:bookmarkStart w:id="127" w:name="sub_920011"/>
      <w:bookmarkEnd w:id="126"/>
      <w:r w:rsidRPr="00590FD2">
        <w:rPr>
          <w:rFonts w:ascii="Times New Roman" w:hAnsi="Times New Roman"/>
          <w:sz w:val="28"/>
          <w:szCs w:val="28"/>
        </w:rPr>
        <w:t>В границах территории достопримечательного места могут находиться памятники и (или) ансамбли.</w:t>
      </w:r>
    </w:p>
    <w:bookmarkEnd w:id="127"/>
    <w:p w:rsidR="00C03FA0" w:rsidRPr="00590FD2" w:rsidRDefault="00C03FA0" w:rsidP="00287522">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Объекты культурного наследия подразделяются на следующие категории историко-культурного значения:</w:t>
      </w:r>
    </w:p>
    <w:p w:rsidR="00C03FA0" w:rsidRPr="00590FD2" w:rsidRDefault="00C03FA0" w:rsidP="00287522">
      <w:pPr>
        <w:pStyle w:val="a7"/>
        <w:widowControl w:val="0"/>
        <w:numPr>
          <w:ilvl w:val="0"/>
          <w:numId w:val="10"/>
        </w:numPr>
        <w:tabs>
          <w:tab w:val="left" w:pos="993"/>
        </w:tabs>
        <w:spacing w:after="0" w:line="300" w:lineRule="auto"/>
        <w:ind w:left="0" w:firstLine="709"/>
        <w:jc w:val="both"/>
        <w:rPr>
          <w:rFonts w:ascii="Times New Roman" w:hAnsi="Times New Roman"/>
          <w:sz w:val="28"/>
          <w:szCs w:val="28"/>
        </w:rPr>
      </w:pPr>
      <w:bookmarkStart w:id="128" w:name="sub_401"/>
      <w:r w:rsidRPr="00590FD2">
        <w:rPr>
          <w:rFonts w:ascii="Times New Roman" w:hAnsi="Times New Roman"/>
          <w:sz w:val="28"/>
          <w:szCs w:val="28"/>
        </w:rPr>
        <w:t xml:space="preserve">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w:t>
      </w:r>
      <w:r w:rsidRPr="00590FD2">
        <w:rPr>
          <w:rFonts w:ascii="Times New Roman" w:hAnsi="Times New Roman"/>
          <w:sz w:val="28"/>
          <w:szCs w:val="28"/>
        </w:rPr>
        <w:lastRenderedPageBreak/>
        <w:t>Федерации, а также объекты археологического наследия;</w:t>
      </w:r>
    </w:p>
    <w:p w:rsidR="00C03FA0" w:rsidRPr="00590FD2" w:rsidRDefault="00C03FA0" w:rsidP="00287522">
      <w:pPr>
        <w:pStyle w:val="a7"/>
        <w:widowControl w:val="0"/>
        <w:numPr>
          <w:ilvl w:val="0"/>
          <w:numId w:val="10"/>
        </w:numPr>
        <w:tabs>
          <w:tab w:val="left" w:pos="993"/>
        </w:tabs>
        <w:spacing w:after="0" w:line="300" w:lineRule="auto"/>
        <w:ind w:left="0" w:firstLine="709"/>
        <w:jc w:val="both"/>
        <w:rPr>
          <w:rFonts w:ascii="Times New Roman" w:hAnsi="Times New Roman"/>
          <w:sz w:val="28"/>
          <w:szCs w:val="28"/>
        </w:rPr>
      </w:pPr>
      <w:bookmarkStart w:id="129" w:name="sub_402"/>
      <w:bookmarkEnd w:id="128"/>
      <w:r w:rsidRPr="00590FD2">
        <w:rPr>
          <w:rFonts w:ascii="Times New Roman" w:hAnsi="Times New Roman"/>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C03FA0" w:rsidRPr="00590FD2" w:rsidRDefault="00C03FA0" w:rsidP="00287522">
      <w:pPr>
        <w:pStyle w:val="a7"/>
        <w:widowControl w:val="0"/>
        <w:numPr>
          <w:ilvl w:val="0"/>
          <w:numId w:val="10"/>
        </w:numPr>
        <w:tabs>
          <w:tab w:val="left" w:pos="993"/>
        </w:tabs>
        <w:spacing w:after="0" w:line="300" w:lineRule="auto"/>
        <w:ind w:left="0" w:firstLine="709"/>
        <w:jc w:val="both"/>
        <w:rPr>
          <w:rFonts w:ascii="Times New Roman" w:hAnsi="Times New Roman"/>
          <w:sz w:val="28"/>
          <w:szCs w:val="28"/>
        </w:rPr>
      </w:pPr>
      <w:bookmarkStart w:id="130" w:name="sub_403"/>
      <w:bookmarkEnd w:id="129"/>
      <w:r w:rsidRPr="00590FD2">
        <w:rPr>
          <w:rFonts w:ascii="Times New Roman" w:hAnsi="Times New Roman"/>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bookmarkEnd w:id="130"/>
    <w:p w:rsidR="00C03FA0" w:rsidRPr="00590FD2" w:rsidRDefault="00C03FA0" w:rsidP="00287522">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Границы территории объекта археологического наследия определяются на основании археологических полевых работ.</w:t>
      </w:r>
    </w:p>
    <w:p w:rsidR="00C03FA0" w:rsidRPr="00590FD2" w:rsidRDefault="00C03FA0" w:rsidP="00287522">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В Саратовской области памятники истории и культуры охраняются в рамках Закона Саратовской области №69</w:t>
      </w:r>
      <w:r w:rsidR="00EC5DBF">
        <w:rPr>
          <w:rFonts w:ascii="Times New Roman" w:hAnsi="Times New Roman"/>
          <w:sz w:val="28"/>
          <w:szCs w:val="28"/>
        </w:rPr>
        <w:t>-ЗСО</w:t>
      </w:r>
      <w:r w:rsidRPr="00590FD2">
        <w:rPr>
          <w:rFonts w:ascii="Times New Roman" w:hAnsi="Times New Roman"/>
          <w:sz w:val="28"/>
          <w:szCs w:val="28"/>
        </w:rPr>
        <w:t xml:space="preserve"> от 04.11.2003 г.</w:t>
      </w:r>
    </w:p>
    <w:p w:rsidR="00C03FA0" w:rsidRPr="00590FD2" w:rsidRDefault="00C03FA0" w:rsidP="00287522">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C03FA0" w:rsidRPr="00590FD2" w:rsidRDefault="00C03FA0" w:rsidP="00287522">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w:t>
      </w:r>
    </w:p>
    <w:p w:rsidR="007E6B54" w:rsidRDefault="007E6B54" w:rsidP="007E6B54">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 xml:space="preserve">Согласно данным </w:t>
      </w:r>
      <w:r>
        <w:rPr>
          <w:rFonts w:ascii="Times New Roman" w:hAnsi="Times New Roman"/>
          <w:sz w:val="28"/>
          <w:szCs w:val="28"/>
        </w:rPr>
        <w:t>Комитета</w:t>
      </w:r>
      <w:r w:rsidRPr="00590FD2">
        <w:rPr>
          <w:rFonts w:ascii="Times New Roman" w:hAnsi="Times New Roman"/>
          <w:sz w:val="28"/>
          <w:szCs w:val="28"/>
        </w:rPr>
        <w:t xml:space="preserve"> культурного наследия Саратовской области на территории МО </w:t>
      </w:r>
      <w:r>
        <w:rPr>
          <w:rFonts w:ascii="Times New Roman" w:hAnsi="Times New Roman"/>
          <w:sz w:val="28"/>
          <w:szCs w:val="28"/>
        </w:rPr>
        <w:t xml:space="preserve">расположены </w:t>
      </w:r>
      <w:r w:rsidRPr="00590FD2">
        <w:rPr>
          <w:rFonts w:ascii="Times New Roman" w:hAnsi="Times New Roman"/>
          <w:sz w:val="28"/>
          <w:szCs w:val="28"/>
        </w:rPr>
        <w:t>следующи</w:t>
      </w:r>
      <w:r>
        <w:rPr>
          <w:rFonts w:ascii="Times New Roman" w:hAnsi="Times New Roman"/>
          <w:sz w:val="28"/>
          <w:szCs w:val="28"/>
        </w:rPr>
        <w:t xml:space="preserve">е объекты культурного наследия, включенные </w:t>
      </w:r>
      <w:r w:rsidRPr="002E7849">
        <w:rPr>
          <w:rFonts w:ascii="Times New Roman" w:hAnsi="Times New Roman"/>
          <w:sz w:val="28"/>
          <w:szCs w:val="28"/>
        </w:rPr>
        <w:t>в единый государственный реестр объектов культурного наследия (памятников</w:t>
      </w:r>
      <w:r>
        <w:rPr>
          <w:rFonts w:ascii="Times New Roman" w:hAnsi="Times New Roman"/>
          <w:sz w:val="28"/>
          <w:szCs w:val="28"/>
        </w:rPr>
        <w:t xml:space="preserve"> </w:t>
      </w:r>
      <w:r w:rsidRPr="002E7849">
        <w:rPr>
          <w:rFonts w:ascii="Times New Roman" w:hAnsi="Times New Roman"/>
          <w:sz w:val="28"/>
          <w:szCs w:val="28"/>
        </w:rPr>
        <w:t>истории и культуры) народов Российской Федерации:</w:t>
      </w:r>
    </w:p>
    <w:p w:rsidR="007E6B54" w:rsidRDefault="007E6B54" w:rsidP="007E6B54">
      <w:pPr>
        <w:pStyle w:val="a7"/>
        <w:spacing w:after="0" w:line="300" w:lineRule="auto"/>
        <w:ind w:left="0" w:firstLine="709"/>
        <w:jc w:val="both"/>
        <w:rPr>
          <w:rFonts w:ascii="Times New Roman" w:hAnsi="Times New Roman"/>
          <w:sz w:val="28"/>
          <w:szCs w:val="28"/>
        </w:rPr>
      </w:pPr>
    </w:p>
    <w:p w:rsidR="007E6B54" w:rsidRDefault="007E6B54" w:rsidP="00663A41">
      <w:pPr>
        <w:pStyle w:val="31"/>
        <w:keepNext/>
        <w:suppressAutoHyphens/>
        <w:spacing w:after="0"/>
        <w:ind w:left="0" w:firstLine="709"/>
        <w:jc w:val="both"/>
        <w:rPr>
          <w:b/>
          <w:sz w:val="24"/>
          <w:szCs w:val="28"/>
        </w:rPr>
      </w:pPr>
      <w:r w:rsidRPr="003D2D0A">
        <w:rPr>
          <w:b/>
          <w:sz w:val="24"/>
          <w:szCs w:val="28"/>
        </w:rPr>
        <w:lastRenderedPageBreak/>
        <w:t>Таблица 6.</w:t>
      </w:r>
      <w:r>
        <w:rPr>
          <w:b/>
          <w:sz w:val="24"/>
          <w:szCs w:val="28"/>
        </w:rPr>
        <w:t>5</w:t>
      </w:r>
      <w:r w:rsidRPr="003D2D0A">
        <w:rPr>
          <w:b/>
          <w:sz w:val="24"/>
          <w:szCs w:val="28"/>
        </w:rPr>
        <w:t xml:space="preserve">.1 </w:t>
      </w:r>
      <w:r>
        <w:rPr>
          <w:b/>
          <w:sz w:val="24"/>
          <w:szCs w:val="28"/>
        </w:rPr>
        <w:t>О</w:t>
      </w:r>
      <w:r w:rsidRPr="007528B5">
        <w:rPr>
          <w:b/>
          <w:sz w:val="24"/>
          <w:szCs w:val="28"/>
        </w:rPr>
        <w:t>бъект</w:t>
      </w:r>
      <w:r>
        <w:rPr>
          <w:b/>
          <w:sz w:val="24"/>
          <w:szCs w:val="28"/>
        </w:rPr>
        <w:t>ы</w:t>
      </w:r>
      <w:r w:rsidRPr="007528B5">
        <w:rPr>
          <w:b/>
          <w:sz w:val="24"/>
          <w:szCs w:val="28"/>
        </w:rPr>
        <w:t xml:space="preserve"> культурного наследия, включенны</w:t>
      </w:r>
      <w:r w:rsidR="007C7A2B">
        <w:rPr>
          <w:b/>
          <w:sz w:val="24"/>
          <w:szCs w:val="28"/>
        </w:rPr>
        <w:t>е</w:t>
      </w:r>
      <w:r w:rsidRPr="007528B5">
        <w:rPr>
          <w:b/>
          <w:sz w:val="24"/>
          <w:szCs w:val="28"/>
        </w:rPr>
        <w:t xml:space="preserve"> в единый государственный реестр объектов культурного наследия</w:t>
      </w:r>
    </w:p>
    <w:tbl>
      <w:tblPr>
        <w:tblStyle w:val="a6"/>
        <w:tblW w:w="4897" w:type="pct"/>
        <w:tblInd w:w="108" w:type="dxa"/>
        <w:tblLook w:val="04A0" w:firstRow="1" w:lastRow="0" w:firstColumn="1" w:lastColumn="0" w:noHBand="0" w:noVBand="1"/>
      </w:tblPr>
      <w:tblGrid>
        <w:gridCol w:w="1973"/>
        <w:gridCol w:w="2825"/>
        <w:gridCol w:w="1734"/>
        <w:gridCol w:w="3674"/>
      </w:tblGrid>
      <w:tr w:rsidR="007E6B54" w:rsidRPr="002E7849" w:rsidTr="007A3922">
        <w:tc>
          <w:tcPr>
            <w:tcW w:w="972" w:type="pct"/>
            <w:vAlign w:val="center"/>
          </w:tcPr>
          <w:p w:rsidR="007E6B54" w:rsidRPr="002E7849" w:rsidRDefault="007E6B54" w:rsidP="007E6B54">
            <w:pPr>
              <w:pStyle w:val="a7"/>
              <w:keepNext/>
              <w:ind w:left="0"/>
              <w:jc w:val="center"/>
              <w:rPr>
                <w:rFonts w:ascii="Times New Roman" w:hAnsi="Times New Roman"/>
                <w:b/>
                <w:sz w:val="24"/>
                <w:szCs w:val="24"/>
              </w:rPr>
            </w:pPr>
            <w:r w:rsidRPr="002E7849">
              <w:rPr>
                <w:rFonts w:ascii="Times New Roman" w:hAnsi="Times New Roman"/>
                <w:b/>
                <w:sz w:val="24"/>
                <w:szCs w:val="24"/>
              </w:rPr>
              <w:t>Адрес</w:t>
            </w:r>
          </w:p>
        </w:tc>
        <w:tc>
          <w:tcPr>
            <w:tcW w:w="1389" w:type="pct"/>
            <w:vAlign w:val="center"/>
          </w:tcPr>
          <w:p w:rsidR="007E6B54" w:rsidRPr="002E7849" w:rsidRDefault="007E6B54" w:rsidP="007E6B54">
            <w:pPr>
              <w:keepNext/>
              <w:jc w:val="center"/>
              <w:rPr>
                <w:rFonts w:ascii="Times New Roman" w:hAnsi="Times New Roman"/>
                <w:b/>
                <w:sz w:val="24"/>
                <w:szCs w:val="24"/>
              </w:rPr>
            </w:pPr>
            <w:r w:rsidRPr="002E7849">
              <w:rPr>
                <w:rFonts w:ascii="Times New Roman" w:hAnsi="Times New Roman"/>
                <w:b/>
                <w:sz w:val="24"/>
                <w:szCs w:val="24"/>
              </w:rPr>
              <w:t>Наименование объекта</w:t>
            </w:r>
          </w:p>
        </w:tc>
        <w:tc>
          <w:tcPr>
            <w:tcW w:w="833" w:type="pct"/>
            <w:vAlign w:val="center"/>
          </w:tcPr>
          <w:p w:rsidR="007E6B54" w:rsidRPr="002E7849" w:rsidRDefault="007E6B54" w:rsidP="007E6B54">
            <w:pPr>
              <w:pStyle w:val="a7"/>
              <w:keepNext/>
              <w:ind w:left="0"/>
              <w:jc w:val="center"/>
              <w:rPr>
                <w:rFonts w:ascii="Times New Roman" w:hAnsi="Times New Roman"/>
                <w:b/>
                <w:sz w:val="24"/>
                <w:szCs w:val="24"/>
              </w:rPr>
            </w:pPr>
            <w:r w:rsidRPr="002E7849">
              <w:rPr>
                <w:rFonts w:ascii="Times New Roman" w:hAnsi="Times New Roman"/>
                <w:b/>
                <w:sz w:val="24"/>
                <w:szCs w:val="24"/>
              </w:rPr>
              <w:t>Категория</w:t>
            </w:r>
          </w:p>
        </w:tc>
        <w:tc>
          <w:tcPr>
            <w:tcW w:w="1805" w:type="pct"/>
            <w:vAlign w:val="center"/>
          </w:tcPr>
          <w:p w:rsidR="007E6B54" w:rsidRPr="002E7849" w:rsidRDefault="007E6B54" w:rsidP="007E6B54">
            <w:pPr>
              <w:pStyle w:val="a7"/>
              <w:keepNext/>
              <w:ind w:left="0"/>
              <w:jc w:val="center"/>
              <w:rPr>
                <w:rFonts w:ascii="Times New Roman" w:hAnsi="Times New Roman"/>
                <w:b/>
                <w:sz w:val="24"/>
                <w:szCs w:val="24"/>
              </w:rPr>
            </w:pPr>
            <w:r w:rsidRPr="002E7849">
              <w:rPr>
                <w:rFonts w:ascii="Times New Roman" w:hAnsi="Times New Roman"/>
                <w:b/>
                <w:sz w:val="24"/>
                <w:szCs w:val="24"/>
              </w:rPr>
              <w:t>Наименование и реквизиты НПА</w:t>
            </w:r>
          </w:p>
        </w:tc>
      </w:tr>
      <w:tr w:rsidR="007E6B54" w:rsidRPr="002E7849" w:rsidTr="007A3922">
        <w:trPr>
          <w:trHeight w:val="2514"/>
        </w:trPr>
        <w:tc>
          <w:tcPr>
            <w:tcW w:w="972" w:type="pct"/>
            <w:tcBorders>
              <w:bottom w:val="single" w:sz="4" w:space="0" w:color="auto"/>
            </w:tcBorders>
            <w:vAlign w:val="center"/>
          </w:tcPr>
          <w:p w:rsidR="00710D11" w:rsidRDefault="007E6B54" w:rsidP="00AB14CC">
            <w:pPr>
              <w:pStyle w:val="a7"/>
              <w:keepNext/>
              <w:ind w:left="0"/>
              <w:jc w:val="center"/>
              <w:rPr>
                <w:rFonts w:ascii="Times New Roman" w:hAnsi="Times New Roman"/>
                <w:sz w:val="24"/>
                <w:szCs w:val="24"/>
              </w:rPr>
            </w:pPr>
            <w:r w:rsidRPr="007E6B54">
              <w:rPr>
                <w:rFonts w:ascii="Times New Roman" w:hAnsi="Times New Roman"/>
                <w:sz w:val="24"/>
                <w:szCs w:val="24"/>
              </w:rPr>
              <w:t>Пугач</w:t>
            </w:r>
            <w:r w:rsidR="006A119E">
              <w:rPr>
                <w:rFonts w:ascii="Times New Roman" w:hAnsi="Times New Roman"/>
                <w:sz w:val="24"/>
                <w:szCs w:val="24"/>
              </w:rPr>
              <w:t>е</w:t>
            </w:r>
            <w:r w:rsidRPr="007E6B54">
              <w:rPr>
                <w:rFonts w:ascii="Times New Roman" w:hAnsi="Times New Roman"/>
                <w:sz w:val="24"/>
                <w:szCs w:val="24"/>
              </w:rPr>
              <w:t>вский район,</w:t>
            </w:r>
          </w:p>
          <w:p w:rsidR="007E6B54" w:rsidRPr="002E7849" w:rsidRDefault="007E6B54" w:rsidP="00AB14CC">
            <w:pPr>
              <w:pStyle w:val="a7"/>
              <w:keepNext/>
              <w:ind w:left="0"/>
              <w:jc w:val="center"/>
              <w:rPr>
                <w:rFonts w:ascii="Times New Roman" w:hAnsi="Times New Roman"/>
                <w:sz w:val="24"/>
                <w:szCs w:val="24"/>
              </w:rPr>
            </w:pPr>
            <w:r w:rsidRPr="007E6B54">
              <w:rPr>
                <w:rFonts w:ascii="Times New Roman" w:hAnsi="Times New Roman"/>
                <w:sz w:val="24"/>
                <w:szCs w:val="24"/>
              </w:rPr>
              <w:t>с. Большая</w:t>
            </w:r>
            <w:r>
              <w:rPr>
                <w:rFonts w:ascii="Times New Roman" w:hAnsi="Times New Roman"/>
                <w:sz w:val="24"/>
                <w:szCs w:val="24"/>
              </w:rPr>
              <w:t xml:space="preserve"> </w:t>
            </w:r>
            <w:r w:rsidRPr="007E6B54">
              <w:rPr>
                <w:rFonts w:ascii="Times New Roman" w:hAnsi="Times New Roman"/>
                <w:sz w:val="24"/>
                <w:szCs w:val="24"/>
              </w:rPr>
              <w:t>Таволожка, центр</w:t>
            </w:r>
          </w:p>
        </w:tc>
        <w:tc>
          <w:tcPr>
            <w:tcW w:w="1389" w:type="pct"/>
            <w:tcBorders>
              <w:bottom w:val="single" w:sz="4" w:space="0" w:color="auto"/>
            </w:tcBorders>
            <w:vAlign w:val="center"/>
          </w:tcPr>
          <w:p w:rsidR="007E6B54" w:rsidRPr="002E7849" w:rsidRDefault="007E6B54" w:rsidP="00AB14CC">
            <w:pPr>
              <w:pStyle w:val="a7"/>
              <w:keepNext/>
              <w:ind w:left="0"/>
              <w:jc w:val="center"/>
              <w:rPr>
                <w:rFonts w:ascii="Times New Roman" w:hAnsi="Times New Roman"/>
                <w:sz w:val="24"/>
                <w:szCs w:val="24"/>
              </w:rPr>
            </w:pPr>
            <w:r w:rsidRPr="007E6B54">
              <w:rPr>
                <w:rFonts w:ascii="Times New Roman" w:hAnsi="Times New Roman"/>
                <w:sz w:val="24"/>
                <w:szCs w:val="24"/>
              </w:rPr>
              <w:t>Братская могила, где</w:t>
            </w:r>
            <w:r>
              <w:rPr>
                <w:rFonts w:ascii="Times New Roman" w:hAnsi="Times New Roman"/>
                <w:sz w:val="24"/>
                <w:szCs w:val="24"/>
              </w:rPr>
              <w:t xml:space="preserve"> </w:t>
            </w:r>
            <w:r w:rsidRPr="007E6B54">
              <w:rPr>
                <w:rFonts w:ascii="Times New Roman" w:hAnsi="Times New Roman"/>
                <w:sz w:val="24"/>
                <w:szCs w:val="24"/>
              </w:rPr>
              <w:t>захоронены погибшие в</w:t>
            </w:r>
            <w:r>
              <w:rPr>
                <w:rFonts w:ascii="Times New Roman" w:hAnsi="Times New Roman"/>
                <w:sz w:val="24"/>
                <w:szCs w:val="24"/>
              </w:rPr>
              <w:t xml:space="preserve"> </w:t>
            </w:r>
            <w:r w:rsidRPr="007E6B54">
              <w:rPr>
                <w:rFonts w:ascii="Times New Roman" w:hAnsi="Times New Roman"/>
                <w:sz w:val="24"/>
                <w:szCs w:val="24"/>
              </w:rPr>
              <w:t>борьбе с белой бандой</w:t>
            </w:r>
            <w:r>
              <w:rPr>
                <w:rFonts w:ascii="Times New Roman" w:hAnsi="Times New Roman"/>
                <w:sz w:val="24"/>
                <w:szCs w:val="24"/>
              </w:rPr>
              <w:t xml:space="preserve"> </w:t>
            </w:r>
            <w:r w:rsidRPr="007E6B54">
              <w:rPr>
                <w:rFonts w:ascii="Times New Roman" w:hAnsi="Times New Roman"/>
                <w:sz w:val="24"/>
                <w:szCs w:val="24"/>
              </w:rPr>
              <w:t>в 1921 г., 1967 г.</w:t>
            </w:r>
          </w:p>
        </w:tc>
        <w:tc>
          <w:tcPr>
            <w:tcW w:w="833" w:type="pct"/>
            <w:tcBorders>
              <w:bottom w:val="single" w:sz="4" w:space="0" w:color="auto"/>
            </w:tcBorders>
            <w:vAlign w:val="center"/>
          </w:tcPr>
          <w:p w:rsidR="007E6B54" w:rsidRPr="002E7849" w:rsidRDefault="007E6B54" w:rsidP="00AB14CC">
            <w:pPr>
              <w:pStyle w:val="a7"/>
              <w:keepNext/>
              <w:ind w:left="0"/>
              <w:jc w:val="center"/>
              <w:rPr>
                <w:rFonts w:ascii="Times New Roman" w:hAnsi="Times New Roman"/>
                <w:sz w:val="24"/>
                <w:szCs w:val="24"/>
              </w:rPr>
            </w:pPr>
            <w:r w:rsidRPr="002E7849">
              <w:rPr>
                <w:rFonts w:ascii="Times New Roman" w:hAnsi="Times New Roman"/>
                <w:sz w:val="24"/>
                <w:szCs w:val="24"/>
              </w:rPr>
              <w:t>Регионального</w:t>
            </w:r>
            <w:r>
              <w:rPr>
                <w:rFonts w:ascii="Times New Roman" w:hAnsi="Times New Roman"/>
                <w:sz w:val="24"/>
                <w:szCs w:val="24"/>
              </w:rPr>
              <w:t xml:space="preserve"> </w:t>
            </w:r>
            <w:r w:rsidRPr="002E7849">
              <w:rPr>
                <w:rFonts w:ascii="Times New Roman" w:hAnsi="Times New Roman"/>
                <w:sz w:val="24"/>
                <w:szCs w:val="24"/>
              </w:rPr>
              <w:t>значения</w:t>
            </w:r>
          </w:p>
        </w:tc>
        <w:tc>
          <w:tcPr>
            <w:tcW w:w="1805" w:type="pct"/>
            <w:tcBorders>
              <w:bottom w:val="single" w:sz="4" w:space="0" w:color="auto"/>
            </w:tcBorders>
            <w:vAlign w:val="center"/>
          </w:tcPr>
          <w:p w:rsidR="007E6B54" w:rsidRPr="002E7849" w:rsidRDefault="007E6B54" w:rsidP="00AB14CC">
            <w:pPr>
              <w:pStyle w:val="a7"/>
              <w:keepNext/>
              <w:ind w:left="0"/>
              <w:jc w:val="both"/>
              <w:rPr>
                <w:rFonts w:ascii="Times New Roman" w:hAnsi="Times New Roman"/>
                <w:sz w:val="24"/>
                <w:szCs w:val="24"/>
              </w:rPr>
            </w:pPr>
            <w:r w:rsidRPr="002E7849">
              <w:rPr>
                <w:rFonts w:ascii="Times New Roman" w:hAnsi="Times New Roman"/>
                <w:sz w:val="24"/>
                <w:szCs w:val="24"/>
              </w:rPr>
              <w:t>Решение исполнительного комитета</w:t>
            </w:r>
            <w:r>
              <w:rPr>
                <w:rFonts w:ascii="Times New Roman" w:hAnsi="Times New Roman"/>
                <w:sz w:val="24"/>
                <w:szCs w:val="24"/>
              </w:rPr>
              <w:t xml:space="preserve"> </w:t>
            </w:r>
            <w:r w:rsidRPr="002E7849">
              <w:rPr>
                <w:rFonts w:ascii="Times New Roman" w:hAnsi="Times New Roman"/>
                <w:sz w:val="24"/>
                <w:szCs w:val="24"/>
              </w:rPr>
              <w:t>Саратовского областного Совета</w:t>
            </w:r>
            <w:r>
              <w:rPr>
                <w:rFonts w:ascii="Times New Roman" w:hAnsi="Times New Roman"/>
                <w:sz w:val="24"/>
                <w:szCs w:val="24"/>
              </w:rPr>
              <w:t xml:space="preserve"> </w:t>
            </w:r>
            <w:r w:rsidRPr="002E7849">
              <w:rPr>
                <w:rFonts w:ascii="Times New Roman" w:hAnsi="Times New Roman"/>
                <w:sz w:val="24"/>
                <w:szCs w:val="24"/>
              </w:rPr>
              <w:t>депутатов трудящихся от 6</w:t>
            </w:r>
            <w:r>
              <w:rPr>
                <w:rFonts w:ascii="Times New Roman" w:hAnsi="Times New Roman"/>
                <w:sz w:val="24"/>
                <w:szCs w:val="24"/>
              </w:rPr>
              <w:t xml:space="preserve"> </w:t>
            </w:r>
            <w:r w:rsidRPr="002E7849">
              <w:rPr>
                <w:rFonts w:ascii="Times New Roman" w:hAnsi="Times New Roman"/>
                <w:sz w:val="24"/>
                <w:szCs w:val="24"/>
              </w:rPr>
              <w:t>мая 1971</w:t>
            </w:r>
            <w:r>
              <w:rPr>
                <w:rFonts w:ascii="Times New Roman" w:hAnsi="Times New Roman"/>
                <w:sz w:val="24"/>
                <w:szCs w:val="24"/>
              </w:rPr>
              <w:t xml:space="preserve"> </w:t>
            </w:r>
            <w:r w:rsidRPr="002E7849">
              <w:rPr>
                <w:rFonts w:ascii="Times New Roman" w:hAnsi="Times New Roman"/>
                <w:sz w:val="24"/>
                <w:szCs w:val="24"/>
              </w:rPr>
              <w:t>года №200 «О дополнительном</w:t>
            </w:r>
            <w:r>
              <w:rPr>
                <w:rFonts w:ascii="Times New Roman" w:hAnsi="Times New Roman"/>
                <w:sz w:val="24"/>
                <w:szCs w:val="24"/>
              </w:rPr>
              <w:t xml:space="preserve"> </w:t>
            </w:r>
            <w:r w:rsidRPr="002E7849">
              <w:rPr>
                <w:rFonts w:ascii="Times New Roman" w:hAnsi="Times New Roman"/>
                <w:sz w:val="24"/>
                <w:szCs w:val="24"/>
              </w:rPr>
              <w:t>перечне памятников истории и</w:t>
            </w:r>
            <w:r>
              <w:rPr>
                <w:rFonts w:ascii="Times New Roman" w:hAnsi="Times New Roman"/>
                <w:sz w:val="24"/>
                <w:szCs w:val="24"/>
              </w:rPr>
              <w:t xml:space="preserve"> </w:t>
            </w:r>
            <w:r w:rsidRPr="002E7849">
              <w:rPr>
                <w:rFonts w:ascii="Times New Roman" w:hAnsi="Times New Roman"/>
                <w:sz w:val="24"/>
                <w:szCs w:val="24"/>
              </w:rPr>
              <w:t>культуры Саратовской области,</w:t>
            </w:r>
            <w:r>
              <w:rPr>
                <w:rFonts w:ascii="Times New Roman" w:hAnsi="Times New Roman"/>
                <w:sz w:val="24"/>
                <w:szCs w:val="24"/>
              </w:rPr>
              <w:t xml:space="preserve"> </w:t>
            </w:r>
            <w:r w:rsidRPr="002E7849">
              <w:rPr>
                <w:rFonts w:ascii="Times New Roman" w:hAnsi="Times New Roman"/>
                <w:sz w:val="24"/>
                <w:szCs w:val="24"/>
              </w:rPr>
              <w:t>подлежащих республиканскому,</w:t>
            </w:r>
            <w:r>
              <w:rPr>
                <w:rFonts w:ascii="Times New Roman" w:hAnsi="Times New Roman"/>
                <w:sz w:val="24"/>
                <w:szCs w:val="24"/>
              </w:rPr>
              <w:t xml:space="preserve"> </w:t>
            </w:r>
            <w:r w:rsidRPr="002E7849">
              <w:rPr>
                <w:rFonts w:ascii="Times New Roman" w:hAnsi="Times New Roman"/>
                <w:sz w:val="24"/>
                <w:szCs w:val="24"/>
              </w:rPr>
              <w:t>областному и местному учету»</w:t>
            </w:r>
          </w:p>
        </w:tc>
      </w:tr>
      <w:tr w:rsidR="007E6B54" w:rsidRPr="002E7849" w:rsidTr="007A3922">
        <w:trPr>
          <w:trHeight w:val="156"/>
        </w:trPr>
        <w:tc>
          <w:tcPr>
            <w:tcW w:w="972" w:type="pct"/>
            <w:tcBorders>
              <w:top w:val="single" w:sz="4" w:space="0" w:color="auto"/>
            </w:tcBorders>
            <w:vAlign w:val="center"/>
          </w:tcPr>
          <w:p w:rsidR="00710D11" w:rsidRDefault="007E6B54" w:rsidP="00AB14CC">
            <w:pPr>
              <w:pStyle w:val="a7"/>
              <w:keepNext/>
              <w:ind w:left="0"/>
              <w:jc w:val="center"/>
              <w:rPr>
                <w:rFonts w:ascii="Times New Roman" w:hAnsi="Times New Roman"/>
                <w:sz w:val="24"/>
                <w:szCs w:val="24"/>
              </w:rPr>
            </w:pPr>
            <w:r w:rsidRPr="007E6B54">
              <w:rPr>
                <w:rFonts w:ascii="Times New Roman" w:hAnsi="Times New Roman"/>
                <w:sz w:val="24"/>
                <w:szCs w:val="24"/>
              </w:rPr>
              <w:t>Пугач</w:t>
            </w:r>
            <w:r w:rsidR="006A119E">
              <w:rPr>
                <w:rFonts w:ascii="Times New Roman" w:hAnsi="Times New Roman"/>
                <w:sz w:val="24"/>
                <w:szCs w:val="24"/>
              </w:rPr>
              <w:t>е</w:t>
            </w:r>
            <w:r w:rsidRPr="007E6B54">
              <w:rPr>
                <w:rFonts w:ascii="Times New Roman" w:hAnsi="Times New Roman"/>
                <w:sz w:val="24"/>
                <w:szCs w:val="24"/>
              </w:rPr>
              <w:t>вский</w:t>
            </w:r>
            <w:r>
              <w:rPr>
                <w:rFonts w:ascii="Times New Roman" w:hAnsi="Times New Roman"/>
                <w:sz w:val="24"/>
                <w:szCs w:val="24"/>
              </w:rPr>
              <w:t xml:space="preserve"> </w:t>
            </w:r>
            <w:r w:rsidRPr="007E6B54">
              <w:rPr>
                <w:rFonts w:ascii="Times New Roman" w:hAnsi="Times New Roman"/>
                <w:sz w:val="24"/>
                <w:szCs w:val="24"/>
              </w:rPr>
              <w:t>район,</w:t>
            </w:r>
          </w:p>
          <w:p w:rsidR="007E6B54" w:rsidRPr="007E6B54" w:rsidRDefault="007E6B54" w:rsidP="00AB14CC">
            <w:pPr>
              <w:pStyle w:val="a7"/>
              <w:keepNext/>
              <w:ind w:left="0"/>
              <w:jc w:val="center"/>
              <w:rPr>
                <w:rFonts w:ascii="Times New Roman" w:hAnsi="Times New Roman"/>
                <w:sz w:val="24"/>
                <w:szCs w:val="24"/>
              </w:rPr>
            </w:pPr>
            <w:r w:rsidRPr="007E6B54">
              <w:rPr>
                <w:rFonts w:ascii="Times New Roman" w:hAnsi="Times New Roman"/>
                <w:sz w:val="24"/>
                <w:szCs w:val="24"/>
              </w:rPr>
              <w:t>с. Успенка</w:t>
            </w:r>
          </w:p>
        </w:tc>
        <w:tc>
          <w:tcPr>
            <w:tcW w:w="1389" w:type="pct"/>
            <w:tcBorders>
              <w:top w:val="single" w:sz="4" w:space="0" w:color="auto"/>
            </w:tcBorders>
            <w:vAlign w:val="center"/>
          </w:tcPr>
          <w:p w:rsidR="007E6B54" w:rsidRPr="007E6B54" w:rsidRDefault="007E6B54" w:rsidP="00AB14CC">
            <w:pPr>
              <w:pStyle w:val="a7"/>
              <w:keepNext/>
              <w:ind w:left="0"/>
              <w:jc w:val="center"/>
              <w:rPr>
                <w:rFonts w:ascii="Times New Roman" w:hAnsi="Times New Roman"/>
                <w:sz w:val="24"/>
                <w:szCs w:val="24"/>
              </w:rPr>
            </w:pPr>
            <w:r w:rsidRPr="007E6B54">
              <w:rPr>
                <w:rFonts w:ascii="Times New Roman" w:hAnsi="Times New Roman"/>
                <w:sz w:val="24"/>
                <w:szCs w:val="24"/>
              </w:rPr>
              <w:t>Памятник погибшим</w:t>
            </w:r>
            <w:r>
              <w:rPr>
                <w:rFonts w:ascii="Times New Roman" w:hAnsi="Times New Roman"/>
                <w:sz w:val="24"/>
                <w:szCs w:val="24"/>
              </w:rPr>
              <w:t xml:space="preserve"> </w:t>
            </w:r>
            <w:r w:rsidRPr="007E6B54">
              <w:rPr>
                <w:rFonts w:ascii="Times New Roman" w:hAnsi="Times New Roman"/>
                <w:sz w:val="24"/>
                <w:szCs w:val="24"/>
              </w:rPr>
              <w:t>землякам, погибшим в</w:t>
            </w:r>
            <w:r>
              <w:rPr>
                <w:rFonts w:ascii="Times New Roman" w:hAnsi="Times New Roman"/>
                <w:sz w:val="24"/>
                <w:szCs w:val="24"/>
              </w:rPr>
              <w:t xml:space="preserve"> </w:t>
            </w:r>
            <w:r w:rsidRPr="007E6B54">
              <w:rPr>
                <w:rFonts w:ascii="Times New Roman" w:hAnsi="Times New Roman"/>
                <w:sz w:val="24"/>
                <w:szCs w:val="24"/>
              </w:rPr>
              <w:t>гражданскую и</w:t>
            </w:r>
            <w:r>
              <w:rPr>
                <w:rFonts w:ascii="Times New Roman" w:hAnsi="Times New Roman"/>
                <w:sz w:val="24"/>
                <w:szCs w:val="24"/>
              </w:rPr>
              <w:t xml:space="preserve"> </w:t>
            </w:r>
            <w:r w:rsidRPr="007E6B54">
              <w:rPr>
                <w:rFonts w:ascii="Times New Roman" w:hAnsi="Times New Roman"/>
                <w:sz w:val="24"/>
                <w:szCs w:val="24"/>
              </w:rPr>
              <w:t>Великую</w:t>
            </w:r>
            <w:r>
              <w:rPr>
                <w:rFonts w:ascii="Times New Roman" w:hAnsi="Times New Roman"/>
                <w:sz w:val="24"/>
                <w:szCs w:val="24"/>
              </w:rPr>
              <w:t xml:space="preserve"> </w:t>
            </w:r>
            <w:r w:rsidRPr="007E6B54">
              <w:rPr>
                <w:rFonts w:ascii="Times New Roman" w:hAnsi="Times New Roman"/>
                <w:sz w:val="24"/>
                <w:szCs w:val="24"/>
              </w:rPr>
              <w:t>Отечественную войны,</w:t>
            </w:r>
            <w:r>
              <w:rPr>
                <w:rFonts w:ascii="Times New Roman" w:hAnsi="Times New Roman"/>
                <w:sz w:val="24"/>
                <w:szCs w:val="24"/>
              </w:rPr>
              <w:t xml:space="preserve"> </w:t>
            </w:r>
            <w:r w:rsidRPr="007E6B54">
              <w:rPr>
                <w:rFonts w:ascii="Times New Roman" w:hAnsi="Times New Roman"/>
                <w:sz w:val="24"/>
                <w:szCs w:val="24"/>
              </w:rPr>
              <w:t>1965 г.</w:t>
            </w:r>
          </w:p>
        </w:tc>
        <w:tc>
          <w:tcPr>
            <w:tcW w:w="833" w:type="pct"/>
            <w:tcBorders>
              <w:top w:val="single" w:sz="4" w:space="0" w:color="auto"/>
            </w:tcBorders>
            <w:vAlign w:val="center"/>
          </w:tcPr>
          <w:p w:rsidR="007E6B54" w:rsidRPr="002E7849" w:rsidRDefault="007E6B54" w:rsidP="00AB14CC">
            <w:pPr>
              <w:pStyle w:val="a7"/>
              <w:keepNext/>
              <w:ind w:left="0"/>
              <w:jc w:val="center"/>
              <w:rPr>
                <w:rFonts w:ascii="Times New Roman" w:hAnsi="Times New Roman"/>
                <w:sz w:val="24"/>
                <w:szCs w:val="24"/>
              </w:rPr>
            </w:pPr>
            <w:r w:rsidRPr="002E7849">
              <w:rPr>
                <w:rFonts w:ascii="Times New Roman" w:hAnsi="Times New Roman"/>
                <w:sz w:val="24"/>
                <w:szCs w:val="24"/>
              </w:rPr>
              <w:t>Регионального</w:t>
            </w:r>
            <w:r>
              <w:rPr>
                <w:rFonts w:ascii="Times New Roman" w:hAnsi="Times New Roman"/>
                <w:sz w:val="24"/>
                <w:szCs w:val="24"/>
              </w:rPr>
              <w:t xml:space="preserve"> </w:t>
            </w:r>
            <w:r w:rsidRPr="002E7849">
              <w:rPr>
                <w:rFonts w:ascii="Times New Roman" w:hAnsi="Times New Roman"/>
                <w:sz w:val="24"/>
                <w:szCs w:val="24"/>
              </w:rPr>
              <w:t>значения</w:t>
            </w:r>
          </w:p>
        </w:tc>
        <w:tc>
          <w:tcPr>
            <w:tcW w:w="1805" w:type="pct"/>
            <w:tcBorders>
              <w:top w:val="single" w:sz="4" w:space="0" w:color="auto"/>
            </w:tcBorders>
            <w:vAlign w:val="center"/>
          </w:tcPr>
          <w:p w:rsidR="007E6B54" w:rsidRPr="002E7849" w:rsidRDefault="007E6B54" w:rsidP="00AB14CC">
            <w:pPr>
              <w:pStyle w:val="a7"/>
              <w:keepNext/>
              <w:ind w:left="0"/>
              <w:jc w:val="both"/>
              <w:rPr>
                <w:rFonts w:ascii="Times New Roman" w:hAnsi="Times New Roman"/>
                <w:sz w:val="24"/>
                <w:szCs w:val="24"/>
              </w:rPr>
            </w:pPr>
            <w:r w:rsidRPr="002E7849">
              <w:rPr>
                <w:rFonts w:ascii="Times New Roman" w:hAnsi="Times New Roman"/>
                <w:sz w:val="24"/>
                <w:szCs w:val="24"/>
              </w:rPr>
              <w:t>Решение исполнительного комитета</w:t>
            </w:r>
            <w:r>
              <w:rPr>
                <w:rFonts w:ascii="Times New Roman" w:hAnsi="Times New Roman"/>
                <w:sz w:val="24"/>
                <w:szCs w:val="24"/>
              </w:rPr>
              <w:t xml:space="preserve"> </w:t>
            </w:r>
            <w:r w:rsidRPr="002E7849">
              <w:rPr>
                <w:rFonts w:ascii="Times New Roman" w:hAnsi="Times New Roman"/>
                <w:sz w:val="24"/>
                <w:szCs w:val="24"/>
              </w:rPr>
              <w:t>Саратовского областного Совета</w:t>
            </w:r>
            <w:r>
              <w:rPr>
                <w:rFonts w:ascii="Times New Roman" w:hAnsi="Times New Roman"/>
                <w:sz w:val="24"/>
                <w:szCs w:val="24"/>
              </w:rPr>
              <w:t xml:space="preserve"> </w:t>
            </w:r>
            <w:r w:rsidRPr="002E7849">
              <w:rPr>
                <w:rFonts w:ascii="Times New Roman" w:hAnsi="Times New Roman"/>
                <w:sz w:val="24"/>
                <w:szCs w:val="24"/>
              </w:rPr>
              <w:t>депутатов трудящихся от 6</w:t>
            </w:r>
            <w:r>
              <w:rPr>
                <w:rFonts w:ascii="Times New Roman" w:hAnsi="Times New Roman"/>
                <w:sz w:val="24"/>
                <w:szCs w:val="24"/>
              </w:rPr>
              <w:t xml:space="preserve"> </w:t>
            </w:r>
            <w:r w:rsidRPr="002E7849">
              <w:rPr>
                <w:rFonts w:ascii="Times New Roman" w:hAnsi="Times New Roman"/>
                <w:sz w:val="24"/>
                <w:szCs w:val="24"/>
              </w:rPr>
              <w:t>мая 1971</w:t>
            </w:r>
            <w:r>
              <w:rPr>
                <w:rFonts w:ascii="Times New Roman" w:hAnsi="Times New Roman"/>
                <w:sz w:val="24"/>
                <w:szCs w:val="24"/>
              </w:rPr>
              <w:t xml:space="preserve"> </w:t>
            </w:r>
            <w:r w:rsidRPr="002E7849">
              <w:rPr>
                <w:rFonts w:ascii="Times New Roman" w:hAnsi="Times New Roman"/>
                <w:sz w:val="24"/>
                <w:szCs w:val="24"/>
              </w:rPr>
              <w:t>года №200 «О дополнительном</w:t>
            </w:r>
            <w:r>
              <w:rPr>
                <w:rFonts w:ascii="Times New Roman" w:hAnsi="Times New Roman"/>
                <w:sz w:val="24"/>
                <w:szCs w:val="24"/>
              </w:rPr>
              <w:t xml:space="preserve"> </w:t>
            </w:r>
            <w:r w:rsidRPr="002E7849">
              <w:rPr>
                <w:rFonts w:ascii="Times New Roman" w:hAnsi="Times New Roman"/>
                <w:sz w:val="24"/>
                <w:szCs w:val="24"/>
              </w:rPr>
              <w:t>перечне памятников истории и</w:t>
            </w:r>
            <w:r>
              <w:rPr>
                <w:rFonts w:ascii="Times New Roman" w:hAnsi="Times New Roman"/>
                <w:sz w:val="24"/>
                <w:szCs w:val="24"/>
              </w:rPr>
              <w:t xml:space="preserve"> </w:t>
            </w:r>
            <w:r w:rsidRPr="002E7849">
              <w:rPr>
                <w:rFonts w:ascii="Times New Roman" w:hAnsi="Times New Roman"/>
                <w:sz w:val="24"/>
                <w:szCs w:val="24"/>
              </w:rPr>
              <w:t>культуры Саратовской области,</w:t>
            </w:r>
            <w:r>
              <w:rPr>
                <w:rFonts w:ascii="Times New Roman" w:hAnsi="Times New Roman"/>
                <w:sz w:val="24"/>
                <w:szCs w:val="24"/>
              </w:rPr>
              <w:t xml:space="preserve"> </w:t>
            </w:r>
            <w:r w:rsidRPr="002E7849">
              <w:rPr>
                <w:rFonts w:ascii="Times New Roman" w:hAnsi="Times New Roman"/>
                <w:sz w:val="24"/>
                <w:szCs w:val="24"/>
              </w:rPr>
              <w:t>подлежащих республиканскому,</w:t>
            </w:r>
            <w:r>
              <w:rPr>
                <w:rFonts w:ascii="Times New Roman" w:hAnsi="Times New Roman"/>
                <w:sz w:val="24"/>
                <w:szCs w:val="24"/>
              </w:rPr>
              <w:t xml:space="preserve"> </w:t>
            </w:r>
            <w:r w:rsidRPr="002E7849">
              <w:rPr>
                <w:rFonts w:ascii="Times New Roman" w:hAnsi="Times New Roman"/>
                <w:sz w:val="24"/>
                <w:szCs w:val="24"/>
              </w:rPr>
              <w:t>областному и местному учету»</w:t>
            </w:r>
          </w:p>
        </w:tc>
      </w:tr>
    </w:tbl>
    <w:p w:rsidR="007E6B54" w:rsidRDefault="007E6B54" w:rsidP="007E6B54">
      <w:pPr>
        <w:pStyle w:val="31"/>
        <w:suppressAutoHyphens/>
        <w:spacing w:after="0" w:line="300" w:lineRule="auto"/>
        <w:ind w:left="0" w:firstLine="709"/>
        <w:jc w:val="both"/>
        <w:rPr>
          <w:b/>
          <w:sz w:val="24"/>
          <w:szCs w:val="28"/>
        </w:rPr>
      </w:pPr>
    </w:p>
    <w:p w:rsidR="007E6B54" w:rsidRDefault="007E6B54" w:rsidP="007E6B54">
      <w:pPr>
        <w:pStyle w:val="a7"/>
        <w:spacing w:after="0" w:line="300" w:lineRule="auto"/>
        <w:ind w:left="0" w:firstLine="709"/>
        <w:jc w:val="both"/>
        <w:rPr>
          <w:rFonts w:ascii="Times New Roman" w:hAnsi="Times New Roman"/>
          <w:sz w:val="28"/>
          <w:szCs w:val="28"/>
        </w:rPr>
      </w:pPr>
      <w:r w:rsidRPr="00BE615B">
        <w:rPr>
          <w:rFonts w:ascii="Times New Roman" w:hAnsi="Times New Roman"/>
          <w:sz w:val="28"/>
          <w:szCs w:val="28"/>
        </w:rPr>
        <w:t xml:space="preserve">На территории </w:t>
      </w:r>
      <w:r w:rsidR="001B5973" w:rsidRPr="001B5973">
        <w:rPr>
          <w:rFonts w:ascii="Times New Roman" w:hAnsi="Times New Roman"/>
          <w:sz w:val="28"/>
          <w:szCs w:val="28"/>
        </w:rPr>
        <w:t>Преображенского</w:t>
      </w:r>
      <w:r w:rsidRPr="00BE615B">
        <w:rPr>
          <w:rFonts w:ascii="Times New Roman" w:hAnsi="Times New Roman"/>
          <w:sz w:val="28"/>
          <w:szCs w:val="28"/>
        </w:rPr>
        <w:t xml:space="preserve"> муниципального образования известны</w:t>
      </w:r>
      <w:r>
        <w:rPr>
          <w:rFonts w:ascii="Times New Roman" w:hAnsi="Times New Roman"/>
          <w:sz w:val="28"/>
          <w:szCs w:val="28"/>
        </w:rPr>
        <w:t xml:space="preserve"> </w:t>
      </w:r>
      <w:r w:rsidRPr="00BE615B">
        <w:rPr>
          <w:rFonts w:ascii="Times New Roman" w:hAnsi="Times New Roman"/>
          <w:sz w:val="28"/>
          <w:szCs w:val="28"/>
        </w:rPr>
        <w:t>следующие выявленные объекты археологического наследия:</w:t>
      </w:r>
    </w:p>
    <w:p w:rsidR="001B5973" w:rsidRDefault="001B5973" w:rsidP="007E6B54">
      <w:pPr>
        <w:pStyle w:val="a7"/>
        <w:spacing w:after="0" w:line="300" w:lineRule="auto"/>
        <w:ind w:left="0" w:firstLine="709"/>
        <w:jc w:val="both"/>
        <w:rPr>
          <w:rFonts w:ascii="Times New Roman" w:hAnsi="Times New Roman"/>
          <w:sz w:val="28"/>
          <w:szCs w:val="28"/>
        </w:rPr>
      </w:pPr>
    </w:p>
    <w:p w:rsidR="001B5973" w:rsidRPr="003D2D0A" w:rsidRDefault="001B5973" w:rsidP="001B5973">
      <w:pPr>
        <w:pStyle w:val="31"/>
        <w:suppressAutoHyphens/>
        <w:spacing w:after="0"/>
        <w:ind w:left="0" w:firstLine="709"/>
        <w:jc w:val="both"/>
        <w:rPr>
          <w:b/>
          <w:sz w:val="24"/>
          <w:szCs w:val="28"/>
        </w:rPr>
      </w:pPr>
      <w:r>
        <w:rPr>
          <w:b/>
          <w:sz w:val="24"/>
          <w:szCs w:val="28"/>
        </w:rPr>
        <w:t>Таблица 6.5</w:t>
      </w:r>
      <w:r w:rsidRPr="003D2D0A">
        <w:rPr>
          <w:b/>
          <w:sz w:val="24"/>
          <w:szCs w:val="28"/>
        </w:rPr>
        <w:t>.</w:t>
      </w:r>
      <w:r>
        <w:rPr>
          <w:b/>
          <w:sz w:val="24"/>
          <w:szCs w:val="28"/>
        </w:rPr>
        <w:t>3</w:t>
      </w:r>
      <w:r w:rsidRPr="003D2D0A">
        <w:rPr>
          <w:b/>
          <w:sz w:val="24"/>
          <w:szCs w:val="28"/>
        </w:rPr>
        <w:t xml:space="preserve"> Выявленные объекты археологического наследия</w:t>
      </w:r>
    </w:p>
    <w:tbl>
      <w:tblPr>
        <w:tblW w:w="4967" w:type="pct"/>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70" w:type="dxa"/>
          <w:right w:w="70" w:type="dxa"/>
        </w:tblCellMar>
        <w:tblLook w:val="00A0" w:firstRow="1" w:lastRow="0" w:firstColumn="1" w:lastColumn="0" w:noHBand="0" w:noVBand="0"/>
      </w:tblPr>
      <w:tblGrid>
        <w:gridCol w:w="827"/>
        <w:gridCol w:w="3171"/>
        <w:gridCol w:w="6237"/>
      </w:tblGrid>
      <w:tr w:rsidR="001B5973" w:rsidRPr="003D2D0A" w:rsidTr="00761BBD">
        <w:trPr>
          <w:trHeight w:val="20"/>
        </w:trPr>
        <w:tc>
          <w:tcPr>
            <w:tcW w:w="404" w:type="pct"/>
            <w:tcMar>
              <w:left w:w="28" w:type="dxa"/>
              <w:right w:w="28" w:type="dxa"/>
            </w:tcMar>
            <w:vAlign w:val="center"/>
          </w:tcPr>
          <w:p w:rsidR="001B5973" w:rsidRPr="003D2D0A" w:rsidRDefault="001B5973" w:rsidP="00A70FDE">
            <w:pPr>
              <w:spacing w:after="0" w:line="240" w:lineRule="auto"/>
              <w:jc w:val="center"/>
              <w:rPr>
                <w:rFonts w:ascii="Times New Roman" w:hAnsi="Times New Roman" w:cs="Times New Roman"/>
                <w:b/>
                <w:sz w:val="24"/>
                <w:szCs w:val="24"/>
              </w:rPr>
            </w:pPr>
            <w:r w:rsidRPr="003D2D0A">
              <w:rPr>
                <w:rFonts w:ascii="Times New Roman" w:hAnsi="Times New Roman" w:cs="Times New Roman"/>
                <w:b/>
                <w:sz w:val="24"/>
                <w:szCs w:val="24"/>
              </w:rPr>
              <w:t>№ п/п</w:t>
            </w:r>
          </w:p>
        </w:tc>
        <w:tc>
          <w:tcPr>
            <w:tcW w:w="1549" w:type="pct"/>
            <w:tcMar>
              <w:left w:w="28" w:type="dxa"/>
              <w:right w:w="28" w:type="dxa"/>
            </w:tcMar>
            <w:vAlign w:val="center"/>
          </w:tcPr>
          <w:p w:rsidR="001B5973" w:rsidRPr="003D2D0A" w:rsidRDefault="001B5973" w:rsidP="00A70FDE">
            <w:pPr>
              <w:spacing w:after="0" w:line="240" w:lineRule="auto"/>
              <w:jc w:val="center"/>
              <w:rPr>
                <w:rFonts w:ascii="Times New Roman" w:hAnsi="Times New Roman" w:cs="Times New Roman"/>
                <w:b/>
                <w:sz w:val="24"/>
                <w:szCs w:val="24"/>
              </w:rPr>
            </w:pPr>
            <w:r w:rsidRPr="003D2D0A">
              <w:rPr>
                <w:rFonts w:ascii="Times New Roman" w:hAnsi="Times New Roman" w:cs="Times New Roman"/>
                <w:b/>
                <w:sz w:val="24"/>
                <w:szCs w:val="24"/>
              </w:rPr>
              <w:t>Наименование объекта</w:t>
            </w:r>
          </w:p>
        </w:tc>
        <w:tc>
          <w:tcPr>
            <w:tcW w:w="3047" w:type="pct"/>
            <w:vAlign w:val="center"/>
          </w:tcPr>
          <w:p w:rsidR="001B5973" w:rsidRPr="003D2D0A" w:rsidRDefault="001B5973" w:rsidP="00A70FDE">
            <w:pPr>
              <w:spacing w:after="0" w:line="240" w:lineRule="auto"/>
              <w:jc w:val="center"/>
              <w:rPr>
                <w:rFonts w:ascii="Times New Roman" w:hAnsi="Times New Roman" w:cs="Times New Roman"/>
                <w:b/>
                <w:sz w:val="24"/>
                <w:szCs w:val="24"/>
              </w:rPr>
            </w:pPr>
            <w:r w:rsidRPr="003D2D0A">
              <w:rPr>
                <w:rFonts w:ascii="Times New Roman" w:hAnsi="Times New Roman" w:cs="Times New Roman"/>
                <w:b/>
                <w:sz w:val="24"/>
                <w:szCs w:val="24"/>
              </w:rPr>
              <w:t>Приказ</w:t>
            </w:r>
          </w:p>
        </w:tc>
      </w:tr>
      <w:tr w:rsidR="001B5973" w:rsidRPr="003D2D0A" w:rsidTr="00761BBD">
        <w:trPr>
          <w:trHeight w:val="20"/>
        </w:trPr>
        <w:tc>
          <w:tcPr>
            <w:tcW w:w="404" w:type="pct"/>
            <w:tcBorders>
              <w:top w:val="single" w:sz="4" w:space="0" w:color="auto"/>
            </w:tcBorders>
            <w:tcMar>
              <w:left w:w="28" w:type="dxa"/>
              <w:right w:w="28" w:type="dxa"/>
            </w:tcMar>
            <w:vAlign w:val="center"/>
          </w:tcPr>
          <w:p w:rsidR="001B5973" w:rsidRPr="003D2D0A" w:rsidRDefault="001B5973" w:rsidP="00A70FDE">
            <w:pPr>
              <w:spacing w:after="0" w:line="240" w:lineRule="auto"/>
              <w:jc w:val="center"/>
              <w:rPr>
                <w:rFonts w:ascii="Times New Roman" w:hAnsi="Times New Roman" w:cs="Times New Roman"/>
                <w:b/>
                <w:sz w:val="24"/>
                <w:szCs w:val="24"/>
              </w:rPr>
            </w:pPr>
            <w:r w:rsidRPr="003D2D0A">
              <w:rPr>
                <w:rFonts w:ascii="Times New Roman" w:hAnsi="Times New Roman" w:cs="Times New Roman"/>
                <w:b/>
                <w:sz w:val="24"/>
                <w:szCs w:val="24"/>
              </w:rPr>
              <w:t>1</w:t>
            </w:r>
          </w:p>
        </w:tc>
        <w:tc>
          <w:tcPr>
            <w:tcW w:w="1549" w:type="pct"/>
            <w:tcBorders>
              <w:top w:val="single" w:sz="4" w:space="0" w:color="auto"/>
            </w:tcBorders>
            <w:tcMar>
              <w:left w:w="28" w:type="dxa"/>
              <w:right w:w="28" w:type="dxa"/>
            </w:tcMar>
            <w:vAlign w:val="center"/>
          </w:tcPr>
          <w:p w:rsidR="001B5973" w:rsidRDefault="001B5973" w:rsidP="00761BBD">
            <w:pPr>
              <w:spacing w:after="0" w:line="240" w:lineRule="auto"/>
              <w:jc w:val="center"/>
              <w:rPr>
                <w:rFonts w:ascii="Times New Roman" w:hAnsi="Times New Roman" w:cs="Times New Roman"/>
                <w:sz w:val="24"/>
                <w:szCs w:val="24"/>
              </w:rPr>
            </w:pPr>
            <w:r w:rsidRPr="001B5973">
              <w:rPr>
                <w:rFonts w:ascii="Times New Roman" w:hAnsi="Times New Roman" w:cs="Times New Roman"/>
                <w:sz w:val="24"/>
                <w:szCs w:val="24"/>
              </w:rPr>
              <w:t>«Курган к</w:t>
            </w:r>
            <w:r>
              <w:rPr>
                <w:rFonts w:ascii="Times New Roman" w:hAnsi="Times New Roman" w:cs="Times New Roman"/>
                <w:sz w:val="24"/>
                <w:szCs w:val="24"/>
              </w:rPr>
              <w:t xml:space="preserve"> </w:t>
            </w:r>
            <w:r w:rsidRPr="001B5973">
              <w:rPr>
                <w:rFonts w:ascii="Times New Roman" w:hAnsi="Times New Roman" w:cs="Times New Roman"/>
                <w:sz w:val="24"/>
                <w:szCs w:val="24"/>
              </w:rPr>
              <w:t>северо-западу от</w:t>
            </w:r>
          </w:p>
          <w:p w:rsidR="001B5973" w:rsidRPr="003D2D0A" w:rsidRDefault="001B5973" w:rsidP="00761BBD">
            <w:pPr>
              <w:spacing w:after="0" w:line="240" w:lineRule="auto"/>
              <w:jc w:val="center"/>
              <w:rPr>
                <w:rFonts w:ascii="Times New Roman" w:hAnsi="Times New Roman" w:cs="Times New Roman"/>
                <w:sz w:val="24"/>
                <w:szCs w:val="24"/>
              </w:rPr>
            </w:pPr>
            <w:r w:rsidRPr="001B5973">
              <w:rPr>
                <w:rFonts w:ascii="Times New Roman" w:hAnsi="Times New Roman" w:cs="Times New Roman"/>
                <w:sz w:val="24"/>
                <w:szCs w:val="24"/>
              </w:rPr>
              <w:t>с. Успенка»</w:t>
            </w:r>
          </w:p>
        </w:tc>
        <w:tc>
          <w:tcPr>
            <w:tcW w:w="3047" w:type="pct"/>
            <w:tcBorders>
              <w:top w:val="single" w:sz="4" w:space="0" w:color="auto"/>
            </w:tcBorders>
          </w:tcPr>
          <w:p w:rsidR="001B5973" w:rsidRPr="003D2D0A" w:rsidRDefault="001B5973" w:rsidP="00A70FDE">
            <w:pPr>
              <w:spacing w:after="0" w:line="240" w:lineRule="auto"/>
              <w:jc w:val="both"/>
              <w:rPr>
                <w:rFonts w:ascii="Times New Roman" w:hAnsi="Times New Roman" w:cs="Times New Roman"/>
                <w:color w:val="000000"/>
                <w:sz w:val="24"/>
                <w:szCs w:val="24"/>
              </w:rPr>
            </w:pPr>
            <w:r w:rsidRPr="003D2D0A">
              <w:rPr>
                <w:rFonts w:ascii="Times New Roman" w:hAnsi="Times New Roman" w:cs="Times New Roman"/>
                <w:color w:val="000000"/>
                <w:sz w:val="24"/>
                <w:szCs w:val="24"/>
              </w:rPr>
              <w:t>Приказ комитета по охране культурного наследия Саратовской области от 17.06.2009 № 81 «Об утверждении списка выявленных объектов археологического наследия, расположенных на территории Саратовской области»</w:t>
            </w:r>
          </w:p>
        </w:tc>
      </w:tr>
      <w:tr w:rsidR="001B5973" w:rsidRPr="003D2D0A" w:rsidTr="00761BBD">
        <w:trPr>
          <w:trHeight w:val="20"/>
        </w:trPr>
        <w:tc>
          <w:tcPr>
            <w:tcW w:w="404" w:type="pct"/>
            <w:tcMar>
              <w:left w:w="28" w:type="dxa"/>
              <w:right w:w="28" w:type="dxa"/>
            </w:tcMar>
            <w:vAlign w:val="center"/>
          </w:tcPr>
          <w:p w:rsidR="001B5973" w:rsidRPr="003D2D0A" w:rsidRDefault="001B5973" w:rsidP="00A70FDE">
            <w:pPr>
              <w:spacing w:after="0" w:line="240" w:lineRule="auto"/>
              <w:jc w:val="center"/>
              <w:rPr>
                <w:rFonts w:ascii="Times New Roman" w:hAnsi="Times New Roman" w:cs="Times New Roman"/>
                <w:b/>
                <w:sz w:val="24"/>
                <w:szCs w:val="24"/>
              </w:rPr>
            </w:pPr>
            <w:r w:rsidRPr="003D2D0A">
              <w:rPr>
                <w:rFonts w:ascii="Times New Roman" w:hAnsi="Times New Roman" w:cs="Times New Roman"/>
                <w:b/>
                <w:sz w:val="24"/>
                <w:szCs w:val="24"/>
              </w:rPr>
              <w:t>2</w:t>
            </w:r>
          </w:p>
        </w:tc>
        <w:tc>
          <w:tcPr>
            <w:tcW w:w="1549" w:type="pct"/>
            <w:tcMar>
              <w:left w:w="28" w:type="dxa"/>
              <w:right w:w="28" w:type="dxa"/>
            </w:tcMar>
            <w:vAlign w:val="center"/>
          </w:tcPr>
          <w:p w:rsidR="001B5973" w:rsidRDefault="001B5973" w:rsidP="00761BBD">
            <w:pPr>
              <w:spacing w:after="0" w:line="240" w:lineRule="auto"/>
              <w:jc w:val="center"/>
              <w:rPr>
                <w:rFonts w:ascii="Times New Roman" w:hAnsi="Times New Roman" w:cs="Times New Roman"/>
                <w:sz w:val="24"/>
                <w:szCs w:val="24"/>
              </w:rPr>
            </w:pPr>
            <w:r w:rsidRPr="001B5973">
              <w:rPr>
                <w:rFonts w:ascii="Times New Roman" w:hAnsi="Times New Roman" w:cs="Times New Roman"/>
                <w:sz w:val="24"/>
                <w:szCs w:val="24"/>
              </w:rPr>
              <w:t>«Курган к северу</w:t>
            </w:r>
            <w:r>
              <w:rPr>
                <w:rFonts w:ascii="Times New Roman" w:hAnsi="Times New Roman" w:cs="Times New Roman"/>
                <w:sz w:val="24"/>
                <w:szCs w:val="24"/>
              </w:rPr>
              <w:t xml:space="preserve"> </w:t>
            </w:r>
            <w:r w:rsidRPr="001B5973">
              <w:rPr>
                <w:rFonts w:ascii="Times New Roman" w:hAnsi="Times New Roman" w:cs="Times New Roman"/>
                <w:sz w:val="24"/>
                <w:szCs w:val="24"/>
              </w:rPr>
              <w:t>от</w:t>
            </w:r>
          </w:p>
          <w:p w:rsidR="001B5973" w:rsidRPr="003D2D0A" w:rsidRDefault="001B5973" w:rsidP="00761BBD">
            <w:pPr>
              <w:spacing w:after="0" w:line="240" w:lineRule="auto"/>
              <w:jc w:val="center"/>
              <w:rPr>
                <w:rFonts w:ascii="Times New Roman" w:hAnsi="Times New Roman" w:cs="Times New Roman"/>
                <w:sz w:val="24"/>
                <w:szCs w:val="24"/>
              </w:rPr>
            </w:pPr>
            <w:r w:rsidRPr="001B5973">
              <w:rPr>
                <w:rFonts w:ascii="Times New Roman" w:hAnsi="Times New Roman" w:cs="Times New Roman"/>
                <w:sz w:val="24"/>
                <w:szCs w:val="24"/>
              </w:rPr>
              <w:t>с. Преображенка»</w:t>
            </w:r>
          </w:p>
        </w:tc>
        <w:tc>
          <w:tcPr>
            <w:tcW w:w="3047" w:type="pct"/>
          </w:tcPr>
          <w:p w:rsidR="001B5973" w:rsidRPr="003D2D0A" w:rsidRDefault="001B5973" w:rsidP="00A70FDE">
            <w:pPr>
              <w:spacing w:after="0" w:line="240" w:lineRule="auto"/>
              <w:jc w:val="both"/>
            </w:pPr>
            <w:r w:rsidRPr="003D2D0A">
              <w:rPr>
                <w:rFonts w:ascii="Times New Roman" w:hAnsi="Times New Roman" w:cs="Times New Roman"/>
                <w:color w:val="000000"/>
                <w:sz w:val="24"/>
                <w:szCs w:val="24"/>
              </w:rPr>
              <w:t>Приказ комитета по охране культурного наследия Саратовской области от 17.06.2009 № 81 «Об утверждении списка выявленных объектов археологического наследия, расположенных на территории Саратовской области»</w:t>
            </w:r>
          </w:p>
        </w:tc>
      </w:tr>
      <w:tr w:rsidR="001B5973" w:rsidRPr="003D2D0A" w:rsidTr="00761BBD">
        <w:trPr>
          <w:trHeight w:val="20"/>
        </w:trPr>
        <w:tc>
          <w:tcPr>
            <w:tcW w:w="404" w:type="pct"/>
            <w:tcBorders>
              <w:bottom w:val="single" w:sz="4" w:space="0" w:color="auto"/>
            </w:tcBorders>
            <w:tcMar>
              <w:left w:w="28" w:type="dxa"/>
              <w:right w:w="28" w:type="dxa"/>
            </w:tcMar>
            <w:vAlign w:val="center"/>
          </w:tcPr>
          <w:p w:rsidR="001B5973" w:rsidRPr="003D2D0A" w:rsidRDefault="001B5973" w:rsidP="00A70FDE">
            <w:pPr>
              <w:spacing w:after="0" w:line="240" w:lineRule="auto"/>
              <w:jc w:val="center"/>
              <w:rPr>
                <w:rFonts w:ascii="Times New Roman" w:hAnsi="Times New Roman" w:cs="Times New Roman"/>
                <w:b/>
                <w:sz w:val="24"/>
                <w:szCs w:val="24"/>
              </w:rPr>
            </w:pPr>
            <w:r w:rsidRPr="003D2D0A">
              <w:rPr>
                <w:rFonts w:ascii="Times New Roman" w:hAnsi="Times New Roman" w:cs="Times New Roman"/>
                <w:b/>
                <w:sz w:val="24"/>
                <w:szCs w:val="24"/>
              </w:rPr>
              <w:t>3</w:t>
            </w:r>
          </w:p>
        </w:tc>
        <w:tc>
          <w:tcPr>
            <w:tcW w:w="1549" w:type="pct"/>
            <w:tcBorders>
              <w:bottom w:val="single" w:sz="4" w:space="0" w:color="auto"/>
            </w:tcBorders>
            <w:tcMar>
              <w:left w:w="28" w:type="dxa"/>
              <w:right w:w="28" w:type="dxa"/>
            </w:tcMar>
            <w:vAlign w:val="center"/>
          </w:tcPr>
          <w:p w:rsidR="00663A41" w:rsidRDefault="001B5973" w:rsidP="00761BBD">
            <w:pPr>
              <w:spacing w:after="0" w:line="240" w:lineRule="auto"/>
              <w:jc w:val="center"/>
              <w:rPr>
                <w:rFonts w:ascii="Times New Roman" w:hAnsi="Times New Roman" w:cs="Times New Roman"/>
                <w:sz w:val="24"/>
                <w:szCs w:val="24"/>
              </w:rPr>
            </w:pPr>
            <w:r w:rsidRPr="001B5973">
              <w:rPr>
                <w:rFonts w:ascii="Times New Roman" w:hAnsi="Times New Roman" w:cs="Times New Roman"/>
                <w:sz w:val="24"/>
                <w:szCs w:val="24"/>
              </w:rPr>
              <w:t>«Курганная</w:t>
            </w:r>
            <w:r>
              <w:rPr>
                <w:rFonts w:ascii="Times New Roman" w:hAnsi="Times New Roman" w:cs="Times New Roman"/>
                <w:sz w:val="24"/>
                <w:szCs w:val="24"/>
              </w:rPr>
              <w:t xml:space="preserve"> </w:t>
            </w:r>
            <w:r w:rsidRPr="001B5973">
              <w:rPr>
                <w:rFonts w:ascii="Times New Roman" w:hAnsi="Times New Roman" w:cs="Times New Roman"/>
                <w:sz w:val="24"/>
                <w:szCs w:val="24"/>
              </w:rPr>
              <w:t>группа</w:t>
            </w:r>
          </w:p>
          <w:p w:rsidR="001B5973" w:rsidRDefault="001B5973" w:rsidP="00761BBD">
            <w:pPr>
              <w:spacing w:after="0" w:line="240" w:lineRule="auto"/>
              <w:jc w:val="center"/>
              <w:rPr>
                <w:rFonts w:ascii="Times New Roman" w:hAnsi="Times New Roman" w:cs="Times New Roman"/>
                <w:sz w:val="24"/>
                <w:szCs w:val="24"/>
              </w:rPr>
            </w:pPr>
            <w:r w:rsidRPr="001B5973">
              <w:rPr>
                <w:rFonts w:ascii="Times New Roman" w:hAnsi="Times New Roman" w:cs="Times New Roman"/>
                <w:sz w:val="24"/>
                <w:szCs w:val="24"/>
              </w:rPr>
              <w:t>(3</w:t>
            </w:r>
            <w:r>
              <w:rPr>
                <w:rFonts w:ascii="Times New Roman" w:hAnsi="Times New Roman" w:cs="Times New Roman"/>
                <w:sz w:val="24"/>
                <w:szCs w:val="24"/>
              </w:rPr>
              <w:t xml:space="preserve"> </w:t>
            </w:r>
            <w:r w:rsidRPr="001B5973">
              <w:rPr>
                <w:rFonts w:ascii="Times New Roman" w:hAnsi="Times New Roman" w:cs="Times New Roman"/>
                <w:sz w:val="24"/>
                <w:szCs w:val="24"/>
              </w:rPr>
              <w:t>насыпи) к северу</w:t>
            </w:r>
            <w:r>
              <w:rPr>
                <w:rFonts w:ascii="Times New Roman" w:hAnsi="Times New Roman" w:cs="Times New Roman"/>
                <w:sz w:val="24"/>
                <w:szCs w:val="24"/>
              </w:rPr>
              <w:t xml:space="preserve"> </w:t>
            </w:r>
            <w:r w:rsidRPr="001B5973">
              <w:rPr>
                <w:rFonts w:ascii="Times New Roman" w:hAnsi="Times New Roman" w:cs="Times New Roman"/>
                <w:sz w:val="24"/>
                <w:szCs w:val="24"/>
              </w:rPr>
              <w:t>от</w:t>
            </w:r>
          </w:p>
          <w:p w:rsidR="001B5973" w:rsidRPr="003D2D0A" w:rsidRDefault="001B5973" w:rsidP="00761BBD">
            <w:pPr>
              <w:spacing w:after="0" w:line="240" w:lineRule="auto"/>
              <w:jc w:val="center"/>
              <w:rPr>
                <w:rFonts w:ascii="Times New Roman" w:hAnsi="Times New Roman" w:cs="Times New Roman"/>
                <w:sz w:val="24"/>
                <w:szCs w:val="24"/>
              </w:rPr>
            </w:pPr>
            <w:r w:rsidRPr="001B5973">
              <w:rPr>
                <w:rFonts w:ascii="Times New Roman" w:hAnsi="Times New Roman" w:cs="Times New Roman"/>
                <w:sz w:val="24"/>
                <w:szCs w:val="24"/>
              </w:rPr>
              <w:t>с. Преображенка»</w:t>
            </w:r>
          </w:p>
        </w:tc>
        <w:tc>
          <w:tcPr>
            <w:tcW w:w="3047" w:type="pct"/>
            <w:tcBorders>
              <w:bottom w:val="single" w:sz="4" w:space="0" w:color="auto"/>
            </w:tcBorders>
          </w:tcPr>
          <w:p w:rsidR="001B5973" w:rsidRPr="003D2D0A" w:rsidRDefault="001B5973" w:rsidP="00A70FDE">
            <w:pPr>
              <w:spacing w:after="0" w:line="240" w:lineRule="auto"/>
              <w:jc w:val="both"/>
            </w:pPr>
            <w:r w:rsidRPr="003D2D0A">
              <w:rPr>
                <w:rFonts w:ascii="Times New Roman" w:hAnsi="Times New Roman" w:cs="Times New Roman"/>
                <w:color w:val="000000"/>
                <w:sz w:val="24"/>
                <w:szCs w:val="24"/>
              </w:rPr>
              <w:t>Приказ комитета по охране культурного наследия Саратовской области от 17.06.2009 № 81 «Об утверждении списка выявленных объектов археологического наследия, расположенных на территории Саратовской области»</w:t>
            </w:r>
          </w:p>
        </w:tc>
      </w:tr>
      <w:tr w:rsidR="001B5973" w:rsidRPr="003D2D0A" w:rsidTr="00761BBD">
        <w:trPr>
          <w:trHeight w:val="20"/>
        </w:trPr>
        <w:tc>
          <w:tcPr>
            <w:tcW w:w="404" w:type="pct"/>
            <w:tcBorders>
              <w:top w:val="single" w:sz="4" w:space="0" w:color="auto"/>
              <w:bottom w:val="single" w:sz="4" w:space="0" w:color="auto"/>
            </w:tcBorders>
            <w:tcMar>
              <w:left w:w="28" w:type="dxa"/>
              <w:right w:w="28" w:type="dxa"/>
            </w:tcMar>
            <w:vAlign w:val="center"/>
          </w:tcPr>
          <w:p w:rsidR="001B5973" w:rsidRPr="003D2D0A" w:rsidRDefault="001B5973" w:rsidP="00A70FDE">
            <w:pPr>
              <w:spacing w:after="0" w:line="240" w:lineRule="auto"/>
              <w:jc w:val="center"/>
              <w:rPr>
                <w:rFonts w:ascii="Times New Roman" w:hAnsi="Times New Roman" w:cs="Times New Roman"/>
                <w:b/>
                <w:sz w:val="24"/>
                <w:szCs w:val="24"/>
              </w:rPr>
            </w:pPr>
            <w:r w:rsidRPr="003D2D0A">
              <w:rPr>
                <w:rFonts w:ascii="Times New Roman" w:hAnsi="Times New Roman" w:cs="Times New Roman"/>
                <w:b/>
                <w:sz w:val="24"/>
                <w:szCs w:val="24"/>
              </w:rPr>
              <w:t>4</w:t>
            </w:r>
          </w:p>
        </w:tc>
        <w:tc>
          <w:tcPr>
            <w:tcW w:w="1549" w:type="pct"/>
            <w:tcBorders>
              <w:top w:val="single" w:sz="4" w:space="0" w:color="auto"/>
              <w:bottom w:val="single" w:sz="4" w:space="0" w:color="auto"/>
            </w:tcBorders>
            <w:tcMar>
              <w:left w:w="28" w:type="dxa"/>
              <w:right w:w="28" w:type="dxa"/>
            </w:tcMar>
            <w:vAlign w:val="center"/>
          </w:tcPr>
          <w:p w:rsidR="00663A41" w:rsidRDefault="001B5973" w:rsidP="00761BBD">
            <w:pPr>
              <w:spacing w:after="0" w:line="240" w:lineRule="auto"/>
              <w:jc w:val="center"/>
              <w:rPr>
                <w:rFonts w:ascii="Times New Roman" w:hAnsi="Times New Roman" w:cs="Times New Roman"/>
                <w:color w:val="000000"/>
                <w:sz w:val="24"/>
                <w:szCs w:val="24"/>
                <w:shd w:val="clear" w:color="auto" w:fill="FFFFFF"/>
              </w:rPr>
            </w:pPr>
            <w:r w:rsidRPr="001B5973">
              <w:rPr>
                <w:rFonts w:ascii="Times New Roman" w:hAnsi="Times New Roman" w:cs="Times New Roman"/>
                <w:color w:val="000000"/>
                <w:sz w:val="24"/>
                <w:szCs w:val="24"/>
                <w:shd w:val="clear" w:color="auto" w:fill="FFFFFF"/>
              </w:rPr>
              <w:t>«Курганная</w:t>
            </w:r>
            <w:r>
              <w:rPr>
                <w:rFonts w:ascii="Times New Roman" w:hAnsi="Times New Roman" w:cs="Times New Roman"/>
                <w:color w:val="000000"/>
                <w:sz w:val="24"/>
                <w:szCs w:val="24"/>
                <w:shd w:val="clear" w:color="auto" w:fill="FFFFFF"/>
              </w:rPr>
              <w:t xml:space="preserve"> </w:t>
            </w:r>
            <w:r w:rsidRPr="001B5973">
              <w:rPr>
                <w:rFonts w:ascii="Times New Roman" w:hAnsi="Times New Roman" w:cs="Times New Roman"/>
                <w:color w:val="000000"/>
                <w:sz w:val="24"/>
                <w:szCs w:val="24"/>
                <w:shd w:val="clear" w:color="auto" w:fill="FFFFFF"/>
              </w:rPr>
              <w:t>группа</w:t>
            </w:r>
          </w:p>
          <w:p w:rsidR="001B5973" w:rsidRDefault="001B5973" w:rsidP="00761BBD">
            <w:pPr>
              <w:spacing w:after="0" w:line="240" w:lineRule="auto"/>
              <w:jc w:val="center"/>
              <w:rPr>
                <w:rFonts w:ascii="Times New Roman" w:hAnsi="Times New Roman" w:cs="Times New Roman"/>
                <w:color w:val="000000"/>
                <w:sz w:val="24"/>
                <w:szCs w:val="24"/>
                <w:shd w:val="clear" w:color="auto" w:fill="FFFFFF"/>
              </w:rPr>
            </w:pPr>
            <w:r w:rsidRPr="001B5973">
              <w:rPr>
                <w:rFonts w:ascii="Times New Roman" w:hAnsi="Times New Roman" w:cs="Times New Roman"/>
                <w:color w:val="000000"/>
                <w:sz w:val="24"/>
                <w:szCs w:val="24"/>
                <w:shd w:val="clear" w:color="auto" w:fill="FFFFFF"/>
              </w:rPr>
              <w:t>(4</w:t>
            </w:r>
            <w:r>
              <w:rPr>
                <w:rFonts w:ascii="Times New Roman" w:hAnsi="Times New Roman" w:cs="Times New Roman"/>
                <w:color w:val="000000"/>
                <w:sz w:val="24"/>
                <w:szCs w:val="24"/>
                <w:shd w:val="clear" w:color="auto" w:fill="FFFFFF"/>
              </w:rPr>
              <w:t xml:space="preserve"> </w:t>
            </w:r>
            <w:r w:rsidRPr="001B5973">
              <w:rPr>
                <w:rFonts w:ascii="Times New Roman" w:hAnsi="Times New Roman" w:cs="Times New Roman"/>
                <w:color w:val="000000"/>
                <w:sz w:val="24"/>
                <w:szCs w:val="24"/>
                <w:shd w:val="clear" w:color="auto" w:fill="FFFFFF"/>
              </w:rPr>
              <w:t>насыпи) к северу</w:t>
            </w:r>
            <w:r>
              <w:rPr>
                <w:rFonts w:ascii="Times New Roman" w:hAnsi="Times New Roman" w:cs="Times New Roman"/>
                <w:color w:val="000000"/>
                <w:sz w:val="24"/>
                <w:szCs w:val="24"/>
                <w:shd w:val="clear" w:color="auto" w:fill="FFFFFF"/>
              </w:rPr>
              <w:t xml:space="preserve"> </w:t>
            </w:r>
            <w:r w:rsidRPr="001B5973">
              <w:rPr>
                <w:rFonts w:ascii="Times New Roman" w:hAnsi="Times New Roman" w:cs="Times New Roman"/>
                <w:color w:val="000000"/>
                <w:sz w:val="24"/>
                <w:szCs w:val="24"/>
                <w:shd w:val="clear" w:color="auto" w:fill="FFFFFF"/>
              </w:rPr>
              <w:t>от</w:t>
            </w:r>
          </w:p>
          <w:p w:rsidR="001B5973" w:rsidRPr="003D2D0A" w:rsidRDefault="001B5973" w:rsidP="00761BBD">
            <w:pPr>
              <w:spacing w:after="0" w:line="240" w:lineRule="auto"/>
              <w:jc w:val="center"/>
              <w:rPr>
                <w:rFonts w:ascii="Times New Roman" w:hAnsi="Times New Roman" w:cs="Times New Roman"/>
                <w:color w:val="000000"/>
                <w:sz w:val="24"/>
                <w:szCs w:val="24"/>
                <w:shd w:val="clear" w:color="auto" w:fill="FFFFFF"/>
              </w:rPr>
            </w:pPr>
            <w:r w:rsidRPr="001B5973">
              <w:rPr>
                <w:rFonts w:ascii="Times New Roman" w:hAnsi="Times New Roman" w:cs="Times New Roman"/>
                <w:color w:val="000000"/>
                <w:sz w:val="24"/>
                <w:szCs w:val="24"/>
                <w:shd w:val="clear" w:color="auto" w:fill="FFFFFF"/>
              </w:rPr>
              <w:t>с. Большая</w:t>
            </w:r>
            <w:r>
              <w:rPr>
                <w:rFonts w:ascii="Times New Roman" w:hAnsi="Times New Roman" w:cs="Times New Roman"/>
                <w:color w:val="000000"/>
                <w:sz w:val="24"/>
                <w:szCs w:val="24"/>
                <w:shd w:val="clear" w:color="auto" w:fill="FFFFFF"/>
              </w:rPr>
              <w:t xml:space="preserve"> </w:t>
            </w:r>
            <w:r w:rsidRPr="001B5973">
              <w:rPr>
                <w:rFonts w:ascii="Times New Roman" w:hAnsi="Times New Roman" w:cs="Times New Roman"/>
                <w:color w:val="000000"/>
                <w:sz w:val="24"/>
                <w:szCs w:val="24"/>
                <w:shd w:val="clear" w:color="auto" w:fill="FFFFFF"/>
              </w:rPr>
              <w:t>Таволожка»</w:t>
            </w:r>
          </w:p>
        </w:tc>
        <w:tc>
          <w:tcPr>
            <w:tcW w:w="3047" w:type="pct"/>
            <w:tcBorders>
              <w:top w:val="single" w:sz="4" w:space="0" w:color="auto"/>
              <w:bottom w:val="single" w:sz="4" w:space="0" w:color="auto"/>
            </w:tcBorders>
          </w:tcPr>
          <w:p w:rsidR="001B5973" w:rsidRPr="003D2D0A" w:rsidRDefault="001B5973" w:rsidP="00A70FDE">
            <w:pPr>
              <w:spacing w:after="0" w:line="240" w:lineRule="auto"/>
              <w:jc w:val="both"/>
            </w:pPr>
            <w:r w:rsidRPr="003D2D0A">
              <w:rPr>
                <w:rFonts w:ascii="Times New Roman" w:hAnsi="Times New Roman" w:cs="Times New Roman"/>
                <w:color w:val="000000"/>
                <w:sz w:val="24"/>
                <w:szCs w:val="24"/>
              </w:rPr>
              <w:t>Приказ комитета по охране культурного наследия Саратовской области от 17.06.2009 № 81 «Об утверждении списка выявленных объектов археологического наследия, расположенных на территории Саратовской области»</w:t>
            </w:r>
          </w:p>
        </w:tc>
      </w:tr>
      <w:tr w:rsidR="001B5973" w:rsidRPr="003D2D0A" w:rsidTr="00761BBD">
        <w:trPr>
          <w:trHeight w:val="20"/>
        </w:trPr>
        <w:tc>
          <w:tcPr>
            <w:tcW w:w="404" w:type="pct"/>
            <w:tcBorders>
              <w:top w:val="single" w:sz="4" w:space="0" w:color="auto"/>
              <w:bottom w:val="single" w:sz="4" w:space="0" w:color="auto"/>
            </w:tcBorders>
            <w:tcMar>
              <w:left w:w="28" w:type="dxa"/>
              <w:right w:w="28" w:type="dxa"/>
            </w:tcMar>
            <w:vAlign w:val="center"/>
          </w:tcPr>
          <w:p w:rsidR="001B5973" w:rsidRPr="003D2D0A" w:rsidRDefault="001B5973" w:rsidP="00A70FDE">
            <w:pPr>
              <w:spacing w:after="0" w:line="240" w:lineRule="auto"/>
              <w:jc w:val="center"/>
              <w:rPr>
                <w:rFonts w:ascii="Times New Roman" w:hAnsi="Times New Roman" w:cs="Times New Roman"/>
                <w:b/>
                <w:sz w:val="24"/>
                <w:szCs w:val="24"/>
              </w:rPr>
            </w:pPr>
            <w:r w:rsidRPr="003D2D0A">
              <w:rPr>
                <w:rFonts w:ascii="Times New Roman" w:hAnsi="Times New Roman" w:cs="Times New Roman"/>
                <w:b/>
                <w:sz w:val="24"/>
                <w:szCs w:val="24"/>
              </w:rPr>
              <w:t>5</w:t>
            </w:r>
          </w:p>
        </w:tc>
        <w:tc>
          <w:tcPr>
            <w:tcW w:w="1549" w:type="pct"/>
            <w:tcBorders>
              <w:top w:val="single" w:sz="4" w:space="0" w:color="auto"/>
              <w:bottom w:val="single" w:sz="4" w:space="0" w:color="auto"/>
            </w:tcBorders>
            <w:tcMar>
              <w:left w:w="28" w:type="dxa"/>
              <w:right w:w="28" w:type="dxa"/>
            </w:tcMar>
            <w:vAlign w:val="center"/>
          </w:tcPr>
          <w:p w:rsidR="001B5973" w:rsidRDefault="001B5973" w:rsidP="00761BBD">
            <w:pPr>
              <w:spacing w:after="0" w:line="240" w:lineRule="auto"/>
              <w:jc w:val="center"/>
              <w:rPr>
                <w:rFonts w:ascii="Times New Roman" w:hAnsi="Times New Roman" w:cs="Times New Roman"/>
                <w:color w:val="000000"/>
                <w:sz w:val="24"/>
                <w:szCs w:val="24"/>
                <w:shd w:val="clear" w:color="auto" w:fill="FFFFFF"/>
              </w:rPr>
            </w:pPr>
            <w:r w:rsidRPr="001B5973">
              <w:rPr>
                <w:rFonts w:ascii="Times New Roman" w:hAnsi="Times New Roman" w:cs="Times New Roman"/>
                <w:color w:val="000000"/>
                <w:sz w:val="24"/>
                <w:szCs w:val="24"/>
                <w:shd w:val="clear" w:color="auto" w:fill="FFFFFF"/>
              </w:rPr>
              <w:t>«Курган к северу</w:t>
            </w:r>
            <w:r>
              <w:rPr>
                <w:rFonts w:ascii="Times New Roman" w:hAnsi="Times New Roman" w:cs="Times New Roman"/>
                <w:color w:val="000000"/>
                <w:sz w:val="24"/>
                <w:szCs w:val="24"/>
                <w:shd w:val="clear" w:color="auto" w:fill="FFFFFF"/>
              </w:rPr>
              <w:t xml:space="preserve"> </w:t>
            </w:r>
            <w:r w:rsidRPr="001B5973">
              <w:rPr>
                <w:rFonts w:ascii="Times New Roman" w:hAnsi="Times New Roman" w:cs="Times New Roman"/>
                <w:color w:val="000000"/>
                <w:sz w:val="24"/>
                <w:szCs w:val="24"/>
                <w:shd w:val="clear" w:color="auto" w:fill="FFFFFF"/>
              </w:rPr>
              <w:t>от</w:t>
            </w:r>
          </w:p>
          <w:p w:rsidR="001B5973" w:rsidRPr="003D2D0A" w:rsidRDefault="001B5973" w:rsidP="00761BBD">
            <w:pPr>
              <w:spacing w:after="0" w:line="240" w:lineRule="auto"/>
              <w:jc w:val="center"/>
              <w:rPr>
                <w:rFonts w:ascii="Times New Roman" w:hAnsi="Times New Roman" w:cs="Times New Roman"/>
                <w:color w:val="000000"/>
                <w:sz w:val="24"/>
                <w:szCs w:val="24"/>
                <w:shd w:val="clear" w:color="auto" w:fill="FFFFFF"/>
              </w:rPr>
            </w:pPr>
            <w:r w:rsidRPr="001B5973">
              <w:rPr>
                <w:rFonts w:ascii="Times New Roman" w:hAnsi="Times New Roman" w:cs="Times New Roman"/>
                <w:color w:val="000000"/>
                <w:sz w:val="24"/>
                <w:szCs w:val="24"/>
                <w:shd w:val="clear" w:color="auto" w:fill="FFFFFF"/>
              </w:rPr>
              <w:t>с. Большая</w:t>
            </w:r>
            <w:r>
              <w:rPr>
                <w:rFonts w:ascii="Times New Roman" w:hAnsi="Times New Roman" w:cs="Times New Roman"/>
                <w:color w:val="000000"/>
                <w:sz w:val="24"/>
                <w:szCs w:val="24"/>
                <w:shd w:val="clear" w:color="auto" w:fill="FFFFFF"/>
              </w:rPr>
              <w:t xml:space="preserve"> </w:t>
            </w:r>
            <w:r w:rsidRPr="001B5973">
              <w:rPr>
                <w:rFonts w:ascii="Times New Roman" w:hAnsi="Times New Roman" w:cs="Times New Roman"/>
                <w:color w:val="000000"/>
                <w:sz w:val="24"/>
                <w:szCs w:val="24"/>
                <w:shd w:val="clear" w:color="auto" w:fill="FFFFFF"/>
              </w:rPr>
              <w:t>Таволожка»</w:t>
            </w:r>
          </w:p>
        </w:tc>
        <w:tc>
          <w:tcPr>
            <w:tcW w:w="3047" w:type="pct"/>
            <w:tcBorders>
              <w:top w:val="single" w:sz="4" w:space="0" w:color="auto"/>
              <w:bottom w:val="single" w:sz="4" w:space="0" w:color="auto"/>
            </w:tcBorders>
          </w:tcPr>
          <w:p w:rsidR="001B5973" w:rsidRPr="003D2D0A" w:rsidRDefault="001B5973" w:rsidP="00A70FDE">
            <w:pPr>
              <w:spacing w:after="0" w:line="240" w:lineRule="auto"/>
              <w:jc w:val="both"/>
            </w:pPr>
            <w:r w:rsidRPr="003D2D0A">
              <w:rPr>
                <w:rFonts w:ascii="Times New Roman" w:hAnsi="Times New Roman" w:cs="Times New Roman"/>
                <w:color w:val="000000"/>
                <w:sz w:val="24"/>
                <w:szCs w:val="24"/>
              </w:rPr>
              <w:t>Приказ комитета по охране культурного наследия Саратовской области от 17.06.2009 № 81 «Об утверждении списка выявленных объектов археологического наследия, расположенных на территории Саратовской области»</w:t>
            </w:r>
          </w:p>
        </w:tc>
      </w:tr>
      <w:tr w:rsidR="001B5973" w:rsidRPr="003D2D0A" w:rsidTr="00761BBD">
        <w:trPr>
          <w:trHeight w:val="20"/>
        </w:trPr>
        <w:tc>
          <w:tcPr>
            <w:tcW w:w="404" w:type="pct"/>
            <w:tcBorders>
              <w:top w:val="single" w:sz="4" w:space="0" w:color="auto"/>
              <w:bottom w:val="single" w:sz="4" w:space="0" w:color="auto"/>
            </w:tcBorders>
            <w:tcMar>
              <w:left w:w="28" w:type="dxa"/>
              <w:right w:w="28" w:type="dxa"/>
            </w:tcMar>
            <w:vAlign w:val="center"/>
          </w:tcPr>
          <w:p w:rsidR="001B5973" w:rsidRPr="003D2D0A" w:rsidRDefault="001B5973" w:rsidP="00A70FDE">
            <w:pPr>
              <w:spacing w:after="0" w:line="240" w:lineRule="auto"/>
              <w:jc w:val="center"/>
              <w:rPr>
                <w:rFonts w:ascii="Times New Roman" w:hAnsi="Times New Roman" w:cs="Times New Roman"/>
                <w:b/>
                <w:sz w:val="24"/>
                <w:szCs w:val="24"/>
              </w:rPr>
            </w:pPr>
            <w:r w:rsidRPr="003D2D0A">
              <w:rPr>
                <w:rFonts w:ascii="Times New Roman" w:hAnsi="Times New Roman" w:cs="Times New Roman"/>
                <w:b/>
                <w:sz w:val="24"/>
                <w:szCs w:val="24"/>
              </w:rPr>
              <w:t>6</w:t>
            </w:r>
          </w:p>
        </w:tc>
        <w:tc>
          <w:tcPr>
            <w:tcW w:w="1549" w:type="pct"/>
            <w:tcBorders>
              <w:top w:val="single" w:sz="4" w:space="0" w:color="auto"/>
              <w:bottom w:val="single" w:sz="4" w:space="0" w:color="auto"/>
            </w:tcBorders>
            <w:tcMar>
              <w:left w:w="28" w:type="dxa"/>
              <w:right w:w="28" w:type="dxa"/>
            </w:tcMar>
            <w:vAlign w:val="center"/>
          </w:tcPr>
          <w:p w:rsidR="00663A41" w:rsidRDefault="001B5973" w:rsidP="00761BBD">
            <w:pPr>
              <w:spacing w:after="0" w:line="240" w:lineRule="auto"/>
              <w:jc w:val="center"/>
              <w:rPr>
                <w:rFonts w:ascii="Times New Roman" w:hAnsi="Times New Roman" w:cs="Times New Roman"/>
                <w:color w:val="000000"/>
                <w:sz w:val="24"/>
                <w:szCs w:val="24"/>
                <w:shd w:val="clear" w:color="auto" w:fill="FFFFFF"/>
              </w:rPr>
            </w:pPr>
            <w:r w:rsidRPr="001B5973">
              <w:rPr>
                <w:rFonts w:ascii="Times New Roman" w:hAnsi="Times New Roman" w:cs="Times New Roman"/>
                <w:color w:val="000000"/>
                <w:sz w:val="24"/>
                <w:szCs w:val="24"/>
                <w:shd w:val="clear" w:color="auto" w:fill="FFFFFF"/>
              </w:rPr>
              <w:t>«Курганная</w:t>
            </w:r>
            <w:r>
              <w:rPr>
                <w:rFonts w:ascii="Times New Roman" w:hAnsi="Times New Roman" w:cs="Times New Roman"/>
                <w:color w:val="000000"/>
                <w:sz w:val="24"/>
                <w:szCs w:val="24"/>
                <w:shd w:val="clear" w:color="auto" w:fill="FFFFFF"/>
              </w:rPr>
              <w:t xml:space="preserve"> </w:t>
            </w:r>
            <w:r w:rsidRPr="001B5973">
              <w:rPr>
                <w:rFonts w:ascii="Times New Roman" w:hAnsi="Times New Roman" w:cs="Times New Roman"/>
                <w:color w:val="000000"/>
                <w:sz w:val="24"/>
                <w:szCs w:val="24"/>
                <w:shd w:val="clear" w:color="auto" w:fill="FFFFFF"/>
              </w:rPr>
              <w:t>группа</w:t>
            </w:r>
          </w:p>
          <w:p w:rsidR="001B5973" w:rsidRPr="003D2D0A" w:rsidRDefault="001B5973" w:rsidP="00761BBD">
            <w:pPr>
              <w:spacing w:after="0" w:line="240" w:lineRule="auto"/>
              <w:jc w:val="center"/>
              <w:rPr>
                <w:rFonts w:ascii="Times New Roman" w:hAnsi="Times New Roman" w:cs="Times New Roman"/>
                <w:color w:val="000000"/>
                <w:sz w:val="24"/>
                <w:szCs w:val="24"/>
                <w:shd w:val="clear" w:color="auto" w:fill="FFFFFF"/>
              </w:rPr>
            </w:pPr>
            <w:r w:rsidRPr="001B5973">
              <w:rPr>
                <w:rFonts w:ascii="Times New Roman" w:hAnsi="Times New Roman" w:cs="Times New Roman"/>
                <w:color w:val="000000"/>
                <w:sz w:val="24"/>
                <w:szCs w:val="24"/>
                <w:shd w:val="clear" w:color="auto" w:fill="FFFFFF"/>
              </w:rPr>
              <w:t>(2</w:t>
            </w:r>
            <w:r>
              <w:rPr>
                <w:rFonts w:ascii="Times New Roman" w:hAnsi="Times New Roman" w:cs="Times New Roman"/>
                <w:color w:val="000000"/>
                <w:sz w:val="24"/>
                <w:szCs w:val="24"/>
                <w:shd w:val="clear" w:color="auto" w:fill="FFFFFF"/>
              </w:rPr>
              <w:t xml:space="preserve"> </w:t>
            </w:r>
            <w:r w:rsidRPr="001B5973">
              <w:rPr>
                <w:rFonts w:ascii="Times New Roman" w:hAnsi="Times New Roman" w:cs="Times New Roman"/>
                <w:color w:val="000000"/>
                <w:sz w:val="24"/>
                <w:szCs w:val="24"/>
                <w:shd w:val="clear" w:color="auto" w:fill="FFFFFF"/>
              </w:rPr>
              <w:t xml:space="preserve">насыпи) к северо-востоку </w:t>
            </w:r>
            <w:r w:rsidRPr="001B5973">
              <w:rPr>
                <w:rFonts w:ascii="Times New Roman" w:hAnsi="Times New Roman" w:cs="Times New Roman"/>
                <w:color w:val="000000"/>
                <w:sz w:val="24"/>
                <w:szCs w:val="24"/>
                <w:shd w:val="clear" w:color="auto" w:fill="FFFFFF"/>
              </w:rPr>
              <w:lastRenderedPageBreak/>
              <w:t>от с.</w:t>
            </w:r>
            <w:r w:rsidR="001F0D1B">
              <w:rPr>
                <w:rFonts w:ascii="Times New Roman" w:hAnsi="Times New Roman" w:cs="Times New Roman"/>
                <w:color w:val="000000"/>
                <w:sz w:val="24"/>
                <w:szCs w:val="24"/>
                <w:shd w:val="clear" w:color="auto" w:fill="FFFFFF"/>
              </w:rPr>
              <w:t xml:space="preserve"> </w:t>
            </w:r>
            <w:r w:rsidRPr="001B5973">
              <w:rPr>
                <w:rFonts w:ascii="Times New Roman" w:hAnsi="Times New Roman" w:cs="Times New Roman"/>
                <w:color w:val="000000"/>
                <w:sz w:val="24"/>
                <w:szCs w:val="24"/>
                <w:shd w:val="clear" w:color="auto" w:fill="FFFFFF"/>
              </w:rPr>
              <w:t>Большая</w:t>
            </w:r>
            <w:r>
              <w:rPr>
                <w:rFonts w:ascii="Times New Roman" w:hAnsi="Times New Roman" w:cs="Times New Roman"/>
                <w:color w:val="000000"/>
                <w:sz w:val="24"/>
                <w:szCs w:val="24"/>
                <w:shd w:val="clear" w:color="auto" w:fill="FFFFFF"/>
              </w:rPr>
              <w:t xml:space="preserve"> </w:t>
            </w:r>
            <w:r w:rsidRPr="001B5973">
              <w:rPr>
                <w:rFonts w:ascii="Times New Roman" w:hAnsi="Times New Roman" w:cs="Times New Roman"/>
                <w:color w:val="000000"/>
                <w:sz w:val="24"/>
                <w:szCs w:val="24"/>
                <w:shd w:val="clear" w:color="auto" w:fill="FFFFFF"/>
              </w:rPr>
              <w:t>Таволожка»</w:t>
            </w:r>
          </w:p>
        </w:tc>
        <w:tc>
          <w:tcPr>
            <w:tcW w:w="3047" w:type="pct"/>
            <w:tcBorders>
              <w:top w:val="single" w:sz="4" w:space="0" w:color="auto"/>
              <w:bottom w:val="single" w:sz="4" w:space="0" w:color="auto"/>
            </w:tcBorders>
          </w:tcPr>
          <w:p w:rsidR="001B5973" w:rsidRPr="003D2D0A" w:rsidRDefault="001B5973" w:rsidP="00A70FDE">
            <w:pPr>
              <w:spacing w:after="0" w:line="240" w:lineRule="auto"/>
              <w:jc w:val="both"/>
            </w:pPr>
            <w:r w:rsidRPr="003D2D0A">
              <w:rPr>
                <w:rFonts w:ascii="Times New Roman" w:hAnsi="Times New Roman" w:cs="Times New Roman"/>
                <w:color w:val="000000"/>
                <w:sz w:val="24"/>
                <w:szCs w:val="24"/>
              </w:rPr>
              <w:lastRenderedPageBreak/>
              <w:t xml:space="preserve">Приказ комитета по охране культурного наследия Саратовской области от 17.06.2009 № 81 «Об утверждении </w:t>
            </w:r>
            <w:r w:rsidRPr="003D2D0A">
              <w:rPr>
                <w:rFonts w:ascii="Times New Roman" w:hAnsi="Times New Roman" w:cs="Times New Roman"/>
                <w:color w:val="000000"/>
                <w:sz w:val="24"/>
                <w:szCs w:val="24"/>
              </w:rPr>
              <w:lastRenderedPageBreak/>
              <w:t>списка выявленных объектов археологического наследия, расположенных на территории Саратовской области»</w:t>
            </w:r>
          </w:p>
        </w:tc>
      </w:tr>
    </w:tbl>
    <w:p w:rsidR="007E6B54" w:rsidRPr="003D2D0A" w:rsidRDefault="007E6B54" w:rsidP="007E6B54">
      <w:pPr>
        <w:pStyle w:val="31"/>
        <w:suppressAutoHyphens/>
        <w:spacing w:after="0" w:line="300" w:lineRule="auto"/>
        <w:ind w:left="0" w:firstLine="709"/>
        <w:jc w:val="both"/>
        <w:rPr>
          <w:b/>
          <w:sz w:val="24"/>
          <w:szCs w:val="28"/>
        </w:rPr>
      </w:pPr>
    </w:p>
    <w:p w:rsidR="00EE0BE0" w:rsidRPr="00590FD2" w:rsidRDefault="00EE0BE0" w:rsidP="009A41B6">
      <w:pPr>
        <w:shd w:val="clear" w:color="auto" w:fill="FFFFFF"/>
        <w:spacing w:after="0" w:line="300" w:lineRule="auto"/>
        <w:ind w:firstLine="700"/>
        <w:jc w:val="both"/>
        <w:rPr>
          <w:rFonts w:ascii="Helvetica" w:eastAsia="Times New Roman" w:hAnsi="Helvetica" w:cs="Times New Roman"/>
          <w:sz w:val="28"/>
          <w:szCs w:val="28"/>
        </w:rPr>
      </w:pPr>
      <w:r w:rsidRPr="00590FD2">
        <w:rPr>
          <w:rFonts w:ascii="Times New Roman" w:eastAsia="Times New Roman" w:hAnsi="Times New Roman" w:cs="Times New Roman"/>
          <w:sz w:val="28"/>
          <w:szCs w:val="28"/>
        </w:rPr>
        <w:t>В соответствии со ст.45 Федерального закона от 25 июня 2002 г. № 73-ФЗ «Об объектах культурного наследия (памятниках истории и культуры) народов  Российской Федерации»  работы по сохранению объекта культурного наследия  проводятся  на основании письменного разрешения, выданного органом охраны объектов культурного наследия.                    </w:t>
      </w:r>
    </w:p>
    <w:p w:rsidR="005A7E8E" w:rsidRDefault="005A7E8E" w:rsidP="006D062D">
      <w:pPr>
        <w:shd w:val="clear" w:color="auto" w:fill="FFFFFF"/>
        <w:spacing w:after="0" w:line="300" w:lineRule="auto"/>
        <w:ind w:firstLine="700"/>
        <w:jc w:val="both"/>
        <w:rPr>
          <w:rFonts w:ascii="Times New Roman" w:eastAsia="Times New Roman" w:hAnsi="Times New Roman" w:cs="Times New Roman"/>
          <w:sz w:val="28"/>
          <w:szCs w:val="28"/>
        </w:rPr>
      </w:pPr>
    </w:p>
    <w:p w:rsidR="00EE5503" w:rsidRPr="00590FD2" w:rsidRDefault="00EE5503" w:rsidP="00AB6C5B">
      <w:pPr>
        <w:pStyle w:val="afa"/>
        <w:numPr>
          <w:ilvl w:val="2"/>
          <w:numId w:val="44"/>
        </w:numPr>
        <w:tabs>
          <w:tab w:val="left" w:pos="1418"/>
        </w:tabs>
        <w:spacing w:line="300" w:lineRule="auto"/>
        <w:ind w:left="0" w:firstLine="709"/>
        <w:outlineLvl w:val="2"/>
        <w:rPr>
          <w:color w:val="auto"/>
        </w:rPr>
      </w:pPr>
      <w:bookmarkStart w:id="131" w:name="_Toc149140967"/>
      <w:r w:rsidRPr="00590FD2">
        <w:rPr>
          <w:color w:val="auto"/>
        </w:rPr>
        <w:t>Мероприятия по охране объектов культурного наследия</w:t>
      </w:r>
      <w:bookmarkEnd w:id="131"/>
      <w:r w:rsidRPr="00590FD2">
        <w:rPr>
          <w:color w:val="auto"/>
        </w:rPr>
        <w:t xml:space="preserve"> </w:t>
      </w:r>
    </w:p>
    <w:p w:rsidR="003248F2" w:rsidRPr="00590FD2" w:rsidRDefault="00EE5503" w:rsidP="00F30977">
      <w:pPr>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В соответствии со ст. 15 п.1 Закона Саратовской «Области об охране и использовании объектов культурного наследия народов РФ, находящихся на территории Саратовской области» № 69-ЗСО от 4.11.2003, необходимо выполнить проект зон охраны памятников культурного наследия, находящихся на территории </w:t>
      </w:r>
      <w:r w:rsidR="00B20544">
        <w:rPr>
          <w:rFonts w:ascii="Times New Roman" w:hAnsi="Times New Roman" w:cs="Times New Roman"/>
          <w:sz w:val="28"/>
          <w:szCs w:val="28"/>
        </w:rPr>
        <w:t>Преображенского</w:t>
      </w:r>
      <w:r w:rsidR="003248F2" w:rsidRPr="00590FD2">
        <w:rPr>
          <w:rFonts w:ascii="Times New Roman" w:hAnsi="Times New Roman" w:cs="Times New Roman"/>
          <w:sz w:val="28"/>
          <w:szCs w:val="28"/>
        </w:rPr>
        <w:t xml:space="preserve"> </w:t>
      </w:r>
      <w:r w:rsidRPr="00590FD2">
        <w:rPr>
          <w:rFonts w:ascii="Times New Roman" w:hAnsi="Times New Roman" w:cs="Times New Roman"/>
          <w:sz w:val="28"/>
          <w:szCs w:val="28"/>
        </w:rPr>
        <w:t>МО</w:t>
      </w:r>
      <w:r w:rsidR="003248F2" w:rsidRPr="00590FD2">
        <w:rPr>
          <w:rFonts w:ascii="Times New Roman" w:hAnsi="Times New Roman" w:cs="Times New Roman"/>
          <w:sz w:val="28"/>
          <w:szCs w:val="28"/>
        </w:rPr>
        <w:t>.</w:t>
      </w:r>
      <w:r w:rsidRPr="00590FD2">
        <w:rPr>
          <w:rFonts w:ascii="Times New Roman" w:hAnsi="Times New Roman" w:cs="Times New Roman"/>
          <w:sz w:val="28"/>
          <w:szCs w:val="28"/>
        </w:rPr>
        <w:t xml:space="preserve"> Режимы использования земель и градостроительные регламенты в границах данных зон утверждаются </w:t>
      </w:r>
      <w:r w:rsidR="003248F2" w:rsidRPr="00590FD2">
        <w:rPr>
          <w:rFonts w:ascii="Times New Roman" w:hAnsi="Times New Roman" w:cs="Times New Roman"/>
          <w:sz w:val="28"/>
          <w:szCs w:val="28"/>
        </w:rPr>
        <w:t>актом регионального органа охраны объектов культурного наследия в порядке, установленном Правительством области</w:t>
      </w:r>
      <w:r w:rsidR="00124E49" w:rsidRPr="00590FD2">
        <w:rPr>
          <w:rFonts w:ascii="Times New Roman" w:hAnsi="Times New Roman" w:cs="Times New Roman"/>
          <w:sz w:val="28"/>
          <w:szCs w:val="28"/>
        </w:rPr>
        <w:t xml:space="preserve"> </w:t>
      </w:r>
      <w:r w:rsidRPr="00590FD2">
        <w:rPr>
          <w:rFonts w:ascii="Times New Roman" w:hAnsi="Times New Roman" w:cs="Times New Roman"/>
          <w:sz w:val="28"/>
          <w:szCs w:val="28"/>
        </w:rPr>
        <w:t xml:space="preserve">по согласованию </w:t>
      </w:r>
      <w:r w:rsidR="003248F2" w:rsidRPr="00590FD2">
        <w:rPr>
          <w:rFonts w:ascii="Times New Roman" w:hAnsi="Times New Roman" w:cs="Times New Roman"/>
          <w:sz w:val="28"/>
          <w:szCs w:val="28"/>
        </w:rPr>
        <w:t>региональным органом охраны объектов культурного наследия.</w:t>
      </w:r>
    </w:p>
    <w:p w:rsidR="00EE0BE0" w:rsidRPr="00590FD2" w:rsidRDefault="00EE5503" w:rsidP="00377B42">
      <w:pPr>
        <w:spacing w:after="0" w:line="300" w:lineRule="auto"/>
        <w:ind w:firstLine="709"/>
        <w:jc w:val="both"/>
        <w:rPr>
          <w:rFonts w:ascii="Times New Roman" w:hAnsi="Times New Roman"/>
          <w:sz w:val="28"/>
          <w:szCs w:val="28"/>
        </w:rPr>
      </w:pPr>
      <w:r w:rsidRPr="00590FD2">
        <w:rPr>
          <w:rFonts w:ascii="Times New Roman" w:hAnsi="Times New Roman" w:cs="Times New Roman"/>
          <w:sz w:val="28"/>
          <w:szCs w:val="28"/>
        </w:rPr>
        <w:t xml:space="preserve">Ограничения и условия по использованию и сохранению объектов культурного наследия и их территорий должны устанавливаются в соответствии </w:t>
      </w:r>
      <w:r w:rsidR="009625F1">
        <w:rPr>
          <w:rFonts w:ascii="Times New Roman" w:hAnsi="Times New Roman" w:cs="Times New Roman"/>
          <w:sz w:val="28"/>
          <w:szCs w:val="28"/>
        </w:rPr>
        <w:t>с</w:t>
      </w:r>
      <w:r w:rsidRPr="00590FD2">
        <w:rPr>
          <w:rFonts w:ascii="Times New Roman" w:hAnsi="Times New Roman" w:cs="Times New Roman"/>
          <w:sz w:val="28"/>
          <w:szCs w:val="28"/>
        </w:rPr>
        <w:t xml:space="preserve"> Федеральн</w:t>
      </w:r>
      <w:r w:rsidR="009625F1">
        <w:rPr>
          <w:rFonts w:ascii="Times New Roman" w:hAnsi="Times New Roman" w:cs="Times New Roman"/>
          <w:sz w:val="28"/>
          <w:szCs w:val="28"/>
        </w:rPr>
        <w:t>ым</w:t>
      </w:r>
      <w:r w:rsidRPr="00590FD2">
        <w:rPr>
          <w:rFonts w:ascii="Times New Roman" w:hAnsi="Times New Roman" w:cs="Times New Roman"/>
          <w:sz w:val="28"/>
          <w:szCs w:val="28"/>
        </w:rPr>
        <w:t xml:space="preserve"> закон</w:t>
      </w:r>
      <w:r w:rsidR="009625F1">
        <w:rPr>
          <w:rFonts w:ascii="Times New Roman" w:hAnsi="Times New Roman" w:cs="Times New Roman"/>
          <w:sz w:val="28"/>
          <w:szCs w:val="28"/>
        </w:rPr>
        <w:t>ом</w:t>
      </w:r>
      <w:r w:rsidRPr="00590FD2">
        <w:rPr>
          <w:rFonts w:ascii="Times New Roman" w:hAnsi="Times New Roman" w:cs="Times New Roman"/>
          <w:sz w:val="28"/>
          <w:szCs w:val="28"/>
        </w:rPr>
        <w:t xml:space="preserve"> № 73-ФЗ «Об</w:t>
      </w:r>
      <w:r w:rsidR="00F80B2E">
        <w:rPr>
          <w:rFonts w:ascii="Times New Roman" w:hAnsi="Times New Roman" w:cs="Times New Roman"/>
          <w:sz w:val="28"/>
          <w:szCs w:val="28"/>
        </w:rPr>
        <w:t> </w:t>
      </w:r>
      <w:r w:rsidRPr="00590FD2">
        <w:rPr>
          <w:rFonts w:ascii="Times New Roman" w:hAnsi="Times New Roman" w:cs="Times New Roman"/>
          <w:sz w:val="28"/>
          <w:szCs w:val="28"/>
        </w:rPr>
        <w:t xml:space="preserve">объектах культурного наследия народов РФ». Особый режим использования земель и градостроительный регламент в границах охранных зон должен быть установлен с учетом требований Постановления Правительства </w:t>
      </w:r>
      <w:r w:rsidR="001C2B9D" w:rsidRPr="00590FD2">
        <w:rPr>
          <w:rFonts w:ascii="Times New Roman" w:hAnsi="Times New Roman" w:cs="Times New Roman"/>
          <w:sz w:val="28"/>
          <w:szCs w:val="24"/>
        </w:rPr>
        <w:t>Российской Федерации</w:t>
      </w:r>
      <w:r w:rsidRPr="00590FD2">
        <w:rPr>
          <w:rFonts w:ascii="Times New Roman" w:hAnsi="Times New Roman" w:cs="Times New Roman"/>
          <w:sz w:val="28"/>
          <w:szCs w:val="28"/>
        </w:rPr>
        <w:t xml:space="preserve"> от </w:t>
      </w:r>
      <w:r w:rsidR="00FD6C3F" w:rsidRPr="00590FD2">
        <w:rPr>
          <w:rFonts w:ascii="Times New Roman" w:hAnsi="Times New Roman" w:cs="Times New Roman"/>
          <w:sz w:val="28"/>
          <w:szCs w:val="28"/>
        </w:rPr>
        <w:t>12.09.</w:t>
      </w:r>
      <w:r w:rsidRPr="00590FD2">
        <w:rPr>
          <w:rFonts w:ascii="Times New Roman" w:hAnsi="Times New Roman" w:cs="Times New Roman"/>
          <w:sz w:val="28"/>
          <w:szCs w:val="28"/>
        </w:rPr>
        <w:t>20</w:t>
      </w:r>
      <w:r w:rsidR="00FD6C3F" w:rsidRPr="00590FD2">
        <w:rPr>
          <w:rFonts w:ascii="Times New Roman" w:hAnsi="Times New Roman" w:cs="Times New Roman"/>
          <w:sz w:val="28"/>
          <w:szCs w:val="28"/>
        </w:rPr>
        <w:t>15</w:t>
      </w:r>
      <w:r w:rsidRPr="00590FD2">
        <w:rPr>
          <w:rFonts w:ascii="Times New Roman" w:hAnsi="Times New Roman" w:cs="Times New Roman"/>
          <w:sz w:val="28"/>
          <w:szCs w:val="28"/>
        </w:rPr>
        <w:t xml:space="preserve"> №</w:t>
      </w:r>
      <w:r w:rsidR="002D1A9F">
        <w:rPr>
          <w:rFonts w:ascii="Times New Roman" w:hAnsi="Times New Roman" w:cs="Times New Roman"/>
          <w:sz w:val="28"/>
          <w:szCs w:val="28"/>
        </w:rPr>
        <w:t> </w:t>
      </w:r>
      <w:r w:rsidR="00FD6C3F" w:rsidRPr="00590FD2">
        <w:rPr>
          <w:rFonts w:ascii="Times New Roman" w:hAnsi="Times New Roman" w:cs="Times New Roman"/>
          <w:sz w:val="28"/>
          <w:szCs w:val="28"/>
        </w:rPr>
        <w:t>972</w:t>
      </w:r>
      <w:r w:rsidRPr="00590FD2">
        <w:rPr>
          <w:rFonts w:ascii="Times New Roman" w:hAnsi="Times New Roman" w:cs="Times New Roman"/>
          <w:sz w:val="28"/>
          <w:szCs w:val="28"/>
        </w:rPr>
        <w:t xml:space="preserve"> «</w:t>
      </w:r>
      <w:r w:rsidR="00FD6C3F" w:rsidRPr="00590FD2">
        <w:rPr>
          <w:rFonts w:ascii="Times New Roman" w:hAnsi="Times New Roman" w:cs="Times New Roman"/>
          <w:sz w:val="28"/>
          <w:szCs w:val="24"/>
        </w:rPr>
        <w:t>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r w:rsidRPr="00590FD2">
        <w:rPr>
          <w:rFonts w:ascii="Times New Roman" w:hAnsi="Times New Roman" w:cs="Times New Roman"/>
          <w:sz w:val="28"/>
          <w:szCs w:val="28"/>
        </w:rPr>
        <w:t>».</w:t>
      </w:r>
    </w:p>
    <w:p w:rsidR="008F73C7" w:rsidRPr="00156D75" w:rsidRDefault="008F73C7" w:rsidP="008F73C7">
      <w:pPr>
        <w:spacing w:after="0" w:line="240" w:lineRule="auto"/>
        <w:ind w:firstLine="393"/>
        <w:jc w:val="both"/>
        <w:rPr>
          <w:rFonts w:ascii="Times New Roman" w:eastAsia="Times New Roman" w:hAnsi="Times New Roman" w:cs="Times New Roman"/>
          <w:sz w:val="24"/>
          <w:szCs w:val="24"/>
        </w:rPr>
      </w:pPr>
      <w:bookmarkStart w:id="132" w:name="_Toc20301446"/>
      <w:bookmarkStart w:id="133" w:name="_Toc21089259"/>
    </w:p>
    <w:p w:rsidR="00194AEA" w:rsidRPr="00590FD2" w:rsidRDefault="003751CF" w:rsidP="003751CF">
      <w:pPr>
        <w:rPr>
          <w:rFonts w:ascii="Times New Roman" w:hAnsi="Times New Roman" w:cs="Times New Roman"/>
          <w:sz w:val="28"/>
          <w:szCs w:val="25"/>
        </w:rPr>
      </w:pPr>
      <w:r>
        <w:rPr>
          <w:rFonts w:ascii="Times New Roman" w:eastAsia="Times New Roman" w:hAnsi="Times New Roman" w:cs="Times New Roman"/>
          <w:sz w:val="24"/>
          <w:szCs w:val="24"/>
        </w:rPr>
        <w:br w:type="page"/>
      </w:r>
    </w:p>
    <w:p w:rsidR="00D0098E" w:rsidRPr="00590FD2" w:rsidRDefault="00D0098E" w:rsidP="00AB6C5B">
      <w:pPr>
        <w:pStyle w:val="a7"/>
        <w:pageBreakBefore/>
        <w:numPr>
          <w:ilvl w:val="0"/>
          <w:numId w:val="44"/>
        </w:numPr>
        <w:tabs>
          <w:tab w:val="left" w:pos="1418"/>
        </w:tabs>
        <w:spacing w:after="0" w:line="300" w:lineRule="auto"/>
        <w:ind w:left="0" w:firstLine="709"/>
        <w:jc w:val="both"/>
        <w:outlineLvl w:val="0"/>
        <w:rPr>
          <w:rStyle w:val="af7"/>
          <w:color w:val="auto"/>
        </w:rPr>
      </w:pPr>
      <w:bookmarkStart w:id="134" w:name="_Toc149140968"/>
      <w:r w:rsidRPr="00590FD2">
        <w:rPr>
          <w:rStyle w:val="af7"/>
          <w:color w:val="auto"/>
        </w:rPr>
        <w:lastRenderedPageBreak/>
        <w:t>ИНЖЕНЕРНАЯ И ТРАНСПОРТНАЯ ИНФРАСТРУКТУРА</w:t>
      </w:r>
      <w:bookmarkEnd w:id="132"/>
      <w:bookmarkEnd w:id="133"/>
      <w:bookmarkEnd w:id="134"/>
    </w:p>
    <w:p w:rsidR="00D0098E" w:rsidRPr="00590FD2" w:rsidRDefault="00D0098E" w:rsidP="00AB6C5B">
      <w:pPr>
        <w:pStyle w:val="af8"/>
        <w:numPr>
          <w:ilvl w:val="1"/>
          <w:numId w:val="44"/>
        </w:numPr>
        <w:tabs>
          <w:tab w:val="left" w:pos="1418"/>
        </w:tabs>
        <w:spacing w:after="0" w:line="300" w:lineRule="auto"/>
        <w:ind w:left="0" w:firstLine="709"/>
        <w:outlineLvl w:val="1"/>
      </w:pPr>
      <w:bookmarkStart w:id="135" w:name="_Toc20301447"/>
      <w:bookmarkStart w:id="136" w:name="_Toc21089260"/>
      <w:bookmarkStart w:id="137" w:name="_Toc149140969"/>
      <w:r w:rsidRPr="00590FD2">
        <w:t>Водоснабжение и водоотведение</w:t>
      </w:r>
      <w:bookmarkEnd w:id="135"/>
      <w:bookmarkEnd w:id="136"/>
      <w:bookmarkEnd w:id="137"/>
    </w:p>
    <w:p w:rsidR="00D0098E" w:rsidRPr="00590FD2" w:rsidRDefault="00D0098E" w:rsidP="00287522">
      <w:pPr>
        <w:spacing w:after="0" w:line="300" w:lineRule="auto"/>
        <w:ind w:firstLine="709"/>
        <w:jc w:val="both"/>
        <w:rPr>
          <w:rFonts w:ascii="Times New Roman" w:hAnsi="Times New Roman" w:cs="Times New Roman"/>
          <w:b/>
          <w:i/>
          <w:sz w:val="28"/>
          <w:szCs w:val="28"/>
          <w:u w:val="single"/>
        </w:rPr>
      </w:pPr>
      <w:r w:rsidRPr="00590FD2">
        <w:rPr>
          <w:rFonts w:ascii="Times New Roman" w:hAnsi="Times New Roman" w:cs="Times New Roman"/>
          <w:b/>
          <w:i/>
          <w:sz w:val="28"/>
          <w:szCs w:val="28"/>
          <w:u w:val="single"/>
        </w:rPr>
        <w:t>Водоснабжение</w:t>
      </w:r>
    </w:p>
    <w:p w:rsidR="000569E0" w:rsidRPr="00A66450" w:rsidRDefault="00484A54" w:rsidP="00287522">
      <w:pPr>
        <w:spacing w:after="0" w:line="300" w:lineRule="auto"/>
        <w:ind w:firstLine="709"/>
        <w:jc w:val="both"/>
        <w:rPr>
          <w:rFonts w:ascii="Times New Roman" w:hAnsi="Times New Roman" w:cs="Times New Roman"/>
          <w:sz w:val="28"/>
          <w:szCs w:val="28"/>
        </w:rPr>
      </w:pPr>
      <w:r w:rsidRPr="00A66450">
        <w:rPr>
          <w:rFonts w:ascii="Times New Roman" w:hAnsi="Times New Roman" w:cs="Times New Roman"/>
          <w:sz w:val="28"/>
          <w:szCs w:val="28"/>
        </w:rPr>
        <w:t xml:space="preserve">Водоснабжение населенных пунктов МО </w:t>
      </w:r>
      <w:r w:rsidR="000569E0" w:rsidRPr="00A66450">
        <w:rPr>
          <w:rFonts w:ascii="Times New Roman" w:hAnsi="Times New Roman" w:cs="Times New Roman"/>
          <w:sz w:val="28"/>
          <w:szCs w:val="28"/>
        </w:rPr>
        <w:t>осуществляется как за счет подземных, так и поверхностных источников водоснабжения.</w:t>
      </w:r>
      <w:r w:rsidRPr="00A66450">
        <w:rPr>
          <w:rFonts w:ascii="Times New Roman" w:hAnsi="Times New Roman" w:cs="Times New Roman"/>
          <w:sz w:val="28"/>
          <w:szCs w:val="28"/>
        </w:rPr>
        <w:t xml:space="preserve"> </w:t>
      </w:r>
    </w:p>
    <w:p w:rsidR="000569E0" w:rsidRPr="00A66450" w:rsidRDefault="000569E0" w:rsidP="00287522">
      <w:pPr>
        <w:spacing w:after="0" w:line="300" w:lineRule="auto"/>
        <w:ind w:firstLine="709"/>
        <w:jc w:val="both"/>
        <w:rPr>
          <w:rFonts w:ascii="Times New Roman" w:hAnsi="Times New Roman" w:cs="Times New Roman"/>
          <w:sz w:val="28"/>
          <w:szCs w:val="28"/>
        </w:rPr>
      </w:pPr>
      <w:r w:rsidRPr="00A66450">
        <w:rPr>
          <w:rFonts w:ascii="Times New Roman" w:hAnsi="Times New Roman" w:cs="Times New Roman"/>
          <w:bCs/>
          <w:snapToGrid w:val="0"/>
          <w:sz w:val="28"/>
          <w:szCs w:val="28"/>
        </w:rPr>
        <w:t>Вода, подаваемая в сеть из открытых источников, как правило, является «технической», так как водопроводы с водозабором из открытых водоисточников не имеют установок по очистке и обеззараживанию воды.</w:t>
      </w:r>
    </w:p>
    <w:p w:rsidR="00166900" w:rsidRPr="00A66450" w:rsidRDefault="000569E0" w:rsidP="00287522">
      <w:pPr>
        <w:spacing w:after="0" w:line="300" w:lineRule="auto"/>
        <w:ind w:firstLine="709"/>
        <w:jc w:val="both"/>
        <w:rPr>
          <w:rFonts w:ascii="Times New Roman" w:eastAsia="Times New Roman" w:hAnsi="Times New Roman" w:cs="Times New Roman"/>
          <w:sz w:val="28"/>
          <w:szCs w:val="28"/>
        </w:rPr>
      </w:pPr>
      <w:r w:rsidRPr="00A66450">
        <w:rPr>
          <w:rFonts w:ascii="Times New Roman" w:hAnsi="Times New Roman" w:cs="Times New Roman"/>
          <w:bCs/>
          <w:snapToGrid w:val="0"/>
          <w:sz w:val="28"/>
          <w:szCs w:val="28"/>
        </w:rPr>
        <w:t xml:space="preserve">В качестве источника питьевого и хозяйственного водоснабжения </w:t>
      </w:r>
      <w:r w:rsidR="00166900" w:rsidRPr="00A66450">
        <w:rPr>
          <w:rFonts w:ascii="Times New Roman" w:hAnsi="Times New Roman" w:cs="Times New Roman"/>
          <w:bCs/>
          <w:snapToGrid w:val="0"/>
          <w:sz w:val="28"/>
          <w:szCs w:val="28"/>
        </w:rPr>
        <w:t xml:space="preserve">используются </w:t>
      </w:r>
      <w:r w:rsidRPr="00A66450">
        <w:rPr>
          <w:rFonts w:ascii="Times New Roman" w:hAnsi="Times New Roman" w:cs="Times New Roman"/>
          <w:bCs/>
          <w:snapToGrid w:val="0"/>
          <w:sz w:val="28"/>
          <w:szCs w:val="28"/>
        </w:rPr>
        <w:t xml:space="preserve">подземные воды </w:t>
      </w:r>
      <w:r w:rsidR="00166900" w:rsidRPr="00A66450">
        <w:rPr>
          <w:rFonts w:ascii="Times New Roman" w:hAnsi="Times New Roman" w:cs="Times New Roman"/>
          <w:bCs/>
          <w:snapToGrid w:val="0"/>
          <w:sz w:val="28"/>
          <w:szCs w:val="28"/>
        </w:rPr>
        <w:t>- артезианские скважины. Вода, поступающая из артезианских скважин, характеризуется общей минерализацией от 0,5 до 1,5 мг/л, при общей ж</w:t>
      </w:r>
      <w:r w:rsidR="006A119E">
        <w:rPr>
          <w:rFonts w:ascii="Times New Roman" w:hAnsi="Times New Roman" w:cs="Times New Roman"/>
          <w:bCs/>
          <w:snapToGrid w:val="0"/>
          <w:sz w:val="28"/>
          <w:szCs w:val="28"/>
        </w:rPr>
        <w:t>е</w:t>
      </w:r>
      <w:r w:rsidR="00166900" w:rsidRPr="00A66450">
        <w:rPr>
          <w:rFonts w:ascii="Times New Roman" w:hAnsi="Times New Roman" w:cs="Times New Roman"/>
          <w:bCs/>
          <w:snapToGrid w:val="0"/>
          <w:sz w:val="28"/>
          <w:szCs w:val="28"/>
        </w:rPr>
        <w:t xml:space="preserve">сткости от 9 до 15 мг/экв. </w:t>
      </w:r>
    </w:p>
    <w:p w:rsidR="00166900" w:rsidRDefault="00166900" w:rsidP="00287522">
      <w:pPr>
        <w:pStyle w:val="31"/>
        <w:suppressAutoHyphens/>
        <w:spacing w:after="0" w:line="300" w:lineRule="auto"/>
        <w:ind w:left="0" w:firstLine="709"/>
        <w:jc w:val="both"/>
        <w:rPr>
          <w:bCs/>
          <w:snapToGrid w:val="0"/>
          <w:sz w:val="28"/>
          <w:szCs w:val="28"/>
        </w:rPr>
      </w:pPr>
      <w:r w:rsidRPr="00A66450">
        <w:rPr>
          <w:bCs/>
          <w:snapToGrid w:val="0"/>
          <w:sz w:val="28"/>
          <w:szCs w:val="28"/>
        </w:rPr>
        <w:t>В населенных пунктах, расположенных в долинах рек, вблизи крупных прудов и водохранилищ, для питьевых и сельскохозяйственных нужд используются воды четвертичных отложений каптируемых шахтными колодцами.</w:t>
      </w:r>
    </w:p>
    <w:p w:rsidR="00D954D1" w:rsidRPr="00A66450" w:rsidRDefault="00D954D1" w:rsidP="00287522">
      <w:pPr>
        <w:pStyle w:val="31"/>
        <w:suppressAutoHyphens/>
        <w:spacing w:after="0" w:line="300" w:lineRule="auto"/>
        <w:ind w:left="0" w:firstLine="709"/>
        <w:jc w:val="both"/>
        <w:rPr>
          <w:bCs/>
          <w:snapToGrid w:val="0"/>
          <w:sz w:val="28"/>
          <w:szCs w:val="28"/>
        </w:rPr>
      </w:pPr>
    </w:p>
    <w:p w:rsidR="006F5FC3" w:rsidRPr="00EE29FB" w:rsidRDefault="006F5FC3" w:rsidP="00287522">
      <w:pPr>
        <w:spacing w:after="0" w:line="300" w:lineRule="auto"/>
        <w:ind w:firstLine="709"/>
        <w:jc w:val="both"/>
        <w:rPr>
          <w:rFonts w:ascii="Times New Roman" w:hAnsi="Times New Roman" w:cs="Times New Roman"/>
          <w:b/>
          <w:i/>
          <w:sz w:val="28"/>
          <w:szCs w:val="28"/>
          <w:u w:val="single"/>
        </w:rPr>
      </w:pPr>
      <w:r w:rsidRPr="00EE29FB">
        <w:rPr>
          <w:rFonts w:ascii="Times New Roman" w:hAnsi="Times New Roman" w:cs="Times New Roman"/>
          <w:b/>
          <w:i/>
          <w:sz w:val="28"/>
          <w:szCs w:val="28"/>
          <w:u w:val="single"/>
        </w:rPr>
        <w:t xml:space="preserve">Водоотведение </w:t>
      </w:r>
    </w:p>
    <w:p w:rsidR="00F52371" w:rsidRPr="00EE29FB" w:rsidRDefault="00F52371" w:rsidP="00287522">
      <w:pPr>
        <w:tabs>
          <w:tab w:val="left" w:pos="1276"/>
        </w:tabs>
        <w:spacing w:after="0" w:line="300" w:lineRule="auto"/>
        <w:ind w:firstLine="709"/>
        <w:jc w:val="both"/>
        <w:rPr>
          <w:rFonts w:ascii="Times New Roman" w:hAnsi="Times New Roman" w:cs="Times New Roman"/>
          <w:color w:val="000000" w:themeColor="text1"/>
          <w:spacing w:val="-1"/>
          <w:sz w:val="28"/>
          <w:szCs w:val="28"/>
        </w:rPr>
      </w:pPr>
      <w:r w:rsidRPr="00EE29FB">
        <w:rPr>
          <w:rFonts w:ascii="Times New Roman" w:hAnsi="Times New Roman" w:cs="Times New Roman"/>
          <w:bCs/>
          <w:snapToGrid w:val="0"/>
          <w:sz w:val="28"/>
          <w:szCs w:val="28"/>
        </w:rPr>
        <w:t>Проблема качества водных ресурсов неразрывно связана с проблемой загрязнения поверхностных и подземных вод промышленными и коммунальными стоками. Существующее</w:t>
      </w:r>
      <w:r w:rsidR="00EE29FB">
        <w:rPr>
          <w:rFonts w:ascii="Times New Roman" w:hAnsi="Times New Roman" w:cs="Times New Roman"/>
          <w:bCs/>
          <w:snapToGrid w:val="0"/>
          <w:sz w:val="28"/>
          <w:szCs w:val="28"/>
        </w:rPr>
        <w:t xml:space="preserve"> </w:t>
      </w:r>
      <w:r w:rsidRPr="00EE29FB">
        <w:rPr>
          <w:rFonts w:ascii="Times New Roman" w:hAnsi="Times New Roman" w:cs="Times New Roman"/>
          <w:bCs/>
          <w:snapToGrid w:val="0"/>
          <w:sz w:val="28"/>
          <w:szCs w:val="28"/>
        </w:rPr>
        <w:t xml:space="preserve">положение по водоотведению сточных вод по населенным пунктам в муниципальном образовании можно характеризовать </w:t>
      </w:r>
      <w:r w:rsidR="00EE29FB">
        <w:rPr>
          <w:rFonts w:ascii="Times New Roman" w:hAnsi="Times New Roman" w:cs="Times New Roman"/>
          <w:bCs/>
          <w:snapToGrid w:val="0"/>
          <w:sz w:val="28"/>
          <w:szCs w:val="28"/>
        </w:rPr>
        <w:t xml:space="preserve">как </w:t>
      </w:r>
      <w:r w:rsidRPr="00EE29FB">
        <w:rPr>
          <w:rFonts w:ascii="Times New Roman" w:hAnsi="Times New Roman" w:cs="Times New Roman"/>
          <w:bCs/>
          <w:snapToGrid w:val="0"/>
          <w:sz w:val="28"/>
          <w:szCs w:val="28"/>
        </w:rPr>
        <w:t xml:space="preserve">неудовлетворительное. </w:t>
      </w:r>
      <w:r w:rsidRPr="00EE29FB">
        <w:rPr>
          <w:rFonts w:ascii="Times New Roman" w:hAnsi="Times New Roman" w:cs="Times New Roman"/>
          <w:color w:val="000000" w:themeColor="text1"/>
          <w:spacing w:val="-1"/>
          <w:sz w:val="28"/>
          <w:szCs w:val="28"/>
        </w:rPr>
        <w:t>Организованного сброса сточных вод через центральные канализации в МО в настоящее время не имеется.</w:t>
      </w:r>
    </w:p>
    <w:p w:rsidR="006A33FA" w:rsidRPr="00EE29FB" w:rsidRDefault="006A33FA" w:rsidP="00287522">
      <w:pPr>
        <w:spacing w:after="0" w:line="300" w:lineRule="auto"/>
        <w:ind w:firstLine="709"/>
        <w:jc w:val="both"/>
        <w:rPr>
          <w:rFonts w:ascii="Times New Roman" w:hAnsi="Times New Roman" w:cs="Times New Roman"/>
          <w:color w:val="000000" w:themeColor="text1"/>
          <w:sz w:val="28"/>
          <w:szCs w:val="28"/>
        </w:rPr>
      </w:pPr>
      <w:r w:rsidRPr="00EE29FB">
        <w:rPr>
          <w:rFonts w:ascii="Times New Roman" w:hAnsi="Times New Roman" w:cs="Times New Roman"/>
          <w:color w:val="000000" w:themeColor="text1"/>
          <w:sz w:val="28"/>
          <w:szCs w:val="28"/>
        </w:rPr>
        <w:t xml:space="preserve">Водоотведение в муниципальном образовании индивидуальное,  представлено выгребными ямами. </w:t>
      </w:r>
    </w:p>
    <w:p w:rsidR="006A33FA" w:rsidRPr="00EE29FB" w:rsidRDefault="006A33FA" w:rsidP="00287522">
      <w:pPr>
        <w:pStyle w:val="31"/>
        <w:suppressAutoHyphens/>
        <w:spacing w:after="0" w:line="300" w:lineRule="auto"/>
        <w:ind w:left="0" w:firstLine="709"/>
        <w:jc w:val="both"/>
        <w:rPr>
          <w:bCs/>
          <w:snapToGrid w:val="0"/>
          <w:sz w:val="28"/>
          <w:szCs w:val="28"/>
        </w:rPr>
      </w:pPr>
      <w:r w:rsidRPr="00EE29FB">
        <w:rPr>
          <w:bCs/>
          <w:snapToGrid w:val="0"/>
          <w:sz w:val="28"/>
          <w:szCs w:val="28"/>
        </w:rPr>
        <w:t>Водоотведение большинства населенных пунктов предусматривает утилизацию хозяйственно-бытовых стоков населения и скота находящегося в личном пользовании в виде сброса на рельеф производственных стоков и вывоз навоза с ферм на поля запахивания.</w:t>
      </w:r>
    </w:p>
    <w:p w:rsidR="00AB51CF" w:rsidRPr="00590FD2" w:rsidRDefault="00AB51CF" w:rsidP="00287522">
      <w:pPr>
        <w:spacing w:after="0" w:line="300" w:lineRule="auto"/>
        <w:ind w:firstLine="709"/>
        <w:jc w:val="both"/>
        <w:rPr>
          <w:rFonts w:ascii="Times New Roman" w:hAnsi="Times New Roman" w:cs="Times New Roman"/>
          <w:sz w:val="28"/>
          <w:szCs w:val="28"/>
        </w:rPr>
      </w:pPr>
    </w:p>
    <w:p w:rsidR="00D0098E" w:rsidRPr="000D0B5E" w:rsidRDefault="00D0098E" w:rsidP="00AB6C5B">
      <w:pPr>
        <w:pStyle w:val="af8"/>
        <w:keepNext/>
        <w:numPr>
          <w:ilvl w:val="1"/>
          <w:numId w:val="44"/>
        </w:numPr>
        <w:tabs>
          <w:tab w:val="left" w:pos="1418"/>
        </w:tabs>
        <w:spacing w:after="0" w:line="300" w:lineRule="auto"/>
        <w:ind w:left="0" w:firstLine="709"/>
        <w:outlineLvl w:val="1"/>
      </w:pPr>
      <w:bookmarkStart w:id="138" w:name="_Toc21089261"/>
      <w:bookmarkStart w:id="139" w:name="_Toc149140970"/>
      <w:r w:rsidRPr="000D0B5E">
        <w:t>Теплоснабжение</w:t>
      </w:r>
      <w:bookmarkEnd w:id="138"/>
      <w:bookmarkEnd w:id="139"/>
    </w:p>
    <w:p w:rsidR="00DA0FB8" w:rsidRPr="00BD186C" w:rsidRDefault="00DA0FB8" w:rsidP="00287522">
      <w:pPr>
        <w:pStyle w:val="af8"/>
        <w:keepNext/>
        <w:tabs>
          <w:tab w:val="left" w:pos="1701"/>
        </w:tabs>
        <w:spacing w:after="0" w:line="300" w:lineRule="auto"/>
        <w:rPr>
          <w:b w:val="0"/>
        </w:rPr>
      </w:pPr>
      <w:bookmarkStart w:id="140" w:name="_Toc20301449"/>
      <w:bookmarkStart w:id="141" w:name="_Toc21089262"/>
      <w:r w:rsidRPr="00BD186C">
        <w:rPr>
          <w:b w:val="0"/>
        </w:rPr>
        <w:t>В настоящее время теплоснабжение муниципального образования индивидуальное, от отопительных газовых котлов. Исключение составляют несколько социальных объектов, которые отапливаются от котельных, расположенных на территории этих объектов</w:t>
      </w:r>
      <w:r w:rsidR="00BD186C" w:rsidRPr="00BD186C">
        <w:rPr>
          <w:b w:val="0"/>
        </w:rPr>
        <w:t>.</w:t>
      </w:r>
    </w:p>
    <w:p w:rsidR="00DA0FB8" w:rsidRPr="00B30EE0" w:rsidRDefault="00DA0FB8" w:rsidP="00287522">
      <w:pPr>
        <w:pStyle w:val="af8"/>
        <w:tabs>
          <w:tab w:val="left" w:pos="1701"/>
        </w:tabs>
        <w:spacing w:after="0" w:line="300" w:lineRule="auto"/>
        <w:rPr>
          <w:b w:val="0"/>
        </w:rPr>
      </w:pPr>
    </w:p>
    <w:p w:rsidR="00D0098E" w:rsidRPr="00590FD2" w:rsidRDefault="00D0098E" w:rsidP="00AB6C5B">
      <w:pPr>
        <w:pStyle w:val="af8"/>
        <w:numPr>
          <w:ilvl w:val="1"/>
          <w:numId w:val="44"/>
        </w:numPr>
        <w:tabs>
          <w:tab w:val="left" w:pos="1418"/>
        </w:tabs>
        <w:spacing w:after="0" w:line="300" w:lineRule="auto"/>
        <w:ind w:left="0" w:firstLine="709"/>
        <w:outlineLvl w:val="1"/>
      </w:pPr>
      <w:bookmarkStart w:id="142" w:name="_Toc149140971"/>
      <w:r w:rsidRPr="00590FD2">
        <w:lastRenderedPageBreak/>
        <w:t>Электроснабжение</w:t>
      </w:r>
      <w:bookmarkEnd w:id="140"/>
      <w:bookmarkEnd w:id="141"/>
      <w:bookmarkEnd w:id="142"/>
    </w:p>
    <w:p w:rsidR="00DD6D4C" w:rsidRPr="00590FD2" w:rsidRDefault="005D4004" w:rsidP="00287522">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Электроснабжение потребителей муниципального образования в настоящее время </w:t>
      </w:r>
      <w:r w:rsidR="00780DB8" w:rsidRPr="00780DB8">
        <w:rPr>
          <w:rFonts w:ascii="Times New Roman" w:hAnsi="Times New Roman" w:cs="Times New Roman"/>
          <w:sz w:val="28"/>
          <w:szCs w:val="28"/>
          <w:lang w:eastAsia="ar-SA"/>
        </w:rPr>
        <w:t>осуществляется от Саратовской энергосистемы, через электроподстанции 110, 35, 10 кВ</w:t>
      </w:r>
      <w:r w:rsidR="00B65F83">
        <w:rPr>
          <w:rFonts w:ascii="Times New Roman" w:hAnsi="Times New Roman" w:cs="Times New Roman"/>
          <w:sz w:val="28"/>
          <w:szCs w:val="28"/>
          <w:lang w:eastAsia="ar-SA"/>
        </w:rPr>
        <w:t xml:space="preserve"> </w:t>
      </w:r>
      <w:r w:rsidR="00DD6D4C" w:rsidRPr="00590FD2">
        <w:rPr>
          <w:rFonts w:ascii="Times New Roman" w:hAnsi="Times New Roman" w:cs="Times New Roman"/>
          <w:sz w:val="28"/>
          <w:szCs w:val="28"/>
          <w:lang w:eastAsia="ar-SA"/>
        </w:rPr>
        <w:t>.</w:t>
      </w:r>
      <w:r w:rsidR="00DD6D4C" w:rsidRPr="00590FD2">
        <w:rPr>
          <w:rFonts w:ascii="Times New Roman" w:hAnsi="Times New Roman" w:cs="Times New Roman"/>
          <w:sz w:val="28"/>
          <w:szCs w:val="28"/>
        </w:rPr>
        <w:t xml:space="preserve"> Оказание услуг по передаче электрической энергии на территории МО осуществляет</w:t>
      </w:r>
      <w:r w:rsidR="00C00457">
        <w:rPr>
          <w:rFonts w:ascii="Times New Roman" w:hAnsi="Times New Roman" w:cs="Times New Roman"/>
          <w:sz w:val="28"/>
          <w:szCs w:val="28"/>
        </w:rPr>
        <w:t xml:space="preserve"> </w:t>
      </w:r>
      <w:r w:rsidR="00C00457" w:rsidRPr="00C00457">
        <w:rPr>
          <w:rFonts w:ascii="Times New Roman" w:hAnsi="Times New Roman" w:cs="Times New Roman"/>
          <w:sz w:val="28"/>
          <w:szCs w:val="28"/>
        </w:rPr>
        <w:t>Северно</w:t>
      </w:r>
      <w:r w:rsidR="00C00457">
        <w:rPr>
          <w:rFonts w:ascii="Times New Roman" w:hAnsi="Times New Roman" w:cs="Times New Roman"/>
          <w:sz w:val="28"/>
          <w:szCs w:val="28"/>
        </w:rPr>
        <w:t>е</w:t>
      </w:r>
      <w:r w:rsidR="00C00457" w:rsidRPr="00C00457">
        <w:rPr>
          <w:rFonts w:ascii="Times New Roman" w:hAnsi="Times New Roman" w:cs="Times New Roman"/>
          <w:sz w:val="28"/>
          <w:szCs w:val="28"/>
        </w:rPr>
        <w:t xml:space="preserve"> производственно</w:t>
      </w:r>
      <w:r w:rsidR="00C00457">
        <w:rPr>
          <w:rFonts w:ascii="Times New Roman" w:hAnsi="Times New Roman" w:cs="Times New Roman"/>
          <w:sz w:val="28"/>
          <w:szCs w:val="28"/>
        </w:rPr>
        <w:t>е</w:t>
      </w:r>
      <w:r w:rsidR="00C00457" w:rsidRPr="00C00457">
        <w:rPr>
          <w:rFonts w:ascii="Times New Roman" w:hAnsi="Times New Roman" w:cs="Times New Roman"/>
          <w:sz w:val="28"/>
          <w:szCs w:val="28"/>
        </w:rPr>
        <w:t xml:space="preserve"> </w:t>
      </w:r>
      <w:r w:rsidR="00DD6D4C" w:rsidRPr="00590FD2">
        <w:rPr>
          <w:rFonts w:ascii="Times New Roman" w:hAnsi="Times New Roman" w:cs="Times New Roman"/>
          <w:sz w:val="28"/>
          <w:szCs w:val="28"/>
        </w:rPr>
        <w:t xml:space="preserve">отделение филиала </w:t>
      </w:r>
      <w:r w:rsidR="00467129">
        <w:rPr>
          <w:rFonts w:ascii="Times New Roman" w:hAnsi="Times New Roman" w:cs="Times New Roman"/>
          <w:sz w:val="28"/>
          <w:szCs w:val="28"/>
        </w:rPr>
        <w:t xml:space="preserve"> </w:t>
      </w:r>
      <w:r w:rsidR="00DD6D4C" w:rsidRPr="00590FD2">
        <w:rPr>
          <w:rFonts w:ascii="Times New Roman" w:hAnsi="Times New Roman" w:cs="Times New Roman"/>
          <w:sz w:val="28"/>
          <w:szCs w:val="28"/>
        </w:rPr>
        <w:t>ПАО «Россети Волга» - «Саратовские распределительные сети».</w:t>
      </w:r>
    </w:p>
    <w:p w:rsidR="007C68B4" w:rsidRPr="00590FD2" w:rsidRDefault="00A14A24" w:rsidP="00287522">
      <w:pPr>
        <w:suppressAutoHyphens/>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Электроснабжение МО</w:t>
      </w:r>
      <w:r w:rsidR="007C68B4" w:rsidRPr="00590FD2">
        <w:rPr>
          <w:rFonts w:ascii="Times New Roman" w:hAnsi="Times New Roman" w:cs="Times New Roman"/>
          <w:sz w:val="28"/>
          <w:szCs w:val="28"/>
        </w:rPr>
        <w:t xml:space="preserve"> осуществляется </w:t>
      </w:r>
      <w:r w:rsidR="00780DB8" w:rsidRPr="00780DB8">
        <w:rPr>
          <w:rFonts w:ascii="Times New Roman" w:hAnsi="Times New Roman" w:cs="Times New Roman"/>
          <w:sz w:val="28"/>
          <w:szCs w:val="28"/>
        </w:rPr>
        <w:t xml:space="preserve">от </w:t>
      </w:r>
      <w:r w:rsidR="006F3277" w:rsidRPr="006F3277">
        <w:rPr>
          <w:rFonts w:ascii="Times New Roman" w:hAnsi="Times New Roman" w:cs="Times New Roman"/>
          <w:sz w:val="28"/>
          <w:szCs w:val="28"/>
        </w:rPr>
        <w:t>ПС «Пугач</w:t>
      </w:r>
      <w:r w:rsidR="006A119E">
        <w:rPr>
          <w:rFonts w:ascii="Times New Roman" w:hAnsi="Times New Roman" w:cs="Times New Roman"/>
          <w:sz w:val="28"/>
          <w:szCs w:val="28"/>
        </w:rPr>
        <w:t>е</w:t>
      </w:r>
      <w:r w:rsidR="006F3277" w:rsidRPr="006F3277">
        <w:rPr>
          <w:rFonts w:ascii="Times New Roman" w:hAnsi="Times New Roman" w:cs="Times New Roman"/>
          <w:sz w:val="28"/>
          <w:szCs w:val="28"/>
        </w:rPr>
        <w:t>вская»-110/35/6 кВ электроэнергия двумя цепями ВЛ 110 кВ поступает на ПС «Успенская»-110/35/10 кВ</w:t>
      </w:r>
      <w:r w:rsidR="006F3277">
        <w:rPr>
          <w:rFonts w:ascii="Times New Roman" w:hAnsi="Times New Roman" w:cs="Times New Roman"/>
          <w:sz w:val="28"/>
          <w:szCs w:val="28"/>
        </w:rPr>
        <w:t xml:space="preserve">; </w:t>
      </w:r>
      <w:r w:rsidR="006F3277" w:rsidRPr="006F3277">
        <w:rPr>
          <w:rFonts w:ascii="Times New Roman" w:hAnsi="Times New Roman" w:cs="Times New Roman"/>
          <w:sz w:val="28"/>
          <w:szCs w:val="28"/>
        </w:rPr>
        <w:t>от ПС «Пугач</w:t>
      </w:r>
      <w:r w:rsidR="006A119E">
        <w:rPr>
          <w:rFonts w:ascii="Times New Roman" w:hAnsi="Times New Roman" w:cs="Times New Roman"/>
          <w:sz w:val="28"/>
          <w:szCs w:val="28"/>
        </w:rPr>
        <w:t>е</w:t>
      </w:r>
      <w:r w:rsidR="006F3277" w:rsidRPr="006F3277">
        <w:rPr>
          <w:rFonts w:ascii="Times New Roman" w:hAnsi="Times New Roman" w:cs="Times New Roman"/>
          <w:sz w:val="28"/>
          <w:szCs w:val="28"/>
        </w:rPr>
        <w:t>вская»-110/35/6 кВ электроэнергия по линии ВЛ-35 кВ поступает на ПС «Ивантеевская»-110/35/10 кВ (Ивантеевский муниципальный район) с отпайками ПС «Преображенская»-35/10 кВ</w:t>
      </w:r>
      <w:r w:rsidR="00780DB8" w:rsidRPr="00780DB8">
        <w:rPr>
          <w:rFonts w:ascii="Times New Roman" w:hAnsi="Times New Roman" w:cs="Times New Roman"/>
          <w:sz w:val="28"/>
          <w:szCs w:val="28"/>
        </w:rPr>
        <w:t>.</w:t>
      </w:r>
    </w:p>
    <w:p w:rsidR="00780DB8" w:rsidRDefault="00780DB8" w:rsidP="00287522">
      <w:pPr>
        <w:pStyle w:val="affc"/>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780DB8">
        <w:rPr>
          <w:rFonts w:ascii="Times New Roman" w:hAnsi="Times New Roman" w:cs="Times New Roman"/>
          <w:sz w:val="28"/>
          <w:szCs w:val="28"/>
        </w:rPr>
        <w:t>ысоковольтны</w:t>
      </w:r>
      <w:r>
        <w:rPr>
          <w:rFonts w:ascii="Times New Roman" w:hAnsi="Times New Roman" w:cs="Times New Roman"/>
          <w:sz w:val="28"/>
          <w:szCs w:val="28"/>
        </w:rPr>
        <w:t>е</w:t>
      </w:r>
      <w:r w:rsidRPr="00780DB8">
        <w:rPr>
          <w:rFonts w:ascii="Times New Roman" w:hAnsi="Times New Roman" w:cs="Times New Roman"/>
          <w:sz w:val="28"/>
          <w:szCs w:val="28"/>
        </w:rPr>
        <w:t xml:space="preserve"> понижающи</w:t>
      </w:r>
      <w:r>
        <w:rPr>
          <w:rFonts w:ascii="Times New Roman" w:hAnsi="Times New Roman" w:cs="Times New Roman"/>
          <w:sz w:val="28"/>
          <w:szCs w:val="28"/>
        </w:rPr>
        <w:t>е</w:t>
      </w:r>
      <w:r w:rsidRPr="00780DB8">
        <w:rPr>
          <w:rFonts w:ascii="Times New Roman" w:hAnsi="Times New Roman" w:cs="Times New Roman"/>
          <w:sz w:val="28"/>
          <w:szCs w:val="28"/>
        </w:rPr>
        <w:t xml:space="preserve"> подстанции 110 и 35 кВ</w:t>
      </w:r>
      <w:r>
        <w:rPr>
          <w:rFonts w:ascii="Times New Roman" w:hAnsi="Times New Roman" w:cs="Times New Roman"/>
          <w:sz w:val="28"/>
          <w:szCs w:val="28"/>
        </w:rPr>
        <w:t xml:space="preserve"> </w:t>
      </w:r>
      <w:r w:rsidR="00467129" w:rsidRPr="00C00457">
        <w:rPr>
          <w:rFonts w:ascii="Times New Roman" w:hAnsi="Times New Roman" w:cs="Times New Roman"/>
          <w:sz w:val="28"/>
          <w:szCs w:val="28"/>
        </w:rPr>
        <w:t>Северно</w:t>
      </w:r>
      <w:r w:rsidR="00467129">
        <w:rPr>
          <w:rFonts w:ascii="Times New Roman" w:hAnsi="Times New Roman" w:cs="Times New Roman"/>
          <w:sz w:val="28"/>
          <w:szCs w:val="28"/>
        </w:rPr>
        <w:t>го</w:t>
      </w:r>
      <w:r w:rsidR="00467129" w:rsidRPr="00C00457">
        <w:rPr>
          <w:rFonts w:ascii="Times New Roman" w:hAnsi="Times New Roman" w:cs="Times New Roman"/>
          <w:sz w:val="28"/>
          <w:szCs w:val="28"/>
        </w:rPr>
        <w:t xml:space="preserve"> производственно</w:t>
      </w:r>
      <w:r w:rsidR="00467129">
        <w:rPr>
          <w:rFonts w:ascii="Times New Roman" w:hAnsi="Times New Roman" w:cs="Times New Roman"/>
          <w:sz w:val="28"/>
          <w:szCs w:val="28"/>
        </w:rPr>
        <w:t>го</w:t>
      </w:r>
      <w:r w:rsidR="00467129" w:rsidRPr="00C00457">
        <w:rPr>
          <w:rFonts w:ascii="Times New Roman" w:hAnsi="Times New Roman" w:cs="Times New Roman"/>
          <w:sz w:val="28"/>
          <w:szCs w:val="28"/>
        </w:rPr>
        <w:t xml:space="preserve"> </w:t>
      </w:r>
      <w:r w:rsidR="00467129" w:rsidRPr="00590FD2">
        <w:rPr>
          <w:rFonts w:ascii="Times New Roman" w:hAnsi="Times New Roman" w:cs="Times New Roman"/>
          <w:sz w:val="28"/>
          <w:szCs w:val="28"/>
        </w:rPr>
        <w:t>отделени</w:t>
      </w:r>
      <w:r w:rsidR="00467129">
        <w:rPr>
          <w:rFonts w:ascii="Times New Roman" w:hAnsi="Times New Roman" w:cs="Times New Roman"/>
          <w:sz w:val="28"/>
          <w:szCs w:val="28"/>
        </w:rPr>
        <w:t>я</w:t>
      </w:r>
      <w:r w:rsidRPr="00590FD2">
        <w:rPr>
          <w:rFonts w:ascii="Times New Roman" w:hAnsi="Times New Roman" w:cs="Times New Roman"/>
          <w:sz w:val="28"/>
          <w:szCs w:val="28"/>
        </w:rPr>
        <w:t xml:space="preserve"> филиала ПАО «Россети Волга» - «Саратовские распределительные сети»</w:t>
      </w:r>
      <w:r>
        <w:rPr>
          <w:rFonts w:ascii="Times New Roman" w:hAnsi="Times New Roman" w:cs="Times New Roman"/>
          <w:sz w:val="28"/>
          <w:szCs w:val="28"/>
        </w:rPr>
        <w:t xml:space="preserve"> на территории муниципального образования представлены в таблице 7.3.1.</w:t>
      </w:r>
    </w:p>
    <w:p w:rsidR="00287522" w:rsidRDefault="00287522" w:rsidP="00287522">
      <w:pPr>
        <w:pStyle w:val="affc"/>
        <w:spacing w:after="0" w:line="300" w:lineRule="auto"/>
        <w:ind w:left="0" w:firstLine="709"/>
        <w:jc w:val="both"/>
        <w:rPr>
          <w:rFonts w:ascii="Times New Roman" w:hAnsi="Times New Roman" w:cs="Times New Roman"/>
          <w:sz w:val="28"/>
          <w:szCs w:val="28"/>
        </w:rPr>
      </w:pPr>
    </w:p>
    <w:p w:rsidR="0044153A" w:rsidRDefault="0044153A" w:rsidP="0044153A">
      <w:pPr>
        <w:pStyle w:val="Tabn"/>
        <w:ind w:firstLine="709"/>
        <w:jc w:val="both"/>
        <w:rPr>
          <w:b/>
          <w:sz w:val="24"/>
        </w:rPr>
      </w:pPr>
      <w:r w:rsidRPr="00590FD2">
        <w:rPr>
          <w:b/>
          <w:sz w:val="24"/>
        </w:rPr>
        <w:t xml:space="preserve">Таблица 7.3.1 Перечень </w:t>
      </w:r>
      <w:r w:rsidR="00780DB8" w:rsidRPr="00780DB8">
        <w:rPr>
          <w:b/>
          <w:sz w:val="24"/>
        </w:rPr>
        <w:t>электроподстанций</w:t>
      </w:r>
      <w:r w:rsidRPr="00590FD2">
        <w:rPr>
          <w:b/>
          <w:sz w:val="24"/>
        </w:rPr>
        <w:t xml:space="preserve"> </w:t>
      </w:r>
      <w:r w:rsidR="00C00457" w:rsidRPr="00F81972">
        <w:rPr>
          <w:b/>
          <w:sz w:val="24"/>
        </w:rPr>
        <w:t>Северно</w:t>
      </w:r>
      <w:r w:rsidR="00C00457">
        <w:rPr>
          <w:b/>
          <w:sz w:val="24"/>
        </w:rPr>
        <w:t>го</w:t>
      </w:r>
      <w:r w:rsidR="00C00457" w:rsidRPr="00F81972">
        <w:rPr>
          <w:b/>
          <w:sz w:val="24"/>
        </w:rPr>
        <w:t xml:space="preserve"> производственно</w:t>
      </w:r>
      <w:r w:rsidR="00C00457">
        <w:rPr>
          <w:b/>
          <w:sz w:val="24"/>
        </w:rPr>
        <w:t>го</w:t>
      </w:r>
      <w:r w:rsidR="00C00457" w:rsidRPr="00590FD2">
        <w:rPr>
          <w:b/>
          <w:sz w:val="24"/>
        </w:rPr>
        <w:t xml:space="preserve"> </w:t>
      </w:r>
      <w:r w:rsidRPr="00590FD2">
        <w:rPr>
          <w:b/>
          <w:sz w:val="24"/>
        </w:rPr>
        <w:t xml:space="preserve">отделения филиала ПАО «Россети Волга» - «Саратовские распределительные сети»  на территории </w:t>
      </w:r>
      <w:r w:rsidR="00BE201F">
        <w:rPr>
          <w:b/>
          <w:sz w:val="24"/>
        </w:rPr>
        <w:t>Преображенског</w:t>
      </w:r>
      <w:r w:rsidR="00780DB8">
        <w:rPr>
          <w:b/>
          <w:sz w:val="24"/>
        </w:rPr>
        <w:t>о</w:t>
      </w:r>
      <w:r w:rsidRPr="00590FD2">
        <w:rPr>
          <w:b/>
          <w:sz w:val="24"/>
        </w:rPr>
        <w:t xml:space="preserve"> муниципального образования</w:t>
      </w: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1851"/>
        <w:gridCol w:w="1560"/>
        <w:gridCol w:w="1664"/>
        <w:gridCol w:w="1662"/>
        <w:gridCol w:w="1450"/>
        <w:gridCol w:w="2034"/>
      </w:tblGrid>
      <w:tr w:rsidR="00FE4555" w:rsidRPr="007448EB" w:rsidTr="005C45C0">
        <w:trPr>
          <w:trHeight w:val="20"/>
          <w:jc w:val="center"/>
        </w:trPr>
        <w:tc>
          <w:tcPr>
            <w:tcW w:w="905" w:type="pct"/>
            <w:tcMar>
              <w:left w:w="0" w:type="dxa"/>
              <w:right w:w="0" w:type="dxa"/>
            </w:tcMar>
            <w:vAlign w:val="center"/>
          </w:tcPr>
          <w:p w:rsidR="00FE4555" w:rsidRPr="007448EB" w:rsidRDefault="00FE4555" w:rsidP="00BE201F">
            <w:pPr>
              <w:spacing w:after="0" w:line="240" w:lineRule="auto"/>
              <w:jc w:val="center"/>
              <w:rPr>
                <w:rFonts w:ascii="Times New Roman" w:hAnsi="Times New Roman" w:cs="Times New Roman"/>
                <w:b/>
                <w:sz w:val="24"/>
                <w:szCs w:val="24"/>
              </w:rPr>
            </w:pPr>
            <w:r w:rsidRPr="007448EB">
              <w:rPr>
                <w:rFonts w:ascii="Times New Roman" w:hAnsi="Times New Roman" w:cs="Times New Roman"/>
                <w:b/>
                <w:sz w:val="24"/>
                <w:szCs w:val="24"/>
              </w:rPr>
              <w:t>Наименование подстанции</w:t>
            </w:r>
          </w:p>
        </w:tc>
        <w:tc>
          <w:tcPr>
            <w:tcW w:w="763" w:type="pct"/>
            <w:tcMar>
              <w:left w:w="0" w:type="dxa"/>
              <w:right w:w="0" w:type="dxa"/>
            </w:tcMar>
            <w:vAlign w:val="center"/>
          </w:tcPr>
          <w:p w:rsidR="00FE4555" w:rsidRPr="007448EB" w:rsidRDefault="00FE4555" w:rsidP="00BE201F">
            <w:pPr>
              <w:spacing w:after="0" w:line="240" w:lineRule="auto"/>
              <w:jc w:val="center"/>
              <w:rPr>
                <w:rFonts w:ascii="Times New Roman" w:hAnsi="Times New Roman" w:cs="Times New Roman"/>
                <w:b/>
                <w:spacing w:val="-10"/>
                <w:sz w:val="24"/>
                <w:szCs w:val="24"/>
              </w:rPr>
            </w:pPr>
            <w:r w:rsidRPr="007448EB">
              <w:rPr>
                <w:rFonts w:ascii="Times New Roman" w:hAnsi="Times New Roman" w:cs="Times New Roman"/>
                <w:b/>
                <w:spacing w:val="-10"/>
                <w:sz w:val="24"/>
                <w:szCs w:val="24"/>
              </w:rPr>
              <w:t>Напряжение, кВ</w:t>
            </w:r>
          </w:p>
        </w:tc>
        <w:tc>
          <w:tcPr>
            <w:tcW w:w="814" w:type="pct"/>
            <w:tcMar>
              <w:left w:w="0" w:type="dxa"/>
              <w:right w:w="0" w:type="dxa"/>
            </w:tcMar>
            <w:vAlign w:val="center"/>
          </w:tcPr>
          <w:p w:rsidR="00FE4555" w:rsidRPr="007448EB" w:rsidRDefault="00FE4555" w:rsidP="00BE201F">
            <w:pPr>
              <w:spacing w:after="0" w:line="240" w:lineRule="auto"/>
              <w:jc w:val="center"/>
              <w:rPr>
                <w:rFonts w:ascii="Times New Roman" w:hAnsi="Times New Roman" w:cs="Times New Roman"/>
                <w:b/>
                <w:spacing w:val="-10"/>
                <w:sz w:val="24"/>
                <w:szCs w:val="24"/>
              </w:rPr>
            </w:pPr>
            <w:r w:rsidRPr="007448EB">
              <w:rPr>
                <w:rFonts w:ascii="Times New Roman" w:hAnsi="Times New Roman" w:cs="Times New Roman"/>
                <w:b/>
                <w:spacing w:val="-10"/>
                <w:sz w:val="24"/>
                <w:szCs w:val="24"/>
              </w:rPr>
              <w:t>Общая мощность, кВА</w:t>
            </w:r>
          </w:p>
        </w:tc>
        <w:tc>
          <w:tcPr>
            <w:tcW w:w="813" w:type="pct"/>
            <w:tcMar>
              <w:left w:w="0" w:type="dxa"/>
              <w:right w:w="0" w:type="dxa"/>
            </w:tcMar>
            <w:vAlign w:val="center"/>
          </w:tcPr>
          <w:p w:rsidR="00FE4555" w:rsidRPr="007448EB" w:rsidRDefault="00FE4555" w:rsidP="00BE201F">
            <w:pPr>
              <w:spacing w:after="0" w:line="240" w:lineRule="auto"/>
              <w:jc w:val="center"/>
              <w:rPr>
                <w:rFonts w:ascii="Times New Roman" w:hAnsi="Times New Roman" w:cs="Times New Roman"/>
                <w:b/>
                <w:spacing w:val="-10"/>
                <w:sz w:val="24"/>
                <w:szCs w:val="24"/>
              </w:rPr>
            </w:pPr>
            <w:r w:rsidRPr="007448EB">
              <w:rPr>
                <w:rFonts w:ascii="Times New Roman" w:hAnsi="Times New Roman" w:cs="Times New Roman"/>
                <w:b/>
                <w:spacing w:val="-20"/>
                <w:sz w:val="24"/>
                <w:szCs w:val="24"/>
              </w:rPr>
              <w:t>Кол- во трансформаторо</w:t>
            </w:r>
            <w:r w:rsidRPr="007448EB">
              <w:rPr>
                <w:rFonts w:ascii="Times New Roman" w:hAnsi="Times New Roman" w:cs="Times New Roman"/>
                <w:b/>
                <w:spacing w:val="-10"/>
                <w:sz w:val="24"/>
                <w:szCs w:val="24"/>
              </w:rPr>
              <w:t>в</w:t>
            </w:r>
          </w:p>
        </w:tc>
        <w:tc>
          <w:tcPr>
            <w:tcW w:w="709" w:type="pct"/>
            <w:tcMar>
              <w:left w:w="0" w:type="dxa"/>
              <w:right w:w="0" w:type="dxa"/>
            </w:tcMar>
            <w:vAlign w:val="center"/>
          </w:tcPr>
          <w:p w:rsidR="00FE4555" w:rsidRPr="007448EB" w:rsidRDefault="00FE4555" w:rsidP="00BE201F">
            <w:pPr>
              <w:spacing w:after="0" w:line="240" w:lineRule="auto"/>
              <w:jc w:val="center"/>
              <w:rPr>
                <w:rFonts w:ascii="Times New Roman" w:hAnsi="Times New Roman" w:cs="Times New Roman"/>
                <w:b/>
                <w:spacing w:val="-10"/>
                <w:sz w:val="24"/>
                <w:szCs w:val="24"/>
              </w:rPr>
            </w:pPr>
            <w:r w:rsidRPr="007448EB">
              <w:rPr>
                <w:rFonts w:ascii="Times New Roman" w:hAnsi="Times New Roman" w:cs="Times New Roman"/>
                <w:b/>
                <w:spacing w:val="-10"/>
                <w:sz w:val="24"/>
                <w:szCs w:val="24"/>
              </w:rPr>
              <w:t>Год ввода в эксплуатацию</w:t>
            </w:r>
          </w:p>
        </w:tc>
        <w:tc>
          <w:tcPr>
            <w:tcW w:w="995" w:type="pct"/>
            <w:tcMar>
              <w:left w:w="0" w:type="dxa"/>
              <w:right w:w="0" w:type="dxa"/>
            </w:tcMar>
            <w:vAlign w:val="center"/>
          </w:tcPr>
          <w:p w:rsidR="00FE4555" w:rsidRPr="007448EB" w:rsidRDefault="00FE4555" w:rsidP="00BE201F">
            <w:pPr>
              <w:spacing w:after="0" w:line="240" w:lineRule="auto"/>
              <w:jc w:val="center"/>
              <w:rPr>
                <w:rFonts w:ascii="Times New Roman" w:hAnsi="Times New Roman" w:cs="Times New Roman"/>
                <w:b/>
                <w:sz w:val="24"/>
                <w:szCs w:val="24"/>
              </w:rPr>
            </w:pPr>
            <w:r w:rsidRPr="007448EB">
              <w:rPr>
                <w:rFonts w:ascii="Times New Roman" w:hAnsi="Times New Roman" w:cs="Times New Roman"/>
                <w:b/>
                <w:sz w:val="24"/>
                <w:szCs w:val="24"/>
              </w:rPr>
              <w:t>Местонахождение, адрес</w:t>
            </w:r>
          </w:p>
        </w:tc>
      </w:tr>
      <w:tr w:rsidR="00BE201F" w:rsidRPr="007448EB" w:rsidTr="005C45C0">
        <w:trPr>
          <w:trHeight w:val="20"/>
          <w:jc w:val="center"/>
        </w:trPr>
        <w:tc>
          <w:tcPr>
            <w:tcW w:w="905" w:type="pct"/>
            <w:tcMar>
              <w:left w:w="0" w:type="dxa"/>
              <w:right w:w="0" w:type="dxa"/>
            </w:tcMar>
            <w:vAlign w:val="center"/>
          </w:tcPr>
          <w:p w:rsidR="00BE201F" w:rsidRPr="00BE201F" w:rsidRDefault="00BE201F" w:rsidP="00BE201F">
            <w:pPr>
              <w:spacing w:after="0" w:line="240" w:lineRule="auto"/>
              <w:rPr>
                <w:rFonts w:ascii="Times New Roman" w:hAnsi="Times New Roman" w:cs="Times New Roman"/>
                <w:sz w:val="24"/>
                <w:szCs w:val="24"/>
              </w:rPr>
            </w:pPr>
            <w:r w:rsidRPr="00BE201F">
              <w:rPr>
                <w:rFonts w:ascii="Times New Roman" w:hAnsi="Times New Roman" w:cs="Times New Roman"/>
                <w:sz w:val="24"/>
                <w:szCs w:val="24"/>
              </w:rPr>
              <w:t>Успенская</w:t>
            </w:r>
          </w:p>
        </w:tc>
        <w:tc>
          <w:tcPr>
            <w:tcW w:w="763" w:type="pct"/>
            <w:tcMar>
              <w:left w:w="0" w:type="dxa"/>
              <w:right w:w="0" w:type="dxa"/>
            </w:tcMar>
            <w:vAlign w:val="center"/>
          </w:tcPr>
          <w:p w:rsidR="00BE201F" w:rsidRPr="00BE201F" w:rsidRDefault="00BE201F" w:rsidP="00BE201F">
            <w:pPr>
              <w:spacing w:after="0" w:line="240" w:lineRule="auto"/>
              <w:jc w:val="center"/>
              <w:rPr>
                <w:rFonts w:ascii="Times New Roman" w:hAnsi="Times New Roman" w:cs="Times New Roman"/>
                <w:sz w:val="24"/>
                <w:szCs w:val="24"/>
              </w:rPr>
            </w:pPr>
            <w:r w:rsidRPr="00BE201F">
              <w:rPr>
                <w:rFonts w:ascii="Times New Roman" w:hAnsi="Times New Roman" w:cs="Times New Roman"/>
                <w:sz w:val="24"/>
                <w:szCs w:val="24"/>
              </w:rPr>
              <w:t>110/35/10</w:t>
            </w:r>
          </w:p>
        </w:tc>
        <w:tc>
          <w:tcPr>
            <w:tcW w:w="814" w:type="pct"/>
            <w:tcMar>
              <w:left w:w="0" w:type="dxa"/>
              <w:right w:w="0" w:type="dxa"/>
            </w:tcMar>
            <w:vAlign w:val="center"/>
          </w:tcPr>
          <w:p w:rsidR="00BE201F" w:rsidRPr="00BE201F" w:rsidRDefault="00BE201F" w:rsidP="00BE201F">
            <w:pPr>
              <w:spacing w:after="0" w:line="240" w:lineRule="auto"/>
              <w:jc w:val="center"/>
              <w:rPr>
                <w:rFonts w:ascii="Times New Roman" w:hAnsi="Times New Roman" w:cs="Times New Roman"/>
                <w:sz w:val="24"/>
                <w:szCs w:val="24"/>
              </w:rPr>
            </w:pPr>
            <w:r w:rsidRPr="00BE201F">
              <w:rPr>
                <w:rFonts w:ascii="Times New Roman" w:hAnsi="Times New Roman" w:cs="Times New Roman"/>
                <w:sz w:val="24"/>
                <w:szCs w:val="24"/>
              </w:rPr>
              <w:t>8800</w:t>
            </w:r>
          </w:p>
        </w:tc>
        <w:tc>
          <w:tcPr>
            <w:tcW w:w="813" w:type="pct"/>
            <w:tcMar>
              <w:left w:w="0" w:type="dxa"/>
              <w:right w:w="0" w:type="dxa"/>
            </w:tcMar>
            <w:vAlign w:val="center"/>
          </w:tcPr>
          <w:p w:rsidR="00BE201F" w:rsidRPr="00BE201F" w:rsidRDefault="00BE201F" w:rsidP="00BE201F">
            <w:pPr>
              <w:spacing w:after="0" w:line="240" w:lineRule="auto"/>
              <w:jc w:val="center"/>
              <w:rPr>
                <w:rFonts w:ascii="Times New Roman" w:hAnsi="Times New Roman" w:cs="Times New Roman"/>
                <w:sz w:val="24"/>
                <w:szCs w:val="24"/>
              </w:rPr>
            </w:pPr>
            <w:r w:rsidRPr="00BE201F">
              <w:rPr>
                <w:rFonts w:ascii="Times New Roman" w:hAnsi="Times New Roman" w:cs="Times New Roman"/>
                <w:sz w:val="24"/>
                <w:szCs w:val="24"/>
              </w:rPr>
              <w:t>2</w:t>
            </w:r>
          </w:p>
        </w:tc>
        <w:tc>
          <w:tcPr>
            <w:tcW w:w="709" w:type="pct"/>
            <w:tcMar>
              <w:left w:w="0" w:type="dxa"/>
              <w:right w:w="0" w:type="dxa"/>
            </w:tcMar>
            <w:vAlign w:val="center"/>
          </w:tcPr>
          <w:p w:rsidR="00BE201F" w:rsidRPr="00BE201F" w:rsidRDefault="00BE201F" w:rsidP="00BE201F">
            <w:pPr>
              <w:spacing w:after="0" w:line="240" w:lineRule="auto"/>
              <w:jc w:val="center"/>
              <w:rPr>
                <w:rFonts w:ascii="Times New Roman" w:hAnsi="Times New Roman" w:cs="Times New Roman"/>
                <w:sz w:val="24"/>
                <w:szCs w:val="24"/>
              </w:rPr>
            </w:pPr>
            <w:r w:rsidRPr="00BE201F">
              <w:rPr>
                <w:rFonts w:ascii="Times New Roman" w:hAnsi="Times New Roman" w:cs="Times New Roman"/>
                <w:sz w:val="24"/>
                <w:szCs w:val="24"/>
              </w:rPr>
              <w:t>1983, 1991</w:t>
            </w:r>
          </w:p>
        </w:tc>
        <w:tc>
          <w:tcPr>
            <w:tcW w:w="995" w:type="pct"/>
            <w:tcMar>
              <w:left w:w="0" w:type="dxa"/>
              <w:right w:w="0" w:type="dxa"/>
            </w:tcMar>
            <w:vAlign w:val="center"/>
          </w:tcPr>
          <w:p w:rsidR="00BE201F" w:rsidRPr="00BE201F" w:rsidRDefault="00BE201F" w:rsidP="00BE201F">
            <w:pPr>
              <w:spacing w:after="0" w:line="240" w:lineRule="auto"/>
              <w:rPr>
                <w:rFonts w:ascii="Times New Roman" w:hAnsi="Times New Roman" w:cs="Times New Roman"/>
                <w:sz w:val="24"/>
                <w:szCs w:val="24"/>
              </w:rPr>
            </w:pPr>
            <w:r w:rsidRPr="00BE201F">
              <w:rPr>
                <w:rFonts w:ascii="Times New Roman" w:hAnsi="Times New Roman" w:cs="Times New Roman"/>
                <w:sz w:val="24"/>
                <w:szCs w:val="24"/>
              </w:rPr>
              <w:t>с. Успенка</w:t>
            </w:r>
          </w:p>
        </w:tc>
      </w:tr>
      <w:tr w:rsidR="00BE201F" w:rsidRPr="007448EB" w:rsidTr="005C45C0">
        <w:trPr>
          <w:trHeight w:val="20"/>
          <w:jc w:val="center"/>
        </w:trPr>
        <w:tc>
          <w:tcPr>
            <w:tcW w:w="905" w:type="pct"/>
            <w:tcMar>
              <w:left w:w="0" w:type="dxa"/>
              <w:right w:w="0" w:type="dxa"/>
            </w:tcMar>
            <w:vAlign w:val="center"/>
          </w:tcPr>
          <w:p w:rsidR="00BE201F" w:rsidRPr="00BE201F" w:rsidRDefault="00BE201F" w:rsidP="00BE201F">
            <w:pPr>
              <w:spacing w:after="0" w:line="240" w:lineRule="auto"/>
              <w:rPr>
                <w:rFonts w:ascii="Times New Roman" w:hAnsi="Times New Roman" w:cs="Times New Roman"/>
                <w:sz w:val="24"/>
                <w:szCs w:val="24"/>
              </w:rPr>
            </w:pPr>
            <w:r w:rsidRPr="00BE201F">
              <w:rPr>
                <w:rFonts w:ascii="Times New Roman" w:hAnsi="Times New Roman" w:cs="Times New Roman"/>
                <w:sz w:val="24"/>
                <w:szCs w:val="24"/>
              </w:rPr>
              <w:t>Преображенская</w:t>
            </w:r>
          </w:p>
        </w:tc>
        <w:tc>
          <w:tcPr>
            <w:tcW w:w="763" w:type="pct"/>
            <w:tcMar>
              <w:left w:w="0" w:type="dxa"/>
              <w:right w:w="0" w:type="dxa"/>
            </w:tcMar>
            <w:vAlign w:val="center"/>
          </w:tcPr>
          <w:p w:rsidR="00BE201F" w:rsidRPr="00BE201F" w:rsidRDefault="00BE201F" w:rsidP="00BE201F">
            <w:pPr>
              <w:spacing w:after="0" w:line="240" w:lineRule="auto"/>
              <w:jc w:val="center"/>
              <w:rPr>
                <w:rFonts w:ascii="Times New Roman" w:hAnsi="Times New Roman" w:cs="Times New Roman"/>
                <w:sz w:val="24"/>
                <w:szCs w:val="24"/>
              </w:rPr>
            </w:pPr>
            <w:r w:rsidRPr="00BE201F">
              <w:rPr>
                <w:rFonts w:ascii="Times New Roman" w:hAnsi="Times New Roman" w:cs="Times New Roman"/>
                <w:sz w:val="24"/>
                <w:szCs w:val="24"/>
              </w:rPr>
              <w:t>35/10</w:t>
            </w:r>
          </w:p>
        </w:tc>
        <w:tc>
          <w:tcPr>
            <w:tcW w:w="814" w:type="pct"/>
            <w:tcMar>
              <w:left w:w="0" w:type="dxa"/>
              <w:right w:w="0" w:type="dxa"/>
            </w:tcMar>
            <w:vAlign w:val="center"/>
          </w:tcPr>
          <w:p w:rsidR="00BE201F" w:rsidRPr="00BE201F" w:rsidRDefault="00BE201F" w:rsidP="00BE201F">
            <w:pPr>
              <w:spacing w:after="0" w:line="240" w:lineRule="auto"/>
              <w:jc w:val="center"/>
              <w:rPr>
                <w:rFonts w:ascii="Times New Roman" w:hAnsi="Times New Roman" w:cs="Times New Roman"/>
                <w:sz w:val="24"/>
                <w:szCs w:val="24"/>
              </w:rPr>
            </w:pPr>
            <w:r w:rsidRPr="00BE201F">
              <w:rPr>
                <w:rFonts w:ascii="Times New Roman" w:hAnsi="Times New Roman" w:cs="Times New Roman"/>
                <w:sz w:val="24"/>
                <w:szCs w:val="24"/>
              </w:rPr>
              <w:t>5000</w:t>
            </w:r>
          </w:p>
        </w:tc>
        <w:tc>
          <w:tcPr>
            <w:tcW w:w="813" w:type="pct"/>
            <w:tcMar>
              <w:left w:w="0" w:type="dxa"/>
              <w:right w:w="0" w:type="dxa"/>
            </w:tcMar>
            <w:vAlign w:val="center"/>
          </w:tcPr>
          <w:p w:rsidR="00BE201F" w:rsidRPr="00BE201F" w:rsidRDefault="00BE201F" w:rsidP="00BE201F">
            <w:pPr>
              <w:spacing w:after="0" w:line="240" w:lineRule="auto"/>
              <w:jc w:val="center"/>
              <w:rPr>
                <w:rFonts w:ascii="Times New Roman" w:hAnsi="Times New Roman" w:cs="Times New Roman"/>
                <w:sz w:val="24"/>
                <w:szCs w:val="24"/>
              </w:rPr>
            </w:pPr>
            <w:r w:rsidRPr="00BE201F">
              <w:rPr>
                <w:rFonts w:ascii="Times New Roman" w:hAnsi="Times New Roman" w:cs="Times New Roman"/>
                <w:sz w:val="24"/>
                <w:szCs w:val="24"/>
              </w:rPr>
              <w:t>2</w:t>
            </w:r>
          </w:p>
        </w:tc>
        <w:tc>
          <w:tcPr>
            <w:tcW w:w="709" w:type="pct"/>
            <w:tcMar>
              <w:left w:w="0" w:type="dxa"/>
              <w:right w:w="0" w:type="dxa"/>
            </w:tcMar>
            <w:vAlign w:val="center"/>
          </w:tcPr>
          <w:p w:rsidR="00BE201F" w:rsidRPr="00BE201F" w:rsidRDefault="00BE201F" w:rsidP="00BE201F">
            <w:pPr>
              <w:spacing w:after="0" w:line="240" w:lineRule="auto"/>
              <w:jc w:val="center"/>
              <w:rPr>
                <w:rFonts w:ascii="Times New Roman" w:hAnsi="Times New Roman" w:cs="Times New Roman"/>
                <w:sz w:val="24"/>
                <w:szCs w:val="24"/>
              </w:rPr>
            </w:pPr>
            <w:r w:rsidRPr="00BE201F">
              <w:rPr>
                <w:rFonts w:ascii="Times New Roman" w:hAnsi="Times New Roman" w:cs="Times New Roman"/>
                <w:sz w:val="24"/>
                <w:szCs w:val="24"/>
              </w:rPr>
              <w:t>1974, 1979</w:t>
            </w:r>
          </w:p>
        </w:tc>
        <w:tc>
          <w:tcPr>
            <w:tcW w:w="995" w:type="pct"/>
            <w:tcMar>
              <w:left w:w="0" w:type="dxa"/>
              <w:right w:w="0" w:type="dxa"/>
            </w:tcMar>
            <w:vAlign w:val="center"/>
          </w:tcPr>
          <w:p w:rsidR="00BE201F" w:rsidRPr="00BE201F" w:rsidRDefault="00BE201F" w:rsidP="00BE201F">
            <w:pPr>
              <w:spacing w:after="0" w:line="240" w:lineRule="auto"/>
              <w:rPr>
                <w:rFonts w:ascii="Times New Roman" w:hAnsi="Times New Roman" w:cs="Times New Roman"/>
                <w:sz w:val="24"/>
                <w:szCs w:val="24"/>
              </w:rPr>
            </w:pPr>
            <w:r w:rsidRPr="00BE201F">
              <w:rPr>
                <w:rFonts w:ascii="Times New Roman" w:hAnsi="Times New Roman" w:cs="Times New Roman"/>
                <w:sz w:val="24"/>
                <w:szCs w:val="24"/>
              </w:rPr>
              <w:t>с. Преображенка</w:t>
            </w:r>
          </w:p>
        </w:tc>
      </w:tr>
    </w:tbl>
    <w:p w:rsidR="00FE4555" w:rsidRDefault="00FE4555" w:rsidP="0044153A">
      <w:pPr>
        <w:pStyle w:val="Tabn"/>
        <w:ind w:firstLine="709"/>
        <w:jc w:val="both"/>
        <w:rPr>
          <w:b/>
          <w:sz w:val="24"/>
        </w:rPr>
      </w:pPr>
    </w:p>
    <w:p w:rsidR="0083762E" w:rsidRDefault="0083762E" w:rsidP="0083762E">
      <w:pPr>
        <w:pStyle w:val="affc"/>
        <w:spacing w:after="0" w:line="300" w:lineRule="auto"/>
        <w:ind w:left="0" w:firstLine="709"/>
        <w:jc w:val="both"/>
        <w:rPr>
          <w:rFonts w:ascii="Times New Roman" w:hAnsi="Times New Roman" w:cs="Times New Roman"/>
          <w:sz w:val="28"/>
          <w:szCs w:val="28"/>
        </w:rPr>
      </w:pPr>
      <w:r w:rsidRPr="00BB4D9D">
        <w:rPr>
          <w:rFonts w:ascii="Times New Roman" w:hAnsi="Times New Roman" w:cs="Times New Roman"/>
          <w:sz w:val="28"/>
          <w:szCs w:val="28"/>
        </w:rPr>
        <w:t>Ра</w:t>
      </w:r>
      <w:r w:rsidR="00C663D4">
        <w:rPr>
          <w:rFonts w:ascii="Times New Roman" w:hAnsi="Times New Roman" w:cs="Times New Roman"/>
          <w:sz w:val="28"/>
          <w:szCs w:val="28"/>
        </w:rPr>
        <w:t xml:space="preserve">спределительные сети ВЛ–35 кВ, </w:t>
      </w:r>
      <w:r w:rsidRPr="00BB4D9D">
        <w:rPr>
          <w:rFonts w:ascii="Times New Roman" w:hAnsi="Times New Roman" w:cs="Times New Roman"/>
          <w:sz w:val="28"/>
          <w:szCs w:val="28"/>
        </w:rPr>
        <w:t>ВЛ-10 кВ</w:t>
      </w:r>
      <w:r w:rsidR="00C663D4">
        <w:rPr>
          <w:rFonts w:ascii="Times New Roman" w:hAnsi="Times New Roman" w:cs="Times New Roman"/>
          <w:sz w:val="28"/>
          <w:szCs w:val="28"/>
        </w:rPr>
        <w:t xml:space="preserve"> и ВЛ-110кВ</w:t>
      </w:r>
      <w:r w:rsidRPr="00BB4D9D">
        <w:rPr>
          <w:rFonts w:ascii="Times New Roman" w:hAnsi="Times New Roman" w:cs="Times New Roman"/>
          <w:sz w:val="28"/>
          <w:szCs w:val="28"/>
        </w:rPr>
        <w:t>, отходящие от электроподстанций до распределительных пунктов, образуют электротехническую сеть, через которую электроэнергия доставляется потребителям муниципального образования (табл. 7.3.2</w:t>
      </w:r>
      <w:r>
        <w:rPr>
          <w:rFonts w:ascii="Times New Roman" w:hAnsi="Times New Roman" w:cs="Times New Roman"/>
          <w:sz w:val="28"/>
          <w:szCs w:val="28"/>
        </w:rPr>
        <w:t>, 7.3.3</w:t>
      </w:r>
      <w:r w:rsidR="00C663D4">
        <w:rPr>
          <w:rFonts w:ascii="Times New Roman" w:hAnsi="Times New Roman" w:cs="Times New Roman"/>
          <w:sz w:val="28"/>
          <w:szCs w:val="28"/>
        </w:rPr>
        <w:t>, 7.3.4</w:t>
      </w:r>
      <w:r w:rsidRPr="00BB4D9D">
        <w:rPr>
          <w:rFonts w:ascii="Times New Roman" w:hAnsi="Times New Roman" w:cs="Times New Roman"/>
          <w:sz w:val="28"/>
          <w:szCs w:val="28"/>
        </w:rPr>
        <w:t>).</w:t>
      </w:r>
    </w:p>
    <w:p w:rsidR="00287522" w:rsidRDefault="00287522" w:rsidP="0083762E">
      <w:pPr>
        <w:pStyle w:val="affc"/>
        <w:spacing w:after="0" w:line="300" w:lineRule="auto"/>
        <w:ind w:left="0" w:firstLine="709"/>
        <w:jc w:val="both"/>
        <w:rPr>
          <w:rFonts w:ascii="Times New Roman" w:hAnsi="Times New Roman" w:cs="Times New Roman"/>
          <w:sz w:val="28"/>
          <w:szCs w:val="28"/>
        </w:rPr>
      </w:pPr>
    </w:p>
    <w:p w:rsidR="00C663D4" w:rsidRPr="00FE4555" w:rsidRDefault="00C663D4" w:rsidP="00C663D4">
      <w:pPr>
        <w:pStyle w:val="Tabn"/>
        <w:ind w:firstLine="709"/>
        <w:jc w:val="both"/>
        <w:rPr>
          <w:b/>
          <w:sz w:val="24"/>
          <w:szCs w:val="24"/>
        </w:rPr>
      </w:pPr>
      <w:r w:rsidRPr="00FE4555">
        <w:rPr>
          <w:b/>
          <w:sz w:val="24"/>
          <w:szCs w:val="24"/>
        </w:rPr>
        <w:t>Таблица 7.3.</w:t>
      </w:r>
      <w:r>
        <w:rPr>
          <w:b/>
          <w:sz w:val="24"/>
          <w:szCs w:val="24"/>
        </w:rPr>
        <w:t>2</w:t>
      </w:r>
      <w:r w:rsidRPr="00FE4555">
        <w:rPr>
          <w:b/>
          <w:sz w:val="24"/>
          <w:szCs w:val="24"/>
        </w:rPr>
        <w:t xml:space="preserve"> Перечень линий электропередач ВЛ–</w:t>
      </w:r>
      <w:r>
        <w:rPr>
          <w:b/>
          <w:sz w:val="24"/>
          <w:szCs w:val="24"/>
        </w:rPr>
        <w:t>110</w:t>
      </w:r>
      <w:r w:rsidRPr="00FE4555">
        <w:rPr>
          <w:b/>
          <w:sz w:val="24"/>
          <w:szCs w:val="24"/>
        </w:rPr>
        <w:t> кВ</w:t>
      </w:r>
      <w:r w:rsidR="00C00457">
        <w:rPr>
          <w:b/>
          <w:sz w:val="24"/>
          <w:szCs w:val="24"/>
        </w:rPr>
        <w:t xml:space="preserve"> </w:t>
      </w:r>
      <w:r w:rsidR="00C00457" w:rsidRPr="00F81972">
        <w:rPr>
          <w:b/>
          <w:sz w:val="24"/>
        </w:rPr>
        <w:t>Северно</w:t>
      </w:r>
      <w:r w:rsidR="00C00457">
        <w:rPr>
          <w:b/>
          <w:sz w:val="24"/>
        </w:rPr>
        <w:t>го</w:t>
      </w:r>
      <w:r w:rsidR="00C00457" w:rsidRPr="00F81972">
        <w:rPr>
          <w:b/>
          <w:sz w:val="24"/>
        </w:rPr>
        <w:t xml:space="preserve"> производственно</w:t>
      </w:r>
      <w:r w:rsidR="00C00457">
        <w:rPr>
          <w:b/>
          <w:sz w:val="24"/>
        </w:rPr>
        <w:t>го</w:t>
      </w:r>
      <w:r>
        <w:rPr>
          <w:b/>
          <w:sz w:val="24"/>
          <w:szCs w:val="24"/>
        </w:rPr>
        <w:t xml:space="preserve"> </w:t>
      </w:r>
      <w:r w:rsidRPr="00FE4555">
        <w:rPr>
          <w:b/>
          <w:sz w:val="24"/>
          <w:szCs w:val="24"/>
        </w:rPr>
        <w:t>отделения</w:t>
      </w:r>
      <w:r w:rsidR="00C00457">
        <w:rPr>
          <w:b/>
          <w:sz w:val="24"/>
          <w:szCs w:val="24"/>
        </w:rPr>
        <w:t xml:space="preserve"> </w:t>
      </w:r>
      <w:r w:rsidRPr="00FE4555">
        <w:rPr>
          <w:b/>
          <w:sz w:val="24"/>
          <w:szCs w:val="24"/>
        </w:rPr>
        <w:t xml:space="preserve">филиала ПАО «Россети Волга» - «Саратовские распределительные сети»  на территории </w:t>
      </w:r>
      <w:r w:rsidR="00BE201F">
        <w:rPr>
          <w:b/>
          <w:sz w:val="24"/>
        </w:rPr>
        <w:t>Преображенского</w:t>
      </w:r>
      <w:r w:rsidRPr="00FE4555">
        <w:rPr>
          <w:b/>
          <w:sz w:val="24"/>
          <w:szCs w:val="24"/>
        </w:rPr>
        <w:t xml:space="preserve"> муниципального образования</w:t>
      </w: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161"/>
        <w:gridCol w:w="1949"/>
        <w:gridCol w:w="1616"/>
        <w:gridCol w:w="1965"/>
        <w:gridCol w:w="1599"/>
      </w:tblGrid>
      <w:tr w:rsidR="00C663D4" w:rsidRPr="00C663D4" w:rsidTr="00C663D4">
        <w:trPr>
          <w:cantSplit/>
          <w:trHeight w:val="20"/>
          <w:jc w:val="center"/>
        </w:trPr>
        <w:tc>
          <w:tcPr>
            <w:tcW w:w="1536" w:type="pct"/>
            <w:tcMar>
              <w:left w:w="28" w:type="dxa"/>
              <w:right w:w="28" w:type="dxa"/>
            </w:tcMar>
            <w:vAlign w:val="center"/>
          </w:tcPr>
          <w:p w:rsidR="00C663D4" w:rsidRPr="00C663D4" w:rsidRDefault="00C663D4" w:rsidP="00D954D1">
            <w:pPr>
              <w:keepNext/>
              <w:spacing w:after="0" w:line="240" w:lineRule="auto"/>
              <w:jc w:val="center"/>
              <w:rPr>
                <w:rFonts w:ascii="Times New Roman" w:hAnsi="Times New Roman" w:cs="Times New Roman"/>
                <w:b/>
                <w:sz w:val="24"/>
                <w:szCs w:val="24"/>
              </w:rPr>
            </w:pPr>
            <w:r w:rsidRPr="00C663D4">
              <w:rPr>
                <w:rFonts w:ascii="Times New Roman" w:hAnsi="Times New Roman" w:cs="Times New Roman"/>
                <w:b/>
                <w:sz w:val="24"/>
                <w:szCs w:val="24"/>
              </w:rPr>
              <w:t>Наименование высоковольтной линии</w:t>
            </w:r>
          </w:p>
        </w:tc>
        <w:tc>
          <w:tcPr>
            <w:tcW w:w="947" w:type="pct"/>
            <w:tcMar>
              <w:left w:w="28" w:type="dxa"/>
              <w:right w:w="28" w:type="dxa"/>
            </w:tcMar>
            <w:vAlign w:val="center"/>
          </w:tcPr>
          <w:p w:rsidR="00C663D4" w:rsidRPr="00C663D4" w:rsidRDefault="00C663D4" w:rsidP="00D954D1">
            <w:pPr>
              <w:keepNext/>
              <w:spacing w:after="0" w:line="240" w:lineRule="auto"/>
              <w:jc w:val="center"/>
              <w:rPr>
                <w:rFonts w:ascii="Times New Roman" w:hAnsi="Times New Roman" w:cs="Times New Roman"/>
                <w:b/>
                <w:sz w:val="24"/>
                <w:szCs w:val="24"/>
              </w:rPr>
            </w:pPr>
            <w:r w:rsidRPr="00C663D4">
              <w:rPr>
                <w:rFonts w:ascii="Times New Roman" w:hAnsi="Times New Roman" w:cs="Times New Roman"/>
                <w:b/>
                <w:sz w:val="24"/>
                <w:szCs w:val="24"/>
              </w:rPr>
              <w:t>Протяженность общая, км</w:t>
            </w:r>
          </w:p>
        </w:tc>
        <w:tc>
          <w:tcPr>
            <w:tcW w:w="785" w:type="pct"/>
            <w:tcMar>
              <w:left w:w="28" w:type="dxa"/>
              <w:right w:w="28" w:type="dxa"/>
            </w:tcMar>
            <w:vAlign w:val="center"/>
          </w:tcPr>
          <w:p w:rsidR="00C663D4" w:rsidRPr="00C663D4" w:rsidRDefault="00C663D4" w:rsidP="00D954D1">
            <w:pPr>
              <w:keepNext/>
              <w:spacing w:after="0" w:line="240" w:lineRule="auto"/>
              <w:jc w:val="center"/>
              <w:rPr>
                <w:rFonts w:ascii="Times New Roman" w:hAnsi="Times New Roman" w:cs="Times New Roman"/>
                <w:b/>
                <w:sz w:val="24"/>
                <w:szCs w:val="24"/>
              </w:rPr>
            </w:pPr>
            <w:r w:rsidRPr="00C663D4">
              <w:rPr>
                <w:rFonts w:ascii="Times New Roman" w:hAnsi="Times New Roman" w:cs="Times New Roman"/>
                <w:b/>
                <w:sz w:val="24"/>
                <w:szCs w:val="24"/>
              </w:rPr>
              <w:t>Год ввода в эксплуатацию</w:t>
            </w:r>
          </w:p>
        </w:tc>
        <w:tc>
          <w:tcPr>
            <w:tcW w:w="955" w:type="pct"/>
            <w:tcMar>
              <w:left w:w="28" w:type="dxa"/>
              <w:right w:w="28" w:type="dxa"/>
            </w:tcMar>
            <w:vAlign w:val="center"/>
          </w:tcPr>
          <w:p w:rsidR="00C663D4" w:rsidRPr="00C663D4" w:rsidRDefault="00C663D4" w:rsidP="00D954D1">
            <w:pPr>
              <w:keepNext/>
              <w:spacing w:after="0" w:line="240" w:lineRule="auto"/>
              <w:jc w:val="center"/>
              <w:rPr>
                <w:rFonts w:ascii="Times New Roman" w:hAnsi="Times New Roman" w:cs="Times New Roman"/>
                <w:b/>
                <w:sz w:val="24"/>
                <w:szCs w:val="24"/>
              </w:rPr>
            </w:pPr>
            <w:r w:rsidRPr="00C663D4">
              <w:rPr>
                <w:rFonts w:ascii="Times New Roman" w:hAnsi="Times New Roman" w:cs="Times New Roman"/>
                <w:b/>
                <w:sz w:val="24"/>
                <w:szCs w:val="24"/>
              </w:rPr>
              <w:t>Тип опор и марка провода</w:t>
            </w:r>
          </w:p>
        </w:tc>
        <w:tc>
          <w:tcPr>
            <w:tcW w:w="777" w:type="pct"/>
            <w:vAlign w:val="center"/>
          </w:tcPr>
          <w:p w:rsidR="00C663D4" w:rsidRPr="00C663D4" w:rsidRDefault="00C663D4" w:rsidP="00D954D1">
            <w:pPr>
              <w:keepNext/>
              <w:spacing w:after="0" w:line="240" w:lineRule="auto"/>
              <w:jc w:val="center"/>
              <w:rPr>
                <w:rFonts w:ascii="Times New Roman" w:hAnsi="Times New Roman" w:cs="Times New Roman"/>
                <w:b/>
                <w:sz w:val="24"/>
                <w:szCs w:val="24"/>
              </w:rPr>
            </w:pPr>
            <w:r w:rsidRPr="00C663D4">
              <w:rPr>
                <w:rFonts w:ascii="Times New Roman" w:hAnsi="Times New Roman" w:cs="Times New Roman"/>
                <w:b/>
                <w:sz w:val="24"/>
                <w:szCs w:val="24"/>
              </w:rPr>
              <w:t>Размер охранной зоны, м</w:t>
            </w:r>
          </w:p>
        </w:tc>
      </w:tr>
      <w:tr w:rsidR="00BE201F" w:rsidRPr="00C663D4" w:rsidTr="00C663D4">
        <w:trPr>
          <w:cantSplit/>
          <w:trHeight w:val="289"/>
          <w:jc w:val="center"/>
        </w:trPr>
        <w:tc>
          <w:tcPr>
            <w:tcW w:w="1536" w:type="pct"/>
            <w:tcMar>
              <w:left w:w="28" w:type="dxa"/>
              <w:right w:w="28" w:type="dxa"/>
            </w:tcMar>
            <w:vAlign w:val="center"/>
          </w:tcPr>
          <w:p w:rsidR="00BE201F" w:rsidRPr="00BE201F" w:rsidRDefault="00BE201F" w:rsidP="00BE201F">
            <w:pPr>
              <w:spacing w:after="0" w:line="240" w:lineRule="auto"/>
              <w:rPr>
                <w:rFonts w:ascii="Times New Roman" w:hAnsi="Times New Roman" w:cs="Times New Roman"/>
                <w:sz w:val="24"/>
                <w:szCs w:val="24"/>
              </w:rPr>
            </w:pPr>
            <w:r w:rsidRPr="00BE201F">
              <w:rPr>
                <w:rFonts w:ascii="Times New Roman" w:hAnsi="Times New Roman" w:cs="Times New Roman"/>
                <w:sz w:val="24"/>
                <w:szCs w:val="24"/>
              </w:rPr>
              <w:t>«Пугач</w:t>
            </w:r>
            <w:r w:rsidR="006A119E">
              <w:rPr>
                <w:rFonts w:ascii="Times New Roman" w:hAnsi="Times New Roman" w:cs="Times New Roman"/>
                <w:sz w:val="24"/>
                <w:szCs w:val="24"/>
              </w:rPr>
              <w:t>е</w:t>
            </w:r>
            <w:r w:rsidRPr="00BE201F">
              <w:rPr>
                <w:rFonts w:ascii="Times New Roman" w:hAnsi="Times New Roman" w:cs="Times New Roman"/>
                <w:sz w:val="24"/>
                <w:szCs w:val="24"/>
              </w:rPr>
              <w:t>в–Успенка» I,II цепи</w:t>
            </w:r>
          </w:p>
        </w:tc>
        <w:tc>
          <w:tcPr>
            <w:tcW w:w="947" w:type="pct"/>
            <w:tcMar>
              <w:left w:w="28" w:type="dxa"/>
              <w:right w:w="28" w:type="dxa"/>
            </w:tcMar>
            <w:vAlign w:val="center"/>
          </w:tcPr>
          <w:p w:rsidR="00BE201F" w:rsidRPr="00BE201F" w:rsidRDefault="00BE201F" w:rsidP="00BE201F">
            <w:pPr>
              <w:spacing w:after="0" w:line="240" w:lineRule="auto"/>
              <w:jc w:val="center"/>
              <w:rPr>
                <w:rFonts w:ascii="Times New Roman" w:hAnsi="Times New Roman" w:cs="Times New Roman"/>
                <w:sz w:val="24"/>
                <w:szCs w:val="24"/>
              </w:rPr>
            </w:pPr>
            <w:r w:rsidRPr="00BE201F">
              <w:rPr>
                <w:rFonts w:ascii="Times New Roman" w:hAnsi="Times New Roman" w:cs="Times New Roman"/>
                <w:sz w:val="24"/>
                <w:szCs w:val="24"/>
              </w:rPr>
              <w:t>(40,6)</w:t>
            </w:r>
          </w:p>
        </w:tc>
        <w:tc>
          <w:tcPr>
            <w:tcW w:w="785" w:type="pct"/>
            <w:tcMar>
              <w:left w:w="28" w:type="dxa"/>
              <w:right w:w="28" w:type="dxa"/>
            </w:tcMar>
            <w:vAlign w:val="center"/>
          </w:tcPr>
          <w:p w:rsidR="00BE201F" w:rsidRPr="00BE201F" w:rsidRDefault="00BE201F" w:rsidP="00BE201F">
            <w:pPr>
              <w:spacing w:after="0" w:line="240" w:lineRule="auto"/>
              <w:jc w:val="center"/>
              <w:rPr>
                <w:rFonts w:ascii="Times New Roman" w:hAnsi="Times New Roman" w:cs="Times New Roman"/>
                <w:sz w:val="24"/>
                <w:szCs w:val="24"/>
              </w:rPr>
            </w:pPr>
            <w:r w:rsidRPr="00BE201F">
              <w:rPr>
                <w:rFonts w:ascii="Times New Roman" w:hAnsi="Times New Roman" w:cs="Times New Roman"/>
                <w:sz w:val="24"/>
                <w:szCs w:val="24"/>
              </w:rPr>
              <w:t>1983</w:t>
            </w:r>
          </w:p>
        </w:tc>
        <w:tc>
          <w:tcPr>
            <w:tcW w:w="955" w:type="pct"/>
            <w:tcMar>
              <w:left w:w="28" w:type="dxa"/>
              <w:right w:w="28" w:type="dxa"/>
            </w:tcMar>
            <w:vAlign w:val="center"/>
          </w:tcPr>
          <w:p w:rsidR="00BE201F" w:rsidRPr="00BE201F" w:rsidRDefault="00BE201F" w:rsidP="00BE201F">
            <w:pPr>
              <w:spacing w:after="0" w:line="240" w:lineRule="auto"/>
              <w:jc w:val="center"/>
              <w:rPr>
                <w:rFonts w:ascii="Times New Roman" w:hAnsi="Times New Roman" w:cs="Times New Roman"/>
                <w:sz w:val="24"/>
                <w:szCs w:val="24"/>
              </w:rPr>
            </w:pPr>
            <w:r w:rsidRPr="00BE201F">
              <w:rPr>
                <w:rFonts w:ascii="Times New Roman" w:hAnsi="Times New Roman" w:cs="Times New Roman"/>
                <w:sz w:val="24"/>
                <w:szCs w:val="24"/>
              </w:rPr>
              <w:t>ж/б, мет., АС-120</w:t>
            </w:r>
          </w:p>
        </w:tc>
        <w:tc>
          <w:tcPr>
            <w:tcW w:w="777" w:type="pct"/>
            <w:vAlign w:val="center"/>
          </w:tcPr>
          <w:p w:rsidR="00BE201F" w:rsidRPr="00BE201F" w:rsidRDefault="00BE201F" w:rsidP="00BE201F">
            <w:pPr>
              <w:keepNext/>
              <w:spacing w:after="0" w:line="240" w:lineRule="auto"/>
              <w:jc w:val="center"/>
              <w:rPr>
                <w:rFonts w:ascii="Times New Roman" w:hAnsi="Times New Roman" w:cs="Times New Roman"/>
                <w:sz w:val="24"/>
                <w:szCs w:val="24"/>
              </w:rPr>
            </w:pPr>
            <w:r w:rsidRPr="00BE201F">
              <w:rPr>
                <w:rFonts w:ascii="Times New Roman" w:hAnsi="Times New Roman" w:cs="Times New Roman"/>
                <w:sz w:val="24"/>
                <w:szCs w:val="24"/>
              </w:rPr>
              <w:t>20</w:t>
            </w:r>
          </w:p>
        </w:tc>
      </w:tr>
    </w:tbl>
    <w:p w:rsidR="0083762E" w:rsidRPr="00BB4D9D" w:rsidRDefault="0083762E" w:rsidP="0083762E">
      <w:pPr>
        <w:pStyle w:val="affc"/>
        <w:spacing w:after="0" w:line="300" w:lineRule="auto"/>
        <w:ind w:left="0" w:firstLine="709"/>
        <w:jc w:val="both"/>
        <w:rPr>
          <w:rFonts w:ascii="Times New Roman" w:hAnsi="Times New Roman" w:cs="Times New Roman"/>
          <w:sz w:val="28"/>
          <w:szCs w:val="28"/>
        </w:rPr>
      </w:pPr>
    </w:p>
    <w:p w:rsidR="00FE4555" w:rsidRPr="00FE4555" w:rsidRDefault="00FE4555" w:rsidP="00D954D1">
      <w:pPr>
        <w:pStyle w:val="Tabn"/>
        <w:tabs>
          <w:tab w:val="left" w:pos="1134"/>
        </w:tabs>
        <w:ind w:firstLine="709"/>
        <w:jc w:val="both"/>
        <w:rPr>
          <w:b/>
          <w:sz w:val="24"/>
          <w:szCs w:val="24"/>
        </w:rPr>
      </w:pPr>
      <w:r w:rsidRPr="00FE4555">
        <w:rPr>
          <w:b/>
          <w:sz w:val="24"/>
          <w:szCs w:val="24"/>
        </w:rPr>
        <w:lastRenderedPageBreak/>
        <w:t>Таблица 7.3.</w:t>
      </w:r>
      <w:r w:rsidR="00C663D4">
        <w:rPr>
          <w:b/>
          <w:sz w:val="24"/>
          <w:szCs w:val="24"/>
        </w:rPr>
        <w:t>3</w:t>
      </w:r>
      <w:r w:rsidRPr="00FE4555">
        <w:rPr>
          <w:b/>
          <w:sz w:val="24"/>
          <w:szCs w:val="24"/>
        </w:rPr>
        <w:t xml:space="preserve"> Перечень линий электропередач ВЛ–35 кВ</w:t>
      </w:r>
      <w:r w:rsidR="003F6596">
        <w:rPr>
          <w:b/>
          <w:sz w:val="24"/>
          <w:szCs w:val="24"/>
        </w:rPr>
        <w:t xml:space="preserve"> </w:t>
      </w:r>
      <w:r w:rsidR="003F6596" w:rsidRPr="00F81972">
        <w:rPr>
          <w:b/>
          <w:sz w:val="24"/>
        </w:rPr>
        <w:t>Северно</w:t>
      </w:r>
      <w:r w:rsidR="003F6596">
        <w:rPr>
          <w:b/>
          <w:sz w:val="24"/>
        </w:rPr>
        <w:t>го</w:t>
      </w:r>
      <w:r w:rsidR="003F6596" w:rsidRPr="00F81972">
        <w:rPr>
          <w:b/>
          <w:sz w:val="24"/>
        </w:rPr>
        <w:t xml:space="preserve"> производственно</w:t>
      </w:r>
      <w:r w:rsidR="003F6596">
        <w:rPr>
          <w:b/>
          <w:sz w:val="24"/>
        </w:rPr>
        <w:t>го</w:t>
      </w:r>
      <w:r w:rsidR="0083762E">
        <w:rPr>
          <w:b/>
          <w:sz w:val="24"/>
          <w:szCs w:val="24"/>
        </w:rPr>
        <w:t xml:space="preserve"> </w:t>
      </w:r>
      <w:r w:rsidRPr="00FE4555">
        <w:rPr>
          <w:b/>
          <w:sz w:val="24"/>
          <w:szCs w:val="24"/>
        </w:rPr>
        <w:t xml:space="preserve">отделения филиала ПАО «Россети Волга» - «Саратовские распределительные сети»  на территории </w:t>
      </w:r>
      <w:r w:rsidR="00BE201F">
        <w:rPr>
          <w:b/>
          <w:sz w:val="24"/>
        </w:rPr>
        <w:t>Преображенского</w:t>
      </w:r>
      <w:r w:rsidRPr="00FE4555">
        <w:rPr>
          <w:b/>
          <w:sz w:val="24"/>
          <w:szCs w:val="24"/>
        </w:rPr>
        <w:t xml:space="preserve"> муниципального образования</w:t>
      </w:r>
    </w:p>
    <w:tbl>
      <w:tblPr>
        <w:tblW w:w="5007"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738"/>
        <w:gridCol w:w="1985"/>
        <w:gridCol w:w="2003"/>
        <w:gridCol w:w="1964"/>
        <w:gridCol w:w="1614"/>
      </w:tblGrid>
      <w:tr w:rsidR="0083762E" w:rsidRPr="00C663D4" w:rsidTr="00D954D1">
        <w:trPr>
          <w:cantSplit/>
          <w:trHeight w:val="20"/>
          <w:jc w:val="center"/>
        </w:trPr>
        <w:tc>
          <w:tcPr>
            <w:tcW w:w="1328" w:type="pct"/>
            <w:tcMar>
              <w:left w:w="28" w:type="dxa"/>
              <w:right w:w="28" w:type="dxa"/>
            </w:tcMar>
            <w:vAlign w:val="center"/>
          </w:tcPr>
          <w:p w:rsidR="00FE4555" w:rsidRPr="00C663D4" w:rsidRDefault="00FE4555" w:rsidP="001518F1">
            <w:pPr>
              <w:keepNext/>
              <w:spacing w:after="0" w:line="240" w:lineRule="auto"/>
              <w:jc w:val="center"/>
              <w:rPr>
                <w:rFonts w:ascii="Times New Roman" w:hAnsi="Times New Roman" w:cs="Times New Roman"/>
                <w:b/>
                <w:sz w:val="24"/>
                <w:szCs w:val="24"/>
              </w:rPr>
            </w:pPr>
            <w:r w:rsidRPr="00C663D4">
              <w:rPr>
                <w:rFonts w:ascii="Times New Roman" w:hAnsi="Times New Roman" w:cs="Times New Roman"/>
                <w:b/>
                <w:sz w:val="24"/>
                <w:szCs w:val="24"/>
              </w:rPr>
              <w:t>Наименование высоковольтной линии</w:t>
            </w:r>
          </w:p>
        </w:tc>
        <w:tc>
          <w:tcPr>
            <w:tcW w:w="963" w:type="pct"/>
            <w:tcMar>
              <w:left w:w="28" w:type="dxa"/>
              <w:right w:w="28" w:type="dxa"/>
            </w:tcMar>
            <w:vAlign w:val="center"/>
          </w:tcPr>
          <w:p w:rsidR="00FE4555" w:rsidRPr="00C663D4" w:rsidRDefault="00FE4555" w:rsidP="001518F1">
            <w:pPr>
              <w:keepNext/>
              <w:spacing w:after="0" w:line="240" w:lineRule="auto"/>
              <w:jc w:val="center"/>
              <w:rPr>
                <w:rFonts w:ascii="Times New Roman" w:hAnsi="Times New Roman" w:cs="Times New Roman"/>
                <w:b/>
                <w:sz w:val="24"/>
                <w:szCs w:val="24"/>
              </w:rPr>
            </w:pPr>
            <w:r w:rsidRPr="00C663D4">
              <w:rPr>
                <w:rFonts w:ascii="Times New Roman" w:hAnsi="Times New Roman" w:cs="Times New Roman"/>
                <w:b/>
                <w:sz w:val="24"/>
                <w:szCs w:val="24"/>
              </w:rPr>
              <w:t>Протяженность общая, км</w:t>
            </w:r>
          </w:p>
        </w:tc>
        <w:tc>
          <w:tcPr>
            <w:tcW w:w="972" w:type="pct"/>
            <w:tcMar>
              <w:left w:w="28" w:type="dxa"/>
              <w:right w:w="28" w:type="dxa"/>
            </w:tcMar>
            <w:vAlign w:val="center"/>
          </w:tcPr>
          <w:p w:rsidR="00FE4555" w:rsidRPr="00C663D4" w:rsidRDefault="00FE4555" w:rsidP="001518F1">
            <w:pPr>
              <w:keepNext/>
              <w:spacing w:after="0" w:line="240" w:lineRule="auto"/>
              <w:jc w:val="center"/>
              <w:rPr>
                <w:rFonts w:ascii="Times New Roman" w:hAnsi="Times New Roman" w:cs="Times New Roman"/>
                <w:b/>
                <w:sz w:val="24"/>
                <w:szCs w:val="24"/>
              </w:rPr>
            </w:pPr>
            <w:r w:rsidRPr="00C663D4">
              <w:rPr>
                <w:rFonts w:ascii="Times New Roman" w:hAnsi="Times New Roman" w:cs="Times New Roman"/>
                <w:b/>
                <w:sz w:val="24"/>
                <w:szCs w:val="24"/>
              </w:rPr>
              <w:t>Год ввода в эксплуатацию</w:t>
            </w:r>
          </w:p>
        </w:tc>
        <w:tc>
          <w:tcPr>
            <w:tcW w:w="953" w:type="pct"/>
            <w:tcMar>
              <w:left w:w="28" w:type="dxa"/>
              <w:right w:w="28" w:type="dxa"/>
            </w:tcMar>
            <w:vAlign w:val="center"/>
          </w:tcPr>
          <w:p w:rsidR="00FE4555" w:rsidRPr="00C663D4" w:rsidRDefault="00FE4555" w:rsidP="001518F1">
            <w:pPr>
              <w:keepNext/>
              <w:spacing w:after="0" w:line="240" w:lineRule="auto"/>
              <w:jc w:val="center"/>
              <w:rPr>
                <w:rFonts w:ascii="Times New Roman" w:hAnsi="Times New Roman" w:cs="Times New Roman"/>
                <w:b/>
                <w:sz w:val="24"/>
                <w:szCs w:val="24"/>
              </w:rPr>
            </w:pPr>
            <w:r w:rsidRPr="00C663D4">
              <w:rPr>
                <w:rFonts w:ascii="Times New Roman" w:hAnsi="Times New Roman" w:cs="Times New Roman"/>
                <w:b/>
                <w:sz w:val="24"/>
                <w:szCs w:val="24"/>
              </w:rPr>
              <w:t>Тип опор и марка провода</w:t>
            </w:r>
          </w:p>
        </w:tc>
        <w:tc>
          <w:tcPr>
            <w:tcW w:w="783" w:type="pct"/>
            <w:vAlign w:val="center"/>
          </w:tcPr>
          <w:p w:rsidR="00FE4555" w:rsidRPr="00C663D4" w:rsidRDefault="00FE4555" w:rsidP="001518F1">
            <w:pPr>
              <w:keepNext/>
              <w:spacing w:after="0" w:line="240" w:lineRule="auto"/>
              <w:jc w:val="center"/>
              <w:rPr>
                <w:rFonts w:ascii="Times New Roman" w:hAnsi="Times New Roman" w:cs="Times New Roman"/>
                <w:b/>
                <w:sz w:val="24"/>
                <w:szCs w:val="24"/>
              </w:rPr>
            </w:pPr>
            <w:r w:rsidRPr="00C663D4">
              <w:rPr>
                <w:rFonts w:ascii="Times New Roman" w:hAnsi="Times New Roman" w:cs="Times New Roman"/>
                <w:b/>
                <w:sz w:val="24"/>
                <w:szCs w:val="24"/>
              </w:rPr>
              <w:t>Размер охранной зоны, м</w:t>
            </w:r>
          </w:p>
        </w:tc>
      </w:tr>
      <w:tr w:rsidR="00BE201F" w:rsidRPr="00C663D4" w:rsidTr="00D954D1">
        <w:trPr>
          <w:cantSplit/>
          <w:trHeight w:val="20"/>
          <w:jc w:val="center"/>
        </w:trPr>
        <w:tc>
          <w:tcPr>
            <w:tcW w:w="1328" w:type="pct"/>
            <w:tcMar>
              <w:left w:w="28" w:type="dxa"/>
              <w:right w:w="28" w:type="dxa"/>
            </w:tcMar>
            <w:vAlign w:val="center"/>
          </w:tcPr>
          <w:p w:rsidR="00BE201F" w:rsidRPr="00BE201F" w:rsidRDefault="00BE201F" w:rsidP="00BE201F">
            <w:pPr>
              <w:spacing w:after="0" w:line="240" w:lineRule="auto"/>
              <w:rPr>
                <w:rFonts w:ascii="Times New Roman" w:hAnsi="Times New Roman" w:cs="Times New Roman"/>
                <w:sz w:val="24"/>
                <w:szCs w:val="24"/>
              </w:rPr>
            </w:pPr>
            <w:r w:rsidRPr="00BE201F">
              <w:rPr>
                <w:rFonts w:ascii="Times New Roman" w:hAnsi="Times New Roman" w:cs="Times New Roman"/>
                <w:sz w:val="24"/>
                <w:szCs w:val="24"/>
              </w:rPr>
              <w:t>Отпайка на ПС «Преображенская»</w:t>
            </w:r>
          </w:p>
        </w:tc>
        <w:tc>
          <w:tcPr>
            <w:tcW w:w="963" w:type="pct"/>
            <w:tcMar>
              <w:left w:w="28" w:type="dxa"/>
              <w:right w:w="28" w:type="dxa"/>
            </w:tcMar>
            <w:vAlign w:val="center"/>
          </w:tcPr>
          <w:p w:rsidR="00BE201F" w:rsidRPr="00BE201F" w:rsidRDefault="00BE201F" w:rsidP="00BE201F">
            <w:pPr>
              <w:spacing w:after="0" w:line="240" w:lineRule="auto"/>
              <w:jc w:val="center"/>
              <w:rPr>
                <w:rFonts w:ascii="Times New Roman" w:hAnsi="Times New Roman" w:cs="Times New Roman"/>
                <w:sz w:val="24"/>
                <w:szCs w:val="24"/>
              </w:rPr>
            </w:pPr>
            <w:r w:rsidRPr="00BE201F">
              <w:rPr>
                <w:rFonts w:ascii="Times New Roman" w:hAnsi="Times New Roman" w:cs="Times New Roman"/>
                <w:sz w:val="24"/>
                <w:szCs w:val="24"/>
              </w:rPr>
              <w:t>(3,5)</w:t>
            </w:r>
          </w:p>
        </w:tc>
        <w:tc>
          <w:tcPr>
            <w:tcW w:w="972" w:type="pct"/>
            <w:tcMar>
              <w:left w:w="28" w:type="dxa"/>
              <w:right w:w="28" w:type="dxa"/>
            </w:tcMar>
            <w:vAlign w:val="center"/>
          </w:tcPr>
          <w:p w:rsidR="00BE201F" w:rsidRPr="00BE201F" w:rsidRDefault="00BE201F" w:rsidP="00BE201F">
            <w:pPr>
              <w:spacing w:after="0" w:line="240" w:lineRule="auto"/>
              <w:jc w:val="center"/>
              <w:rPr>
                <w:rFonts w:ascii="Times New Roman" w:hAnsi="Times New Roman" w:cs="Times New Roman"/>
                <w:sz w:val="24"/>
                <w:szCs w:val="24"/>
              </w:rPr>
            </w:pPr>
            <w:r w:rsidRPr="00BE201F">
              <w:rPr>
                <w:rFonts w:ascii="Times New Roman" w:hAnsi="Times New Roman" w:cs="Times New Roman"/>
                <w:sz w:val="24"/>
                <w:szCs w:val="24"/>
              </w:rPr>
              <w:t>1963</w:t>
            </w:r>
          </w:p>
        </w:tc>
        <w:tc>
          <w:tcPr>
            <w:tcW w:w="953" w:type="pct"/>
            <w:tcMar>
              <w:left w:w="28" w:type="dxa"/>
              <w:right w:w="28" w:type="dxa"/>
            </w:tcMar>
            <w:vAlign w:val="center"/>
          </w:tcPr>
          <w:p w:rsidR="00BE201F" w:rsidRPr="00BE201F" w:rsidRDefault="00BE201F" w:rsidP="00BE201F">
            <w:pPr>
              <w:spacing w:after="0" w:line="240" w:lineRule="auto"/>
              <w:jc w:val="center"/>
              <w:rPr>
                <w:rFonts w:ascii="Times New Roman" w:hAnsi="Times New Roman" w:cs="Times New Roman"/>
                <w:sz w:val="24"/>
                <w:szCs w:val="24"/>
              </w:rPr>
            </w:pPr>
            <w:r w:rsidRPr="00BE201F">
              <w:rPr>
                <w:rFonts w:ascii="Times New Roman" w:hAnsi="Times New Roman" w:cs="Times New Roman"/>
                <w:sz w:val="24"/>
                <w:szCs w:val="24"/>
              </w:rPr>
              <w:t>ж/б, АС-50</w:t>
            </w:r>
          </w:p>
        </w:tc>
        <w:tc>
          <w:tcPr>
            <w:tcW w:w="783" w:type="pct"/>
            <w:vAlign w:val="center"/>
          </w:tcPr>
          <w:p w:rsidR="00BE201F" w:rsidRPr="00BE201F" w:rsidRDefault="00BE201F" w:rsidP="00BE201F">
            <w:pPr>
              <w:keepNext/>
              <w:spacing w:after="0" w:line="240" w:lineRule="auto"/>
              <w:jc w:val="center"/>
              <w:rPr>
                <w:rFonts w:ascii="Times New Roman" w:hAnsi="Times New Roman" w:cs="Times New Roman"/>
                <w:sz w:val="24"/>
                <w:szCs w:val="24"/>
              </w:rPr>
            </w:pPr>
            <w:r w:rsidRPr="00BE201F">
              <w:rPr>
                <w:rFonts w:ascii="Times New Roman" w:hAnsi="Times New Roman" w:cs="Times New Roman"/>
                <w:sz w:val="24"/>
                <w:szCs w:val="24"/>
              </w:rPr>
              <w:t>15</w:t>
            </w:r>
          </w:p>
        </w:tc>
      </w:tr>
      <w:tr w:rsidR="00BE201F" w:rsidRPr="00C663D4" w:rsidTr="00D954D1">
        <w:trPr>
          <w:cantSplit/>
          <w:trHeight w:val="20"/>
          <w:jc w:val="center"/>
        </w:trPr>
        <w:tc>
          <w:tcPr>
            <w:tcW w:w="1328" w:type="pct"/>
            <w:tcMar>
              <w:left w:w="28" w:type="dxa"/>
              <w:right w:w="28" w:type="dxa"/>
            </w:tcMar>
            <w:vAlign w:val="center"/>
          </w:tcPr>
          <w:p w:rsidR="00BE201F" w:rsidRPr="00BE201F" w:rsidRDefault="00BE201F" w:rsidP="00BE201F">
            <w:pPr>
              <w:spacing w:after="0" w:line="240" w:lineRule="auto"/>
              <w:rPr>
                <w:rFonts w:ascii="Times New Roman" w:hAnsi="Times New Roman" w:cs="Times New Roman"/>
                <w:sz w:val="24"/>
                <w:szCs w:val="24"/>
              </w:rPr>
            </w:pPr>
            <w:r w:rsidRPr="00BE201F">
              <w:rPr>
                <w:rFonts w:ascii="Times New Roman" w:hAnsi="Times New Roman" w:cs="Times New Roman"/>
                <w:sz w:val="24"/>
                <w:szCs w:val="24"/>
              </w:rPr>
              <w:t>«Успенка-Преображенка»</w:t>
            </w:r>
          </w:p>
        </w:tc>
        <w:tc>
          <w:tcPr>
            <w:tcW w:w="963" w:type="pct"/>
            <w:tcMar>
              <w:left w:w="28" w:type="dxa"/>
              <w:right w:w="28" w:type="dxa"/>
            </w:tcMar>
            <w:vAlign w:val="center"/>
          </w:tcPr>
          <w:p w:rsidR="00BE201F" w:rsidRPr="00BE201F" w:rsidRDefault="00BE201F" w:rsidP="00BE201F">
            <w:pPr>
              <w:spacing w:after="0" w:line="240" w:lineRule="auto"/>
              <w:jc w:val="center"/>
              <w:rPr>
                <w:rFonts w:ascii="Times New Roman" w:hAnsi="Times New Roman" w:cs="Times New Roman"/>
                <w:sz w:val="24"/>
                <w:szCs w:val="24"/>
              </w:rPr>
            </w:pPr>
            <w:r w:rsidRPr="00BE201F">
              <w:rPr>
                <w:rFonts w:ascii="Times New Roman" w:hAnsi="Times New Roman" w:cs="Times New Roman"/>
                <w:sz w:val="24"/>
                <w:szCs w:val="24"/>
              </w:rPr>
              <w:t>(9,52)</w:t>
            </w:r>
          </w:p>
        </w:tc>
        <w:tc>
          <w:tcPr>
            <w:tcW w:w="972" w:type="pct"/>
            <w:tcMar>
              <w:left w:w="28" w:type="dxa"/>
              <w:right w:w="28" w:type="dxa"/>
            </w:tcMar>
            <w:vAlign w:val="center"/>
          </w:tcPr>
          <w:p w:rsidR="00BE201F" w:rsidRPr="00BE201F" w:rsidRDefault="00BE201F" w:rsidP="00BE201F">
            <w:pPr>
              <w:spacing w:after="0" w:line="240" w:lineRule="auto"/>
              <w:jc w:val="center"/>
              <w:rPr>
                <w:rFonts w:ascii="Times New Roman" w:hAnsi="Times New Roman" w:cs="Times New Roman"/>
                <w:sz w:val="24"/>
                <w:szCs w:val="24"/>
              </w:rPr>
            </w:pPr>
            <w:r w:rsidRPr="00BE201F">
              <w:rPr>
                <w:rFonts w:ascii="Times New Roman" w:hAnsi="Times New Roman" w:cs="Times New Roman"/>
                <w:sz w:val="24"/>
                <w:szCs w:val="24"/>
              </w:rPr>
              <w:t>1990</w:t>
            </w:r>
          </w:p>
        </w:tc>
        <w:tc>
          <w:tcPr>
            <w:tcW w:w="953" w:type="pct"/>
            <w:tcMar>
              <w:left w:w="28" w:type="dxa"/>
              <w:right w:w="28" w:type="dxa"/>
            </w:tcMar>
            <w:vAlign w:val="center"/>
          </w:tcPr>
          <w:p w:rsidR="00BE201F" w:rsidRPr="00BE201F" w:rsidRDefault="00BE201F" w:rsidP="00BE201F">
            <w:pPr>
              <w:spacing w:after="0" w:line="240" w:lineRule="auto"/>
              <w:jc w:val="center"/>
              <w:rPr>
                <w:rFonts w:ascii="Times New Roman" w:hAnsi="Times New Roman" w:cs="Times New Roman"/>
                <w:sz w:val="24"/>
                <w:szCs w:val="24"/>
              </w:rPr>
            </w:pPr>
            <w:r w:rsidRPr="00BE201F">
              <w:rPr>
                <w:rFonts w:ascii="Times New Roman" w:hAnsi="Times New Roman" w:cs="Times New Roman"/>
                <w:sz w:val="24"/>
                <w:szCs w:val="24"/>
              </w:rPr>
              <w:t>ж/б, АС-70</w:t>
            </w:r>
          </w:p>
        </w:tc>
        <w:tc>
          <w:tcPr>
            <w:tcW w:w="783" w:type="pct"/>
            <w:vAlign w:val="center"/>
          </w:tcPr>
          <w:p w:rsidR="00BE201F" w:rsidRPr="00BE201F" w:rsidRDefault="00BE201F" w:rsidP="00BE201F">
            <w:pPr>
              <w:keepNext/>
              <w:spacing w:after="0" w:line="240" w:lineRule="auto"/>
              <w:jc w:val="center"/>
              <w:rPr>
                <w:rFonts w:ascii="Times New Roman" w:hAnsi="Times New Roman" w:cs="Times New Roman"/>
                <w:sz w:val="24"/>
                <w:szCs w:val="24"/>
              </w:rPr>
            </w:pPr>
            <w:r w:rsidRPr="00BE201F">
              <w:rPr>
                <w:rFonts w:ascii="Times New Roman" w:hAnsi="Times New Roman" w:cs="Times New Roman"/>
                <w:sz w:val="24"/>
                <w:szCs w:val="24"/>
              </w:rPr>
              <w:t>15</w:t>
            </w:r>
          </w:p>
        </w:tc>
      </w:tr>
    </w:tbl>
    <w:p w:rsidR="00D954D1" w:rsidRDefault="00D954D1" w:rsidP="0044153A">
      <w:pPr>
        <w:pStyle w:val="Tabn"/>
        <w:ind w:firstLine="709"/>
        <w:jc w:val="both"/>
        <w:rPr>
          <w:b/>
          <w:sz w:val="24"/>
        </w:rPr>
      </w:pPr>
    </w:p>
    <w:p w:rsidR="0044153A" w:rsidRPr="00590FD2" w:rsidRDefault="0044153A" w:rsidP="0044153A">
      <w:pPr>
        <w:pStyle w:val="Tabn"/>
        <w:ind w:firstLine="709"/>
        <w:jc w:val="both"/>
        <w:rPr>
          <w:b/>
          <w:sz w:val="24"/>
        </w:rPr>
      </w:pPr>
      <w:r w:rsidRPr="00590FD2">
        <w:rPr>
          <w:b/>
          <w:sz w:val="24"/>
        </w:rPr>
        <w:t>Таблица 7.3.</w:t>
      </w:r>
      <w:r w:rsidR="00C663D4">
        <w:rPr>
          <w:b/>
          <w:sz w:val="24"/>
        </w:rPr>
        <w:t>4</w:t>
      </w:r>
      <w:r w:rsidRPr="00590FD2">
        <w:rPr>
          <w:b/>
          <w:sz w:val="24"/>
        </w:rPr>
        <w:t xml:space="preserve"> Перечень</w:t>
      </w:r>
      <w:r w:rsidR="00154C9F">
        <w:rPr>
          <w:b/>
          <w:sz w:val="24"/>
        </w:rPr>
        <w:t xml:space="preserve"> </w:t>
      </w:r>
      <w:r w:rsidRPr="00590FD2">
        <w:rPr>
          <w:b/>
          <w:sz w:val="24"/>
        </w:rPr>
        <w:t xml:space="preserve"> линий</w:t>
      </w:r>
      <w:r w:rsidR="00154C9F">
        <w:rPr>
          <w:b/>
          <w:sz w:val="24"/>
        </w:rPr>
        <w:t xml:space="preserve"> </w:t>
      </w:r>
      <w:r w:rsidRPr="00590FD2">
        <w:rPr>
          <w:b/>
          <w:sz w:val="24"/>
        </w:rPr>
        <w:t xml:space="preserve"> электропередач</w:t>
      </w:r>
      <w:r w:rsidR="00154C9F">
        <w:rPr>
          <w:b/>
          <w:sz w:val="24"/>
        </w:rPr>
        <w:t xml:space="preserve"> </w:t>
      </w:r>
      <w:r w:rsidRPr="00590FD2">
        <w:rPr>
          <w:b/>
          <w:sz w:val="24"/>
        </w:rPr>
        <w:t xml:space="preserve"> ВЛ–10, 6 кВ </w:t>
      </w:r>
      <w:r w:rsidR="003F6596" w:rsidRPr="00F81972">
        <w:rPr>
          <w:b/>
          <w:sz w:val="24"/>
        </w:rPr>
        <w:t>Северно</w:t>
      </w:r>
      <w:r w:rsidR="003F6596">
        <w:rPr>
          <w:b/>
          <w:sz w:val="24"/>
        </w:rPr>
        <w:t>го</w:t>
      </w:r>
      <w:r w:rsidR="003F6596" w:rsidRPr="00F81972">
        <w:rPr>
          <w:b/>
          <w:sz w:val="24"/>
        </w:rPr>
        <w:t xml:space="preserve"> производственно</w:t>
      </w:r>
      <w:r w:rsidR="003F6596">
        <w:rPr>
          <w:b/>
          <w:sz w:val="24"/>
        </w:rPr>
        <w:t>го</w:t>
      </w:r>
      <w:r w:rsidR="003F6596" w:rsidRPr="00590FD2">
        <w:rPr>
          <w:b/>
          <w:sz w:val="24"/>
        </w:rPr>
        <w:t xml:space="preserve"> </w:t>
      </w:r>
      <w:r w:rsidRPr="00590FD2">
        <w:rPr>
          <w:b/>
          <w:sz w:val="24"/>
        </w:rPr>
        <w:t xml:space="preserve">отделения филиала ПАО «Россети Волга» - «Саратовские распределительные сети» на территории </w:t>
      </w:r>
      <w:r w:rsidR="00BE201F">
        <w:rPr>
          <w:b/>
          <w:sz w:val="24"/>
        </w:rPr>
        <w:t>Преображенского</w:t>
      </w:r>
      <w:r w:rsidRPr="00590FD2">
        <w:rPr>
          <w:b/>
          <w:sz w:val="24"/>
        </w:rPr>
        <w:t xml:space="preserve"> муниципального образования</w:t>
      </w: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33"/>
        <w:gridCol w:w="2912"/>
        <w:gridCol w:w="1560"/>
        <w:gridCol w:w="1887"/>
        <w:gridCol w:w="2223"/>
        <w:gridCol w:w="1175"/>
      </w:tblGrid>
      <w:tr w:rsidR="0044153A" w:rsidRPr="008C0961" w:rsidTr="00080119">
        <w:trPr>
          <w:cantSplit/>
          <w:trHeight w:val="860"/>
          <w:jc w:val="center"/>
        </w:trPr>
        <w:tc>
          <w:tcPr>
            <w:tcW w:w="259" w:type="pct"/>
            <w:tcMar>
              <w:left w:w="28" w:type="dxa"/>
              <w:right w:w="28" w:type="dxa"/>
            </w:tcMar>
            <w:vAlign w:val="center"/>
          </w:tcPr>
          <w:p w:rsidR="0044153A" w:rsidRPr="008C0961" w:rsidRDefault="0044153A" w:rsidP="00C663D4">
            <w:pPr>
              <w:spacing w:after="0" w:line="240" w:lineRule="auto"/>
              <w:jc w:val="center"/>
              <w:rPr>
                <w:rFonts w:ascii="Times New Roman" w:hAnsi="Times New Roman" w:cs="Times New Roman"/>
                <w:b/>
                <w:sz w:val="24"/>
                <w:szCs w:val="24"/>
              </w:rPr>
            </w:pPr>
            <w:r w:rsidRPr="008C0961">
              <w:rPr>
                <w:rFonts w:ascii="Times New Roman" w:hAnsi="Times New Roman" w:cs="Times New Roman"/>
                <w:b/>
                <w:sz w:val="24"/>
                <w:szCs w:val="24"/>
              </w:rPr>
              <w:t>№ п/п</w:t>
            </w:r>
          </w:p>
        </w:tc>
        <w:tc>
          <w:tcPr>
            <w:tcW w:w="1415" w:type="pct"/>
            <w:tcMar>
              <w:left w:w="28" w:type="dxa"/>
              <w:right w:w="28" w:type="dxa"/>
            </w:tcMar>
            <w:vAlign w:val="center"/>
          </w:tcPr>
          <w:p w:rsidR="0044153A" w:rsidRPr="008C0961" w:rsidRDefault="0044153A" w:rsidP="00C663D4">
            <w:pPr>
              <w:spacing w:after="0" w:line="240" w:lineRule="auto"/>
              <w:rPr>
                <w:rFonts w:ascii="Times New Roman" w:hAnsi="Times New Roman" w:cs="Times New Roman"/>
                <w:b/>
                <w:sz w:val="24"/>
                <w:szCs w:val="24"/>
              </w:rPr>
            </w:pPr>
            <w:r w:rsidRPr="008C0961">
              <w:rPr>
                <w:rFonts w:ascii="Times New Roman" w:hAnsi="Times New Roman" w:cs="Times New Roman"/>
                <w:b/>
                <w:sz w:val="24"/>
                <w:szCs w:val="24"/>
              </w:rPr>
              <w:t>Наименование высоковольтной линии</w:t>
            </w:r>
          </w:p>
        </w:tc>
        <w:tc>
          <w:tcPr>
            <w:tcW w:w="758" w:type="pct"/>
            <w:tcMar>
              <w:left w:w="28" w:type="dxa"/>
              <w:right w:w="28" w:type="dxa"/>
            </w:tcMar>
            <w:vAlign w:val="center"/>
          </w:tcPr>
          <w:p w:rsidR="0044153A" w:rsidRPr="008C0961" w:rsidRDefault="0044153A" w:rsidP="00C663D4">
            <w:pPr>
              <w:spacing w:after="0" w:line="240" w:lineRule="auto"/>
              <w:jc w:val="center"/>
              <w:rPr>
                <w:rFonts w:ascii="Times New Roman" w:hAnsi="Times New Roman" w:cs="Times New Roman"/>
                <w:b/>
                <w:sz w:val="24"/>
                <w:szCs w:val="24"/>
              </w:rPr>
            </w:pPr>
            <w:r w:rsidRPr="008C0961">
              <w:rPr>
                <w:rFonts w:ascii="Times New Roman" w:hAnsi="Times New Roman" w:cs="Times New Roman"/>
                <w:b/>
                <w:sz w:val="24"/>
                <w:szCs w:val="24"/>
              </w:rPr>
              <w:t>Напряжение, кВ</w:t>
            </w:r>
          </w:p>
        </w:tc>
        <w:tc>
          <w:tcPr>
            <w:tcW w:w="917" w:type="pct"/>
            <w:tcMar>
              <w:left w:w="28" w:type="dxa"/>
              <w:right w:w="28" w:type="dxa"/>
            </w:tcMar>
            <w:vAlign w:val="center"/>
          </w:tcPr>
          <w:p w:rsidR="0044153A" w:rsidRPr="008C0961" w:rsidRDefault="0044153A" w:rsidP="00C663D4">
            <w:pPr>
              <w:spacing w:after="0" w:line="240" w:lineRule="auto"/>
              <w:jc w:val="center"/>
              <w:rPr>
                <w:rFonts w:ascii="Times New Roman" w:hAnsi="Times New Roman" w:cs="Times New Roman"/>
                <w:b/>
                <w:sz w:val="24"/>
                <w:szCs w:val="24"/>
              </w:rPr>
            </w:pPr>
            <w:r w:rsidRPr="008C0961">
              <w:rPr>
                <w:rFonts w:ascii="Times New Roman" w:hAnsi="Times New Roman" w:cs="Times New Roman"/>
                <w:b/>
                <w:sz w:val="24"/>
                <w:szCs w:val="24"/>
              </w:rPr>
              <w:t>Год ввода в эксплуатацию</w:t>
            </w:r>
          </w:p>
        </w:tc>
        <w:tc>
          <w:tcPr>
            <w:tcW w:w="1080" w:type="pct"/>
            <w:tcMar>
              <w:left w:w="28" w:type="dxa"/>
              <w:right w:w="28" w:type="dxa"/>
            </w:tcMar>
            <w:vAlign w:val="center"/>
          </w:tcPr>
          <w:p w:rsidR="0044153A" w:rsidRPr="008C0961" w:rsidRDefault="0044153A" w:rsidP="00C663D4">
            <w:pPr>
              <w:spacing w:after="0" w:line="240" w:lineRule="auto"/>
              <w:jc w:val="center"/>
              <w:rPr>
                <w:rFonts w:ascii="Times New Roman" w:hAnsi="Times New Roman" w:cs="Times New Roman"/>
                <w:b/>
                <w:sz w:val="24"/>
                <w:szCs w:val="24"/>
              </w:rPr>
            </w:pPr>
            <w:r w:rsidRPr="008C0961">
              <w:rPr>
                <w:rFonts w:ascii="Times New Roman" w:hAnsi="Times New Roman" w:cs="Times New Roman"/>
                <w:b/>
                <w:sz w:val="24"/>
                <w:szCs w:val="24"/>
              </w:rPr>
              <w:t>Тип опор и марка провода</w:t>
            </w:r>
          </w:p>
        </w:tc>
        <w:tc>
          <w:tcPr>
            <w:tcW w:w="571" w:type="pct"/>
            <w:vAlign w:val="center"/>
          </w:tcPr>
          <w:p w:rsidR="0044153A" w:rsidRPr="008C0961" w:rsidRDefault="0044153A" w:rsidP="00C663D4">
            <w:pPr>
              <w:spacing w:after="0" w:line="240" w:lineRule="auto"/>
              <w:jc w:val="center"/>
              <w:rPr>
                <w:rFonts w:ascii="Times New Roman" w:hAnsi="Times New Roman" w:cs="Times New Roman"/>
                <w:b/>
                <w:sz w:val="24"/>
                <w:szCs w:val="24"/>
              </w:rPr>
            </w:pPr>
            <w:r w:rsidRPr="008C0961">
              <w:rPr>
                <w:rFonts w:ascii="Times New Roman" w:hAnsi="Times New Roman" w:cs="Times New Roman"/>
                <w:b/>
                <w:sz w:val="24"/>
                <w:szCs w:val="24"/>
              </w:rPr>
              <w:t>Размер охранной зоны, м</w:t>
            </w:r>
          </w:p>
        </w:tc>
      </w:tr>
      <w:tr w:rsidR="007F69C1" w:rsidRPr="008C0961" w:rsidTr="00080119">
        <w:trPr>
          <w:jc w:val="center"/>
        </w:trPr>
        <w:tc>
          <w:tcPr>
            <w:tcW w:w="259" w:type="pct"/>
            <w:vAlign w:val="center"/>
          </w:tcPr>
          <w:p w:rsidR="007F69C1" w:rsidRPr="008C0961" w:rsidRDefault="007F69C1" w:rsidP="00C663D4">
            <w:pPr>
              <w:spacing w:after="0" w:line="240" w:lineRule="auto"/>
              <w:jc w:val="center"/>
              <w:rPr>
                <w:rFonts w:ascii="Times New Roman" w:hAnsi="Times New Roman" w:cs="Times New Roman"/>
                <w:b/>
                <w:sz w:val="24"/>
                <w:szCs w:val="24"/>
              </w:rPr>
            </w:pPr>
            <w:r w:rsidRPr="008C0961">
              <w:rPr>
                <w:rFonts w:ascii="Times New Roman" w:hAnsi="Times New Roman" w:cs="Times New Roman"/>
                <w:b/>
                <w:sz w:val="24"/>
                <w:szCs w:val="24"/>
              </w:rPr>
              <w:t>1</w:t>
            </w:r>
          </w:p>
        </w:tc>
        <w:tc>
          <w:tcPr>
            <w:tcW w:w="1415" w:type="pct"/>
            <w:tcMar>
              <w:left w:w="28" w:type="dxa"/>
              <w:right w:w="28" w:type="dxa"/>
            </w:tcMar>
            <w:vAlign w:val="center"/>
          </w:tcPr>
          <w:p w:rsidR="007F69C1" w:rsidRPr="008C0961" w:rsidRDefault="007F69C1" w:rsidP="007F69C1">
            <w:pPr>
              <w:spacing w:after="0" w:line="240" w:lineRule="auto"/>
              <w:rPr>
                <w:rFonts w:ascii="Times New Roman" w:hAnsi="Times New Roman" w:cs="Times New Roman"/>
                <w:sz w:val="24"/>
                <w:szCs w:val="24"/>
              </w:rPr>
            </w:pPr>
            <w:r w:rsidRPr="008C0961">
              <w:rPr>
                <w:rFonts w:ascii="Times New Roman" w:hAnsi="Times New Roman" w:cs="Times New Roman"/>
                <w:sz w:val="24"/>
                <w:szCs w:val="24"/>
              </w:rPr>
              <w:t xml:space="preserve">№ 1001 от </w:t>
            </w:r>
          </w:p>
          <w:p w:rsidR="007F69C1" w:rsidRPr="008C0961" w:rsidRDefault="007F69C1" w:rsidP="007F69C1">
            <w:pPr>
              <w:spacing w:after="0" w:line="240" w:lineRule="auto"/>
              <w:rPr>
                <w:rFonts w:ascii="Times New Roman" w:hAnsi="Times New Roman" w:cs="Times New Roman"/>
                <w:sz w:val="24"/>
                <w:szCs w:val="24"/>
              </w:rPr>
            </w:pPr>
            <w:r w:rsidRPr="008C0961">
              <w:rPr>
                <w:rFonts w:ascii="Times New Roman" w:hAnsi="Times New Roman" w:cs="Times New Roman"/>
                <w:sz w:val="24"/>
                <w:szCs w:val="24"/>
              </w:rPr>
              <w:t>ПС «Преображенская»</w:t>
            </w:r>
          </w:p>
        </w:tc>
        <w:tc>
          <w:tcPr>
            <w:tcW w:w="758" w:type="pct"/>
            <w:tcMar>
              <w:left w:w="28" w:type="dxa"/>
              <w:right w:w="28" w:type="dxa"/>
            </w:tcMar>
            <w:vAlign w:val="center"/>
          </w:tcPr>
          <w:p w:rsidR="007F69C1" w:rsidRPr="008C0961" w:rsidRDefault="007F69C1" w:rsidP="007F69C1">
            <w:pPr>
              <w:spacing w:after="0" w:line="240" w:lineRule="auto"/>
              <w:jc w:val="center"/>
              <w:rPr>
                <w:rFonts w:ascii="Times New Roman" w:hAnsi="Times New Roman" w:cs="Times New Roman"/>
                <w:sz w:val="24"/>
                <w:szCs w:val="24"/>
              </w:rPr>
            </w:pPr>
            <w:r w:rsidRPr="008C0961">
              <w:rPr>
                <w:rFonts w:ascii="Times New Roman" w:hAnsi="Times New Roman" w:cs="Times New Roman"/>
                <w:sz w:val="24"/>
                <w:szCs w:val="24"/>
              </w:rPr>
              <w:t>10</w:t>
            </w:r>
          </w:p>
        </w:tc>
        <w:tc>
          <w:tcPr>
            <w:tcW w:w="917" w:type="pct"/>
            <w:tcMar>
              <w:left w:w="28" w:type="dxa"/>
              <w:right w:w="28" w:type="dxa"/>
            </w:tcMar>
            <w:vAlign w:val="center"/>
          </w:tcPr>
          <w:p w:rsidR="007F69C1" w:rsidRPr="008C0961" w:rsidRDefault="007F69C1" w:rsidP="007F69C1">
            <w:pPr>
              <w:spacing w:after="0" w:line="240" w:lineRule="auto"/>
              <w:jc w:val="center"/>
              <w:rPr>
                <w:rFonts w:ascii="Times New Roman" w:hAnsi="Times New Roman" w:cs="Times New Roman"/>
                <w:sz w:val="24"/>
                <w:szCs w:val="24"/>
              </w:rPr>
            </w:pPr>
            <w:r w:rsidRPr="008C0961">
              <w:rPr>
                <w:rFonts w:ascii="Times New Roman" w:hAnsi="Times New Roman" w:cs="Times New Roman"/>
                <w:sz w:val="24"/>
                <w:szCs w:val="24"/>
              </w:rPr>
              <w:t>1973</w:t>
            </w:r>
          </w:p>
        </w:tc>
        <w:tc>
          <w:tcPr>
            <w:tcW w:w="1080" w:type="pct"/>
            <w:tcMar>
              <w:left w:w="28" w:type="dxa"/>
              <w:right w:w="28" w:type="dxa"/>
            </w:tcMar>
            <w:vAlign w:val="center"/>
          </w:tcPr>
          <w:p w:rsidR="007F69C1" w:rsidRPr="008C0961" w:rsidRDefault="007F69C1" w:rsidP="007F69C1">
            <w:pPr>
              <w:spacing w:after="0" w:line="240" w:lineRule="auto"/>
              <w:jc w:val="center"/>
              <w:rPr>
                <w:rFonts w:ascii="Times New Roman" w:hAnsi="Times New Roman" w:cs="Times New Roman"/>
                <w:sz w:val="24"/>
                <w:szCs w:val="24"/>
              </w:rPr>
            </w:pPr>
            <w:r w:rsidRPr="008C0961">
              <w:rPr>
                <w:rFonts w:ascii="Times New Roman" w:hAnsi="Times New Roman" w:cs="Times New Roman"/>
                <w:sz w:val="24"/>
                <w:szCs w:val="24"/>
              </w:rPr>
              <w:t>ж/б, АС-50, А-50, А-35</w:t>
            </w:r>
          </w:p>
        </w:tc>
        <w:tc>
          <w:tcPr>
            <w:tcW w:w="571" w:type="pct"/>
            <w:vAlign w:val="center"/>
          </w:tcPr>
          <w:p w:rsidR="007F69C1" w:rsidRPr="008C0961" w:rsidRDefault="007F69C1" w:rsidP="007F69C1">
            <w:pPr>
              <w:spacing w:after="0" w:line="240" w:lineRule="auto"/>
              <w:jc w:val="center"/>
              <w:rPr>
                <w:rFonts w:ascii="Times New Roman" w:hAnsi="Times New Roman" w:cs="Times New Roman"/>
                <w:sz w:val="24"/>
                <w:szCs w:val="24"/>
              </w:rPr>
            </w:pPr>
            <w:r w:rsidRPr="008C0961">
              <w:rPr>
                <w:rFonts w:ascii="Times New Roman" w:hAnsi="Times New Roman" w:cs="Times New Roman"/>
                <w:sz w:val="24"/>
                <w:szCs w:val="24"/>
              </w:rPr>
              <w:t>10</w:t>
            </w:r>
          </w:p>
        </w:tc>
      </w:tr>
      <w:tr w:rsidR="007F69C1" w:rsidRPr="008C0961" w:rsidTr="00080119">
        <w:trPr>
          <w:jc w:val="center"/>
        </w:trPr>
        <w:tc>
          <w:tcPr>
            <w:tcW w:w="259" w:type="pct"/>
            <w:vAlign w:val="center"/>
          </w:tcPr>
          <w:p w:rsidR="007F69C1" w:rsidRPr="008C0961" w:rsidRDefault="007F69C1" w:rsidP="00C663D4">
            <w:pPr>
              <w:spacing w:after="0" w:line="240" w:lineRule="auto"/>
              <w:jc w:val="center"/>
              <w:rPr>
                <w:rFonts w:ascii="Times New Roman" w:hAnsi="Times New Roman" w:cs="Times New Roman"/>
                <w:b/>
                <w:sz w:val="24"/>
                <w:szCs w:val="24"/>
              </w:rPr>
            </w:pPr>
            <w:r w:rsidRPr="008C0961">
              <w:rPr>
                <w:rFonts w:ascii="Times New Roman" w:hAnsi="Times New Roman" w:cs="Times New Roman"/>
                <w:b/>
                <w:sz w:val="24"/>
                <w:szCs w:val="24"/>
              </w:rPr>
              <w:t>2</w:t>
            </w:r>
          </w:p>
        </w:tc>
        <w:tc>
          <w:tcPr>
            <w:tcW w:w="1415" w:type="pct"/>
            <w:tcMar>
              <w:left w:w="28" w:type="dxa"/>
              <w:right w:w="28" w:type="dxa"/>
            </w:tcMar>
            <w:vAlign w:val="center"/>
          </w:tcPr>
          <w:p w:rsidR="007F69C1" w:rsidRPr="008C0961" w:rsidRDefault="007F69C1" w:rsidP="007F69C1">
            <w:pPr>
              <w:spacing w:after="0" w:line="240" w:lineRule="auto"/>
              <w:rPr>
                <w:rFonts w:ascii="Times New Roman" w:hAnsi="Times New Roman" w:cs="Times New Roman"/>
                <w:sz w:val="24"/>
                <w:szCs w:val="24"/>
              </w:rPr>
            </w:pPr>
            <w:r w:rsidRPr="008C0961">
              <w:rPr>
                <w:rFonts w:ascii="Times New Roman" w:hAnsi="Times New Roman" w:cs="Times New Roman"/>
                <w:sz w:val="24"/>
                <w:szCs w:val="24"/>
              </w:rPr>
              <w:t xml:space="preserve">№ 1002 от </w:t>
            </w:r>
          </w:p>
          <w:p w:rsidR="007F69C1" w:rsidRPr="008C0961" w:rsidRDefault="007F69C1" w:rsidP="007F69C1">
            <w:pPr>
              <w:spacing w:after="0" w:line="240" w:lineRule="auto"/>
              <w:rPr>
                <w:rFonts w:ascii="Times New Roman" w:hAnsi="Times New Roman" w:cs="Times New Roman"/>
                <w:sz w:val="24"/>
                <w:szCs w:val="24"/>
              </w:rPr>
            </w:pPr>
            <w:r w:rsidRPr="008C0961">
              <w:rPr>
                <w:rFonts w:ascii="Times New Roman" w:hAnsi="Times New Roman" w:cs="Times New Roman"/>
                <w:sz w:val="24"/>
                <w:szCs w:val="24"/>
              </w:rPr>
              <w:t>ПС «Преображенская»</w:t>
            </w:r>
          </w:p>
        </w:tc>
        <w:tc>
          <w:tcPr>
            <w:tcW w:w="758" w:type="pct"/>
            <w:tcMar>
              <w:left w:w="28" w:type="dxa"/>
              <w:right w:w="28" w:type="dxa"/>
            </w:tcMar>
            <w:vAlign w:val="center"/>
          </w:tcPr>
          <w:p w:rsidR="007F69C1" w:rsidRPr="008C0961" w:rsidRDefault="007F69C1" w:rsidP="007F69C1">
            <w:pPr>
              <w:spacing w:after="0" w:line="240" w:lineRule="auto"/>
              <w:jc w:val="center"/>
              <w:rPr>
                <w:rFonts w:ascii="Times New Roman" w:hAnsi="Times New Roman" w:cs="Times New Roman"/>
                <w:sz w:val="24"/>
                <w:szCs w:val="24"/>
              </w:rPr>
            </w:pPr>
            <w:r w:rsidRPr="008C0961">
              <w:rPr>
                <w:rFonts w:ascii="Times New Roman" w:hAnsi="Times New Roman" w:cs="Times New Roman"/>
                <w:sz w:val="24"/>
                <w:szCs w:val="24"/>
              </w:rPr>
              <w:t>10</w:t>
            </w:r>
          </w:p>
        </w:tc>
        <w:tc>
          <w:tcPr>
            <w:tcW w:w="917" w:type="pct"/>
            <w:tcMar>
              <w:left w:w="28" w:type="dxa"/>
              <w:right w:w="28" w:type="dxa"/>
            </w:tcMar>
            <w:vAlign w:val="center"/>
          </w:tcPr>
          <w:p w:rsidR="007F69C1" w:rsidRPr="008C0961" w:rsidRDefault="007F69C1" w:rsidP="007F69C1">
            <w:pPr>
              <w:spacing w:after="0" w:line="240" w:lineRule="auto"/>
              <w:jc w:val="center"/>
              <w:rPr>
                <w:rFonts w:ascii="Times New Roman" w:hAnsi="Times New Roman" w:cs="Times New Roman"/>
                <w:sz w:val="24"/>
                <w:szCs w:val="24"/>
              </w:rPr>
            </w:pPr>
            <w:r w:rsidRPr="008C0961">
              <w:rPr>
                <w:rFonts w:ascii="Times New Roman" w:hAnsi="Times New Roman" w:cs="Times New Roman"/>
                <w:sz w:val="24"/>
                <w:szCs w:val="24"/>
              </w:rPr>
              <w:t>1987</w:t>
            </w:r>
          </w:p>
        </w:tc>
        <w:tc>
          <w:tcPr>
            <w:tcW w:w="1080" w:type="pct"/>
            <w:tcMar>
              <w:left w:w="28" w:type="dxa"/>
              <w:right w:w="28" w:type="dxa"/>
            </w:tcMar>
            <w:vAlign w:val="center"/>
          </w:tcPr>
          <w:p w:rsidR="007F69C1" w:rsidRPr="008C0961" w:rsidRDefault="007F69C1" w:rsidP="007F69C1">
            <w:pPr>
              <w:spacing w:after="0" w:line="240" w:lineRule="auto"/>
              <w:jc w:val="center"/>
              <w:rPr>
                <w:rFonts w:ascii="Times New Roman" w:hAnsi="Times New Roman" w:cs="Times New Roman"/>
                <w:sz w:val="24"/>
                <w:szCs w:val="24"/>
              </w:rPr>
            </w:pPr>
            <w:r w:rsidRPr="008C0961">
              <w:rPr>
                <w:rFonts w:ascii="Times New Roman" w:hAnsi="Times New Roman" w:cs="Times New Roman"/>
                <w:sz w:val="24"/>
                <w:szCs w:val="24"/>
              </w:rPr>
              <w:t>ж/б, АС-50,А-35</w:t>
            </w:r>
          </w:p>
        </w:tc>
        <w:tc>
          <w:tcPr>
            <w:tcW w:w="571" w:type="pct"/>
          </w:tcPr>
          <w:p w:rsidR="007F69C1" w:rsidRPr="008C0961" w:rsidRDefault="007F69C1" w:rsidP="007F69C1">
            <w:pPr>
              <w:spacing w:after="0" w:line="240" w:lineRule="auto"/>
              <w:jc w:val="center"/>
              <w:rPr>
                <w:rFonts w:ascii="Times New Roman" w:hAnsi="Times New Roman" w:cs="Times New Roman"/>
                <w:sz w:val="24"/>
                <w:szCs w:val="24"/>
              </w:rPr>
            </w:pPr>
            <w:r w:rsidRPr="008C0961">
              <w:rPr>
                <w:rFonts w:ascii="Times New Roman" w:hAnsi="Times New Roman" w:cs="Times New Roman"/>
                <w:sz w:val="24"/>
                <w:szCs w:val="24"/>
              </w:rPr>
              <w:t>10</w:t>
            </w:r>
          </w:p>
        </w:tc>
      </w:tr>
      <w:tr w:rsidR="007F69C1" w:rsidRPr="008C0961" w:rsidTr="00080119">
        <w:trPr>
          <w:jc w:val="center"/>
        </w:trPr>
        <w:tc>
          <w:tcPr>
            <w:tcW w:w="259" w:type="pct"/>
            <w:vAlign w:val="center"/>
          </w:tcPr>
          <w:p w:rsidR="007F69C1" w:rsidRPr="008C0961" w:rsidRDefault="007F69C1" w:rsidP="00C663D4">
            <w:pPr>
              <w:spacing w:after="0" w:line="240" w:lineRule="auto"/>
              <w:jc w:val="center"/>
              <w:rPr>
                <w:rFonts w:ascii="Times New Roman" w:hAnsi="Times New Roman" w:cs="Times New Roman"/>
                <w:b/>
                <w:sz w:val="24"/>
                <w:szCs w:val="24"/>
              </w:rPr>
            </w:pPr>
            <w:r w:rsidRPr="008C0961">
              <w:rPr>
                <w:rFonts w:ascii="Times New Roman" w:hAnsi="Times New Roman" w:cs="Times New Roman"/>
                <w:b/>
                <w:sz w:val="24"/>
                <w:szCs w:val="24"/>
              </w:rPr>
              <w:t>3</w:t>
            </w:r>
          </w:p>
        </w:tc>
        <w:tc>
          <w:tcPr>
            <w:tcW w:w="1415" w:type="pct"/>
            <w:tcMar>
              <w:left w:w="28" w:type="dxa"/>
              <w:right w:w="28" w:type="dxa"/>
            </w:tcMar>
            <w:vAlign w:val="center"/>
          </w:tcPr>
          <w:p w:rsidR="007F69C1" w:rsidRPr="008C0961" w:rsidRDefault="007F69C1" w:rsidP="007F69C1">
            <w:pPr>
              <w:spacing w:after="0" w:line="240" w:lineRule="auto"/>
              <w:rPr>
                <w:rFonts w:ascii="Times New Roman" w:hAnsi="Times New Roman" w:cs="Times New Roman"/>
                <w:sz w:val="24"/>
                <w:szCs w:val="24"/>
              </w:rPr>
            </w:pPr>
            <w:r w:rsidRPr="008C0961">
              <w:rPr>
                <w:rFonts w:ascii="Times New Roman" w:hAnsi="Times New Roman" w:cs="Times New Roman"/>
                <w:sz w:val="24"/>
                <w:szCs w:val="24"/>
              </w:rPr>
              <w:t xml:space="preserve">№ 1003 от </w:t>
            </w:r>
          </w:p>
          <w:p w:rsidR="007F69C1" w:rsidRPr="008C0961" w:rsidRDefault="007F69C1" w:rsidP="007F69C1">
            <w:pPr>
              <w:spacing w:after="0" w:line="240" w:lineRule="auto"/>
              <w:rPr>
                <w:rFonts w:ascii="Times New Roman" w:hAnsi="Times New Roman" w:cs="Times New Roman"/>
                <w:sz w:val="24"/>
                <w:szCs w:val="24"/>
              </w:rPr>
            </w:pPr>
            <w:r w:rsidRPr="008C0961">
              <w:rPr>
                <w:rFonts w:ascii="Times New Roman" w:hAnsi="Times New Roman" w:cs="Times New Roman"/>
                <w:sz w:val="24"/>
                <w:szCs w:val="24"/>
              </w:rPr>
              <w:t>ПС «Преображенская»</w:t>
            </w:r>
          </w:p>
        </w:tc>
        <w:tc>
          <w:tcPr>
            <w:tcW w:w="758" w:type="pct"/>
            <w:tcMar>
              <w:left w:w="28" w:type="dxa"/>
              <w:right w:w="28" w:type="dxa"/>
            </w:tcMar>
            <w:vAlign w:val="center"/>
          </w:tcPr>
          <w:p w:rsidR="007F69C1" w:rsidRPr="008C0961" w:rsidRDefault="007F69C1" w:rsidP="007F69C1">
            <w:pPr>
              <w:spacing w:after="0" w:line="240" w:lineRule="auto"/>
              <w:jc w:val="center"/>
              <w:rPr>
                <w:rFonts w:ascii="Times New Roman" w:hAnsi="Times New Roman" w:cs="Times New Roman"/>
                <w:sz w:val="24"/>
                <w:szCs w:val="24"/>
              </w:rPr>
            </w:pPr>
            <w:r w:rsidRPr="008C0961">
              <w:rPr>
                <w:rFonts w:ascii="Times New Roman" w:hAnsi="Times New Roman" w:cs="Times New Roman"/>
                <w:sz w:val="24"/>
                <w:szCs w:val="24"/>
              </w:rPr>
              <w:t>10</w:t>
            </w:r>
          </w:p>
        </w:tc>
        <w:tc>
          <w:tcPr>
            <w:tcW w:w="917" w:type="pct"/>
            <w:tcMar>
              <w:left w:w="28" w:type="dxa"/>
              <w:right w:w="28" w:type="dxa"/>
            </w:tcMar>
            <w:vAlign w:val="center"/>
          </w:tcPr>
          <w:p w:rsidR="007F69C1" w:rsidRPr="008C0961" w:rsidRDefault="007F69C1" w:rsidP="007F69C1">
            <w:pPr>
              <w:spacing w:after="0" w:line="240" w:lineRule="auto"/>
              <w:jc w:val="center"/>
              <w:rPr>
                <w:rFonts w:ascii="Times New Roman" w:hAnsi="Times New Roman" w:cs="Times New Roman"/>
                <w:sz w:val="24"/>
                <w:szCs w:val="24"/>
              </w:rPr>
            </w:pPr>
            <w:r w:rsidRPr="008C0961">
              <w:rPr>
                <w:rFonts w:ascii="Times New Roman" w:hAnsi="Times New Roman" w:cs="Times New Roman"/>
                <w:sz w:val="24"/>
                <w:szCs w:val="24"/>
              </w:rPr>
              <w:t>1983</w:t>
            </w:r>
          </w:p>
        </w:tc>
        <w:tc>
          <w:tcPr>
            <w:tcW w:w="1080" w:type="pct"/>
            <w:tcMar>
              <w:left w:w="28" w:type="dxa"/>
              <w:right w:w="28" w:type="dxa"/>
            </w:tcMar>
            <w:vAlign w:val="center"/>
          </w:tcPr>
          <w:p w:rsidR="007F69C1" w:rsidRPr="008C0961" w:rsidRDefault="007F69C1" w:rsidP="007F69C1">
            <w:pPr>
              <w:spacing w:after="0" w:line="240" w:lineRule="auto"/>
              <w:jc w:val="center"/>
              <w:rPr>
                <w:rFonts w:ascii="Times New Roman" w:hAnsi="Times New Roman" w:cs="Times New Roman"/>
                <w:sz w:val="24"/>
                <w:szCs w:val="24"/>
              </w:rPr>
            </w:pPr>
            <w:r w:rsidRPr="008C0961">
              <w:rPr>
                <w:rFonts w:ascii="Times New Roman" w:hAnsi="Times New Roman" w:cs="Times New Roman"/>
                <w:sz w:val="24"/>
                <w:szCs w:val="24"/>
              </w:rPr>
              <w:t>ж/б, АС-50, А-35, А-50, АС-35</w:t>
            </w:r>
          </w:p>
        </w:tc>
        <w:tc>
          <w:tcPr>
            <w:tcW w:w="571" w:type="pct"/>
          </w:tcPr>
          <w:p w:rsidR="007F69C1" w:rsidRPr="008C0961" w:rsidRDefault="007F69C1" w:rsidP="007F69C1">
            <w:pPr>
              <w:spacing w:after="0" w:line="240" w:lineRule="auto"/>
              <w:jc w:val="center"/>
              <w:rPr>
                <w:rFonts w:ascii="Times New Roman" w:hAnsi="Times New Roman" w:cs="Times New Roman"/>
                <w:sz w:val="24"/>
                <w:szCs w:val="24"/>
              </w:rPr>
            </w:pPr>
            <w:r w:rsidRPr="008C0961">
              <w:rPr>
                <w:rFonts w:ascii="Times New Roman" w:hAnsi="Times New Roman" w:cs="Times New Roman"/>
                <w:sz w:val="24"/>
                <w:szCs w:val="24"/>
              </w:rPr>
              <w:t>10</w:t>
            </w:r>
          </w:p>
        </w:tc>
      </w:tr>
      <w:tr w:rsidR="007F69C1" w:rsidRPr="008C0961" w:rsidTr="00080119">
        <w:trPr>
          <w:jc w:val="center"/>
        </w:trPr>
        <w:tc>
          <w:tcPr>
            <w:tcW w:w="259" w:type="pct"/>
            <w:vAlign w:val="center"/>
          </w:tcPr>
          <w:p w:rsidR="007F69C1" w:rsidRPr="008C0961" w:rsidRDefault="007F69C1" w:rsidP="00C663D4">
            <w:pPr>
              <w:spacing w:after="0" w:line="240" w:lineRule="auto"/>
              <w:jc w:val="center"/>
              <w:rPr>
                <w:rFonts w:ascii="Times New Roman" w:hAnsi="Times New Roman" w:cs="Times New Roman"/>
                <w:b/>
                <w:sz w:val="24"/>
                <w:szCs w:val="24"/>
              </w:rPr>
            </w:pPr>
            <w:r w:rsidRPr="008C0961">
              <w:rPr>
                <w:rFonts w:ascii="Times New Roman" w:hAnsi="Times New Roman" w:cs="Times New Roman"/>
                <w:b/>
                <w:sz w:val="24"/>
                <w:szCs w:val="24"/>
              </w:rPr>
              <w:t>4</w:t>
            </w:r>
          </w:p>
        </w:tc>
        <w:tc>
          <w:tcPr>
            <w:tcW w:w="1415" w:type="pct"/>
            <w:tcMar>
              <w:left w:w="28" w:type="dxa"/>
              <w:right w:w="28" w:type="dxa"/>
            </w:tcMar>
            <w:vAlign w:val="center"/>
          </w:tcPr>
          <w:p w:rsidR="007F69C1" w:rsidRPr="008C0961" w:rsidRDefault="007F69C1" w:rsidP="007F69C1">
            <w:pPr>
              <w:spacing w:after="0" w:line="240" w:lineRule="auto"/>
              <w:rPr>
                <w:rFonts w:ascii="Times New Roman" w:hAnsi="Times New Roman" w:cs="Times New Roman"/>
                <w:sz w:val="24"/>
                <w:szCs w:val="24"/>
              </w:rPr>
            </w:pPr>
            <w:r w:rsidRPr="008C0961">
              <w:rPr>
                <w:rFonts w:ascii="Times New Roman" w:hAnsi="Times New Roman" w:cs="Times New Roman"/>
                <w:sz w:val="24"/>
                <w:szCs w:val="24"/>
              </w:rPr>
              <w:t xml:space="preserve">№ 1004 от </w:t>
            </w:r>
          </w:p>
          <w:p w:rsidR="007F69C1" w:rsidRPr="008C0961" w:rsidRDefault="007F69C1" w:rsidP="007F69C1">
            <w:pPr>
              <w:spacing w:after="0" w:line="240" w:lineRule="auto"/>
              <w:rPr>
                <w:rFonts w:ascii="Times New Roman" w:hAnsi="Times New Roman" w:cs="Times New Roman"/>
                <w:sz w:val="24"/>
                <w:szCs w:val="24"/>
              </w:rPr>
            </w:pPr>
            <w:r w:rsidRPr="008C0961">
              <w:rPr>
                <w:rFonts w:ascii="Times New Roman" w:hAnsi="Times New Roman" w:cs="Times New Roman"/>
                <w:sz w:val="24"/>
                <w:szCs w:val="24"/>
              </w:rPr>
              <w:t>ПС «Преображенская»</w:t>
            </w:r>
          </w:p>
        </w:tc>
        <w:tc>
          <w:tcPr>
            <w:tcW w:w="758" w:type="pct"/>
            <w:tcMar>
              <w:left w:w="28" w:type="dxa"/>
              <w:right w:w="28" w:type="dxa"/>
            </w:tcMar>
            <w:vAlign w:val="center"/>
          </w:tcPr>
          <w:p w:rsidR="007F69C1" w:rsidRPr="008C0961" w:rsidRDefault="007F69C1" w:rsidP="007F69C1">
            <w:pPr>
              <w:spacing w:after="0" w:line="240" w:lineRule="auto"/>
              <w:jc w:val="center"/>
              <w:rPr>
                <w:rFonts w:ascii="Times New Roman" w:hAnsi="Times New Roman" w:cs="Times New Roman"/>
                <w:sz w:val="24"/>
                <w:szCs w:val="24"/>
              </w:rPr>
            </w:pPr>
            <w:r w:rsidRPr="008C0961">
              <w:rPr>
                <w:rFonts w:ascii="Times New Roman" w:hAnsi="Times New Roman" w:cs="Times New Roman"/>
                <w:sz w:val="24"/>
                <w:szCs w:val="24"/>
              </w:rPr>
              <w:t>10</w:t>
            </w:r>
          </w:p>
        </w:tc>
        <w:tc>
          <w:tcPr>
            <w:tcW w:w="917" w:type="pct"/>
            <w:tcMar>
              <w:left w:w="28" w:type="dxa"/>
              <w:right w:w="28" w:type="dxa"/>
            </w:tcMar>
            <w:vAlign w:val="center"/>
          </w:tcPr>
          <w:p w:rsidR="007F69C1" w:rsidRPr="008C0961" w:rsidRDefault="007F69C1" w:rsidP="007F69C1">
            <w:pPr>
              <w:spacing w:after="0" w:line="240" w:lineRule="auto"/>
              <w:jc w:val="center"/>
              <w:rPr>
                <w:rFonts w:ascii="Times New Roman" w:hAnsi="Times New Roman" w:cs="Times New Roman"/>
                <w:sz w:val="24"/>
                <w:szCs w:val="24"/>
              </w:rPr>
            </w:pPr>
            <w:r w:rsidRPr="008C0961">
              <w:rPr>
                <w:rFonts w:ascii="Times New Roman" w:hAnsi="Times New Roman" w:cs="Times New Roman"/>
                <w:sz w:val="24"/>
                <w:szCs w:val="24"/>
              </w:rPr>
              <w:t>1985</w:t>
            </w:r>
          </w:p>
        </w:tc>
        <w:tc>
          <w:tcPr>
            <w:tcW w:w="1080" w:type="pct"/>
            <w:tcMar>
              <w:left w:w="28" w:type="dxa"/>
              <w:right w:w="28" w:type="dxa"/>
            </w:tcMar>
            <w:vAlign w:val="center"/>
          </w:tcPr>
          <w:p w:rsidR="007F69C1" w:rsidRPr="008C0961" w:rsidRDefault="007F69C1" w:rsidP="007F69C1">
            <w:pPr>
              <w:spacing w:after="0" w:line="240" w:lineRule="auto"/>
              <w:jc w:val="center"/>
              <w:rPr>
                <w:rFonts w:ascii="Times New Roman" w:hAnsi="Times New Roman" w:cs="Times New Roman"/>
                <w:sz w:val="24"/>
                <w:szCs w:val="24"/>
              </w:rPr>
            </w:pPr>
            <w:r w:rsidRPr="008C0961">
              <w:rPr>
                <w:rFonts w:ascii="Times New Roman" w:hAnsi="Times New Roman" w:cs="Times New Roman"/>
                <w:sz w:val="24"/>
                <w:szCs w:val="24"/>
              </w:rPr>
              <w:t>ж/б, А-70, А-50, А-35</w:t>
            </w:r>
          </w:p>
        </w:tc>
        <w:tc>
          <w:tcPr>
            <w:tcW w:w="571" w:type="pct"/>
          </w:tcPr>
          <w:p w:rsidR="007F69C1" w:rsidRPr="008C0961" w:rsidRDefault="007F69C1" w:rsidP="007F69C1">
            <w:pPr>
              <w:spacing w:after="0" w:line="240" w:lineRule="auto"/>
              <w:jc w:val="center"/>
              <w:rPr>
                <w:rFonts w:ascii="Times New Roman" w:hAnsi="Times New Roman" w:cs="Times New Roman"/>
                <w:sz w:val="24"/>
                <w:szCs w:val="24"/>
              </w:rPr>
            </w:pPr>
            <w:r w:rsidRPr="008C0961">
              <w:rPr>
                <w:rFonts w:ascii="Times New Roman" w:hAnsi="Times New Roman" w:cs="Times New Roman"/>
                <w:sz w:val="24"/>
                <w:szCs w:val="24"/>
              </w:rPr>
              <w:t>10</w:t>
            </w:r>
          </w:p>
        </w:tc>
      </w:tr>
      <w:tr w:rsidR="007F69C1" w:rsidRPr="008C0961" w:rsidTr="00080119">
        <w:trPr>
          <w:jc w:val="center"/>
        </w:trPr>
        <w:tc>
          <w:tcPr>
            <w:tcW w:w="259" w:type="pct"/>
            <w:vAlign w:val="center"/>
          </w:tcPr>
          <w:p w:rsidR="007F69C1" w:rsidRPr="008C0961" w:rsidRDefault="007F69C1" w:rsidP="00C663D4">
            <w:pPr>
              <w:spacing w:after="0" w:line="240" w:lineRule="auto"/>
              <w:jc w:val="center"/>
              <w:rPr>
                <w:rFonts w:ascii="Times New Roman" w:hAnsi="Times New Roman" w:cs="Times New Roman"/>
                <w:b/>
                <w:sz w:val="24"/>
                <w:szCs w:val="24"/>
              </w:rPr>
            </w:pPr>
            <w:r w:rsidRPr="008C0961">
              <w:rPr>
                <w:rFonts w:ascii="Times New Roman" w:hAnsi="Times New Roman" w:cs="Times New Roman"/>
                <w:b/>
                <w:sz w:val="24"/>
                <w:szCs w:val="24"/>
              </w:rPr>
              <w:t>5</w:t>
            </w:r>
          </w:p>
        </w:tc>
        <w:tc>
          <w:tcPr>
            <w:tcW w:w="1415" w:type="pct"/>
            <w:tcMar>
              <w:left w:w="28" w:type="dxa"/>
              <w:right w:w="28" w:type="dxa"/>
            </w:tcMar>
            <w:vAlign w:val="center"/>
          </w:tcPr>
          <w:p w:rsidR="007F69C1" w:rsidRPr="008C0961" w:rsidRDefault="007F69C1" w:rsidP="007F69C1">
            <w:pPr>
              <w:spacing w:after="0" w:line="240" w:lineRule="auto"/>
              <w:rPr>
                <w:rFonts w:ascii="Times New Roman" w:hAnsi="Times New Roman" w:cs="Times New Roman"/>
                <w:sz w:val="24"/>
                <w:szCs w:val="24"/>
              </w:rPr>
            </w:pPr>
            <w:r w:rsidRPr="008C0961">
              <w:rPr>
                <w:rFonts w:ascii="Times New Roman" w:hAnsi="Times New Roman" w:cs="Times New Roman"/>
                <w:sz w:val="24"/>
                <w:szCs w:val="24"/>
              </w:rPr>
              <w:t>№ 1006 от</w:t>
            </w:r>
          </w:p>
          <w:p w:rsidR="007F69C1" w:rsidRPr="008C0961" w:rsidRDefault="007F69C1" w:rsidP="007F69C1">
            <w:pPr>
              <w:spacing w:after="0" w:line="240" w:lineRule="auto"/>
              <w:rPr>
                <w:rFonts w:ascii="Times New Roman" w:hAnsi="Times New Roman" w:cs="Times New Roman"/>
                <w:sz w:val="24"/>
                <w:szCs w:val="24"/>
              </w:rPr>
            </w:pPr>
            <w:r w:rsidRPr="008C0961">
              <w:rPr>
                <w:rFonts w:ascii="Times New Roman" w:hAnsi="Times New Roman" w:cs="Times New Roman"/>
                <w:sz w:val="24"/>
                <w:szCs w:val="24"/>
              </w:rPr>
              <w:t xml:space="preserve"> ПС «Преображенская»</w:t>
            </w:r>
          </w:p>
        </w:tc>
        <w:tc>
          <w:tcPr>
            <w:tcW w:w="758" w:type="pct"/>
            <w:tcMar>
              <w:left w:w="28" w:type="dxa"/>
              <w:right w:w="28" w:type="dxa"/>
            </w:tcMar>
            <w:vAlign w:val="center"/>
          </w:tcPr>
          <w:p w:rsidR="007F69C1" w:rsidRPr="008C0961" w:rsidRDefault="007F69C1" w:rsidP="007F69C1">
            <w:pPr>
              <w:spacing w:after="0" w:line="240" w:lineRule="auto"/>
              <w:jc w:val="center"/>
              <w:rPr>
                <w:rFonts w:ascii="Times New Roman" w:hAnsi="Times New Roman" w:cs="Times New Roman"/>
                <w:sz w:val="24"/>
                <w:szCs w:val="24"/>
              </w:rPr>
            </w:pPr>
            <w:r w:rsidRPr="008C0961">
              <w:rPr>
                <w:rFonts w:ascii="Times New Roman" w:hAnsi="Times New Roman" w:cs="Times New Roman"/>
                <w:sz w:val="24"/>
                <w:szCs w:val="24"/>
              </w:rPr>
              <w:t>10</w:t>
            </w:r>
          </w:p>
        </w:tc>
        <w:tc>
          <w:tcPr>
            <w:tcW w:w="917" w:type="pct"/>
            <w:tcMar>
              <w:left w:w="28" w:type="dxa"/>
              <w:right w:w="28" w:type="dxa"/>
            </w:tcMar>
            <w:vAlign w:val="center"/>
          </w:tcPr>
          <w:p w:rsidR="007F69C1" w:rsidRPr="008C0961" w:rsidRDefault="007F69C1" w:rsidP="007F69C1">
            <w:pPr>
              <w:spacing w:after="0" w:line="240" w:lineRule="auto"/>
              <w:jc w:val="center"/>
              <w:rPr>
                <w:rFonts w:ascii="Times New Roman" w:hAnsi="Times New Roman" w:cs="Times New Roman"/>
                <w:sz w:val="24"/>
                <w:szCs w:val="24"/>
              </w:rPr>
            </w:pPr>
            <w:r w:rsidRPr="008C0961">
              <w:rPr>
                <w:rFonts w:ascii="Times New Roman" w:hAnsi="Times New Roman" w:cs="Times New Roman"/>
                <w:sz w:val="24"/>
                <w:szCs w:val="24"/>
              </w:rPr>
              <w:t>1979</w:t>
            </w:r>
          </w:p>
        </w:tc>
        <w:tc>
          <w:tcPr>
            <w:tcW w:w="1080" w:type="pct"/>
            <w:tcMar>
              <w:left w:w="28" w:type="dxa"/>
              <w:right w:w="28" w:type="dxa"/>
            </w:tcMar>
            <w:vAlign w:val="center"/>
          </w:tcPr>
          <w:p w:rsidR="007F69C1" w:rsidRPr="008C0961" w:rsidRDefault="007F69C1" w:rsidP="007F69C1">
            <w:pPr>
              <w:spacing w:after="0" w:line="240" w:lineRule="auto"/>
              <w:jc w:val="center"/>
              <w:rPr>
                <w:rFonts w:ascii="Times New Roman" w:hAnsi="Times New Roman" w:cs="Times New Roman"/>
                <w:sz w:val="24"/>
                <w:szCs w:val="24"/>
              </w:rPr>
            </w:pPr>
            <w:r w:rsidRPr="008C0961">
              <w:rPr>
                <w:rFonts w:ascii="Times New Roman" w:hAnsi="Times New Roman" w:cs="Times New Roman"/>
                <w:sz w:val="24"/>
                <w:szCs w:val="24"/>
              </w:rPr>
              <w:t>ж/б, А-120, А-35</w:t>
            </w:r>
          </w:p>
        </w:tc>
        <w:tc>
          <w:tcPr>
            <w:tcW w:w="571" w:type="pct"/>
          </w:tcPr>
          <w:p w:rsidR="007F69C1" w:rsidRPr="008C0961" w:rsidRDefault="007F69C1" w:rsidP="007F69C1">
            <w:pPr>
              <w:spacing w:after="0" w:line="240" w:lineRule="auto"/>
              <w:jc w:val="center"/>
              <w:rPr>
                <w:rFonts w:ascii="Times New Roman" w:hAnsi="Times New Roman" w:cs="Times New Roman"/>
                <w:sz w:val="24"/>
                <w:szCs w:val="24"/>
              </w:rPr>
            </w:pPr>
            <w:r w:rsidRPr="008C0961">
              <w:rPr>
                <w:rFonts w:ascii="Times New Roman" w:hAnsi="Times New Roman" w:cs="Times New Roman"/>
                <w:sz w:val="24"/>
                <w:szCs w:val="24"/>
              </w:rPr>
              <w:t>10</w:t>
            </w:r>
          </w:p>
        </w:tc>
      </w:tr>
      <w:tr w:rsidR="007F69C1" w:rsidRPr="008C0961" w:rsidTr="00080119">
        <w:trPr>
          <w:jc w:val="center"/>
        </w:trPr>
        <w:tc>
          <w:tcPr>
            <w:tcW w:w="259" w:type="pct"/>
            <w:vAlign w:val="center"/>
          </w:tcPr>
          <w:p w:rsidR="007F69C1" w:rsidRPr="008C0961" w:rsidRDefault="007F69C1" w:rsidP="00C663D4">
            <w:pPr>
              <w:spacing w:after="0" w:line="240" w:lineRule="auto"/>
              <w:jc w:val="center"/>
              <w:rPr>
                <w:rFonts w:ascii="Times New Roman" w:hAnsi="Times New Roman" w:cs="Times New Roman"/>
                <w:b/>
                <w:sz w:val="24"/>
                <w:szCs w:val="24"/>
              </w:rPr>
            </w:pPr>
            <w:r w:rsidRPr="008C0961">
              <w:rPr>
                <w:rFonts w:ascii="Times New Roman" w:hAnsi="Times New Roman" w:cs="Times New Roman"/>
                <w:b/>
                <w:sz w:val="24"/>
                <w:szCs w:val="24"/>
              </w:rPr>
              <w:t>6</w:t>
            </w:r>
          </w:p>
        </w:tc>
        <w:tc>
          <w:tcPr>
            <w:tcW w:w="1415" w:type="pct"/>
            <w:tcMar>
              <w:left w:w="28" w:type="dxa"/>
              <w:right w:w="28" w:type="dxa"/>
            </w:tcMar>
            <w:vAlign w:val="center"/>
          </w:tcPr>
          <w:p w:rsidR="007F69C1" w:rsidRPr="008C0961" w:rsidRDefault="007F69C1" w:rsidP="007F69C1">
            <w:pPr>
              <w:spacing w:after="0" w:line="240" w:lineRule="auto"/>
              <w:rPr>
                <w:rFonts w:ascii="Times New Roman" w:hAnsi="Times New Roman" w:cs="Times New Roman"/>
                <w:sz w:val="24"/>
                <w:szCs w:val="24"/>
              </w:rPr>
            </w:pPr>
            <w:r w:rsidRPr="008C0961">
              <w:rPr>
                <w:rFonts w:ascii="Times New Roman" w:hAnsi="Times New Roman" w:cs="Times New Roman"/>
                <w:sz w:val="24"/>
                <w:szCs w:val="24"/>
              </w:rPr>
              <w:t>№ 1001 от ПС «Успенская»</w:t>
            </w:r>
          </w:p>
        </w:tc>
        <w:tc>
          <w:tcPr>
            <w:tcW w:w="758" w:type="pct"/>
            <w:tcMar>
              <w:left w:w="28" w:type="dxa"/>
              <w:right w:w="28" w:type="dxa"/>
            </w:tcMar>
            <w:vAlign w:val="center"/>
          </w:tcPr>
          <w:p w:rsidR="007F69C1" w:rsidRPr="008C0961" w:rsidRDefault="007F69C1" w:rsidP="007F69C1">
            <w:pPr>
              <w:spacing w:after="0" w:line="240" w:lineRule="auto"/>
              <w:jc w:val="center"/>
              <w:rPr>
                <w:rFonts w:ascii="Times New Roman" w:hAnsi="Times New Roman" w:cs="Times New Roman"/>
                <w:sz w:val="24"/>
                <w:szCs w:val="24"/>
              </w:rPr>
            </w:pPr>
            <w:r w:rsidRPr="008C0961">
              <w:rPr>
                <w:rFonts w:ascii="Times New Roman" w:hAnsi="Times New Roman" w:cs="Times New Roman"/>
                <w:sz w:val="24"/>
                <w:szCs w:val="24"/>
              </w:rPr>
              <w:t>10</w:t>
            </w:r>
          </w:p>
        </w:tc>
        <w:tc>
          <w:tcPr>
            <w:tcW w:w="917" w:type="pct"/>
            <w:tcMar>
              <w:left w:w="28" w:type="dxa"/>
              <w:right w:w="28" w:type="dxa"/>
            </w:tcMar>
            <w:vAlign w:val="center"/>
          </w:tcPr>
          <w:p w:rsidR="007F69C1" w:rsidRPr="008C0961" w:rsidRDefault="007F69C1" w:rsidP="007F69C1">
            <w:pPr>
              <w:spacing w:after="0" w:line="240" w:lineRule="auto"/>
              <w:jc w:val="center"/>
              <w:rPr>
                <w:rFonts w:ascii="Times New Roman" w:hAnsi="Times New Roman" w:cs="Times New Roman"/>
                <w:sz w:val="24"/>
                <w:szCs w:val="24"/>
              </w:rPr>
            </w:pPr>
            <w:r w:rsidRPr="008C0961">
              <w:rPr>
                <w:rFonts w:ascii="Times New Roman" w:hAnsi="Times New Roman" w:cs="Times New Roman"/>
                <w:sz w:val="24"/>
                <w:szCs w:val="24"/>
              </w:rPr>
              <w:t>1986</w:t>
            </w:r>
          </w:p>
        </w:tc>
        <w:tc>
          <w:tcPr>
            <w:tcW w:w="1080" w:type="pct"/>
            <w:tcMar>
              <w:left w:w="28" w:type="dxa"/>
              <w:right w:w="28" w:type="dxa"/>
            </w:tcMar>
            <w:vAlign w:val="center"/>
          </w:tcPr>
          <w:p w:rsidR="007F69C1" w:rsidRPr="008C0961" w:rsidRDefault="007F69C1" w:rsidP="007F69C1">
            <w:pPr>
              <w:spacing w:after="0" w:line="240" w:lineRule="auto"/>
              <w:jc w:val="center"/>
              <w:rPr>
                <w:rFonts w:ascii="Times New Roman" w:hAnsi="Times New Roman" w:cs="Times New Roman"/>
                <w:sz w:val="24"/>
                <w:szCs w:val="24"/>
              </w:rPr>
            </w:pPr>
            <w:r w:rsidRPr="008C0961">
              <w:rPr>
                <w:rFonts w:ascii="Times New Roman" w:hAnsi="Times New Roman" w:cs="Times New Roman"/>
                <w:sz w:val="24"/>
                <w:szCs w:val="24"/>
              </w:rPr>
              <w:t>ж/б, АС-35, А-35</w:t>
            </w:r>
          </w:p>
        </w:tc>
        <w:tc>
          <w:tcPr>
            <w:tcW w:w="571" w:type="pct"/>
          </w:tcPr>
          <w:p w:rsidR="007F69C1" w:rsidRPr="008C0961" w:rsidRDefault="007F69C1" w:rsidP="007F69C1">
            <w:pPr>
              <w:spacing w:after="0" w:line="240" w:lineRule="auto"/>
              <w:jc w:val="center"/>
              <w:rPr>
                <w:rFonts w:ascii="Times New Roman" w:hAnsi="Times New Roman" w:cs="Times New Roman"/>
                <w:sz w:val="24"/>
                <w:szCs w:val="24"/>
              </w:rPr>
            </w:pPr>
            <w:r w:rsidRPr="008C0961">
              <w:rPr>
                <w:rFonts w:ascii="Times New Roman" w:hAnsi="Times New Roman" w:cs="Times New Roman"/>
                <w:sz w:val="24"/>
                <w:szCs w:val="24"/>
              </w:rPr>
              <w:t>10</w:t>
            </w:r>
          </w:p>
        </w:tc>
      </w:tr>
      <w:tr w:rsidR="007F69C1" w:rsidRPr="008C0961" w:rsidTr="00080119">
        <w:trPr>
          <w:jc w:val="center"/>
        </w:trPr>
        <w:tc>
          <w:tcPr>
            <w:tcW w:w="259" w:type="pct"/>
            <w:vAlign w:val="center"/>
          </w:tcPr>
          <w:p w:rsidR="007F69C1" w:rsidRPr="008C0961" w:rsidRDefault="007F69C1" w:rsidP="00C663D4">
            <w:pPr>
              <w:spacing w:after="0" w:line="240" w:lineRule="auto"/>
              <w:jc w:val="center"/>
              <w:rPr>
                <w:rFonts w:ascii="Times New Roman" w:hAnsi="Times New Roman" w:cs="Times New Roman"/>
                <w:b/>
                <w:sz w:val="24"/>
                <w:szCs w:val="24"/>
              </w:rPr>
            </w:pPr>
            <w:r w:rsidRPr="008C0961">
              <w:rPr>
                <w:rFonts w:ascii="Times New Roman" w:hAnsi="Times New Roman" w:cs="Times New Roman"/>
                <w:b/>
                <w:sz w:val="24"/>
                <w:szCs w:val="24"/>
              </w:rPr>
              <w:t>7</w:t>
            </w:r>
          </w:p>
        </w:tc>
        <w:tc>
          <w:tcPr>
            <w:tcW w:w="1415" w:type="pct"/>
            <w:tcMar>
              <w:left w:w="28" w:type="dxa"/>
              <w:right w:w="28" w:type="dxa"/>
            </w:tcMar>
            <w:vAlign w:val="center"/>
          </w:tcPr>
          <w:p w:rsidR="007F69C1" w:rsidRPr="008C0961" w:rsidRDefault="007F69C1" w:rsidP="007F69C1">
            <w:pPr>
              <w:spacing w:after="0" w:line="240" w:lineRule="auto"/>
              <w:rPr>
                <w:rFonts w:ascii="Times New Roman" w:hAnsi="Times New Roman" w:cs="Times New Roman"/>
                <w:sz w:val="24"/>
                <w:szCs w:val="24"/>
              </w:rPr>
            </w:pPr>
            <w:r w:rsidRPr="008C0961">
              <w:rPr>
                <w:rFonts w:ascii="Times New Roman" w:hAnsi="Times New Roman" w:cs="Times New Roman"/>
                <w:sz w:val="24"/>
                <w:szCs w:val="24"/>
              </w:rPr>
              <w:t>№ 1002 от ПС «Успенская»</w:t>
            </w:r>
          </w:p>
        </w:tc>
        <w:tc>
          <w:tcPr>
            <w:tcW w:w="758" w:type="pct"/>
            <w:tcMar>
              <w:left w:w="28" w:type="dxa"/>
              <w:right w:w="28" w:type="dxa"/>
            </w:tcMar>
            <w:vAlign w:val="center"/>
          </w:tcPr>
          <w:p w:rsidR="007F69C1" w:rsidRPr="008C0961" w:rsidRDefault="007F69C1" w:rsidP="007F69C1">
            <w:pPr>
              <w:spacing w:after="0" w:line="240" w:lineRule="auto"/>
              <w:jc w:val="center"/>
              <w:rPr>
                <w:rFonts w:ascii="Times New Roman" w:hAnsi="Times New Roman" w:cs="Times New Roman"/>
                <w:sz w:val="24"/>
                <w:szCs w:val="24"/>
              </w:rPr>
            </w:pPr>
            <w:r w:rsidRPr="008C0961">
              <w:rPr>
                <w:rFonts w:ascii="Times New Roman" w:hAnsi="Times New Roman" w:cs="Times New Roman"/>
                <w:sz w:val="24"/>
                <w:szCs w:val="24"/>
              </w:rPr>
              <w:t>10</w:t>
            </w:r>
          </w:p>
        </w:tc>
        <w:tc>
          <w:tcPr>
            <w:tcW w:w="917" w:type="pct"/>
            <w:tcMar>
              <w:left w:w="28" w:type="dxa"/>
              <w:right w:w="28" w:type="dxa"/>
            </w:tcMar>
            <w:vAlign w:val="center"/>
          </w:tcPr>
          <w:p w:rsidR="007F69C1" w:rsidRPr="008C0961" w:rsidRDefault="007F69C1" w:rsidP="007F69C1">
            <w:pPr>
              <w:spacing w:after="0" w:line="240" w:lineRule="auto"/>
              <w:jc w:val="center"/>
              <w:rPr>
                <w:rFonts w:ascii="Times New Roman" w:hAnsi="Times New Roman" w:cs="Times New Roman"/>
                <w:sz w:val="24"/>
                <w:szCs w:val="24"/>
              </w:rPr>
            </w:pPr>
            <w:r w:rsidRPr="008C0961">
              <w:rPr>
                <w:rFonts w:ascii="Times New Roman" w:hAnsi="Times New Roman" w:cs="Times New Roman"/>
                <w:sz w:val="24"/>
                <w:szCs w:val="24"/>
              </w:rPr>
              <w:t>1983</w:t>
            </w:r>
          </w:p>
        </w:tc>
        <w:tc>
          <w:tcPr>
            <w:tcW w:w="1080" w:type="pct"/>
            <w:tcMar>
              <w:left w:w="28" w:type="dxa"/>
              <w:right w:w="28" w:type="dxa"/>
            </w:tcMar>
            <w:vAlign w:val="center"/>
          </w:tcPr>
          <w:p w:rsidR="007F69C1" w:rsidRPr="008C0961" w:rsidRDefault="007F69C1" w:rsidP="007F69C1">
            <w:pPr>
              <w:spacing w:after="0" w:line="240" w:lineRule="auto"/>
              <w:jc w:val="center"/>
              <w:rPr>
                <w:rFonts w:ascii="Times New Roman" w:hAnsi="Times New Roman" w:cs="Times New Roman"/>
                <w:sz w:val="24"/>
                <w:szCs w:val="24"/>
              </w:rPr>
            </w:pPr>
            <w:r w:rsidRPr="008C0961">
              <w:rPr>
                <w:rFonts w:ascii="Times New Roman" w:hAnsi="Times New Roman" w:cs="Times New Roman"/>
                <w:sz w:val="24"/>
                <w:szCs w:val="24"/>
              </w:rPr>
              <w:t>ж/б, АС-35</w:t>
            </w:r>
          </w:p>
        </w:tc>
        <w:tc>
          <w:tcPr>
            <w:tcW w:w="571" w:type="pct"/>
          </w:tcPr>
          <w:p w:rsidR="007F69C1" w:rsidRPr="008C0961" w:rsidRDefault="007F69C1" w:rsidP="007F69C1">
            <w:pPr>
              <w:spacing w:after="0" w:line="240" w:lineRule="auto"/>
              <w:jc w:val="center"/>
              <w:rPr>
                <w:rFonts w:ascii="Times New Roman" w:hAnsi="Times New Roman" w:cs="Times New Roman"/>
                <w:sz w:val="24"/>
                <w:szCs w:val="24"/>
              </w:rPr>
            </w:pPr>
            <w:r w:rsidRPr="008C0961">
              <w:rPr>
                <w:rFonts w:ascii="Times New Roman" w:hAnsi="Times New Roman" w:cs="Times New Roman"/>
                <w:sz w:val="24"/>
                <w:szCs w:val="24"/>
              </w:rPr>
              <w:t>10</w:t>
            </w:r>
          </w:p>
        </w:tc>
      </w:tr>
      <w:tr w:rsidR="007F69C1" w:rsidRPr="008C0961" w:rsidTr="00080119">
        <w:trPr>
          <w:jc w:val="center"/>
        </w:trPr>
        <w:tc>
          <w:tcPr>
            <w:tcW w:w="259" w:type="pct"/>
            <w:vAlign w:val="center"/>
          </w:tcPr>
          <w:p w:rsidR="007F69C1" w:rsidRPr="008C0961" w:rsidRDefault="007F69C1" w:rsidP="00C663D4">
            <w:pPr>
              <w:spacing w:after="0" w:line="240" w:lineRule="auto"/>
              <w:jc w:val="center"/>
              <w:rPr>
                <w:rFonts w:ascii="Times New Roman" w:hAnsi="Times New Roman" w:cs="Times New Roman"/>
                <w:b/>
                <w:sz w:val="24"/>
                <w:szCs w:val="24"/>
              </w:rPr>
            </w:pPr>
            <w:r w:rsidRPr="008C0961">
              <w:rPr>
                <w:rFonts w:ascii="Times New Roman" w:hAnsi="Times New Roman" w:cs="Times New Roman"/>
                <w:b/>
                <w:sz w:val="24"/>
                <w:szCs w:val="24"/>
              </w:rPr>
              <w:t>8</w:t>
            </w:r>
          </w:p>
        </w:tc>
        <w:tc>
          <w:tcPr>
            <w:tcW w:w="1415" w:type="pct"/>
            <w:tcMar>
              <w:left w:w="28" w:type="dxa"/>
              <w:right w:w="28" w:type="dxa"/>
            </w:tcMar>
            <w:vAlign w:val="center"/>
          </w:tcPr>
          <w:p w:rsidR="007F69C1" w:rsidRPr="008C0961" w:rsidRDefault="007F69C1" w:rsidP="007F69C1">
            <w:pPr>
              <w:spacing w:after="0" w:line="240" w:lineRule="auto"/>
              <w:rPr>
                <w:rFonts w:ascii="Times New Roman" w:hAnsi="Times New Roman" w:cs="Times New Roman"/>
                <w:sz w:val="24"/>
                <w:szCs w:val="24"/>
              </w:rPr>
            </w:pPr>
            <w:r w:rsidRPr="008C0961">
              <w:rPr>
                <w:rFonts w:ascii="Times New Roman" w:hAnsi="Times New Roman" w:cs="Times New Roman"/>
                <w:sz w:val="24"/>
                <w:szCs w:val="24"/>
              </w:rPr>
              <w:t>№ 1003 от ПС «Успенская»</w:t>
            </w:r>
          </w:p>
        </w:tc>
        <w:tc>
          <w:tcPr>
            <w:tcW w:w="758" w:type="pct"/>
            <w:tcMar>
              <w:left w:w="28" w:type="dxa"/>
              <w:right w:w="28" w:type="dxa"/>
            </w:tcMar>
            <w:vAlign w:val="center"/>
          </w:tcPr>
          <w:p w:rsidR="007F69C1" w:rsidRPr="008C0961" w:rsidRDefault="007F69C1" w:rsidP="007F69C1">
            <w:pPr>
              <w:spacing w:after="0" w:line="240" w:lineRule="auto"/>
              <w:jc w:val="center"/>
              <w:rPr>
                <w:rFonts w:ascii="Times New Roman" w:hAnsi="Times New Roman" w:cs="Times New Roman"/>
                <w:sz w:val="24"/>
                <w:szCs w:val="24"/>
              </w:rPr>
            </w:pPr>
            <w:r w:rsidRPr="008C0961">
              <w:rPr>
                <w:rFonts w:ascii="Times New Roman" w:hAnsi="Times New Roman" w:cs="Times New Roman"/>
                <w:sz w:val="24"/>
                <w:szCs w:val="24"/>
              </w:rPr>
              <w:t>10</w:t>
            </w:r>
          </w:p>
        </w:tc>
        <w:tc>
          <w:tcPr>
            <w:tcW w:w="917" w:type="pct"/>
            <w:tcMar>
              <w:left w:w="28" w:type="dxa"/>
              <w:right w:w="28" w:type="dxa"/>
            </w:tcMar>
            <w:vAlign w:val="center"/>
          </w:tcPr>
          <w:p w:rsidR="007F69C1" w:rsidRPr="008C0961" w:rsidRDefault="007F69C1" w:rsidP="007F69C1">
            <w:pPr>
              <w:spacing w:after="0" w:line="240" w:lineRule="auto"/>
              <w:jc w:val="center"/>
              <w:rPr>
                <w:rFonts w:ascii="Times New Roman" w:hAnsi="Times New Roman" w:cs="Times New Roman"/>
                <w:sz w:val="24"/>
                <w:szCs w:val="24"/>
              </w:rPr>
            </w:pPr>
            <w:r w:rsidRPr="008C0961">
              <w:rPr>
                <w:rFonts w:ascii="Times New Roman" w:hAnsi="Times New Roman" w:cs="Times New Roman"/>
                <w:sz w:val="24"/>
                <w:szCs w:val="24"/>
              </w:rPr>
              <w:t>1984</w:t>
            </w:r>
          </w:p>
        </w:tc>
        <w:tc>
          <w:tcPr>
            <w:tcW w:w="1080" w:type="pct"/>
            <w:tcMar>
              <w:left w:w="28" w:type="dxa"/>
              <w:right w:w="28" w:type="dxa"/>
            </w:tcMar>
            <w:vAlign w:val="center"/>
          </w:tcPr>
          <w:p w:rsidR="007F69C1" w:rsidRPr="008C0961" w:rsidRDefault="007F69C1" w:rsidP="007F69C1">
            <w:pPr>
              <w:spacing w:after="0" w:line="240" w:lineRule="auto"/>
              <w:jc w:val="center"/>
              <w:rPr>
                <w:rFonts w:ascii="Times New Roman" w:hAnsi="Times New Roman" w:cs="Times New Roman"/>
                <w:sz w:val="24"/>
                <w:szCs w:val="24"/>
              </w:rPr>
            </w:pPr>
            <w:r w:rsidRPr="008C0961">
              <w:rPr>
                <w:rFonts w:ascii="Times New Roman" w:hAnsi="Times New Roman" w:cs="Times New Roman"/>
                <w:sz w:val="24"/>
                <w:szCs w:val="24"/>
              </w:rPr>
              <w:t>ж/б, АС-50, А-120, А-35</w:t>
            </w:r>
          </w:p>
        </w:tc>
        <w:tc>
          <w:tcPr>
            <w:tcW w:w="571" w:type="pct"/>
          </w:tcPr>
          <w:p w:rsidR="007F69C1" w:rsidRPr="008C0961" w:rsidRDefault="007F69C1" w:rsidP="007F69C1">
            <w:pPr>
              <w:spacing w:after="0" w:line="240" w:lineRule="auto"/>
              <w:jc w:val="center"/>
              <w:rPr>
                <w:rFonts w:ascii="Times New Roman" w:hAnsi="Times New Roman" w:cs="Times New Roman"/>
                <w:sz w:val="24"/>
                <w:szCs w:val="24"/>
              </w:rPr>
            </w:pPr>
            <w:r w:rsidRPr="008C0961">
              <w:rPr>
                <w:rFonts w:ascii="Times New Roman" w:hAnsi="Times New Roman" w:cs="Times New Roman"/>
                <w:sz w:val="24"/>
                <w:szCs w:val="24"/>
              </w:rPr>
              <w:t>10</w:t>
            </w:r>
          </w:p>
        </w:tc>
      </w:tr>
    </w:tbl>
    <w:p w:rsidR="00E00DDA" w:rsidRDefault="00E00DDA" w:rsidP="00DD0B38">
      <w:pPr>
        <w:spacing w:after="0" w:line="300" w:lineRule="auto"/>
        <w:ind w:firstLine="709"/>
        <w:jc w:val="both"/>
        <w:rPr>
          <w:rFonts w:ascii="Times New Roman" w:hAnsi="Times New Roman" w:cs="Times New Roman"/>
          <w:sz w:val="28"/>
          <w:szCs w:val="26"/>
        </w:rPr>
      </w:pPr>
    </w:p>
    <w:p w:rsidR="00A14A24" w:rsidRDefault="00A14A24" w:rsidP="00DD0B38">
      <w:pPr>
        <w:spacing w:after="0" w:line="300" w:lineRule="auto"/>
        <w:ind w:firstLine="709"/>
        <w:jc w:val="both"/>
        <w:rPr>
          <w:rFonts w:ascii="Times New Roman" w:hAnsi="Times New Roman" w:cs="Times New Roman"/>
          <w:sz w:val="28"/>
          <w:szCs w:val="26"/>
        </w:rPr>
      </w:pPr>
      <w:r w:rsidRPr="00590FD2">
        <w:rPr>
          <w:rFonts w:ascii="Times New Roman" w:hAnsi="Times New Roman" w:cs="Times New Roman"/>
          <w:sz w:val="28"/>
          <w:szCs w:val="26"/>
        </w:rPr>
        <w:t xml:space="preserve">Перечень </w:t>
      </w:r>
      <w:r w:rsidR="00467129">
        <w:rPr>
          <w:rFonts w:ascii="Times New Roman" w:hAnsi="Times New Roman" w:cs="Times New Roman"/>
          <w:sz w:val="28"/>
          <w:szCs w:val="26"/>
        </w:rPr>
        <w:t xml:space="preserve"> </w:t>
      </w:r>
      <w:r w:rsidRPr="00590FD2">
        <w:rPr>
          <w:rFonts w:ascii="Times New Roman" w:hAnsi="Times New Roman" w:cs="Times New Roman"/>
          <w:sz w:val="28"/>
          <w:szCs w:val="26"/>
        </w:rPr>
        <w:t>и</w:t>
      </w:r>
      <w:r w:rsidR="00467129">
        <w:rPr>
          <w:rFonts w:ascii="Times New Roman" w:hAnsi="Times New Roman" w:cs="Times New Roman"/>
          <w:sz w:val="28"/>
          <w:szCs w:val="26"/>
        </w:rPr>
        <w:t xml:space="preserve"> </w:t>
      </w:r>
      <w:r w:rsidRPr="00590FD2">
        <w:rPr>
          <w:rFonts w:ascii="Times New Roman" w:hAnsi="Times New Roman" w:cs="Times New Roman"/>
          <w:sz w:val="28"/>
          <w:szCs w:val="26"/>
        </w:rPr>
        <w:t xml:space="preserve"> характеристики трансформаторных подстанций ТП (КТП) – 10/0,4 кВ </w:t>
      </w:r>
      <w:r w:rsidRPr="006610FE">
        <w:rPr>
          <w:rFonts w:ascii="Times New Roman" w:hAnsi="Times New Roman" w:cs="Times New Roman"/>
          <w:sz w:val="28"/>
          <w:szCs w:val="26"/>
        </w:rPr>
        <w:t xml:space="preserve">представлены в таблице </w:t>
      </w:r>
      <w:r w:rsidR="002B1751" w:rsidRPr="006610FE">
        <w:rPr>
          <w:rFonts w:ascii="Times New Roman" w:hAnsi="Times New Roman" w:cs="Times New Roman"/>
          <w:sz w:val="28"/>
          <w:szCs w:val="26"/>
        </w:rPr>
        <w:t>7.3.</w:t>
      </w:r>
      <w:r w:rsidR="000A5FE1" w:rsidRPr="006610FE">
        <w:rPr>
          <w:rFonts w:ascii="Times New Roman" w:hAnsi="Times New Roman" w:cs="Times New Roman"/>
          <w:sz w:val="28"/>
          <w:szCs w:val="26"/>
        </w:rPr>
        <w:t>4</w:t>
      </w:r>
      <w:r w:rsidR="00B50A56" w:rsidRPr="006610FE">
        <w:rPr>
          <w:rFonts w:ascii="Times New Roman" w:hAnsi="Times New Roman" w:cs="Times New Roman"/>
          <w:sz w:val="28"/>
          <w:szCs w:val="26"/>
        </w:rPr>
        <w:t>.</w:t>
      </w:r>
    </w:p>
    <w:p w:rsidR="008F1DA2" w:rsidRPr="006610FE" w:rsidRDefault="008F1DA2" w:rsidP="00DD0B38">
      <w:pPr>
        <w:spacing w:after="0" w:line="300" w:lineRule="auto"/>
        <w:ind w:firstLine="709"/>
        <w:jc w:val="both"/>
        <w:rPr>
          <w:rFonts w:ascii="Times New Roman" w:hAnsi="Times New Roman" w:cs="Times New Roman"/>
          <w:sz w:val="28"/>
          <w:szCs w:val="26"/>
        </w:rPr>
      </w:pPr>
    </w:p>
    <w:p w:rsidR="00F07177" w:rsidRPr="006610FE" w:rsidRDefault="00A14A24" w:rsidP="00F07177">
      <w:pPr>
        <w:spacing w:after="0" w:line="240" w:lineRule="auto"/>
        <w:ind w:firstLine="709"/>
        <w:jc w:val="both"/>
        <w:rPr>
          <w:rFonts w:ascii="Times New Roman" w:hAnsi="Times New Roman" w:cs="Times New Roman"/>
          <w:b/>
          <w:sz w:val="24"/>
          <w:szCs w:val="28"/>
        </w:rPr>
      </w:pPr>
      <w:r w:rsidRPr="006610FE">
        <w:rPr>
          <w:rFonts w:ascii="Times New Roman" w:hAnsi="Times New Roman" w:cs="Times New Roman"/>
          <w:b/>
          <w:sz w:val="24"/>
          <w:szCs w:val="28"/>
        </w:rPr>
        <w:t xml:space="preserve">Таблица </w:t>
      </w:r>
      <w:r w:rsidR="002B1751" w:rsidRPr="006610FE">
        <w:rPr>
          <w:rFonts w:ascii="Times New Roman" w:hAnsi="Times New Roman" w:cs="Times New Roman"/>
          <w:b/>
          <w:sz w:val="24"/>
          <w:szCs w:val="28"/>
        </w:rPr>
        <w:t>7</w:t>
      </w:r>
      <w:r w:rsidRPr="006610FE">
        <w:rPr>
          <w:rFonts w:ascii="Times New Roman" w:hAnsi="Times New Roman" w:cs="Times New Roman"/>
          <w:b/>
          <w:sz w:val="24"/>
          <w:szCs w:val="28"/>
        </w:rPr>
        <w:t>.</w:t>
      </w:r>
      <w:r w:rsidR="002B1751" w:rsidRPr="006610FE">
        <w:rPr>
          <w:rFonts w:ascii="Times New Roman" w:hAnsi="Times New Roman" w:cs="Times New Roman"/>
          <w:b/>
          <w:sz w:val="24"/>
          <w:szCs w:val="28"/>
        </w:rPr>
        <w:t>3</w:t>
      </w:r>
      <w:r w:rsidRPr="006610FE">
        <w:rPr>
          <w:rFonts w:ascii="Times New Roman" w:hAnsi="Times New Roman" w:cs="Times New Roman"/>
          <w:b/>
          <w:sz w:val="24"/>
          <w:szCs w:val="28"/>
        </w:rPr>
        <w:t>.</w:t>
      </w:r>
      <w:r w:rsidR="000A5FE1" w:rsidRPr="006610FE">
        <w:rPr>
          <w:rFonts w:ascii="Times New Roman" w:hAnsi="Times New Roman" w:cs="Times New Roman"/>
          <w:b/>
          <w:sz w:val="24"/>
          <w:szCs w:val="28"/>
        </w:rPr>
        <w:t>4</w:t>
      </w:r>
      <w:r w:rsidRPr="006610FE">
        <w:rPr>
          <w:rFonts w:ascii="Times New Roman" w:hAnsi="Times New Roman" w:cs="Times New Roman"/>
          <w:b/>
          <w:sz w:val="24"/>
          <w:szCs w:val="28"/>
        </w:rPr>
        <w:t xml:space="preserve"> </w:t>
      </w:r>
      <w:r w:rsidR="00F07177" w:rsidRPr="006610FE">
        <w:rPr>
          <w:rFonts w:ascii="Times New Roman" w:hAnsi="Times New Roman" w:cs="Times New Roman"/>
          <w:b/>
          <w:sz w:val="24"/>
          <w:szCs w:val="28"/>
        </w:rPr>
        <w:t>Перечень и характеристика трансформаторных подстанций ТП (КТП)</w:t>
      </w:r>
      <w:r w:rsidR="00F07177" w:rsidRPr="006610FE">
        <w:rPr>
          <w:rFonts w:ascii="Times New Roman" w:hAnsi="Times New Roman" w:cs="Times New Roman"/>
          <w:b/>
          <w:sz w:val="24"/>
          <w:szCs w:val="28"/>
        </w:rPr>
        <w:noBreakHyphen/>
        <w:t xml:space="preserve">10/0,4 кВ </w:t>
      </w:r>
      <w:r w:rsidR="00467129">
        <w:rPr>
          <w:rFonts w:ascii="Times New Roman" w:hAnsi="Times New Roman" w:cs="Times New Roman"/>
          <w:b/>
          <w:sz w:val="24"/>
          <w:szCs w:val="28"/>
        </w:rPr>
        <w:t xml:space="preserve"> </w:t>
      </w:r>
      <w:r w:rsidR="003F6596" w:rsidRPr="003F6596">
        <w:rPr>
          <w:rFonts w:ascii="Times New Roman" w:hAnsi="Times New Roman" w:cs="Times New Roman"/>
          <w:b/>
          <w:sz w:val="24"/>
          <w:szCs w:val="28"/>
        </w:rPr>
        <w:t xml:space="preserve">Северного производственного </w:t>
      </w:r>
      <w:r w:rsidR="00F07177" w:rsidRPr="006610FE">
        <w:rPr>
          <w:rFonts w:ascii="Times New Roman" w:hAnsi="Times New Roman" w:cs="Times New Roman"/>
          <w:b/>
          <w:sz w:val="24"/>
          <w:szCs w:val="28"/>
        </w:rPr>
        <w:t xml:space="preserve">отделения </w:t>
      </w:r>
      <w:r w:rsidR="00E23F63" w:rsidRPr="006610FE">
        <w:rPr>
          <w:rFonts w:ascii="Times New Roman" w:hAnsi="Times New Roman" w:cs="Times New Roman"/>
          <w:b/>
          <w:sz w:val="24"/>
          <w:szCs w:val="28"/>
        </w:rPr>
        <w:t xml:space="preserve">филиала </w:t>
      </w:r>
      <w:r w:rsidR="00467129">
        <w:rPr>
          <w:rFonts w:ascii="Times New Roman" w:hAnsi="Times New Roman" w:cs="Times New Roman"/>
          <w:b/>
          <w:sz w:val="24"/>
          <w:szCs w:val="28"/>
        </w:rPr>
        <w:t xml:space="preserve"> </w:t>
      </w:r>
      <w:r w:rsidR="00E23F63" w:rsidRPr="006610FE">
        <w:rPr>
          <w:rFonts w:ascii="Times New Roman" w:hAnsi="Times New Roman" w:cs="Times New Roman"/>
          <w:b/>
          <w:sz w:val="24"/>
          <w:szCs w:val="28"/>
        </w:rPr>
        <w:t xml:space="preserve">ПАО «Россети Волга» - «Саратовские распределительные сети»  на территории </w:t>
      </w:r>
      <w:r w:rsidR="00E60D18" w:rsidRPr="00E60D18">
        <w:rPr>
          <w:rFonts w:ascii="Times New Roman" w:hAnsi="Times New Roman" w:cs="Times New Roman"/>
          <w:b/>
          <w:sz w:val="24"/>
          <w:szCs w:val="28"/>
        </w:rPr>
        <w:t>Преображенского</w:t>
      </w:r>
      <w:r w:rsidR="00E23F63" w:rsidRPr="006610FE">
        <w:rPr>
          <w:rFonts w:ascii="Times New Roman" w:hAnsi="Times New Roman" w:cs="Times New Roman"/>
          <w:b/>
          <w:sz w:val="24"/>
          <w:szCs w:val="28"/>
        </w:rPr>
        <w:t xml:space="preserve"> муниципального образования</w:t>
      </w:r>
    </w:p>
    <w:tbl>
      <w:tblPr>
        <w:tblStyle w:val="a6"/>
        <w:tblW w:w="4897" w:type="pct"/>
        <w:tblInd w:w="108" w:type="dxa"/>
        <w:tblLayout w:type="fixed"/>
        <w:tblLook w:val="04A0" w:firstRow="1" w:lastRow="0" w:firstColumn="1" w:lastColumn="0" w:noHBand="0" w:noVBand="1"/>
      </w:tblPr>
      <w:tblGrid>
        <w:gridCol w:w="568"/>
        <w:gridCol w:w="1949"/>
        <w:gridCol w:w="1108"/>
        <w:gridCol w:w="770"/>
        <w:gridCol w:w="125"/>
        <w:gridCol w:w="584"/>
        <w:gridCol w:w="345"/>
        <w:gridCol w:w="794"/>
        <w:gridCol w:w="851"/>
        <w:gridCol w:w="710"/>
        <w:gridCol w:w="2402"/>
      </w:tblGrid>
      <w:tr w:rsidR="00E60D18" w:rsidRPr="008C0961" w:rsidTr="00D954D1">
        <w:tc>
          <w:tcPr>
            <w:tcW w:w="278" w:type="pct"/>
            <w:vMerge w:val="restart"/>
            <w:textDirection w:val="btLr"/>
            <w:vAlign w:val="center"/>
          </w:tcPr>
          <w:p w:rsidR="00E60D18" w:rsidRPr="008C0961" w:rsidRDefault="00E60D18" w:rsidP="00D17AC6">
            <w:pPr>
              <w:ind w:left="113" w:right="113"/>
              <w:jc w:val="center"/>
              <w:rPr>
                <w:rFonts w:ascii="Times New Roman" w:hAnsi="Times New Roman" w:cs="Times New Roman"/>
                <w:b/>
              </w:rPr>
            </w:pPr>
            <w:r w:rsidRPr="008C0961">
              <w:rPr>
                <w:rFonts w:ascii="Times New Roman" w:hAnsi="Times New Roman" w:cs="Times New Roman"/>
                <w:b/>
              </w:rPr>
              <w:t>№ п/п</w:t>
            </w:r>
          </w:p>
        </w:tc>
        <w:tc>
          <w:tcPr>
            <w:tcW w:w="955" w:type="pct"/>
            <w:vMerge w:val="restart"/>
            <w:vAlign w:val="center"/>
          </w:tcPr>
          <w:p w:rsidR="00E60D18" w:rsidRPr="008C0961" w:rsidRDefault="00E60D18" w:rsidP="00C30D1C">
            <w:pPr>
              <w:jc w:val="center"/>
              <w:rPr>
                <w:rFonts w:ascii="Times New Roman" w:hAnsi="Times New Roman" w:cs="Times New Roman"/>
                <w:b/>
              </w:rPr>
            </w:pPr>
            <w:r w:rsidRPr="008C0961">
              <w:rPr>
                <w:rFonts w:ascii="Times New Roman" w:hAnsi="Times New Roman" w:cs="Times New Roman"/>
                <w:b/>
              </w:rPr>
              <w:t>Оперативное наименование ТП (КТП)</w:t>
            </w:r>
          </w:p>
        </w:tc>
        <w:tc>
          <w:tcPr>
            <w:tcW w:w="543" w:type="pct"/>
            <w:vMerge w:val="restart"/>
            <w:textDirection w:val="btLr"/>
            <w:vAlign w:val="center"/>
          </w:tcPr>
          <w:p w:rsidR="00E60D18" w:rsidRPr="008C0961" w:rsidRDefault="00E60D18" w:rsidP="00C30D1C">
            <w:pPr>
              <w:jc w:val="center"/>
              <w:rPr>
                <w:rFonts w:ascii="Times New Roman" w:hAnsi="Times New Roman" w:cs="Times New Roman"/>
                <w:b/>
              </w:rPr>
            </w:pPr>
            <w:r w:rsidRPr="008C0961">
              <w:rPr>
                <w:rFonts w:ascii="Times New Roman" w:hAnsi="Times New Roman" w:cs="Times New Roman"/>
                <w:b/>
              </w:rPr>
              <w:t>Оперативный №</w:t>
            </w:r>
            <w:r w:rsidRPr="008C0961">
              <w:rPr>
                <w:rFonts w:ascii="Times New Roman" w:hAnsi="Times New Roman" w:cs="Times New Roman"/>
                <w:b/>
                <w:lang w:val="en-US"/>
              </w:rPr>
              <w:t> </w:t>
            </w:r>
            <w:r w:rsidRPr="008C0961">
              <w:rPr>
                <w:rFonts w:ascii="Times New Roman" w:hAnsi="Times New Roman" w:cs="Times New Roman"/>
                <w:b/>
              </w:rPr>
              <w:t>ТП (КТП)</w:t>
            </w:r>
          </w:p>
        </w:tc>
        <w:tc>
          <w:tcPr>
            <w:tcW w:w="377" w:type="pct"/>
            <w:vMerge w:val="restart"/>
            <w:textDirection w:val="btLr"/>
            <w:vAlign w:val="center"/>
          </w:tcPr>
          <w:p w:rsidR="00E60D18" w:rsidRPr="008C0961" w:rsidRDefault="00E60D18" w:rsidP="00C30D1C">
            <w:pPr>
              <w:jc w:val="center"/>
              <w:rPr>
                <w:rFonts w:ascii="Times New Roman" w:hAnsi="Times New Roman" w:cs="Times New Roman"/>
                <w:b/>
              </w:rPr>
            </w:pPr>
            <w:r w:rsidRPr="008C0961">
              <w:rPr>
                <w:rFonts w:ascii="Times New Roman" w:hAnsi="Times New Roman" w:cs="Times New Roman"/>
                <w:b/>
              </w:rPr>
              <w:t>Мощность трансформатора, кВА</w:t>
            </w:r>
          </w:p>
        </w:tc>
        <w:tc>
          <w:tcPr>
            <w:tcW w:w="347" w:type="pct"/>
            <w:gridSpan w:val="2"/>
            <w:vMerge w:val="restart"/>
            <w:textDirection w:val="btLr"/>
            <w:vAlign w:val="center"/>
          </w:tcPr>
          <w:p w:rsidR="00E60D18" w:rsidRPr="008C0961" w:rsidRDefault="00E60D18" w:rsidP="00C30D1C">
            <w:pPr>
              <w:jc w:val="center"/>
              <w:rPr>
                <w:rFonts w:ascii="Times New Roman" w:hAnsi="Times New Roman" w:cs="Times New Roman"/>
                <w:b/>
              </w:rPr>
            </w:pPr>
            <w:r w:rsidRPr="008C0961">
              <w:rPr>
                <w:rFonts w:ascii="Times New Roman" w:hAnsi="Times New Roman" w:cs="Times New Roman"/>
                <w:b/>
              </w:rPr>
              <w:t>Год ввода в эксплуатацию</w:t>
            </w:r>
          </w:p>
        </w:tc>
        <w:tc>
          <w:tcPr>
            <w:tcW w:w="975" w:type="pct"/>
            <w:gridSpan w:val="3"/>
            <w:vAlign w:val="center"/>
          </w:tcPr>
          <w:p w:rsidR="00E60D18" w:rsidRPr="008C0961" w:rsidRDefault="00E60D18" w:rsidP="00C30D1C">
            <w:pPr>
              <w:jc w:val="center"/>
              <w:rPr>
                <w:rFonts w:ascii="Times New Roman" w:hAnsi="Times New Roman" w:cs="Times New Roman"/>
                <w:b/>
              </w:rPr>
            </w:pPr>
            <w:r w:rsidRPr="008C0961">
              <w:rPr>
                <w:rFonts w:ascii="Times New Roman" w:hAnsi="Times New Roman" w:cs="Times New Roman"/>
                <w:b/>
              </w:rPr>
              <w:t>Балансовая принадлежность</w:t>
            </w:r>
          </w:p>
        </w:tc>
        <w:tc>
          <w:tcPr>
            <w:tcW w:w="348" w:type="pct"/>
            <w:vMerge w:val="restart"/>
            <w:textDirection w:val="btLr"/>
            <w:vAlign w:val="center"/>
          </w:tcPr>
          <w:p w:rsidR="00E60D18" w:rsidRPr="008C0961" w:rsidRDefault="00E60D18" w:rsidP="00C30D1C">
            <w:pPr>
              <w:jc w:val="center"/>
              <w:rPr>
                <w:rFonts w:ascii="Times New Roman" w:hAnsi="Times New Roman" w:cs="Times New Roman"/>
                <w:b/>
              </w:rPr>
            </w:pPr>
            <w:r w:rsidRPr="008C0961">
              <w:rPr>
                <w:rFonts w:ascii="Times New Roman" w:hAnsi="Times New Roman" w:cs="Times New Roman"/>
                <w:b/>
              </w:rPr>
              <w:t>№ отпайки ВЛ-10 кВ</w:t>
            </w:r>
          </w:p>
        </w:tc>
        <w:tc>
          <w:tcPr>
            <w:tcW w:w="1177" w:type="pct"/>
            <w:vMerge w:val="restart"/>
            <w:vAlign w:val="center"/>
          </w:tcPr>
          <w:p w:rsidR="00E60D18" w:rsidRPr="008C0961" w:rsidRDefault="00E60D18" w:rsidP="00C30D1C">
            <w:pPr>
              <w:jc w:val="center"/>
              <w:rPr>
                <w:rFonts w:ascii="Times New Roman" w:hAnsi="Times New Roman" w:cs="Times New Roman"/>
                <w:b/>
              </w:rPr>
            </w:pPr>
            <w:r w:rsidRPr="008C0961">
              <w:rPr>
                <w:rFonts w:ascii="Times New Roman" w:hAnsi="Times New Roman" w:cs="Times New Roman"/>
                <w:b/>
              </w:rPr>
              <w:t>Населенный пункт</w:t>
            </w:r>
          </w:p>
        </w:tc>
      </w:tr>
      <w:tr w:rsidR="00E60D18" w:rsidRPr="008C0961" w:rsidTr="00D954D1">
        <w:trPr>
          <w:trHeight w:val="1866"/>
        </w:trPr>
        <w:tc>
          <w:tcPr>
            <w:tcW w:w="278" w:type="pct"/>
            <w:vMerge/>
            <w:vAlign w:val="center"/>
          </w:tcPr>
          <w:p w:rsidR="00E60D18" w:rsidRPr="008C0961" w:rsidRDefault="00E60D18" w:rsidP="00C30D1C">
            <w:pPr>
              <w:jc w:val="center"/>
              <w:rPr>
                <w:rFonts w:ascii="Times New Roman" w:hAnsi="Times New Roman" w:cs="Times New Roman"/>
                <w:b/>
              </w:rPr>
            </w:pPr>
          </w:p>
        </w:tc>
        <w:tc>
          <w:tcPr>
            <w:tcW w:w="955" w:type="pct"/>
            <w:vMerge/>
            <w:vAlign w:val="center"/>
          </w:tcPr>
          <w:p w:rsidR="00E60D18" w:rsidRPr="008C0961" w:rsidRDefault="00E60D18" w:rsidP="00C30D1C">
            <w:pPr>
              <w:jc w:val="center"/>
              <w:rPr>
                <w:rFonts w:ascii="Times New Roman" w:hAnsi="Times New Roman" w:cs="Times New Roman"/>
                <w:b/>
              </w:rPr>
            </w:pPr>
          </w:p>
        </w:tc>
        <w:tc>
          <w:tcPr>
            <w:tcW w:w="543" w:type="pct"/>
            <w:vMerge/>
            <w:textDirection w:val="btLr"/>
            <w:vAlign w:val="center"/>
          </w:tcPr>
          <w:p w:rsidR="00E60D18" w:rsidRPr="008C0961" w:rsidRDefault="00E60D18" w:rsidP="00C30D1C">
            <w:pPr>
              <w:jc w:val="center"/>
              <w:rPr>
                <w:rFonts w:ascii="Times New Roman" w:hAnsi="Times New Roman" w:cs="Times New Roman"/>
                <w:b/>
              </w:rPr>
            </w:pPr>
          </w:p>
        </w:tc>
        <w:tc>
          <w:tcPr>
            <w:tcW w:w="377" w:type="pct"/>
            <w:vMerge/>
            <w:textDirection w:val="btLr"/>
            <w:vAlign w:val="center"/>
          </w:tcPr>
          <w:p w:rsidR="00E60D18" w:rsidRPr="008C0961" w:rsidRDefault="00E60D18" w:rsidP="00C30D1C">
            <w:pPr>
              <w:jc w:val="center"/>
              <w:rPr>
                <w:rFonts w:ascii="Times New Roman" w:hAnsi="Times New Roman" w:cs="Times New Roman"/>
                <w:b/>
              </w:rPr>
            </w:pPr>
          </w:p>
        </w:tc>
        <w:tc>
          <w:tcPr>
            <w:tcW w:w="347" w:type="pct"/>
            <w:gridSpan w:val="2"/>
            <w:vMerge/>
            <w:textDirection w:val="btLr"/>
            <w:vAlign w:val="center"/>
          </w:tcPr>
          <w:p w:rsidR="00E60D18" w:rsidRPr="008C0961" w:rsidRDefault="00E60D18" w:rsidP="00C30D1C">
            <w:pPr>
              <w:jc w:val="center"/>
              <w:rPr>
                <w:rFonts w:ascii="Times New Roman" w:hAnsi="Times New Roman" w:cs="Times New Roman"/>
                <w:b/>
              </w:rPr>
            </w:pPr>
          </w:p>
        </w:tc>
        <w:tc>
          <w:tcPr>
            <w:tcW w:w="558" w:type="pct"/>
            <w:gridSpan w:val="2"/>
            <w:vAlign w:val="center"/>
          </w:tcPr>
          <w:p w:rsidR="00E60D18" w:rsidRPr="008C0961" w:rsidRDefault="00E60D18" w:rsidP="00C30D1C">
            <w:pPr>
              <w:jc w:val="center"/>
              <w:rPr>
                <w:rFonts w:ascii="Times New Roman" w:hAnsi="Times New Roman" w:cs="Times New Roman"/>
                <w:b/>
              </w:rPr>
            </w:pPr>
            <w:r w:rsidRPr="008C0961">
              <w:rPr>
                <w:rFonts w:ascii="Times New Roman" w:hAnsi="Times New Roman" w:cs="Times New Roman"/>
                <w:b/>
              </w:rPr>
              <w:t>ТП</w:t>
            </w:r>
          </w:p>
        </w:tc>
        <w:tc>
          <w:tcPr>
            <w:tcW w:w="417" w:type="pct"/>
            <w:vAlign w:val="center"/>
          </w:tcPr>
          <w:p w:rsidR="00E60D18" w:rsidRPr="008C0961" w:rsidRDefault="00E60D18" w:rsidP="00C30D1C">
            <w:pPr>
              <w:jc w:val="center"/>
              <w:rPr>
                <w:rFonts w:ascii="Times New Roman" w:hAnsi="Times New Roman" w:cs="Times New Roman"/>
                <w:b/>
              </w:rPr>
            </w:pPr>
            <w:r w:rsidRPr="008C0961">
              <w:rPr>
                <w:rFonts w:ascii="Times New Roman" w:hAnsi="Times New Roman" w:cs="Times New Roman"/>
                <w:b/>
              </w:rPr>
              <w:t>ВЛ-0,4 кВ</w:t>
            </w:r>
          </w:p>
        </w:tc>
        <w:tc>
          <w:tcPr>
            <w:tcW w:w="348" w:type="pct"/>
            <w:vMerge/>
          </w:tcPr>
          <w:p w:rsidR="00E60D18" w:rsidRPr="008C0961" w:rsidRDefault="00E60D18" w:rsidP="00C30D1C">
            <w:pPr>
              <w:jc w:val="both"/>
              <w:rPr>
                <w:rFonts w:ascii="Times New Roman" w:hAnsi="Times New Roman" w:cs="Times New Roman"/>
                <w:b/>
              </w:rPr>
            </w:pPr>
          </w:p>
        </w:tc>
        <w:tc>
          <w:tcPr>
            <w:tcW w:w="1177" w:type="pct"/>
            <w:vMerge/>
          </w:tcPr>
          <w:p w:rsidR="00E60D18" w:rsidRPr="008C0961" w:rsidRDefault="00E60D18" w:rsidP="00C30D1C">
            <w:pPr>
              <w:jc w:val="both"/>
              <w:rPr>
                <w:rFonts w:ascii="Times New Roman" w:hAnsi="Times New Roman" w:cs="Times New Roman"/>
                <w:b/>
              </w:rPr>
            </w:pPr>
          </w:p>
        </w:tc>
      </w:tr>
      <w:tr w:rsidR="00E60D18" w:rsidRPr="008C0961" w:rsidTr="00D954D1">
        <w:tc>
          <w:tcPr>
            <w:tcW w:w="5000" w:type="pct"/>
            <w:gridSpan w:val="11"/>
            <w:vAlign w:val="center"/>
          </w:tcPr>
          <w:p w:rsidR="00E60D18" w:rsidRPr="008C0961" w:rsidRDefault="00E60D18" w:rsidP="00C30D1C">
            <w:pPr>
              <w:jc w:val="center"/>
              <w:rPr>
                <w:rFonts w:ascii="Times New Roman" w:hAnsi="Times New Roman" w:cs="Times New Roman"/>
                <w:b/>
              </w:rPr>
            </w:pPr>
            <w:r w:rsidRPr="008C0961">
              <w:rPr>
                <w:rFonts w:ascii="Times New Roman" w:hAnsi="Times New Roman" w:cs="Times New Roman"/>
                <w:b/>
              </w:rPr>
              <w:t>ВЛ-10 кВ №1001 от ПС «Преображенская»</w:t>
            </w:r>
          </w:p>
        </w:tc>
      </w:tr>
      <w:tr w:rsidR="00D17AC6" w:rsidRPr="008C0961" w:rsidTr="00D954D1">
        <w:tc>
          <w:tcPr>
            <w:tcW w:w="278" w:type="pct"/>
            <w:vAlign w:val="center"/>
          </w:tcPr>
          <w:p w:rsidR="00E60D18" w:rsidRPr="008C0961" w:rsidRDefault="00D17AC6" w:rsidP="00C30D1C">
            <w:pPr>
              <w:jc w:val="center"/>
              <w:rPr>
                <w:rFonts w:ascii="Times New Roman" w:hAnsi="Times New Roman" w:cs="Times New Roman"/>
                <w:b/>
              </w:rPr>
            </w:pPr>
            <w:r w:rsidRPr="008C0961">
              <w:rPr>
                <w:rFonts w:ascii="Times New Roman" w:hAnsi="Times New Roman" w:cs="Times New Roman"/>
                <w:b/>
              </w:rPr>
              <w:t>1</w:t>
            </w:r>
          </w:p>
        </w:tc>
        <w:tc>
          <w:tcPr>
            <w:tcW w:w="955"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Клуб</w:t>
            </w:r>
          </w:p>
        </w:tc>
        <w:tc>
          <w:tcPr>
            <w:tcW w:w="543"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КТП-236</w:t>
            </w:r>
          </w:p>
        </w:tc>
        <w:tc>
          <w:tcPr>
            <w:tcW w:w="377"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100</w:t>
            </w:r>
          </w:p>
        </w:tc>
        <w:tc>
          <w:tcPr>
            <w:tcW w:w="347"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2003</w:t>
            </w:r>
          </w:p>
        </w:tc>
        <w:tc>
          <w:tcPr>
            <w:tcW w:w="558"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417"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348"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1-02</w:t>
            </w:r>
          </w:p>
        </w:tc>
        <w:tc>
          <w:tcPr>
            <w:tcW w:w="1177"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с. Преображенка</w:t>
            </w:r>
          </w:p>
        </w:tc>
      </w:tr>
      <w:tr w:rsidR="00D17AC6" w:rsidRPr="008C0961" w:rsidTr="00D954D1">
        <w:tc>
          <w:tcPr>
            <w:tcW w:w="278" w:type="pct"/>
            <w:vAlign w:val="center"/>
          </w:tcPr>
          <w:p w:rsidR="00E60D18" w:rsidRPr="008C0961" w:rsidRDefault="00D17AC6" w:rsidP="00C30D1C">
            <w:pPr>
              <w:jc w:val="center"/>
              <w:rPr>
                <w:rFonts w:ascii="Times New Roman" w:hAnsi="Times New Roman" w:cs="Times New Roman"/>
                <w:b/>
              </w:rPr>
            </w:pPr>
            <w:r w:rsidRPr="008C0961">
              <w:rPr>
                <w:rFonts w:ascii="Times New Roman" w:hAnsi="Times New Roman" w:cs="Times New Roman"/>
                <w:b/>
              </w:rPr>
              <w:t>2</w:t>
            </w:r>
          </w:p>
        </w:tc>
        <w:tc>
          <w:tcPr>
            <w:tcW w:w="955"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с. Преображенка</w:t>
            </w:r>
          </w:p>
        </w:tc>
        <w:tc>
          <w:tcPr>
            <w:tcW w:w="543"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КТП-237</w:t>
            </w:r>
          </w:p>
        </w:tc>
        <w:tc>
          <w:tcPr>
            <w:tcW w:w="377"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100</w:t>
            </w:r>
          </w:p>
        </w:tc>
        <w:tc>
          <w:tcPr>
            <w:tcW w:w="347"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2006</w:t>
            </w:r>
          </w:p>
        </w:tc>
        <w:tc>
          <w:tcPr>
            <w:tcW w:w="558"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417"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348"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1-01</w:t>
            </w:r>
          </w:p>
        </w:tc>
        <w:tc>
          <w:tcPr>
            <w:tcW w:w="1177"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с. Преображенка</w:t>
            </w:r>
          </w:p>
        </w:tc>
      </w:tr>
      <w:tr w:rsidR="00D17AC6" w:rsidRPr="008C0961" w:rsidTr="00D954D1">
        <w:tc>
          <w:tcPr>
            <w:tcW w:w="278" w:type="pct"/>
            <w:vAlign w:val="center"/>
          </w:tcPr>
          <w:p w:rsidR="00E60D18" w:rsidRPr="008C0961" w:rsidRDefault="00D17AC6" w:rsidP="00C30D1C">
            <w:pPr>
              <w:jc w:val="center"/>
              <w:rPr>
                <w:rFonts w:ascii="Times New Roman" w:hAnsi="Times New Roman" w:cs="Times New Roman"/>
                <w:b/>
              </w:rPr>
            </w:pPr>
            <w:r w:rsidRPr="008C0961">
              <w:rPr>
                <w:rFonts w:ascii="Times New Roman" w:hAnsi="Times New Roman" w:cs="Times New Roman"/>
                <w:b/>
              </w:rPr>
              <w:lastRenderedPageBreak/>
              <w:t>3</w:t>
            </w:r>
          </w:p>
        </w:tc>
        <w:tc>
          <w:tcPr>
            <w:tcW w:w="955"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Детсад</w:t>
            </w:r>
          </w:p>
        </w:tc>
        <w:tc>
          <w:tcPr>
            <w:tcW w:w="543"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КТП-239</w:t>
            </w:r>
          </w:p>
        </w:tc>
        <w:tc>
          <w:tcPr>
            <w:tcW w:w="377"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100</w:t>
            </w:r>
          </w:p>
        </w:tc>
        <w:tc>
          <w:tcPr>
            <w:tcW w:w="347"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1978</w:t>
            </w:r>
          </w:p>
        </w:tc>
        <w:tc>
          <w:tcPr>
            <w:tcW w:w="558"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417"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348"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1-04</w:t>
            </w:r>
          </w:p>
        </w:tc>
        <w:tc>
          <w:tcPr>
            <w:tcW w:w="1177"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с. Преображенка</w:t>
            </w:r>
          </w:p>
        </w:tc>
      </w:tr>
      <w:tr w:rsidR="00D17AC6" w:rsidRPr="008C0961" w:rsidTr="00D954D1">
        <w:tc>
          <w:tcPr>
            <w:tcW w:w="278" w:type="pct"/>
            <w:vAlign w:val="center"/>
          </w:tcPr>
          <w:p w:rsidR="00E60D18" w:rsidRPr="008C0961" w:rsidRDefault="00D17AC6" w:rsidP="00C30D1C">
            <w:pPr>
              <w:jc w:val="center"/>
              <w:rPr>
                <w:rFonts w:ascii="Times New Roman" w:hAnsi="Times New Roman" w:cs="Times New Roman"/>
                <w:b/>
              </w:rPr>
            </w:pPr>
            <w:r w:rsidRPr="008C0961">
              <w:rPr>
                <w:rFonts w:ascii="Times New Roman" w:hAnsi="Times New Roman" w:cs="Times New Roman"/>
                <w:b/>
              </w:rPr>
              <w:t>4</w:t>
            </w:r>
          </w:p>
        </w:tc>
        <w:tc>
          <w:tcPr>
            <w:tcW w:w="955"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МТМ</w:t>
            </w:r>
          </w:p>
        </w:tc>
        <w:tc>
          <w:tcPr>
            <w:tcW w:w="543"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КТП-241</w:t>
            </w:r>
          </w:p>
        </w:tc>
        <w:tc>
          <w:tcPr>
            <w:tcW w:w="377"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400</w:t>
            </w:r>
          </w:p>
        </w:tc>
        <w:tc>
          <w:tcPr>
            <w:tcW w:w="347"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1963</w:t>
            </w:r>
          </w:p>
        </w:tc>
        <w:tc>
          <w:tcPr>
            <w:tcW w:w="558"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417"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348"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1-05</w:t>
            </w:r>
          </w:p>
        </w:tc>
        <w:tc>
          <w:tcPr>
            <w:tcW w:w="1177"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с. Преображенка</w:t>
            </w:r>
          </w:p>
        </w:tc>
      </w:tr>
      <w:tr w:rsidR="00D17AC6" w:rsidRPr="008C0961" w:rsidTr="00D954D1">
        <w:tc>
          <w:tcPr>
            <w:tcW w:w="278" w:type="pct"/>
            <w:vAlign w:val="center"/>
          </w:tcPr>
          <w:p w:rsidR="00E60D18" w:rsidRPr="008C0961" w:rsidRDefault="00D17AC6" w:rsidP="00C30D1C">
            <w:pPr>
              <w:jc w:val="center"/>
              <w:rPr>
                <w:rFonts w:ascii="Times New Roman" w:hAnsi="Times New Roman" w:cs="Times New Roman"/>
                <w:b/>
              </w:rPr>
            </w:pPr>
            <w:r w:rsidRPr="008C0961">
              <w:rPr>
                <w:rFonts w:ascii="Times New Roman" w:hAnsi="Times New Roman" w:cs="Times New Roman"/>
                <w:b/>
              </w:rPr>
              <w:t>5</w:t>
            </w:r>
          </w:p>
        </w:tc>
        <w:tc>
          <w:tcPr>
            <w:tcW w:w="955"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с. Преображенка</w:t>
            </w:r>
          </w:p>
        </w:tc>
        <w:tc>
          <w:tcPr>
            <w:tcW w:w="543"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КТП-242</w:t>
            </w:r>
          </w:p>
        </w:tc>
        <w:tc>
          <w:tcPr>
            <w:tcW w:w="377"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100</w:t>
            </w:r>
          </w:p>
        </w:tc>
        <w:tc>
          <w:tcPr>
            <w:tcW w:w="347"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1963</w:t>
            </w:r>
          </w:p>
        </w:tc>
        <w:tc>
          <w:tcPr>
            <w:tcW w:w="558"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417"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348"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1-07</w:t>
            </w:r>
          </w:p>
        </w:tc>
        <w:tc>
          <w:tcPr>
            <w:tcW w:w="1177"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с. Преображенка</w:t>
            </w:r>
          </w:p>
        </w:tc>
      </w:tr>
      <w:tr w:rsidR="00D17AC6" w:rsidRPr="008C0961" w:rsidTr="00D954D1">
        <w:tc>
          <w:tcPr>
            <w:tcW w:w="278" w:type="pct"/>
            <w:vAlign w:val="center"/>
          </w:tcPr>
          <w:p w:rsidR="00E60D18" w:rsidRPr="008C0961" w:rsidRDefault="00D17AC6" w:rsidP="00C30D1C">
            <w:pPr>
              <w:jc w:val="center"/>
              <w:rPr>
                <w:rFonts w:ascii="Times New Roman" w:hAnsi="Times New Roman" w:cs="Times New Roman"/>
                <w:b/>
              </w:rPr>
            </w:pPr>
            <w:r w:rsidRPr="008C0961">
              <w:rPr>
                <w:rFonts w:ascii="Times New Roman" w:hAnsi="Times New Roman" w:cs="Times New Roman"/>
                <w:b/>
              </w:rPr>
              <w:t>6</w:t>
            </w:r>
          </w:p>
        </w:tc>
        <w:tc>
          <w:tcPr>
            <w:tcW w:w="955"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МТФ</w:t>
            </w:r>
          </w:p>
        </w:tc>
        <w:tc>
          <w:tcPr>
            <w:tcW w:w="543"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КТП-238</w:t>
            </w:r>
          </w:p>
        </w:tc>
        <w:tc>
          <w:tcPr>
            <w:tcW w:w="377"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100</w:t>
            </w:r>
          </w:p>
        </w:tc>
        <w:tc>
          <w:tcPr>
            <w:tcW w:w="347"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w:t>
            </w:r>
          </w:p>
        </w:tc>
        <w:tc>
          <w:tcPr>
            <w:tcW w:w="558"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Аб.</w:t>
            </w:r>
          </w:p>
        </w:tc>
        <w:tc>
          <w:tcPr>
            <w:tcW w:w="417"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Аб.</w:t>
            </w:r>
          </w:p>
        </w:tc>
        <w:tc>
          <w:tcPr>
            <w:tcW w:w="348"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1-03</w:t>
            </w:r>
          </w:p>
        </w:tc>
        <w:tc>
          <w:tcPr>
            <w:tcW w:w="1177" w:type="pct"/>
          </w:tcPr>
          <w:p w:rsidR="00E60D18" w:rsidRPr="008C0961" w:rsidRDefault="00E60D18" w:rsidP="00E60D18">
            <w:pPr>
              <w:rPr>
                <w:rFonts w:ascii="Times New Roman" w:hAnsi="Times New Roman" w:cs="Times New Roman"/>
              </w:rPr>
            </w:pPr>
            <w:r w:rsidRPr="008C0961">
              <w:rPr>
                <w:rFonts w:ascii="Times New Roman" w:hAnsi="Times New Roman" w:cs="Times New Roman"/>
              </w:rPr>
              <w:t>с. Преображенка</w:t>
            </w:r>
          </w:p>
        </w:tc>
      </w:tr>
      <w:tr w:rsidR="00D17AC6" w:rsidRPr="008C0961" w:rsidTr="00D954D1">
        <w:tc>
          <w:tcPr>
            <w:tcW w:w="278" w:type="pct"/>
            <w:vAlign w:val="center"/>
          </w:tcPr>
          <w:p w:rsidR="00E60D18" w:rsidRPr="008C0961" w:rsidRDefault="00D17AC6" w:rsidP="00C30D1C">
            <w:pPr>
              <w:jc w:val="center"/>
              <w:rPr>
                <w:rFonts w:ascii="Times New Roman" w:hAnsi="Times New Roman" w:cs="Times New Roman"/>
                <w:b/>
              </w:rPr>
            </w:pPr>
            <w:r w:rsidRPr="008C0961">
              <w:rPr>
                <w:rFonts w:ascii="Times New Roman" w:hAnsi="Times New Roman" w:cs="Times New Roman"/>
                <w:b/>
              </w:rPr>
              <w:t>7</w:t>
            </w:r>
          </w:p>
        </w:tc>
        <w:tc>
          <w:tcPr>
            <w:tcW w:w="955"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Водокачка</w:t>
            </w:r>
          </w:p>
        </w:tc>
        <w:tc>
          <w:tcPr>
            <w:tcW w:w="543"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КТП-240</w:t>
            </w:r>
          </w:p>
        </w:tc>
        <w:tc>
          <w:tcPr>
            <w:tcW w:w="377"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160</w:t>
            </w:r>
          </w:p>
        </w:tc>
        <w:tc>
          <w:tcPr>
            <w:tcW w:w="347"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w:t>
            </w:r>
          </w:p>
        </w:tc>
        <w:tc>
          <w:tcPr>
            <w:tcW w:w="558"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Аб.</w:t>
            </w:r>
          </w:p>
        </w:tc>
        <w:tc>
          <w:tcPr>
            <w:tcW w:w="417"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Аб.</w:t>
            </w:r>
          </w:p>
        </w:tc>
        <w:tc>
          <w:tcPr>
            <w:tcW w:w="348"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1-06</w:t>
            </w:r>
          </w:p>
        </w:tc>
        <w:tc>
          <w:tcPr>
            <w:tcW w:w="1177" w:type="pct"/>
          </w:tcPr>
          <w:p w:rsidR="00E60D18" w:rsidRPr="008C0961" w:rsidRDefault="00E60D18" w:rsidP="00E60D18">
            <w:pPr>
              <w:rPr>
                <w:rFonts w:ascii="Times New Roman" w:hAnsi="Times New Roman" w:cs="Times New Roman"/>
              </w:rPr>
            </w:pPr>
            <w:r w:rsidRPr="008C0961">
              <w:rPr>
                <w:rFonts w:ascii="Times New Roman" w:hAnsi="Times New Roman" w:cs="Times New Roman"/>
              </w:rPr>
              <w:t>с. Преображенка</w:t>
            </w:r>
          </w:p>
        </w:tc>
      </w:tr>
      <w:tr w:rsidR="00E60D18" w:rsidRPr="008C0961" w:rsidTr="00D954D1">
        <w:trPr>
          <w:trHeight w:val="20"/>
        </w:trPr>
        <w:tc>
          <w:tcPr>
            <w:tcW w:w="5000" w:type="pct"/>
            <w:gridSpan w:val="11"/>
            <w:vAlign w:val="center"/>
          </w:tcPr>
          <w:p w:rsidR="00E60D18" w:rsidRPr="008C0961" w:rsidRDefault="00E60D18" w:rsidP="00E60D18">
            <w:pPr>
              <w:shd w:val="clear" w:color="auto" w:fill="FFFFFF"/>
              <w:jc w:val="center"/>
              <w:rPr>
                <w:rFonts w:ascii="Times New Roman" w:hAnsi="Times New Roman" w:cs="Times New Roman"/>
                <w:b/>
              </w:rPr>
            </w:pPr>
            <w:r w:rsidRPr="008C0961">
              <w:rPr>
                <w:rFonts w:ascii="Times New Roman" w:hAnsi="Times New Roman" w:cs="Times New Roman"/>
                <w:b/>
              </w:rPr>
              <w:t>ВЛ-10 кВ №1003 от ПС «Преображенская»</w:t>
            </w:r>
          </w:p>
        </w:tc>
      </w:tr>
      <w:tr w:rsidR="00E60D18" w:rsidRPr="008C0961" w:rsidTr="00D954D1">
        <w:trPr>
          <w:trHeight w:val="20"/>
        </w:trPr>
        <w:tc>
          <w:tcPr>
            <w:tcW w:w="278" w:type="pct"/>
            <w:vAlign w:val="center"/>
          </w:tcPr>
          <w:p w:rsidR="00E60D18" w:rsidRPr="008C0961" w:rsidRDefault="00D17AC6" w:rsidP="0022766E">
            <w:pPr>
              <w:jc w:val="center"/>
              <w:rPr>
                <w:rFonts w:ascii="Times New Roman" w:hAnsi="Times New Roman" w:cs="Times New Roman"/>
                <w:b/>
              </w:rPr>
            </w:pPr>
            <w:r w:rsidRPr="008C0961">
              <w:rPr>
                <w:rFonts w:ascii="Times New Roman" w:hAnsi="Times New Roman" w:cs="Times New Roman"/>
                <w:b/>
              </w:rPr>
              <w:t>1</w:t>
            </w:r>
          </w:p>
        </w:tc>
        <w:tc>
          <w:tcPr>
            <w:tcW w:w="955"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Скважина</w:t>
            </w:r>
          </w:p>
        </w:tc>
        <w:tc>
          <w:tcPr>
            <w:tcW w:w="543"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КТП-257</w:t>
            </w:r>
          </w:p>
        </w:tc>
        <w:tc>
          <w:tcPr>
            <w:tcW w:w="438"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100</w:t>
            </w:r>
          </w:p>
        </w:tc>
        <w:tc>
          <w:tcPr>
            <w:tcW w:w="455"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1965</w:t>
            </w:r>
          </w:p>
        </w:tc>
        <w:tc>
          <w:tcPr>
            <w:tcW w:w="389"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417"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348"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3-01</w:t>
            </w:r>
          </w:p>
        </w:tc>
        <w:tc>
          <w:tcPr>
            <w:tcW w:w="1177" w:type="pct"/>
            <w:vAlign w:val="center"/>
          </w:tcPr>
          <w:p w:rsidR="00E60D18" w:rsidRPr="008C0961" w:rsidRDefault="00E60D18" w:rsidP="00E60D18">
            <w:pPr>
              <w:shd w:val="clear" w:color="auto" w:fill="FFFFFF"/>
              <w:rPr>
                <w:rFonts w:ascii="Times New Roman" w:hAnsi="Times New Roman" w:cs="Times New Roman"/>
                <w:spacing w:val="-8"/>
              </w:rPr>
            </w:pPr>
            <w:r w:rsidRPr="008C0961">
              <w:rPr>
                <w:rFonts w:ascii="Times New Roman" w:hAnsi="Times New Roman" w:cs="Times New Roman"/>
                <w:spacing w:val="-8"/>
              </w:rPr>
              <w:t>с. Малая Таволожка</w:t>
            </w:r>
          </w:p>
        </w:tc>
      </w:tr>
      <w:tr w:rsidR="00E60D18" w:rsidRPr="008C0961" w:rsidTr="00D954D1">
        <w:trPr>
          <w:trHeight w:val="20"/>
        </w:trPr>
        <w:tc>
          <w:tcPr>
            <w:tcW w:w="278" w:type="pct"/>
            <w:vAlign w:val="center"/>
          </w:tcPr>
          <w:p w:rsidR="00E60D18" w:rsidRPr="008C0961" w:rsidRDefault="00D17AC6" w:rsidP="0022766E">
            <w:pPr>
              <w:jc w:val="center"/>
              <w:rPr>
                <w:rFonts w:ascii="Times New Roman" w:hAnsi="Times New Roman" w:cs="Times New Roman"/>
                <w:b/>
              </w:rPr>
            </w:pPr>
            <w:r w:rsidRPr="008C0961">
              <w:rPr>
                <w:rFonts w:ascii="Times New Roman" w:hAnsi="Times New Roman" w:cs="Times New Roman"/>
                <w:b/>
              </w:rPr>
              <w:t>2</w:t>
            </w:r>
          </w:p>
        </w:tc>
        <w:tc>
          <w:tcPr>
            <w:tcW w:w="955" w:type="pct"/>
          </w:tcPr>
          <w:p w:rsidR="00E60D18" w:rsidRPr="008C0961" w:rsidRDefault="00E60D18" w:rsidP="00E60D18">
            <w:pPr>
              <w:shd w:val="clear" w:color="auto" w:fill="FFFFFF"/>
              <w:rPr>
                <w:rFonts w:ascii="Times New Roman" w:hAnsi="Times New Roman" w:cs="Times New Roman"/>
                <w:spacing w:val="-8"/>
              </w:rPr>
            </w:pPr>
            <w:r w:rsidRPr="008C0961">
              <w:rPr>
                <w:rFonts w:ascii="Times New Roman" w:hAnsi="Times New Roman" w:cs="Times New Roman"/>
                <w:spacing w:val="-8"/>
              </w:rPr>
              <w:t>с. Малая Таволожка</w:t>
            </w:r>
          </w:p>
        </w:tc>
        <w:tc>
          <w:tcPr>
            <w:tcW w:w="543"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КТП-258</w:t>
            </w:r>
          </w:p>
        </w:tc>
        <w:tc>
          <w:tcPr>
            <w:tcW w:w="438"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60</w:t>
            </w:r>
          </w:p>
        </w:tc>
        <w:tc>
          <w:tcPr>
            <w:tcW w:w="455"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1987</w:t>
            </w:r>
          </w:p>
        </w:tc>
        <w:tc>
          <w:tcPr>
            <w:tcW w:w="389"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417"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348"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3-03</w:t>
            </w:r>
          </w:p>
        </w:tc>
        <w:tc>
          <w:tcPr>
            <w:tcW w:w="1177" w:type="pct"/>
            <w:vAlign w:val="center"/>
          </w:tcPr>
          <w:p w:rsidR="00E60D18" w:rsidRPr="008C0961" w:rsidRDefault="00E60D18" w:rsidP="00E60D18">
            <w:pPr>
              <w:shd w:val="clear" w:color="auto" w:fill="FFFFFF"/>
              <w:rPr>
                <w:rFonts w:ascii="Times New Roman" w:hAnsi="Times New Roman" w:cs="Times New Roman"/>
                <w:spacing w:val="-8"/>
              </w:rPr>
            </w:pPr>
            <w:r w:rsidRPr="008C0961">
              <w:rPr>
                <w:rFonts w:ascii="Times New Roman" w:hAnsi="Times New Roman" w:cs="Times New Roman"/>
                <w:spacing w:val="-8"/>
              </w:rPr>
              <w:t>с. Малая Таволожка</w:t>
            </w:r>
          </w:p>
        </w:tc>
      </w:tr>
      <w:tr w:rsidR="00E60D18" w:rsidRPr="008C0961" w:rsidTr="00D954D1">
        <w:trPr>
          <w:trHeight w:val="20"/>
        </w:trPr>
        <w:tc>
          <w:tcPr>
            <w:tcW w:w="278" w:type="pct"/>
            <w:vAlign w:val="center"/>
          </w:tcPr>
          <w:p w:rsidR="00E60D18" w:rsidRPr="008C0961" w:rsidRDefault="00D17AC6" w:rsidP="0022766E">
            <w:pPr>
              <w:jc w:val="center"/>
              <w:rPr>
                <w:rFonts w:ascii="Times New Roman" w:hAnsi="Times New Roman" w:cs="Times New Roman"/>
                <w:b/>
              </w:rPr>
            </w:pPr>
            <w:r w:rsidRPr="008C0961">
              <w:rPr>
                <w:rFonts w:ascii="Times New Roman" w:hAnsi="Times New Roman" w:cs="Times New Roman"/>
                <w:b/>
              </w:rPr>
              <w:t>3</w:t>
            </w:r>
          </w:p>
        </w:tc>
        <w:tc>
          <w:tcPr>
            <w:tcW w:w="955" w:type="pct"/>
          </w:tcPr>
          <w:p w:rsidR="00E60D18" w:rsidRPr="008C0961" w:rsidRDefault="00E60D18" w:rsidP="00E60D18">
            <w:pPr>
              <w:shd w:val="clear" w:color="auto" w:fill="FFFFFF"/>
              <w:rPr>
                <w:rFonts w:ascii="Times New Roman" w:hAnsi="Times New Roman" w:cs="Times New Roman"/>
                <w:spacing w:val="-8"/>
              </w:rPr>
            </w:pPr>
            <w:r w:rsidRPr="008C0961">
              <w:rPr>
                <w:rFonts w:ascii="Times New Roman" w:hAnsi="Times New Roman" w:cs="Times New Roman"/>
                <w:spacing w:val="-8"/>
              </w:rPr>
              <w:t>с. Малая Таволожка</w:t>
            </w:r>
          </w:p>
        </w:tc>
        <w:tc>
          <w:tcPr>
            <w:tcW w:w="543"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КТП-259</w:t>
            </w:r>
          </w:p>
        </w:tc>
        <w:tc>
          <w:tcPr>
            <w:tcW w:w="438"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160</w:t>
            </w:r>
          </w:p>
        </w:tc>
        <w:tc>
          <w:tcPr>
            <w:tcW w:w="455"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1965</w:t>
            </w:r>
          </w:p>
        </w:tc>
        <w:tc>
          <w:tcPr>
            <w:tcW w:w="389"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417"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348"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3-02</w:t>
            </w:r>
          </w:p>
        </w:tc>
        <w:tc>
          <w:tcPr>
            <w:tcW w:w="1177" w:type="pct"/>
            <w:vAlign w:val="center"/>
          </w:tcPr>
          <w:p w:rsidR="00E60D18" w:rsidRPr="008C0961" w:rsidRDefault="00E60D18" w:rsidP="00E60D18">
            <w:pPr>
              <w:shd w:val="clear" w:color="auto" w:fill="FFFFFF"/>
              <w:rPr>
                <w:rFonts w:ascii="Times New Roman" w:hAnsi="Times New Roman" w:cs="Times New Roman"/>
                <w:spacing w:val="-8"/>
              </w:rPr>
            </w:pPr>
            <w:r w:rsidRPr="008C0961">
              <w:rPr>
                <w:rFonts w:ascii="Times New Roman" w:hAnsi="Times New Roman" w:cs="Times New Roman"/>
                <w:spacing w:val="-8"/>
              </w:rPr>
              <w:t>с. Малая Таволожка</w:t>
            </w:r>
          </w:p>
        </w:tc>
      </w:tr>
      <w:tr w:rsidR="00E60D18" w:rsidRPr="008C0961" w:rsidTr="00D954D1">
        <w:trPr>
          <w:trHeight w:val="20"/>
        </w:trPr>
        <w:tc>
          <w:tcPr>
            <w:tcW w:w="278" w:type="pct"/>
            <w:vAlign w:val="center"/>
          </w:tcPr>
          <w:p w:rsidR="00E60D18" w:rsidRPr="008C0961" w:rsidRDefault="00D17AC6" w:rsidP="0022766E">
            <w:pPr>
              <w:jc w:val="center"/>
              <w:rPr>
                <w:rFonts w:ascii="Times New Roman" w:hAnsi="Times New Roman" w:cs="Times New Roman"/>
                <w:b/>
              </w:rPr>
            </w:pPr>
            <w:r w:rsidRPr="008C0961">
              <w:rPr>
                <w:rFonts w:ascii="Times New Roman" w:hAnsi="Times New Roman" w:cs="Times New Roman"/>
                <w:b/>
              </w:rPr>
              <w:t>4</w:t>
            </w:r>
          </w:p>
        </w:tc>
        <w:tc>
          <w:tcPr>
            <w:tcW w:w="955"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МТФ</w:t>
            </w:r>
          </w:p>
        </w:tc>
        <w:tc>
          <w:tcPr>
            <w:tcW w:w="543"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КТП-261</w:t>
            </w:r>
          </w:p>
        </w:tc>
        <w:tc>
          <w:tcPr>
            <w:tcW w:w="438"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160</w:t>
            </w:r>
          </w:p>
        </w:tc>
        <w:tc>
          <w:tcPr>
            <w:tcW w:w="455"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1964</w:t>
            </w:r>
          </w:p>
        </w:tc>
        <w:tc>
          <w:tcPr>
            <w:tcW w:w="389"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417"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348"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3-05</w:t>
            </w:r>
          </w:p>
        </w:tc>
        <w:tc>
          <w:tcPr>
            <w:tcW w:w="1177"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с. Большая Таволожка</w:t>
            </w:r>
          </w:p>
        </w:tc>
      </w:tr>
      <w:tr w:rsidR="00E60D18" w:rsidRPr="008C0961" w:rsidTr="00D954D1">
        <w:trPr>
          <w:trHeight w:val="20"/>
        </w:trPr>
        <w:tc>
          <w:tcPr>
            <w:tcW w:w="278" w:type="pct"/>
            <w:vAlign w:val="center"/>
          </w:tcPr>
          <w:p w:rsidR="00E60D18" w:rsidRPr="008C0961" w:rsidRDefault="00D17AC6" w:rsidP="0022766E">
            <w:pPr>
              <w:jc w:val="center"/>
              <w:rPr>
                <w:rFonts w:ascii="Times New Roman" w:hAnsi="Times New Roman" w:cs="Times New Roman"/>
                <w:b/>
              </w:rPr>
            </w:pPr>
            <w:r w:rsidRPr="008C0961">
              <w:rPr>
                <w:rFonts w:ascii="Times New Roman" w:hAnsi="Times New Roman" w:cs="Times New Roman"/>
                <w:b/>
              </w:rPr>
              <w:t>5</w:t>
            </w:r>
          </w:p>
        </w:tc>
        <w:tc>
          <w:tcPr>
            <w:tcW w:w="955"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Село</w:t>
            </w:r>
          </w:p>
        </w:tc>
        <w:tc>
          <w:tcPr>
            <w:tcW w:w="543"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КТП-262</w:t>
            </w:r>
          </w:p>
        </w:tc>
        <w:tc>
          <w:tcPr>
            <w:tcW w:w="438"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100</w:t>
            </w:r>
          </w:p>
        </w:tc>
        <w:tc>
          <w:tcPr>
            <w:tcW w:w="455"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1964</w:t>
            </w:r>
          </w:p>
        </w:tc>
        <w:tc>
          <w:tcPr>
            <w:tcW w:w="389"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417"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348"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3-06</w:t>
            </w:r>
          </w:p>
        </w:tc>
        <w:tc>
          <w:tcPr>
            <w:tcW w:w="1177"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с. Большая Таволожка</w:t>
            </w:r>
          </w:p>
        </w:tc>
      </w:tr>
      <w:tr w:rsidR="00E60D18" w:rsidRPr="008C0961" w:rsidTr="00D954D1">
        <w:trPr>
          <w:trHeight w:val="20"/>
        </w:trPr>
        <w:tc>
          <w:tcPr>
            <w:tcW w:w="278" w:type="pct"/>
            <w:vAlign w:val="center"/>
          </w:tcPr>
          <w:p w:rsidR="00E60D18" w:rsidRPr="008C0961" w:rsidRDefault="00D17AC6" w:rsidP="0022766E">
            <w:pPr>
              <w:jc w:val="center"/>
              <w:rPr>
                <w:rFonts w:ascii="Times New Roman" w:hAnsi="Times New Roman" w:cs="Times New Roman"/>
                <w:b/>
              </w:rPr>
            </w:pPr>
            <w:r w:rsidRPr="008C0961">
              <w:rPr>
                <w:rFonts w:ascii="Times New Roman" w:hAnsi="Times New Roman" w:cs="Times New Roman"/>
                <w:b/>
              </w:rPr>
              <w:t>6</w:t>
            </w:r>
          </w:p>
        </w:tc>
        <w:tc>
          <w:tcPr>
            <w:tcW w:w="955"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с. Большая Таволожка</w:t>
            </w:r>
          </w:p>
        </w:tc>
        <w:tc>
          <w:tcPr>
            <w:tcW w:w="543"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КТП-263</w:t>
            </w:r>
          </w:p>
        </w:tc>
        <w:tc>
          <w:tcPr>
            <w:tcW w:w="438"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100</w:t>
            </w:r>
          </w:p>
        </w:tc>
        <w:tc>
          <w:tcPr>
            <w:tcW w:w="455"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2005</w:t>
            </w:r>
          </w:p>
        </w:tc>
        <w:tc>
          <w:tcPr>
            <w:tcW w:w="389"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417"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348"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3-07</w:t>
            </w:r>
          </w:p>
        </w:tc>
        <w:tc>
          <w:tcPr>
            <w:tcW w:w="1177"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с. Большая Таволожка</w:t>
            </w:r>
          </w:p>
        </w:tc>
      </w:tr>
      <w:tr w:rsidR="00E60D18" w:rsidRPr="008C0961" w:rsidTr="00D954D1">
        <w:trPr>
          <w:trHeight w:val="20"/>
        </w:trPr>
        <w:tc>
          <w:tcPr>
            <w:tcW w:w="278" w:type="pct"/>
            <w:vAlign w:val="center"/>
          </w:tcPr>
          <w:p w:rsidR="00E60D18" w:rsidRPr="008C0961" w:rsidRDefault="00D17AC6" w:rsidP="0022766E">
            <w:pPr>
              <w:jc w:val="center"/>
              <w:rPr>
                <w:rFonts w:ascii="Times New Roman" w:hAnsi="Times New Roman" w:cs="Times New Roman"/>
                <w:b/>
              </w:rPr>
            </w:pPr>
            <w:r w:rsidRPr="008C0961">
              <w:rPr>
                <w:rFonts w:ascii="Times New Roman" w:hAnsi="Times New Roman" w:cs="Times New Roman"/>
                <w:b/>
              </w:rPr>
              <w:t>7</w:t>
            </w:r>
          </w:p>
        </w:tc>
        <w:tc>
          <w:tcPr>
            <w:tcW w:w="955"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МТМ</w:t>
            </w:r>
          </w:p>
        </w:tc>
        <w:tc>
          <w:tcPr>
            <w:tcW w:w="543"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КТП-264</w:t>
            </w:r>
          </w:p>
        </w:tc>
        <w:tc>
          <w:tcPr>
            <w:tcW w:w="438"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100</w:t>
            </w:r>
          </w:p>
        </w:tc>
        <w:tc>
          <w:tcPr>
            <w:tcW w:w="455"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1964</w:t>
            </w:r>
          </w:p>
        </w:tc>
        <w:tc>
          <w:tcPr>
            <w:tcW w:w="389"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417"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348"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3-08</w:t>
            </w:r>
          </w:p>
        </w:tc>
        <w:tc>
          <w:tcPr>
            <w:tcW w:w="1177"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с. Большая Таволожка</w:t>
            </w:r>
          </w:p>
        </w:tc>
      </w:tr>
      <w:tr w:rsidR="00E60D18" w:rsidRPr="008C0961" w:rsidTr="00D954D1">
        <w:trPr>
          <w:trHeight w:val="20"/>
        </w:trPr>
        <w:tc>
          <w:tcPr>
            <w:tcW w:w="278" w:type="pct"/>
            <w:vAlign w:val="center"/>
          </w:tcPr>
          <w:p w:rsidR="00E60D18" w:rsidRPr="008C0961" w:rsidRDefault="00D17AC6" w:rsidP="0022766E">
            <w:pPr>
              <w:jc w:val="center"/>
              <w:rPr>
                <w:rFonts w:ascii="Times New Roman" w:hAnsi="Times New Roman" w:cs="Times New Roman"/>
                <w:b/>
              </w:rPr>
            </w:pPr>
            <w:r w:rsidRPr="008C0961">
              <w:rPr>
                <w:rFonts w:ascii="Times New Roman" w:hAnsi="Times New Roman" w:cs="Times New Roman"/>
                <w:b/>
              </w:rPr>
              <w:t>8</w:t>
            </w:r>
          </w:p>
        </w:tc>
        <w:tc>
          <w:tcPr>
            <w:tcW w:w="955"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Село, клуб</w:t>
            </w:r>
          </w:p>
        </w:tc>
        <w:tc>
          <w:tcPr>
            <w:tcW w:w="543"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КТП-265</w:t>
            </w:r>
          </w:p>
        </w:tc>
        <w:tc>
          <w:tcPr>
            <w:tcW w:w="438"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100</w:t>
            </w:r>
          </w:p>
        </w:tc>
        <w:tc>
          <w:tcPr>
            <w:tcW w:w="455"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1972</w:t>
            </w:r>
          </w:p>
        </w:tc>
        <w:tc>
          <w:tcPr>
            <w:tcW w:w="389"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417"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348"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3-09</w:t>
            </w:r>
          </w:p>
        </w:tc>
        <w:tc>
          <w:tcPr>
            <w:tcW w:w="1177"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с. Большая Таволожка</w:t>
            </w:r>
          </w:p>
        </w:tc>
      </w:tr>
      <w:tr w:rsidR="00E60D18" w:rsidRPr="008C0961" w:rsidTr="00D954D1">
        <w:trPr>
          <w:trHeight w:val="20"/>
        </w:trPr>
        <w:tc>
          <w:tcPr>
            <w:tcW w:w="278" w:type="pct"/>
            <w:vAlign w:val="center"/>
          </w:tcPr>
          <w:p w:rsidR="00E60D18" w:rsidRPr="008C0961" w:rsidRDefault="00D17AC6" w:rsidP="0022766E">
            <w:pPr>
              <w:jc w:val="center"/>
              <w:rPr>
                <w:rFonts w:ascii="Times New Roman" w:hAnsi="Times New Roman" w:cs="Times New Roman"/>
                <w:b/>
              </w:rPr>
            </w:pPr>
            <w:r w:rsidRPr="008C0961">
              <w:rPr>
                <w:rFonts w:ascii="Times New Roman" w:hAnsi="Times New Roman" w:cs="Times New Roman"/>
                <w:b/>
              </w:rPr>
              <w:t>9</w:t>
            </w:r>
          </w:p>
        </w:tc>
        <w:tc>
          <w:tcPr>
            <w:tcW w:w="955"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Село</w:t>
            </w:r>
          </w:p>
        </w:tc>
        <w:tc>
          <w:tcPr>
            <w:tcW w:w="543"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КТП-266</w:t>
            </w:r>
          </w:p>
        </w:tc>
        <w:tc>
          <w:tcPr>
            <w:tcW w:w="438"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100</w:t>
            </w:r>
          </w:p>
        </w:tc>
        <w:tc>
          <w:tcPr>
            <w:tcW w:w="455"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1968</w:t>
            </w:r>
          </w:p>
        </w:tc>
        <w:tc>
          <w:tcPr>
            <w:tcW w:w="389"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417"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348"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3-10</w:t>
            </w:r>
          </w:p>
        </w:tc>
        <w:tc>
          <w:tcPr>
            <w:tcW w:w="1177"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с. Большая Таволожка</w:t>
            </w:r>
          </w:p>
        </w:tc>
      </w:tr>
      <w:tr w:rsidR="00E60D18" w:rsidRPr="008C0961" w:rsidTr="00D954D1">
        <w:trPr>
          <w:trHeight w:val="20"/>
        </w:trPr>
        <w:tc>
          <w:tcPr>
            <w:tcW w:w="278" w:type="pct"/>
            <w:vAlign w:val="center"/>
          </w:tcPr>
          <w:p w:rsidR="00E60D18" w:rsidRPr="008C0961" w:rsidRDefault="00D17AC6" w:rsidP="0022766E">
            <w:pPr>
              <w:jc w:val="center"/>
              <w:rPr>
                <w:rFonts w:ascii="Times New Roman" w:hAnsi="Times New Roman" w:cs="Times New Roman"/>
                <w:b/>
              </w:rPr>
            </w:pPr>
            <w:r w:rsidRPr="008C0961">
              <w:rPr>
                <w:rFonts w:ascii="Times New Roman" w:hAnsi="Times New Roman" w:cs="Times New Roman"/>
                <w:b/>
              </w:rPr>
              <w:t>10</w:t>
            </w:r>
          </w:p>
        </w:tc>
        <w:tc>
          <w:tcPr>
            <w:tcW w:w="955"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Село</w:t>
            </w:r>
          </w:p>
        </w:tc>
        <w:tc>
          <w:tcPr>
            <w:tcW w:w="543"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КТП-268</w:t>
            </w:r>
          </w:p>
        </w:tc>
        <w:tc>
          <w:tcPr>
            <w:tcW w:w="438"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100</w:t>
            </w:r>
          </w:p>
        </w:tc>
        <w:tc>
          <w:tcPr>
            <w:tcW w:w="455"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1965</w:t>
            </w:r>
          </w:p>
        </w:tc>
        <w:tc>
          <w:tcPr>
            <w:tcW w:w="389"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417"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348"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3-11</w:t>
            </w:r>
          </w:p>
        </w:tc>
        <w:tc>
          <w:tcPr>
            <w:tcW w:w="1177"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с. Большая Таволожка</w:t>
            </w:r>
          </w:p>
        </w:tc>
      </w:tr>
      <w:tr w:rsidR="00E60D18" w:rsidRPr="008C0961" w:rsidTr="00D954D1">
        <w:trPr>
          <w:trHeight w:val="20"/>
        </w:trPr>
        <w:tc>
          <w:tcPr>
            <w:tcW w:w="278" w:type="pct"/>
            <w:tcBorders>
              <w:bottom w:val="single" w:sz="4" w:space="0" w:color="auto"/>
            </w:tcBorders>
            <w:vAlign w:val="center"/>
          </w:tcPr>
          <w:p w:rsidR="00E60D18" w:rsidRPr="008C0961" w:rsidRDefault="00D17AC6" w:rsidP="0022766E">
            <w:pPr>
              <w:jc w:val="center"/>
              <w:rPr>
                <w:rFonts w:ascii="Times New Roman" w:hAnsi="Times New Roman" w:cs="Times New Roman"/>
                <w:b/>
              </w:rPr>
            </w:pPr>
            <w:r w:rsidRPr="008C0961">
              <w:rPr>
                <w:rFonts w:ascii="Times New Roman" w:hAnsi="Times New Roman" w:cs="Times New Roman"/>
                <w:b/>
              </w:rPr>
              <w:t>11</w:t>
            </w:r>
          </w:p>
        </w:tc>
        <w:tc>
          <w:tcPr>
            <w:tcW w:w="955" w:type="pct"/>
            <w:tcBorders>
              <w:bottom w:val="single" w:sz="4" w:space="0" w:color="auto"/>
            </w:tcBorders>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Скважина потребительская</w:t>
            </w:r>
          </w:p>
        </w:tc>
        <w:tc>
          <w:tcPr>
            <w:tcW w:w="543" w:type="pct"/>
            <w:tcBorders>
              <w:bottom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КТП-269</w:t>
            </w:r>
          </w:p>
        </w:tc>
        <w:tc>
          <w:tcPr>
            <w:tcW w:w="438" w:type="pct"/>
            <w:gridSpan w:val="2"/>
            <w:tcBorders>
              <w:bottom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60</w:t>
            </w:r>
          </w:p>
        </w:tc>
        <w:tc>
          <w:tcPr>
            <w:tcW w:w="455" w:type="pct"/>
            <w:gridSpan w:val="2"/>
            <w:tcBorders>
              <w:bottom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1965</w:t>
            </w:r>
          </w:p>
        </w:tc>
        <w:tc>
          <w:tcPr>
            <w:tcW w:w="389" w:type="pct"/>
            <w:tcBorders>
              <w:bottom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417" w:type="pct"/>
            <w:tcBorders>
              <w:bottom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348" w:type="pct"/>
            <w:tcBorders>
              <w:bottom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3-11</w:t>
            </w:r>
          </w:p>
        </w:tc>
        <w:tc>
          <w:tcPr>
            <w:tcW w:w="1177" w:type="pct"/>
            <w:tcBorders>
              <w:bottom w:val="single" w:sz="4" w:space="0" w:color="auto"/>
            </w:tcBorders>
            <w:vAlign w:val="center"/>
          </w:tcPr>
          <w:p w:rsidR="00E60D18" w:rsidRPr="008C0961" w:rsidRDefault="00E60D18" w:rsidP="00154C9F">
            <w:pPr>
              <w:shd w:val="clear" w:color="auto" w:fill="FFFFFF"/>
              <w:rPr>
                <w:rFonts w:ascii="Times New Roman" w:hAnsi="Times New Roman" w:cs="Times New Roman"/>
              </w:rPr>
            </w:pPr>
            <w:r w:rsidRPr="008C0961">
              <w:rPr>
                <w:rFonts w:ascii="Times New Roman" w:hAnsi="Times New Roman" w:cs="Times New Roman"/>
              </w:rPr>
              <w:t>с. Большая Таволожка</w:t>
            </w:r>
          </w:p>
        </w:tc>
      </w:tr>
      <w:tr w:rsidR="00E60D18" w:rsidRPr="008C0961" w:rsidTr="00D954D1">
        <w:trPr>
          <w:trHeight w:val="237"/>
        </w:trPr>
        <w:tc>
          <w:tcPr>
            <w:tcW w:w="278" w:type="pct"/>
            <w:tcBorders>
              <w:top w:val="single" w:sz="4" w:space="0" w:color="auto"/>
            </w:tcBorders>
            <w:vAlign w:val="center"/>
          </w:tcPr>
          <w:p w:rsidR="00E60D18" w:rsidRPr="008C0961" w:rsidRDefault="00D17AC6" w:rsidP="0022766E">
            <w:pPr>
              <w:jc w:val="center"/>
              <w:rPr>
                <w:rFonts w:ascii="Times New Roman" w:hAnsi="Times New Roman" w:cs="Times New Roman"/>
                <w:b/>
              </w:rPr>
            </w:pPr>
            <w:r w:rsidRPr="008C0961">
              <w:rPr>
                <w:rFonts w:ascii="Times New Roman" w:hAnsi="Times New Roman" w:cs="Times New Roman"/>
                <w:b/>
              </w:rPr>
              <w:t>12</w:t>
            </w:r>
          </w:p>
        </w:tc>
        <w:tc>
          <w:tcPr>
            <w:tcW w:w="955" w:type="pct"/>
            <w:tcBorders>
              <w:top w:val="single" w:sz="4" w:space="0" w:color="auto"/>
            </w:tcBorders>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МТФ</w:t>
            </w:r>
          </w:p>
        </w:tc>
        <w:tc>
          <w:tcPr>
            <w:tcW w:w="543" w:type="pct"/>
            <w:tcBorders>
              <w:top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КТП-271</w:t>
            </w:r>
          </w:p>
        </w:tc>
        <w:tc>
          <w:tcPr>
            <w:tcW w:w="438" w:type="pct"/>
            <w:gridSpan w:val="2"/>
            <w:tcBorders>
              <w:top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250</w:t>
            </w:r>
          </w:p>
        </w:tc>
        <w:tc>
          <w:tcPr>
            <w:tcW w:w="455" w:type="pct"/>
            <w:gridSpan w:val="2"/>
            <w:tcBorders>
              <w:top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1987</w:t>
            </w:r>
          </w:p>
        </w:tc>
        <w:tc>
          <w:tcPr>
            <w:tcW w:w="389" w:type="pct"/>
            <w:tcBorders>
              <w:top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417" w:type="pct"/>
            <w:tcBorders>
              <w:top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348" w:type="pct"/>
            <w:tcBorders>
              <w:top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3-00</w:t>
            </w:r>
          </w:p>
        </w:tc>
        <w:tc>
          <w:tcPr>
            <w:tcW w:w="1177" w:type="pct"/>
            <w:tcBorders>
              <w:top w:val="single" w:sz="4" w:space="0" w:color="auto"/>
            </w:tcBorders>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с. Большая Таволожка</w:t>
            </w:r>
          </w:p>
        </w:tc>
      </w:tr>
      <w:tr w:rsidR="00E60D18" w:rsidRPr="008C0961" w:rsidTr="00D954D1">
        <w:trPr>
          <w:trHeight w:val="20"/>
        </w:trPr>
        <w:tc>
          <w:tcPr>
            <w:tcW w:w="278" w:type="pct"/>
            <w:vAlign w:val="center"/>
          </w:tcPr>
          <w:p w:rsidR="00E60D18" w:rsidRPr="008C0961" w:rsidRDefault="00D17AC6" w:rsidP="00C30D1C">
            <w:pPr>
              <w:jc w:val="center"/>
              <w:rPr>
                <w:rFonts w:ascii="Times New Roman" w:hAnsi="Times New Roman" w:cs="Times New Roman"/>
                <w:b/>
              </w:rPr>
            </w:pPr>
            <w:r w:rsidRPr="008C0961">
              <w:rPr>
                <w:rFonts w:ascii="Times New Roman" w:hAnsi="Times New Roman" w:cs="Times New Roman"/>
                <w:b/>
              </w:rPr>
              <w:t>13</w:t>
            </w:r>
          </w:p>
        </w:tc>
        <w:tc>
          <w:tcPr>
            <w:tcW w:w="955"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СТФ</w:t>
            </w:r>
          </w:p>
        </w:tc>
        <w:tc>
          <w:tcPr>
            <w:tcW w:w="543"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КТП-260</w:t>
            </w:r>
          </w:p>
        </w:tc>
        <w:tc>
          <w:tcPr>
            <w:tcW w:w="438"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160</w:t>
            </w:r>
          </w:p>
        </w:tc>
        <w:tc>
          <w:tcPr>
            <w:tcW w:w="455"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w:t>
            </w:r>
          </w:p>
        </w:tc>
        <w:tc>
          <w:tcPr>
            <w:tcW w:w="389"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Аб.</w:t>
            </w:r>
          </w:p>
        </w:tc>
        <w:tc>
          <w:tcPr>
            <w:tcW w:w="417"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Аб.</w:t>
            </w:r>
          </w:p>
        </w:tc>
        <w:tc>
          <w:tcPr>
            <w:tcW w:w="348"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3-04</w:t>
            </w:r>
          </w:p>
        </w:tc>
        <w:tc>
          <w:tcPr>
            <w:tcW w:w="1177"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с. Большая Таволожка</w:t>
            </w:r>
          </w:p>
        </w:tc>
      </w:tr>
      <w:tr w:rsidR="00E60D18" w:rsidRPr="008C0961" w:rsidTr="00D954D1">
        <w:trPr>
          <w:trHeight w:val="20"/>
        </w:trPr>
        <w:tc>
          <w:tcPr>
            <w:tcW w:w="278" w:type="pct"/>
            <w:vAlign w:val="center"/>
          </w:tcPr>
          <w:p w:rsidR="00E60D18" w:rsidRPr="008C0961" w:rsidRDefault="00D17AC6" w:rsidP="00C30D1C">
            <w:pPr>
              <w:jc w:val="center"/>
              <w:rPr>
                <w:rFonts w:ascii="Times New Roman" w:hAnsi="Times New Roman" w:cs="Times New Roman"/>
                <w:b/>
              </w:rPr>
            </w:pPr>
            <w:r w:rsidRPr="008C0961">
              <w:rPr>
                <w:rFonts w:ascii="Times New Roman" w:hAnsi="Times New Roman" w:cs="Times New Roman"/>
                <w:b/>
              </w:rPr>
              <w:t>14</w:t>
            </w:r>
          </w:p>
        </w:tc>
        <w:tc>
          <w:tcPr>
            <w:tcW w:w="955"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ЗОТ</w:t>
            </w:r>
          </w:p>
        </w:tc>
        <w:tc>
          <w:tcPr>
            <w:tcW w:w="543"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КТП-270</w:t>
            </w:r>
          </w:p>
        </w:tc>
        <w:tc>
          <w:tcPr>
            <w:tcW w:w="438"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100</w:t>
            </w:r>
          </w:p>
        </w:tc>
        <w:tc>
          <w:tcPr>
            <w:tcW w:w="455"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w:t>
            </w:r>
          </w:p>
        </w:tc>
        <w:tc>
          <w:tcPr>
            <w:tcW w:w="389"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Аб.</w:t>
            </w:r>
          </w:p>
        </w:tc>
        <w:tc>
          <w:tcPr>
            <w:tcW w:w="417"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Аб.</w:t>
            </w:r>
          </w:p>
        </w:tc>
        <w:tc>
          <w:tcPr>
            <w:tcW w:w="348"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3-11</w:t>
            </w:r>
          </w:p>
        </w:tc>
        <w:tc>
          <w:tcPr>
            <w:tcW w:w="1177"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с. Большая Таволожка</w:t>
            </w:r>
          </w:p>
        </w:tc>
      </w:tr>
      <w:tr w:rsidR="00E60D18" w:rsidRPr="008C0961" w:rsidTr="00D954D1">
        <w:trPr>
          <w:trHeight w:val="20"/>
        </w:trPr>
        <w:tc>
          <w:tcPr>
            <w:tcW w:w="278" w:type="pct"/>
            <w:vAlign w:val="center"/>
          </w:tcPr>
          <w:p w:rsidR="00E60D18" w:rsidRPr="008C0961" w:rsidRDefault="00D17AC6" w:rsidP="00C30D1C">
            <w:pPr>
              <w:jc w:val="center"/>
              <w:rPr>
                <w:rFonts w:ascii="Times New Roman" w:hAnsi="Times New Roman" w:cs="Times New Roman"/>
                <w:b/>
              </w:rPr>
            </w:pPr>
            <w:r w:rsidRPr="008C0961">
              <w:rPr>
                <w:rFonts w:ascii="Times New Roman" w:hAnsi="Times New Roman" w:cs="Times New Roman"/>
                <w:b/>
              </w:rPr>
              <w:t>15</w:t>
            </w:r>
          </w:p>
        </w:tc>
        <w:tc>
          <w:tcPr>
            <w:tcW w:w="955"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АЗС Чесноков</w:t>
            </w:r>
          </w:p>
        </w:tc>
        <w:tc>
          <w:tcPr>
            <w:tcW w:w="543"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КТП-504</w:t>
            </w:r>
          </w:p>
        </w:tc>
        <w:tc>
          <w:tcPr>
            <w:tcW w:w="438"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25</w:t>
            </w:r>
          </w:p>
        </w:tc>
        <w:tc>
          <w:tcPr>
            <w:tcW w:w="455"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w:t>
            </w:r>
          </w:p>
        </w:tc>
        <w:tc>
          <w:tcPr>
            <w:tcW w:w="389"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Аб.</w:t>
            </w:r>
          </w:p>
        </w:tc>
        <w:tc>
          <w:tcPr>
            <w:tcW w:w="417"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Аб.</w:t>
            </w:r>
          </w:p>
        </w:tc>
        <w:tc>
          <w:tcPr>
            <w:tcW w:w="348"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3-19</w:t>
            </w:r>
          </w:p>
        </w:tc>
        <w:tc>
          <w:tcPr>
            <w:tcW w:w="1177"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с. Большая Таволожка</w:t>
            </w:r>
          </w:p>
        </w:tc>
      </w:tr>
      <w:tr w:rsidR="00E60D18" w:rsidRPr="008C0961" w:rsidTr="00D954D1">
        <w:trPr>
          <w:trHeight w:val="20"/>
        </w:trPr>
        <w:tc>
          <w:tcPr>
            <w:tcW w:w="278" w:type="pct"/>
            <w:vAlign w:val="center"/>
          </w:tcPr>
          <w:p w:rsidR="00E60D18" w:rsidRPr="008C0961" w:rsidRDefault="00D17AC6" w:rsidP="00C30D1C">
            <w:pPr>
              <w:jc w:val="center"/>
              <w:rPr>
                <w:rFonts w:ascii="Times New Roman" w:hAnsi="Times New Roman" w:cs="Times New Roman"/>
                <w:b/>
              </w:rPr>
            </w:pPr>
            <w:r w:rsidRPr="008C0961">
              <w:rPr>
                <w:rFonts w:ascii="Times New Roman" w:hAnsi="Times New Roman" w:cs="Times New Roman"/>
                <w:b/>
              </w:rPr>
              <w:t>16</w:t>
            </w:r>
          </w:p>
        </w:tc>
        <w:tc>
          <w:tcPr>
            <w:tcW w:w="955"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Охот. Хозяйство «Берег»</w:t>
            </w:r>
          </w:p>
        </w:tc>
        <w:tc>
          <w:tcPr>
            <w:tcW w:w="543"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КТП-527</w:t>
            </w:r>
          </w:p>
        </w:tc>
        <w:tc>
          <w:tcPr>
            <w:tcW w:w="438"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100</w:t>
            </w:r>
          </w:p>
        </w:tc>
        <w:tc>
          <w:tcPr>
            <w:tcW w:w="455"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w:t>
            </w:r>
          </w:p>
        </w:tc>
        <w:tc>
          <w:tcPr>
            <w:tcW w:w="389"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Аб.</w:t>
            </w:r>
          </w:p>
        </w:tc>
        <w:tc>
          <w:tcPr>
            <w:tcW w:w="417"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Аб.</w:t>
            </w:r>
          </w:p>
        </w:tc>
        <w:tc>
          <w:tcPr>
            <w:tcW w:w="348"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3-11</w:t>
            </w:r>
          </w:p>
        </w:tc>
        <w:tc>
          <w:tcPr>
            <w:tcW w:w="1177" w:type="pct"/>
            <w:vAlign w:val="center"/>
          </w:tcPr>
          <w:p w:rsidR="00E60D18" w:rsidRPr="008C0961" w:rsidRDefault="00E60D18" w:rsidP="00BE2709">
            <w:pPr>
              <w:shd w:val="clear" w:color="auto" w:fill="FFFFFF"/>
              <w:rPr>
                <w:rFonts w:ascii="Times New Roman" w:hAnsi="Times New Roman" w:cs="Times New Roman"/>
              </w:rPr>
            </w:pPr>
            <w:r w:rsidRPr="008C0961">
              <w:rPr>
                <w:rFonts w:ascii="Times New Roman" w:hAnsi="Times New Roman" w:cs="Times New Roman"/>
              </w:rPr>
              <w:t>с. Большая Таволожка</w:t>
            </w:r>
          </w:p>
        </w:tc>
      </w:tr>
      <w:tr w:rsidR="00E60D18" w:rsidRPr="008C0961" w:rsidTr="00D954D1">
        <w:trPr>
          <w:trHeight w:val="20"/>
        </w:trPr>
        <w:tc>
          <w:tcPr>
            <w:tcW w:w="5000" w:type="pct"/>
            <w:gridSpan w:val="11"/>
            <w:vAlign w:val="center"/>
          </w:tcPr>
          <w:p w:rsidR="00E60D18" w:rsidRPr="008C0961" w:rsidRDefault="00E60D18" w:rsidP="00E60D18">
            <w:pPr>
              <w:shd w:val="clear" w:color="auto" w:fill="FFFFFF"/>
              <w:jc w:val="center"/>
              <w:rPr>
                <w:rFonts w:ascii="Times New Roman" w:hAnsi="Times New Roman" w:cs="Times New Roman"/>
                <w:b/>
                <w:spacing w:val="-8"/>
              </w:rPr>
            </w:pPr>
            <w:r w:rsidRPr="008C0961">
              <w:rPr>
                <w:rFonts w:ascii="Times New Roman" w:hAnsi="Times New Roman" w:cs="Times New Roman"/>
                <w:b/>
                <w:spacing w:val="-8"/>
              </w:rPr>
              <w:t>ВЛ-10 кВ №1006 от ПС «Преображенская»</w:t>
            </w:r>
          </w:p>
        </w:tc>
      </w:tr>
      <w:tr w:rsidR="00D17AC6" w:rsidRPr="008C0961" w:rsidTr="00D954D1">
        <w:trPr>
          <w:trHeight w:val="20"/>
        </w:trPr>
        <w:tc>
          <w:tcPr>
            <w:tcW w:w="278" w:type="pct"/>
            <w:vAlign w:val="center"/>
          </w:tcPr>
          <w:p w:rsidR="00E60D18" w:rsidRPr="008C0961" w:rsidRDefault="00D17AC6" w:rsidP="00C30D1C">
            <w:pPr>
              <w:tabs>
                <w:tab w:val="center" w:pos="216"/>
              </w:tabs>
              <w:jc w:val="center"/>
              <w:rPr>
                <w:rFonts w:ascii="Times New Roman" w:hAnsi="Times New Roman" w:cs="Times New Roman"/>
                <w:b/>
              </w:rPr>
            </w:pPr>
            <w:r w:rsidRPr="008C0961">
              <w:rPr>
                <w:rFonts w:ascii="Times New Roman" w:hAnsi="Times New Roman" w:cs="Times New Roman"/>
                <w:b/>
              </w:rPr>
              <w:t>1</w:t>
            </w:r>
          </w:p>
        </w:tc>
        <w:tc>
          <w:tcPr>
            <w:tcW w:w="955"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ЗОТ</w:t>
            </w:r>
          </w:p>
        </w:tc>
        <w:tc>
          <w:tcPr>
            <w:tcW w:w="543"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КТП-284</w:t>
            </w:r>
          </w:p>
        </w:tc>
        <w:tc>
          <w:tcPr>
            <w:tcW w:w="438"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100</w:t>
            </w:r>
          </w:p>
        </w:tc>
        <w:tc>
          <w:tcPr>
            <w:tcW w:w="455"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1963</w:t>
            </w:r>
          </w:p>
        </w:tc>
        <w:tc>
          <w:tcPr>
            <w:tcW w:w="389"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417"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348"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6-02</w:t>
            </w:r>
          </w:p>
        </w:tc>
        <w:tc>
          <w:tcPr>
            <w:tcW w:w="1177"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с. Успенка</w:t>
            </w:r>
          </w:p>
        </w:tc>
      </w:tr>
      <w:tr w:rsidR="00D17AC6" w:rsidRPr="008C0961" w:rsidTr="00D954D1">
        <w:trPr>
          <w:trHeight w:val="20"/>
        </w:trPr>
        <w:tc>
          <w:tcPr>
            <w:tcW w:w="278" w:type="pct"/>
            <w:vAlign w:val="center"/>
          </w:tcPr>
          <w:p w:rsidR="00E60D18" w:rsidRPr="008C0961" w:rsidRDefault="00D17AC6" w:rsidP="00C30D1C">
            <w:pPr>
              <w:tabs>
                <w:tab w:val="center" w:pos="216"/>
              </w:tabs>
              <w:jc w:val="center"/>
              <w:rPr>
                <w:rFonts w:ascii="Times New Roman" w:hAnsi="Times New Roman" w:cs="Times New Roman"/>
                <w:b/>
              </w:rPr>
            </w:pPr>
            <w:r w:rsidRPr="008C0961">
              <w:rPr>
                <w:rFonts w:ascii="Times New Roman" w:hAnsi="Times New Roman" w:cs="Times New Roman"/>
                <w:b/>
              </w:rPr>
              <w:t>2</w:t>
            </w:r>
          </w:p>
        </w:tc>
        <w:tc>
          <w:tcPr>
            <w:tcW w:w="955"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Птицефабрика</w:t>
            </w:r>
          </w:p>
        </w:tc>
        <w:tc>
          <w:tcPr>
            <w:tcW w:w="543"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КТП-398</w:t>
            </w:r>
          </w:p>
        </w:tc>
        <w:tc>
          <w:tcPr>
            <w:tcW w:w="438"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250</w:t>
            </w:r>
          </w:p>
        </w:tc>
        <w:tc>
          <w:tcPr>
            <w:tcW w:w="455"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w:t>
            </w:r>
          </w:p>
        </w:tc>
        <w:tc>
          <w:tcPr>
            <w:tcW w:w="389"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Аб.</w:t>
            </w:r>
          </w:p>
        </w:tc>
        <w:tc>
          <w:tcPr>
            <w:tcW w:w="417"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Аб.</w:t>
            </w:r>
          </w:p>
        </w:tc>
        <w:tc>
          <w:tcPr>
            <w:tcW w:w="348"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6-03</w:t>
            </w:r>
          </w:p>
        </w:tc>
        <w:tc>
          <w:tcPr>
            <w:tcW w:w="1177"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с. Успенка</w:t>
            </w:r>
          </w:p>
        </w:tc>
      </w:tr>
      <w:tr w:rsidR="00D17AC6" w:rsidRPr="008C0961" w:rsidTr="00D954D1">
        <w:trPr>
          <w:trHeight w:val="20"/>
        </w:trPr>
        <w:tc>
          <w:tcPr>
            <w:tcW w:w="278" w:type="pct"/>
            <w:vAlign w:val="center"/>
          </w:tcPr>
          <w:p w:rsidR="00E60D18" w:rsidRPr="008C0961" w:rsidRDefault="00D17AC6" w:rsidP="00C30D1C">
            <w:pPr>
              <w:tabs>
                <w:tab w:val="center" w:pos="216"/>
              </w:tabs>
              <w:jc w:val="center"/>
              <w:rPr>
                <w:rFonts w:ascii="Times New Roman" w:hAnsi="Times New Roman" w:cs="Times New Roman"/>
                <w:b/>
              </w:rPr>
            </w:pPr>
            <w:r w:rsidRPr="008C0961">
              <w:rPr>
                <w:rFonts w:ascii="Times New Roman" w:hAnsi="Times New Roman" w:cs="Times New Roman"/>
                <w:b/>
              </w:rPr>
              <w:t>3</w:t>
            </w:r>
          </w:p>
        </w:tc>
        <w:tc>
          <w:tcPr>
            <w:tcW w:w="955"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Птицефабрика</w:t>
            </w:r>
          </w:p>
        </w:tc>
        <w:tc>
          <w:tcPr>
            <w:tcW w:w="543"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КТП-399</w:t>
            </w:r>
          </w:p>
        </w:tc>
        <w:tc>
          <w:tcPr>
            <w:tcW w:w="438"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250</w:t>
            </w:r>
          </w:p>
        </w:tc>
        <w:tc>
          <w:tcPr>
            <w:tcW w:w="455"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w:t>
            </w:r>
          </w:p>
        </w:tc>
        <w:tc>
          <w:tcPr>
            <w:tcW w:w="389"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Аб.</w:t>
            </w:r>
          </w:p>
        </w:tc>
        <w:tc>
          <w:tcPr>
            <w:tcW w:w="417"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Аб.</w:t>
            </w:r>
          </w:p>
        </w:tc>
        <w:tc>
          <w:tcPr>
            <w:tcW w:w="348"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6-03</w:t>
            </w:r>
          </w:p>
        </w:tc>
        <w:tc>
          <w:tcPr>
            <w:tcW w:w="1177"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с. Успенка</w:t>
            </w:r>
          </w:p>
        </w:tc>
      </w:tr>
      <w:tr w:rsidR="00E60D18" w:rsidRPr="008C0961" w:rsidTr="00D954D1">
        <w:trPr>
          <w:trHeight w:val="20"/>
        </w:trPr>
        <w:tc>
          <w:tcPr>
            <w:tcW w:w="5000" w:type="pct"/>
            <w:gridSpan w:val="11"/>
            <w:vAlign w:val="center"/>
          </w:tcPr>
          <w:p w:rsidR="00E60D18" w:rsidRPr="008C0961" w:rsidRDefault="00E60D18" w:rsidP="00E60D18">
            <w:pPr>
              <w:shd w:val="clear" w:color="auto" w:fill="FFFFFF"/>
              <w:jc w:val="center"/>
              <w:rPr>
                <w:rFonts w:ascii="Times New Roman" w:hAnsi="Times New Roman" w:cs="Times New Roman"/>
                <w:b/>
              </w:rPr>
            </w:pPr>
            <w:r w:rsidRPr="008C0961">
              <w:rPr>
                <w:rFonts w:ascii="Times New Roman" w:hAnsi="Times New Roman" w:cs="Times New Roman"/>
                <w:b/>
              </w:rPr>
              <w:t>ВЛ-10 кВ №1001 от ПС «Успенская»</w:t>
            </w:r>
          </w:p>
        </w:tc>
      </w:tr>
      <w:tr w:rsidR="00D17AC6" w:rsidRPr="008C0961" w:rsidTr="00D954D1">
        <w:trPr>
          <w:trHeight w:val="20"/>
        </w:trPr>
        <w:tc>
          <w:tcPr>
            <w:tcW w:w="278" w:type="pct"/>
            <w:vAlign w:val="center"/>
          </w:tcPr>
          <w:p w:rsidR="00E60D18" w:rsidRPr="008C0961" w:rsidRDefault="00D17AC6" w:rsidP="00C30D1C">
            <w:pPr>
              <w:tabs>
                <w:tab w:val="center" w:pos="216"/>
              </w:tabs>
              <w:jc w:val="center"/>
              <w:rPr>
                <w:rFonts w:ascii="Times New Roman" w:hAnsi="Times New Roman" w:cs="Times New Roman"/>
                <w:b/>
              </w:rPr>
            </w:pPr>
            <w:r w:rsidRPr="008C0961">
              <w:rPr>
                <w:rFonts w:ascii="Times New Roman" w:hAnsi="Times New Roman" w:cs="Times New Roman"/>
                <w:b/>
              </w:rPr>
              <w:t>1</w:t>
            </w:r>
          </w:p>
        </w:tc>
        <w:tc>
          <w:tcPr>
            <w:tcW w:w="955"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Школа</w:t>
            </w:r>
          </w:p>
        </w:tc>
        <w:tc>
          <w:tcPr>
            <w:tcW w:w="543"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КТП-389</w:t>
            </w:r>
          </w:p>
        </w:tc>
        <w:tc>
          <w:tcPr>
            <w:tcW w:w="438"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63</w:t>
            </w:r>
          </w:p>
        </w:tc>
        <w:tc>
          <w:tcPr>
            <w:tcW w:w="455"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1983</w:t>
            </w:r>
          </w:p>
        </w:tc>
        <w:tc>
          <w:tcPr>
            <w:tcW w:w="389"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417"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348"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1-01</w:t>
            </w:r>
          </w:p>
        </w:tc>
        <w:tc>
          <w:tcPr>
            <w:tcW w:w="1177"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с. Успенка</w:t>
            </w:r>
          </w:p>
        </w:tc>
      </w:tr>
      <w:tr w:rsidR="00D17AC6" w:rsidRPr="008C0961" w:rsidTr="00D954D1">
        <w:trPr>
          <w:trHeight w:val="20"/>
        </w:trPr>
        <w:tc>
          <w:tcPr>
            <w:tcW w:w="278" w:type="pct"/>
            <w:vAlign w:val="center"/>
          </w:tcPr>
          <w:p w:rsidR="00E60D18" w:rsidRPr="008C0961" w:rsidRDefault="00D17AC6" w:rsidP="00C30D1C">
            <w:pPr>
              <w:tabs>
                <w:tab w:val="center" w:pos="216"/>
              </w:tabs>
              <w:jc w:val="center"/>
              <w:rPr>
                <w:rFonts w:ascii="Times New Roman" w:hAnsi="Times New Roman" w:cs="Times New Roman"/>
                <w:b/>
              </w:rPr>
            </w:pPr>
            <w:r w:rsidRPr="008C0961">
              <w:rPr>
                <w:rFonts w:ascii="Times New Roman" w:hAnsi="Times New Roman" w:cs="Times New Roman"/>
                <w:b/>
              </w:rPr>
              <w:t>2</w:t>
            </w:r>
          </w:p>
        </w:tc>
        <w:tc>
          <w:tcPr>
            <w:tcW w:w="955"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Село</w:t>
            </w:r>
          </w:p>
        </w:tc>
        <w:tc>
          <w:tcPr>
            <w:tcW w:w="543"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КТП-391</w:t>
            </w:r>
          </w:p>
        </w:tc>
        <w:tc>
          <w:tcPr>
            <w:tcW w:w="438"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100</w:t>
            </w:r>
          </w:p>
        </w:tc>
        <w:tc>
          <w:tcPr>
            <w:tcW w:w="455"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1983</w:t>
            </w:r>
          </w:p>
        </w:tc>
        <w:tc>
          <w:tcPr>
            <w:tcW w:w="389"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417"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348"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1-03</w:t>
            </w:r>
          </w:p>
        </w:tc>
        <w:tc>
          <w:tcPr>
            <w:tcW w:w="1177"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с. Успенка</w:t>
            </w:r>
          </w:p>
        </w:tc>
      </w:tr>
      <w:tr w:rsidR="00D17AC6" w:rsidRPr="008C0961" w:rsidTr="00D954D1">
        <w:trPr>
          <w:trHeight w:val="20"/>
        </w:trPr>
        <w:tc>
          <w:tcPr>
            <w:tcW w:w="278" w:type="pct"/>
            <w:vAlign w:val="center"/>
          </w:tcPr>
          <w:p w:rsidR="00E60D18" w:rsidRPr="008C0961" w:rsidRDefault="00D17AC6" w:rsidP="00C30D1C">
            <w:pPr>
              <w:tabs>
                <w:tab w:val="center" w:pos="216"/>
              </w:tabs>
              <w:jc w:val="center"/>
              <w:rPr>
                <w:rFonts w:ascii="Times New Roman" w:hAnsi="Times New Roman" w:cs="Times New Roman"/>
                <w:b/>
              </w:rPr>
            </w:pPr>
            <w:r w:rsidRPr="008C0961">
              <w:rPr>
                <w:rFonts w:ascii="Times New Roman" w:hAnsi="Times New Roman" w:cs="Times New Roman"/>
                <w:b/>
              </w:rPr>
              <w:t>3</w:t>
            </w:r>
          </w:p>
        </w:tc>
        <w:tc>
          <w:tcPr>
            <w:tcW w:w="955"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Село</w:t>
            </w:r>
          </w:p>
        </w:tc>
        <w:tc>
          <w:tcPr>
            <w:tcW w:w="543"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КТП-392</w:t>
            </w:r>
          </w:p>
        </w:tc>
        <w:tc>
          <w:tcPr>
            <w:tcW w:w="438"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100</w:t>
            </w:r>
          </w:p>
        </w:tc>
        <w:tc>
          <w:tcPr>
            <w:tcW w:w="455" w:type="pct"/>
            <w:gridSpan w:val="2"/>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1983</w:t>
            </w:r>
          </w:p>
        </w:tc>
        <w:tc>
          <w:tcPr>
            <w:tcW w:w="389"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417"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348" w:type="pct"/>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1-00</w:t>
            </w:r>
          </w:p>
        </w:tc>
        <w:tc>
          <w:tcPr>
            <w:tcW w:w="1177" w:type="pct"/>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с. Успенка</w:t>
            </w:r>
          </w:p>
        </w:tc>
      </w:tr>
      <w:tr w:rsidR="00D17AC6" w:rsidRPr="008C0961" w:rsidTr="00D954D1">
        <w:trPr>
          <w:trHeight w:val="20"/>
        </w:trPr>
        <w:tc>
          <w:tcPr>
            <w:tcW w:w="278" w:type="pct"/>
            <w:tcBorders>
              <w:bottom w:val="single" w:sz="4" w:space="0" w:color="auto"/>
            </w:tcBorders>
            <w:vAlign w:val="center"/>
          </w:tcPr>
          <w:p w:rsidR="00E60D18" w:rsidRPr="008C0961" w:rsidRDefault="00D17AC6" w:rsidP="00C30D1C">
            <w:pPr>
              <w:tabs>
                <w:tab w:val="center" w:pos="216"/>
              </w:tabs>
              <w:jc w:val="center"/>
              <w:rPr>
                <w:rFonts w:ascii="Times New Roman" w:hAnsi="Times New Roman" w:cs="Times New Roman"/>
                <w:b/>
              </w:rPr>
            </w:pPr>
            <w:r w:rsidRPr="008C0961">
              <w:rPr>
                <w:rFonts w:ascii="Times New Roman" w:hAnsi="Times New Roman" w:cs="Times New Roman"/>
                <w:b/>
              </w:rPr>
              <w:t>4</w:t>
            </w:r>
          </w:p>
        </w:tc>
        <w:tc>
          <w:tcPr>
            <w:tcW w:w="955" w:type="pct"/>
            <w:tcBorders>
              <w:bottom w:val="single" w:sz="4" w:space="0" w:color="auto"/>
            </w:tcBorders>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Село</w:t>
            </w:r>
          </w:p>
        </w:tc>
        <w:tc>
          <w:tcPr>
            <w:tcW w:w="543" w:type="pct"/>
            <w:tcBorders>
              <w:bottom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КТП-393</w:t>
            </w:r>
          </w:p>
        </w:tc>
        <w:tc>
          <w:tcPr>
            <w:tcW w:w="438" w:type="pct"/>
            <w:gridSpan w:val="2"/>
            <w:tcBorders>
              <w:bottom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100</w:t>
            </w:r>
          </w:p>
        </w:tc>
        <w:tc>
          <w:tcPr>
            <w:tcW w:w="455" w:type="pct"/>
            <w:gridSpan w:val="2"/>
            <w:tcBorders>
              <w:bottom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2003</w:t>
            </w:r>
          </w:p>
        </w:tc>
        <w:tc>
          <w:tcPr>
            <w:tcW w:w="389" w:type="pct"/>
            <w:tcBorders>
              <w:bottom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417" w:type="pct"/>
            <w:tcBorders>
              <w:bottom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348" w:type="pct"/>
            <w:tcBorders>
              <w:bottom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1-00</w:t>
            </w:r>
          </w:p>
        </w:tc>
        <w:tc>
          <w:tcPr>
            <w:tcW w:w="1177" w:type="pct"/>
            <w:tcBorders>
              <w:bottom w:val="single" w:sz="4" w:space="0" w:color="auto"/>
            </w:tcBorders>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с. Успенка</w:t>
            </w:r>
          </w:p>
        </w:tc>
      </w:tr>
      <w:tr w:rsidR="00D17AC6" w:rsidRPr="008C0961" w:rsidTr="00D954D1">
        <w:trPr>
          <w:trHeight w:val="20"/>
        </w:trPr>
        <w:tc>
          <w:tcPr>
            <w:tcW w:w="278" w:type="pct"/>
            <w:tcBorders>
              <w:top w:val="single" w:sz="4" w:space="0" w:color="auto"/>
              <w:bottom w:val="single" w:sz="4" w:space="0" w:color="auto"/>
            </w:tcBorders>
            <w:vAlign w:val="center"/>
          </w:tcPr>
          <w:p w:rsidR="00E60D18" w:rsidRPr="008C0961" w:rsidRDefault="00D17AC6" w:rsidP="00C30D1C">
            <w:pPr>
              <w:tabs>
                <w:tab w:val="center" w:pos="216"/>
              </w:tabs>
              <w:jc w:val="center"/>
              <w:rPr>
                <w:rFonts w:ascii="Times New Roman" w:hAnsi="Times New Roman" w:cs="Times New Roman"/>
                <w:b/>
              </w:rPr>
            </w:pPr>
            <w:r w:rsidRPr="008C0961">
              <w:rPr>
                <w:rFonts w:ascii="Times New Roman" w:hAnsi="Times New Roman" w:cs="Times New Roman"/>
                <w:b/>
              </w:rPr>
              <w:t>5</w:t>
            </w:r>
          </w:p>
        </w:tc>
        <w:tc>
          <w:tcPr>
            <w:tcW w:w="955" w:type="pct"/>
            <w:tcBorders>
              <w:top w:val="single" w:sz="4" w:space="0" w:color="auto"/>
              <w:bottom w:val="single" w:sz="4" w:space="0" w:color="auto"/>
            </w:tcBorders>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Детские ясли</w:t>
            </w:r>
          </w:p>
        </w:tc>
        <w:tc>
          <w:tcPr>
            <w:tcW w:w="543" w:type="pct"/>
            <w:tcBorders>
              <w:top w:val="single" w:sz="4" w:space="0" w:color="auto"/>
              <w:bottom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КТП-395</w:t>
            </w:r>
          </w:p>
        </w:tc>
        <w:tc>
          <w:tcPr>
            <w:tcW w:w="438" w:type="pct"/>
            <w:gridSpan w:val="2"/>
            <w:tcBorders>
              <w:top w:val="single" w:sz="4" w:space="0" w:color="auto"/>
              <w:bottom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160</w:t>
            </w:r>
          </w:p>
        </w:tc>
        <w:tc>
          <w:tcPr>
            <w:tcW w:w="455" w:type="pct"/>
            <w:gridSpan w:val="2"/>
            <w:tcBorders>
              <w:top w:val="single" w:sz="4" w:space="0" w:color="auto"/>
              <w:bottom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1965</w:t>
            </w:r>
          </w:p>
        </w:tc>
        <w:tc>
          <w:tcPr>
            <w:tcW w:w="389" w:type="pct"/>
            <w:tcBorders>
              <w:top w:val="single" w:sz="4" w:space="0" w:color="auto"/>
              <w:bottom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417" w:type="pct"/>
            <w:tcBorders>
              <w:top w:val="single" w:sz="4" w:space="0" w:color="auto"/>
              <w:bottom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348" w:type="pct"/>
            <w:tcBorders>
              <w:top w:val="single" w:sz="4" w:space="0" w:color="auto"/>
              <w:bottom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1-05</w:t>
            </w:r>
          </w:p>
        </w:tc>
        <w:tc>
          <w:tcPr>
            <w:tcW w:w="1177" w:type="pct"/>
            <w:tcBorders>
              <w:top w:val="single" w:sz="4" w:space="0" w:color="auto"/>
              <w:bottom w:val="single" w:sz="4" w:space="0" w:color="auto"/>
            </w:tcBorders>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с. Успенка</w:t>
            </w:r>
          </w:p>
        </w:tc>
      </w:tr>
      <w:tr w:rsidR="00D17AC6" w:rsidRPr="008C0961" w:rsidTr="00D954D1">
        <w:trPr>
          <w:trHeight w:val="20"/>
        </w:trPr>
        <w:tc>
          <w:tcPr>
            <w:tcW w:w="278" w:type="pct"/>
            <w:tcBorders>
              <w:top w:val="single" w:sz="4" w:space="0" w:color="auto"/>
              <w:bottom w:val="single" w:sz="4" w:space="0" w:color="auto"/>
            </w:tcBorders>
            <w:vAlign w:val="center"/>
          </w:tcPr>
          <w:p w:rsidR="00E60D18" w:rsidRPr="008C0961" w:rsidRDefault="00D17AC6" w:rsidP="00C30D1C">
            <w:pPr>
              <w:tabs>
                <w:tab w:val="center" w:pos="216"/>
              </w:tabs>
              <w:jc w:val="center"/>
              <w:rPr>
                <w:rFonts w:ascii="Times New Roman" w:hAnsi="Times New Roman" w:cs="Times New Roman"/>
                <w:b/>
              </w:rPr>
            </w:pPr>
            <w:r w:rsidRPr="008C0961">
              <w:rPr>
                <w:rFonts w:ascii="Times New Roman" w:hAnsi="Times New Roman" w:cs="Times New Roman"/>
                <w:b/>
              </w:rPr>
              <w:t>6</w:t>
            </w:r>
          </w:p>
        </w:tc>
        <w:tc>
          <w:tcPr>
            <w:tcW w:w="955" w:type="pct"/>
            <w:tcBorders>
              <w:top w:val="single" w:sz="4" w:space="0" w:color="auto"/>
              <w:bottom w:val="single" w:sz="4" w:space="0" w:color="auto"/>
            </w:tcBorders>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Скважина, село</w:t>
            </w:r>
          </w:p>
        </w:tc>
        <w:tc>
          <w:tcPr>
            <w:tcW w:w="543" w:type="pct"/>
            <w:tcBorders>
              <w:top w:val="single" w:sz="4" w:space="0" w:color="auto"/>
              <w:bottom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КТП-396</w:t>
            </w:r>
          </w:p>
        </w:tc>
        <w:tc>
          <w:tcPr>
            <w:tcW w:w="438" w:type="pct"/>
            <w:gridSpan w:val="2"/>
            <w:tcBorders>
              <w:top w:val="single" w:sz="4" w:space="0" w:color="auto"/>
              <w:bottom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100</w:t>
            </w:r>
          </w:p>
        </w:tc>
        <w:tc>
          <w:tcPr>
            <w:tcW w:w="455" w:type="pct"/>
            <w:gridSpan w:val="2"/>
            <w:tcBorders>
              <w:top w:val="single" w:sz="4" w:space="0" w:color="auto"/>
              <w:bottom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1978</w:t>
            </w:r>
          </w:p>
        </w:tc>
        <w:tc>
          <w:tcPr>
            <w:tcW w:w="389" w:type="pct"/>
            <w:tcBorders>
              <w:top w:val="single" w:sz="4" w:space="0" w:color="auto"/>
              <w:bottom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417" w:type="pct"/>
            <w:tcBorders>
              <w:top w:val="single" w:sz="4" w:space="0" w:color="auto"/>
              <w:bottom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348" w:type="pct"/>
            <w:tcBorders>
              <w:top w:val="single" w:sz="4" w:space="0" w:color="auto"/>
              <w:bottom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1-00</w:t>
            </w:r>
          </w:p>
        </w:tc>
        <w:tc>
          <w:tcPr>
            <w:tcW w:w="1177" w:type="pct"/>
            <w:tcBorders>
              <w:top w:val="single" w:sz="4" w:space="0" w:color="auto"/>
              <w:bottom w:val="single" w:sz="4" w:space="0" w:color="auto"/>
            </w:tcBorders>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с. Успенка</w:t>
            </w:r>
          </w:p>
        </w:tc>
      </w:tr>
      <w:tr w:rsidR="00D17AC6" w:rsidRPr="008C0961" w:rsidTr="00D954D1">
        <w:trPr>
          <w:trHeight w:val="20"/>
        </w:trPr>
        <w:tc>
          <w:tcPr>
            <w:tcW w:w="278" w:type="pct"/>
            <w:tcBorders>
              <w:bottom w:val="single" w:sz="4" w:space="0" w:color="auto"/>
            </w:tcBorders>
            <w:vAlign w:val="center"/>
          </w:tcPr>
          <w:p w:rsidR="00E60D18" w:rsidRPr="008C0961" w:rsidRDefault="00D17AC6" w:rsidP="00C30D1C">
            <w:pPr>
              <w:jc w:val="center"/>
              <w:rPr>
                <w:rFonts w:ascii="Times New Roman" w:hAnsi="Times New Roman" w:cs="Times New Roman"/>
                <w:b/>
              </w:rPr>
            </w:pPr>
            <w:r w:rsidRPr="008C0961">
              <w:rPr>
                <w:rFonts w:ascii="Times New Roman" w:hAnsi="Times New Roman" w:cs="Times New Roman"/>
                <w:b/>
              </w:rPr>
              <w:t>7</w:t>
            </w:r>
          </w:p>
        </w:tc>
        <w:tc>
          <w:tcPr>
            <w:tcW w:w="955" w:type="pct"/>
            <w:tcBorders>
              <w:bottom w:val="single" w:sz="4" w:space="0" w:color="auto"/>
            </w:tcBorders>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Магазин</w:t>
            </w:r>
          </w:p>
        </w:tc>
        <w:tc>
          <w:tcPr>
            <w:tcW w:w="543" w:type="pct"/>
            <w:tcBorders>
              <w:bottom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КТП-397</w:t>
            </w:r>
          </w:p>
        </w:tc>
        <w:tc>
          <w:tcPr>
            <w:tcW w:w="438" w:type="pct"/>
            <w:gridSpan w:val="2"/>
            <w:tcBorders>
              <w:bottom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100</w:t>
            </w:r>
          </w:p>
        </w:tc>
        <w:tc>
          <w:tcPr>
            <w:tcW w:w="455" w:type="pct"/>
            <w:gridSpan w:val="2"/>
            <w:tcBorders>
              <w:bottom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1983</w:t>
            </w:r>
          </w:p>
        </w:tc>
        <w:tc>
          <w:tcPr>
            <w:tcW w:w="389" w:type="pct"/>
            <w:tcBorders>
              <w:bottom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417" w:type="pct"/>
            <w:tcBorders>
              <w:bottom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СЭС</w:t>
            </w:r>
          </w:p>
        </w:tc>
        <w:tc>
          <w:tcPr>
            <w:tcW w:w="348" w:type="pct"/>
            <w:tcBorders>
              <w:bottom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1-00</w:t>
            </w:r>
          </w:p>
        </w:tc>
        <w:tc>
          <w:tcPr>
            <w:tcW w:w="1177" w:type="pct"/>
            <w:tcBorders>
              <w:bottom w:val="single" w:sz="4" w:space="0" w:color="auto"/>
            </w:tcBorders>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с. Успенка</w:t>
            </w:r>
          </w:p>
        </w:tc>
      </w:tr>
      <w:tr w:rsidR="00D17AC6" w:rsidRPr="008C0961" w:rsidTr="00D954D1">
        <w:trPr>
          <w:trHeight w:val="20"/>
        </w:trPr>
        <w:tc>
          <w:tcPr>
            <w:tcW w:w="278" w:type="pct"/>
            <w:tcBorders>
              <w:top w:val="single" w:sz="4" w:space="0" w:color="auto"/>
              <w:bottom w:val="single" w:sz="4" w:space="0" w:color="auto"/>
            </w:tcBorders>
            <w:vAlign w:val="center"/>
          </w:tcPr>
          <w:p w:rsidR="00E60D18" w:rsidRPr="008C0961" w:rsidRDefault="00D17AC6" w:rsidP="00C30D1C">
            <w:pPr>
              <w:jc w:val="center"/>
              <w:rPr>
                <w:rFonts w:ascii="Times New Roman" w:hAnsi="Times New Roman" w:cs="Times New Roman"/>
                <w:b/>
              </w:rPr>
            </w:pPr>
            <w:r w:rsidRPr="008C0961">
              <w:rPr>
                <w:rFonts w:ascii="Times New Roman" w:hAnsi="Times New Roman" w:cs="Times New Roman"/>
                <w:b/>
              </w:rPr>
              <w:t>8</w:t>
            </w:r>
          </w:p>
        </w:tc>
        <w:tc>
          <w:tcPr>
            <w:tcW w:w="955" w:type="pct"/>
            <w:tcBorders>
              <w:top w:val="single" w:sz="4" w:space="0" w:color="auto"/>
              <w:bottom w:val="single" w:sz="4" w:space="0" w:color="auto"/>
            </w:tcBorders>
          </w:tcPr>
          <w:p w:rsidR="00E60D18" w:rsidRPr="008C0961" w:rsidRDefault="00E60D18" w:rsidP="00E60D18">
            <w:pPr>
              <w:shd w:val="clear" w:color="auto" w:fill="FFFFFF"/>
              <w:rPr>
                <w:rFonts w:ascii="Times New Roman" w:hAnsi="Times New Roman" w:cs="Times New Roman"/>
                <w:spacing w:val="-2"/>
              </w:rPr>
            </w:pPr>
            <w:r w:rsidRPr="008C0961">
              <w:rPr>
                <w:rFonts w:ascii="Times New Roman" w:hAnsi="Times New Roman" w:cs="Times New Roman"/>
                <w:spacing w:val="-2"/>
              </w:rPr>
              <w:t>Сад. общ.</w:t>
            </w:r>
            <w:r w:rsidRPr="008C0961">
              <w:rPr>
                <w:rFonts w:ascii="Times New Roman" w:hAnsi="Times New Roman" w:cs="Times New Roman"/>
                <w:spacing w:val="-2"/>
                <w:lang w:val="en-US"/>
              </w:rPr>
              <w:t> </w:t>
            </w:r>
            <w:r w:rsidRPr="008C0961">
              <w:rPr>
                <w:rFonts w:ascii="Times New Roman" w:hAnsi="Times New Roman" w:cs="Times New Roman"/>
                <w:spacing w:val="-2"/>
              </w:rPr>
              <w:t>«Лесное»</w:t>
            </w:r>
          </w:p>
        </w:tc>
        <w:tc>
          <w:tcPr>
            <w:tcW w:w="543" w:type="pct"/>
            <w:tcBorders>
              <w:top w:val="single" w:sz="4" w:space="0" w:color="auto"/>
              <w:bottom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КТП-390</w:t>
            </w:r>
          </w:p>
        </w:tc>
        <w:tc>
          <w:tcPr>
            <w:tcW w:w="438" w:type="pct"/>
            <w:gridSpan w:val="2"/>
            <w:tcBorders>
              <w:top w:val="single" w:sz="4" w:space="0" w:color="auto"/>
              <w:bottom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100</w:t>
            </w:r>
          </w:p>
        </w:tc>
        <w:tc>
          <w:tcPr>
            <w:tcW w:w="455" w:type="pct"/>
            <w:gridSpan w:val="2"/>
            <w:tcBorders>
              <w:top w:val="single" w:sz="4" w:space="0" w:color="auto"/>
              <w:bottom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w:t>
            </w:r>
          </w:p>
        </w:tc>
        <w:tc>
          <w:tcPr>
            <w:tcW w:w="389" w:type="pct"/>
            <w:tcBorders>
              <w:top w:val="single" w:sz="4" w:space="0" w:color="auto"/>
              <w:bottom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Аб.</w:t>
            </w:r>
          </w:p>
        </w:tc>
        <w:tc>
          <w:tcPr>
            <w:tcW w:w="417" w:type="pct"/>
            <w:tcBorders>
              <w:top w:val="single" w:sz="4" w:space="0" w:color="auto"/>
              <w:bottom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Аб.</w:t>
            </w:r>
          </w:p>
        </w:tc>
        <w:tc>
          <w:tcPr>
            <w:tcW w:w="348" w:type="pct"/>
            <w:tcBorders>
              <w:top w:val="single" w:sz="4" w:space="0" w:color="auto"/>
              <w:bottom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1-06</w:t>
            </w:r>
          </w:p>
        </w:tc>
        <w:tc>
          <w:tcPr>
            <w:tcW w:w="1177" w:type="pct"/>
            <w:tcBorders>
              <w:top w:val="single" w:sz="4" w:space="0" w:color="auto"/>
              <w:bottom w:val="single" w:sz="4" w:space="0" w:color="auto"/>
            </w:tcBorders>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с. Успенка</w:t>
            </w:r>
          </w:p>
        </w:tc>
      </w:tr>
      <w:tr w:rsidR="00D17AC6" w:rsidRPr="008C0961" w:rsidTr="00D954D1">
        <w:trPr>
          <w:trHeight w:val="20"/>
        </w:trPr>
        <w:tc>
          <w:tcPr>
            <w:tcW w:w="278" w:type="pct"/>
            <w:tcBorders>
              <w:top w:val="single" w:sz="4" w:space="0" w:color="auto"/>
              <w:bottom w:val="single" w:sz="4" w:space="0" w:color="auto"/>
            </w:tcBorders>
            <w:vAlign w:val="center"/>
          </w:tcPr>
          <w:p w:rsidR="00E60D18" w:rsidRPr="008C0961" w:rsidRDefault="00D17AC6" w:rsidP="00C30D1C">
            <w:pPr>
              <w:jc w:val="center"/>
              <w:rPr>
                <w:rFonts w:ascii="Times New Roman" w:hAnsi="Times New Roman" w:cs="Times New Roman"/>
                <w:b/>
              </w:rPr>
            </w:pPr>
            <w:r w:rsidRPr="008C0961">
              <w:rPr>
                <w:rFonts w:ascii="Times New Roman" w:hAnsi="Times New Roman" w:cs="Times New Roman"/>
                <w:b/>
              </w:rPr>
              <w:t>9</w:t>
            </w:r>
          </w:p>
        </w:tc>
        <w:tc>
          <w:tcPr>
            <w:tcW w:w="955" w:type="pct"/>
            <w:tcBorders>
              <w:top w:val="single" w:sz="4" w:space="0" w:color="auto"/>
              <w:bottom w:val="single" w:sz="4" w:space="0" w:color="auto"/>
            </w:tcBorders>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МТФ</w:t>
            </w:r>
          </w:p>
        </w:tc>
        <w:tc>
          <w:tcPr>
            <w:tcW w:w="543" w:type="pct"/>
            <w:tcBorders>
              <w:top w:val="single" w:sz="4" w:space="0" w:color="auto"/>
              <w:bottom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КТП-394</w:t>
            </w:r>
          </w:p>
        </w:tc>
        <w:tc>
          <w:tcPr>
            <w:tcW w:w="438" w:type="pct"/>
            <w:gridSpan w:val="2"/>
            <w:tcBorders>
              <w:top w:val="single" w:sz="4" w:space="0" w:color="auto"/>
              <w:bottom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400</w:t>
            </w:r>
          </w:p>
        </w:tc>
        <w:tc>
          <w:tcPr>
            <w:tcW w:w="455" w:type="pct"/>
            <w:gridSpan w:val="2"/>
            <w:tcBorders>
              <w:top w:val="single" w:sz="4" w:space="0" w:color="auto"/>
              <w:bottom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w:t>
            </w:r>
          </w:p>
        </w:tc>
        <w:tc>
          <w:tcPr>
            <w:tcW w:w="389" w:type="pct"/>
            <w:tcBorders>
              <w:top w:val="single" w:sz="4" w:space="0" w:color="auto"/>
              <w:bottom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Аб.</w:t>
            </w:r>
          </w:p>
        </w:tc>
        <w:tc>
          <w:tcPr>
            <w:tcW w:w="417" w:type="pct"/>
            <w:tcBorders>
              <w:top w:val="single" w:sz="4" w:space="0" w:color="auto"/>
              <w:bottom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Аб.</w:t>
            </w:r>
          </w:p>
        </w:tc>
        <w:tc>
          <w:tcPr>
            <w:tcW w:w="348" w:type="pct"/>
            <w:tcBorders>
              <w:top w:val="single" w:sz="4" w:space="0" w:color="auto"/>
              <w:bottom w:val="single" w:sz="4" w:space="0" w:color="auto"/>
            </w:tcBorders>
            <w:vAlign w:val="center"/>
          </w:tcPr>
          <w:p w:rsidR="00E60D18" w:rsidRPr="008C0961" w:rsidRDefault="00E60D18" w:rsidP="00E60D18">
            <w:pPr>
              <w:shd w:val="clear" w:color="auto" w:fill="FFFFFF"/>
              <w:jc w:val="center"/>
              <w:rPr>
                <w:rFonts w:ascii="Times New Roman" w:hAnsi="Times New Roman" w:cs="Times New Roman"/>
              </w:rPr>
            </w:pPr>
            <w:r w:rsidRPr="008C0961">
              <w:rPr>
                <w:rFonts w:ascii="Times New Roman" w:hAnsi="Times New Roman" w:cs="Times New Roman"/>
              </w:rPr>
              <w:t>1-00</w:t>
            </w:r>
          </w:p>
        </w:tc>
        <w:tc>
          <w:tcPr>
            <w:tcW w:w="1177" w:type="pct"/>
            <w:tcBorders>
              <w:top w:val="single" w:sz="4" w:space="0" w:color="auto"/>
              <w:bottom w:val="single" w:sz="4" w:space="0" w:color="auto"/>
            </w:tcBorders>
          </w:tcPr>
          <w:p w:rsidR="00E60D18" w:rsidRPr="008C0961" w:rsidRDefault="00E60D18" w:rsidP="00E60D18">
            <w:pPr>
              <w:shd w:val="clear" w:color="auto" w:fill="FFFFFF"/>
              <w:rPr>
                <w:rFonts w:ascii="Times New Roman" w:hAnsi="Times New Roman" w:cs="Times New Roman"/>
              </w:rPr>
            </w:pPr>
            <w:r w:rsidRPr="008C0961">
              <w:rPr>
                <w:rFonts w:ascii="Times New Roman" w:hAnsi="Times New Roman" w:cs="Times New Roman"/>
              </w:rPr>
              <w:t>с. Успенка</w:t>
            </w:r>
          </w:p>
        </w:tc>
      </w:tr>
    </w:tbl>
    <w:p w:rsidR="0026468F" w:rsidRPr="00590FD2" w:rsidRDefault="0026468F" w:rsidP="00F07177">
      <w:pPr>
        <w:spacing w:after="0" w:line="240" w:lineRule="auto"/>
        <w:ind w:firstLine="709"/>
        <w:jc w:val="both"/>
        <w:rPr>
          <w:rFonts w:ascii="Times New Roman" w:hAnsi="Times New Roman" w:cs="Times New Roman"/>
          <w:b/>
          <w:sz w:val="24"/>
          <w:szCs w:val="28"/>
        </w:rPr>
      </w:pPr>
    </w:p>
    <w:p w:rsidR="00F07177" w:rsidRPr="004644D3" w:rsidRDefault="00BF7E32" w:rsidP="004644D3">
      <w:pPr>
        <w:shd w:val="clear" w:color="auto" w:fill="FFFFFF"/>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Существующие технические возможности электроснабжения позволяют успешно функционировать и развиваться хозяйственному комплексу муниципального образования.</w:t>
      </w:r>
    </w:p>
    <w:p w:rsidR="00CA271B" w:rsidRPr="004644D3" w:rsidRDefault="00CA271B" w:rsidP="004644D3">
      <w:pPr>
        <w:autoSpaceDE w:val="0"/>
        <w:autoSpaceDN w:val="0"/>
        <w:adjustRightInd w:val="0"/>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r w:rsidR="00C36D5C" w:rsidRPr="004644D3">
        <w:rPr>
          <w:rFonts w:ascii="Times New Roman" w:hAnsi="Times New Roman" w:cs="Times New Roman"/>
          <w:sz w:val="28"/>
          <w:szCs w:val="28"/>
        </w:rPr>
        <w:t>.</w:t>
      </w:r>
    </w:p>
    <w:p w:rsidR="000C0EF6" w:rsidRPr="004644D3" w:rsidRDefault="000C0EF6" w:rsidP="004644D3">
      <w:pPr>
        <w:autoSpaceDE w:val="0"/>
        <w:autoSpaceDN w:val="0"/>
        <w:adjustRightInd w:val="0"/>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lastRenderedPageBreak/>
        <w:t>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0C0EF6" w:rsidRPr="004644D3" w:rsidRDefault="000C0EF6" w:rsidP="004644D3">
      <w:pPr>
        <w:autoSpaceDE w:val="0"/>
        <w:autoSpaceDN w:val="0"/>
        <w:adjustRightInd w:val="0"/>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Земельные участки у их собственников, землевладельцев, землепользователей или арендаторов не изымаются.</w:t>
      </w:r>
    </w:p>
    <w:p w:rsidR="00BF7E32" w:rsidRPr="004644D3" w:rsidRDefault="00BF7E32" w:rsidP="004644D3">
      <w:pPr>
        <w:pStyle w:val="ae"/>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Параметры охранных зон зависят от напряжения электрических сетей.</w:t>
      </w:r>
    </w:p>
    <w:p w:rsidR="00BF7E32" w:rsidRPr="004644D3" w:rsidRDefault="00BF7E32" w:rsidP="004644D3">
      <w:pPr>
        <w:pStyle w:val="ac"/>
        <w:tabs>
          <w:tab w:val="left" w:pos="426"/>
        </w:tabs>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В соответствии с Постановлением Правительства РФ №160 от 24.02.2009 г. «О</w:t>
      </w:r>
      <w:r w:rsidR="000C0EF6" w:rsidRPr="004644D3">
        <w:rPr>
          <w:rFonts w:ascii="Times New Roman" w:hAnsi="Times New Roman" w:cs="Times New Roman"/>
          <w:sz w:val="28"/>
          <w:szCs w:val="28"/>
        </w:rPr>
        <w:t> </w:t>
      </w:r>
      <w:r w:rsidRPr="004644D3">
        <w:rPr>
          <w:rFonts w:ascii="Times New Roman" w:hAnsi="Times New Roman" w:cs="Times New Roman"/>
          <w:sz w:val="28"/>
          <w:szCs w:val="28"/>
        </w:rPr>
        <w:t>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охранные зоны устанавливаются для всех объектов электросетевого хозяйства:</w:t>
      </w:r>
    </w:p>
    <w:p w:rsidR="00BF7E32" w:rsidRPr="004644D3" w:rsidRDefault="00BF7E32" w:rsidP="00AB6C5B">
      <w:pPr>
        <w:pStyle w:val="ae"/>
        <w:numPr>
          <w:ilvl w:val="0"/>
          <w:numId w:val="19"/>
        </w:numPr>
        <w:tabs>
          <w:tab w:val="clear" w:pos="1135"/>
          <w:tab w:val="left" w:pos="993"/>
          <w:tab w:val="left" w:pos="5103"/>
        </w:tabs>
        <w:spacing w:after="0" w:line="300" w:lineRule="auto"/>
        <w:ind w:left="0" w:firstLine="709"/>
        <w:jc w:val="both"/>
        <w:rPr>
          <w:rFonts w:ascii="Times New Roman" w:hAnsi="Times New Roman" w:cs="Times New Roman"/>
          <w:sz w:val="28"/>
          <w:szCs w:val="28"/>
        </w:rPr>
      </w:pPr>
      <w:r w:rsidRPr="004644D3">
        <w:rPr>
          <w:rFonts w:ascii="Times New Roman" w:hAnsi="Times New Roman" w:cs="Times New Roman"/>
          <w:sz w:val="28"/>
          <w:szCs w:val="28"/>
        </w:rPr>
        <w:t xml:space="preserve">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r w:rsidR="00A840B8" w:rsidRPr="004644D3">
        <w:rPr>
          <w:rFonts w:ascii="Times New Roman" w:hAnsi="Times New Roman" w:cs="Times New Roman"/>
          <w:sz w:val="28"/>
          <w:szCs w:val="28"/>
        </w:rPr>
        <w:t>не отклоненном</w:t>
      </w:r>
      <w:r w:rsidRPr="004644D3">
        <w:rPr>
          <w:rFonts w:ascii="Times New Roman" w:hAnsi="Times New Roman" w:cs="Times New Roman"/>
          <w:sz w:val="28"/>
          <w:szCs w:val="28"/>
        </w:rPr>
        <w:t xml:space="preserve"> их положении на следующем расстоянии:</w:t>
      </w:r>
    </w:p>
    <w:p w:rsidR="00BF7E32" w:rsidRPr="004644D3" w:rsidRDefault="00BF7E32" w:rsidP="00AB6C5B">
      <w:pPr>
        <w:pStyle w:val="ae"/>
        <w:numPr>
          <w:ilvl w:val="1"/>
          <w:numId w:val="19"/>
        </w:numPr>
        <w:tabs>
          <w:tab w:val="clear" w:pos="1771"/>
          <w:tab w:val="left" w:pos="993"/>
          <w:tab w:val="num" w:pos="1701"/>
          <w:tab w:val="left" w:pos="5103"/>
        </w:tabs>
        <w:spacing w:after="0" w:line="300" w:lineRule="auto"/>
        <w:ind w:left="0" w:firstLine="709"/>
        <w:jc w:val="both"/>
        <w:rPr>
          <w:rFonts w:ascii="Times New Roman" w:hAnsi="Times New Roman" w:cs="Times New Roman"/>
          <w:sz w:val="28"/>
          <w:szCs w:val="28"/>
        </w:rPr>
      </w:pPr>
      <w:r w:rsidRPr="004644D3">
        <w:rPr>
          <w:rFonts w:ascii="Times New Roman" w:hAnsi="Times New Roman" w:cs="Times New Roman"/>
          <w:sz w:val="28"/>
          <w:szCs w:val="28"/>
        </w:rPr>
        <w:t xml:space="preserve">до 1 кВ </w:t>
      </w:r>
      <w:r w:rsidR="004A142A" w:rsidRPr="004644D3">
        <w:rPr>
          <w:rFonts w:ascii="Times New Roman" w:hAnsi="Times New Roman" w:cs="Times New Roman"/>
          <w:sz w:val="28"/>
          <w:szCs w:val="28"/>
        </w:rPr>
        <w:t>‒</w:t>
      </w:r>
      <w:r w:rsidRPr="004644D3">
        <w:rPr>
          <w:rFonts w:ascii="Times New Roman" w:hAnsi="Times New Roman" w:cs="Times New Roman"/>
          <w:sz w:val="28"/>
          <w:szCs w:val="28"/>
        </w:rPr>
        <w:t xml:space="preserve"> 2 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p w:rsidR="00BF7E32" w:rsidRPr="004644D3" w:rsidRDefault="00BF7E32" w:rsidP="00AB6C5B">
      <w:pPr>
        <w:pStyle w:val="ae"/>
        <w:numPr>
          <w:ilvl w:val="1"/>
          <w:numId w:val="19"/>
        </w:numPr>
        <w:tabs>
          <w:tab w:val="clear" w:pos="1771"/>
          <w:tab w:val="left" w:pos="993"/>
          <w:tab w:val="num" w:pos="1701"/>
          <w:tab w:val="left" w:pos="5103"/>
        </w:tabs>
        <w:spacing w:after="0" w:line="300" w:lineRule="auto"/>
        <w:ind w:left="0" w:firstLine="709"/>
        <w:jc w:val="both"/>
        <w:rPr>
          <w:rFonts w:ascii="Times New Roman" w:hAnsi="Times New Roman" w:cs="Times New Roman"/>
          <w:sz w:val="28"/>
          <w:szCs w:val="28"/>
        </w:rPr>
      </w:pPr>
      <w:r w:rsidRPr="004644D3">
        <w:rPr>
          <w:rFonts w:ascii="Times New Roman" w:hAnsi="Times New Roman" w:cs="Times New Roman"/>
          <w:sz w:val="28"/>
          <w:szCs w:val="28"/>
        </w:rPr>
        <w:t xml:space="preserve">1-20 кВ </w:t>
      </w:r>
      <w:r w:rsidR="004A142A" w:rsidRPr="004644D3">
        <w:rPr>
          <w:rFonts w:ascii="Times New Roman" w:hAnsi="Times New Roman" w:cs="Times New Roman"/>
          <w:sz w:val="28"/>
          <w:szCs w:val="28"/>
        </w:rPr>
        <w:t>‒</w:t>
      </w:r>
      <w:r w:rsidRPr="004644D3">
        <w:rPr>
          <w:rFonts w:ascii="Times New Roman" w:hAnsi="Times New Roman" w:cs="Times New Roman"/>
          <w:sz w:val="28"/>
          <w:szCs w:val="28"/>
        </w:rPr>
        <w:t xml:space="preserve"> 10 м (5</w:t>
      </w:r>
      <w:r w:rsidRPr="004644D3">
        <w:rPr>
          <w:rFonts w:ascii="Times New Roman" w:hAnsi="Times New Roman" w:cs="Times New Roman"/>
          <w:sz w:val="28"/>
          <w:szCs w:val="28"/>
          <w:lang w:val="en-US"/>
        </w:rPr>
        <w:t> </w:t>
      </w:r>
      <w:r w:rsidRPr="004644D3">
        <w:rPr>
          <w:rFonts w:ascii="Times New Roman" w:hAnsi="Times New Roman" w:cs="Times New Roman"/>
          <w:sz w:val="28"/>
          <w:szCs w:val="28"/>
        </w:rPr>
        <w:t xml:space="preserve">м </w:t>
      </w:r>
      <w:r w:rsidR="004A142A" w:rsidRPr="004644D3">
        <w:rPr>
          <w:rFonts w:ascii="Times New Roman" w:hAnsi="Times New Roman" w:cs="Times New Roman"/>
          <w:sz w:val="28"/>
          <w:szCs w:val="28"/>
        </w:rPr>
        <w:t>‒</w:t>
      </w:r>
      <w:r w:rsidRPr="004644D3">
        <w:rPr>
          <w:rFonts w:ascii="Times New Roman" w:hAnsi="Times New Roman" w:cs="Times New Roman"/>
          <w:sz w:val="28"/>
          <w:szCs w:val="28"/>
        </w:rPr>
        <w:t xml:space="preserve"> для линий с самонесущими или изолированными проводами, размещенных в границах населенных пунктов);</w:t>
      </w:r>
    </w:p>
    <w:p w:rsidR="00BF7E32" w:rsidRPr="004644D3" w:rsidRDefault="00BF7E32" w:rsidP="00AB6C5B">
      <w:pPr>
        <w:pStyle w:val="ae"/>
        <w:numPr>
          <w:ilvl w:val="1"/>
          <w:numId w:val="19"/>
        </w:numPr>
        <w:tabs>
          <w:tab w:val="clear" w:pos="1771"/>
          <w:tab w:val="left" w:pos="993"/>
          <w:tab w:val="num" w:pos="1701"/>
          <w:tab w:val="left" w:pos="5103"/>
        </w:tabs>
        <w:spacing w:after="0" w:line="300" w:lineRule="auto"/>
        <w:ind w:left="0" w:firstLine="709"/>
        <w:jc w:val="both"/>
        <w:rPr>
          <w:rFonts w:ascii="Times New Roman" w:hAnsi="Times New Roman" w:cs="Times New Roman"/>
          <w:sz w:val="28"/>
          <w:szCs w:val="28"/>
        </w:rPr>
      </w:pPr>
      <w:r w:rsidRPr="004644D3">
        <w:rPr>
          <w:rFonts w:ascii="Times New Roman" w:hAnsi="Times New Roman" w:cs="Times New Roman"/>
          <w:sz w:val="28"/>
          <w:szCs w:val="28"/>
        </w:rPr>
        <w:t xml:space="preserve">35 кВ </w:t>
      </w:r>
      <w:r w:rsidR="004A142A" w:rsidRPr="004644D3">
        <w:rPr>
          <w:rFonts w:ascii="Times New Roman" w:hAnsi="Times New Roman" w:cs="Times New Roman"/>
          <w:sz w:val="28"/>
          <w:szCs w:val="28"/>
        </w:rPr>
        <w:t>‒</w:t>
      </w:r>
      <w:r w:rsidRPr="004644D3">
        <w:rPr>
          <w:rFonts w:ascii="Times New Roman" w:hAnsi="Times New Roman" w:cs="Times New Roman"/>
          <w:sz w:val="28"/>
          <w:szCs w:val="28"/>
        </w:rPr>
        <w:t xml:space="preserve"> 15 м;</w:t>
      </w:r>
    </w:p>
    <w:p w:rsidR="00BF7E32" w:rsidRPr="004644D3" w:rsidRDefault="00BF7E32" w:rsidP="00AB6C5B">
      <w:pPr>
        <w:pStyle w:val="ae"/>
        <w:numPr>
          <w:ilvl w:val="1"/>
          <w:numId w:val="19"/>
        </w:numPr>
        <w:tabs>
          <w:tab w:val="clear" w:pos="1771"/>
          <w:tab w:val="left" w:pos="993"/>
          <w:tab w:val="num" w:pos="1701"/>
          <w:tab w:val="left" w:pos="5103"/>
        </w:tabs>
        <w:spacing w:after="0" w:line="300" w:lineRule="auto"/>
        <w:ind w:left="0" w:firstLine="709"/>
        <w:jc w:val="both"/>
        <w:rPr>
          <w:rFonts w:ascii="Times New Roman" w:hAnsi="Times New Roman" w:cs="Times New Roman"/>
          <w:sz w:val="28"/>
          <w:szCs w:val="28"/>
        </w:rPr>
      </w:pPr>
      <w:r w:rsidRPr="004644D3">
        <w:rPr>
          <w:rFonts w:ascii="Times New Roman" w:hAnsi="Times New Roman" w:cs="Times New Roman"/>
          <w:sz w:val="28"/>
          <w:szCs w:val="28"/>
        </w:rPr>
        <w:t xml:space="preserve">110 кВ </w:t>
      </w:r>
      <w:r w:rsidR="004A142A" w:rsidRPr="004644D3">
        <w:rPr>
          <w:rFonts w:ascii="Times New Roman" w:hAnsi="Times New Roman" w:cs="Times New Roman"/>
          <w:sz w:val="28"/>
          <w:szCs w:val="28"/>
        </w:rPr>
        <w:t>‒</w:t>
      </w:r>
      <w:r w:rsidRPr="004644D3">
        <w:rPr>
          <w:rFonts w:ascii="Times New Roman" w:hAnsi="Times New Roman" w:cs="Times New Roman"/>
          <w:sz w:val="28"/>
          <w:szCs w:val="28"/>
        </w:rPr>
        <w:t xml:space="preserve"> 20 м;</w:t>
      </w:r>
    </w:p>
    <w:p w:rsidR="00BF7E32" w:rsidRPr="004644D3" w:rsidRDefault="00BF7E32" w:rsidP="00AB6C5B">
      <w:pPr>
        <w:pStyle w:val="ae"/>
        <w:numPr>
          <w:ilvl w:val="1"/>
          <w:numId w:val="19"/>
        </w:numPr>
        <w:tabs>
          <w:tab w:val="clear" w:pos="1771"/>
          <w:tab w:val="left" w:pos="993"/>
          <w:tab w:val="num" w:pos="1701"/>
          <w:tab w:val="left" w:pos="5103"/>
        </w:tabs>
        <w:spacing w:after="0" w:line="300" w:lineRule="auto"/>
        <w:ind w:left="0" w:firstLine="709"/>
        <w:jc w:val="both"/>
        <w:rPr>
          <w:rFonts w:ascii="Times New Roman" w:hAnsi="Times New Roman" w:cs="Times New Roman"/>
          <w:sz w:val="28"/>
          <w:szCs w:val="28"/>
        </w:rPr>
      </w:pPr>
      <w:r w:rsidRPr="004644D3">
        <w:rPr>
          <w:rFonts w:ascii="Times New Roman" w:hAnsi="Times New Roman" w:cs="Times New Roman"/>
          <w:sz w:val="28"/>
          <w:szCs w:val="28"/>
        </w:rPr>
        <w:t xml:space="preserve">150, 220 кВ </w:t>
      </w:r>
      <w:r w:rsidR="004A142A" w:rsidRPr="004644D3">
        <w:rPr>
          <w:rFonts w:ascii="Times New Roman" w:hAnsi="Times New Roman" w:cs="Times New Roman"/>
          <w:sz w:val="28"/>
          <w:szCs w:val="28"/>
        </w:rPr>
        <w:t>‒</w:t>
      </w:r>
      <w:r w:rsidRPr="004644D3">
        <w:rPr>
          <w:rFonts w:ascii="Times New Roman" w:hAnsi="Times New Roman" w:cs="Times New Roman"/>
          <w:sz w:val="28"/>
          <w:szCs w:val="28"/>
        </w:rPr>
        <w:t xml:space="preserve"> 25 м;</w:t>
      </w:r>
    </w:p>
    <w:p w:rsidR="00BF7E32" w:rsidRPr="004644D3" w:rsidRDefault="00BF7E32" w:rsidP="00AB6C5B">
      <w:pPr>
        <w:pStyle w:val="ae"/>
        <w:numPr>
          <w:ilvl w:val="1"/>
          <w:numId w:val="19"/>
        </w:numPr>
        <w:tabs>
          <w:tab w:val="clear" w:pos="1771"/>
          <w:tab w:val="left" w:pos="993"/>
          <w:tab w:val="num" w:pos="1701"/>
          <w:tab w:val="left" w:pos="5103"/>
        </w:tabs>
        <w:spacing w:after="0" w:line="300" w:lineRule="auto"/>
        <w:ind w:left="0" w:firstLine="709"/>
        <w:jc w:val="both"/>
        <w:rPr>
          <w:rFonts w:ascii="Times New Roman" w:hAnsi="Times New Roman" w:cs="Times New Roman"/>
          <w:sz w:val="28"/>
          <w:szCs w:val="28"/>
        </w:rPr>
      </w:pPr>
      <w:r w:rsidRPr="004644D3">
        <w:rPr>
          <w:rFonts w:ascii="Times New Roman" w:hAnsi="Times New Roman" w:cs="Times New Roman"/>
          <w:sz w:val="28"/>
          <w:szCs w:val="28"/>
        </w:rPr>
        <w:t xml:space="preserve">300, 500, 400 (перемен. ток) кВ </w:t>
      </w:r>
      <w:r w:rsidR="004A142A" w:rsidRPr="004644D3">
        <w:rPr>
          <w:rFonts w:ascii="Times New Roman" w:hAnsi="Times New Roman" w:cs="Times New Roman"/>
          <w:sz w:val="28"/>
          <w:szCs w:val="28"/>
        </w:rPr>
        <w:t>‒</w:t>
      </w:r>
      <w:r w:rsidRPr="004644D3">
        <w:rPr>
          <w:rFonts w:ascii="Times New Roman" w:hAnsi="Times New Roman" w:cs="Times New Roman"/>
          <w:sz w:val="28"/>
          <w:szCs w:val="28"/>
        </w:rPr>
        <w:t xml:space="preserve"> 30 м;</w:t>
      </w:r>
    </w:p>
    <w:p w:rsidR="00BF7E32" w:rsidRPr="004644D3" w:rsidRDefault="00BF7E32" w:rsidP="00AB6C5B">
      <w:pPr>
        <w:pStyle w:val="ae"/>
        <w:numPr>
          <w:ilvl w:val="1"/>
          <w:numId w:val="19"/>
        </w:numPr>
        <w:tabs>
          <w:tab w:val="clear" w:pos="1771"/>
          <w:tab w:val="left" w:pos="993"/>
          <w:tab w:val="num" w:pos="1701"/>
          <w:tab w:val="left" w:pos="5103"/>
        </w:tabs>
        <w:spacing w:after="0" w:line="300" w:lineRule="auto"/>
        <w:ind w:left="0" w:firstLine="709"/>
        <w:jc w:val="both"/>
        <w:rPr>
          <w:rFonts w:ascii="Times New Roman" w:hAnsi="Times New Roman" w:cs="Times New Roman"/>
          <w:sz w:val="28"/>
          <w:szCs w:val="28"/>
        </w:rPr>
      </w:pPr>
      <w:r w:rsidRPr="004644D3">
        <w:rPr>
          <w:rFonts w:ascii="Times New Roman" w:hAnsi="Times New Roman" w:cs="Times New Roman"/>
          <w:sz w:val="28"/>
          <w:szCs w:val="28"/>
        </w:rPr>
        <w:t xml:space="preserve">750, 750 (перемен. ток) кВ </w:t>
      </w:r>
      <w:r w:rsidR="004A142A" w:rsidRPr="004644D3">
        <w:rPr>
          <w:rFonts w:ascii="Times New Roman" w:hAnsi="Times New Roman" w:cs="Times New Roman"/>
          <w:sz w:val="28"/>
          <w:szCs w:val="28"/>
        </w:rPr>
        <w:t>‒</w:t>
      </w:r>
      <w:r w:rsidRPr="004644D3">
        <w:rPr>
          <w:rFonts w:ascii="Times New Roman" w:hAnsi="Times New Roman" w:cs="Times New Roman"/>
          <w:sz w:val="28"/>
          <w:szCs w:val="28"/>
        </w:rPr>
        <w:t xml:space="preserve"> 40 м;</w:t>
      </w:r>
    </w:p>
    <w:p w:rsidR="00BF7E32" w:rsidRPr="004644D3" w:rsidRDefault="00BF7E32" w:rsidP="00AB6C5B">
      <w:pPr>
        <w:pStyle w:val="ae"/>
        <w:numPr>
          <w:ilvl w:val="1"/>
          <w:numId w:val="19"/>
        </w:numPr>
        <w:tabs>
          <w:tab w:val="clear" w:pos="1771"/>
          <w:tab w:val="left" w:pos="993"/>
          <w:tab w:val="num" w:pos="1701"/>
          <w:tab w:val="left" w:pos="5103"/>
        </w:tabs>
        <w:spacing w:after="0" w:line="300" w:lineRule="auto"/>
        <w:ind w:left="0" w:firstLine="709"/>
        <w:jc w:val="both"/>
        <w:rPr>
          <w:rFonts w:ascii="Times New Roman" w:hAnsi="Times New Roman" w:cs="Times New Roman"/>
          <w:sz w:val="28"/>
          <w:szCs w:val="28"/>
        </w:rPr>
      </w:pPr>
      <w:r w:rsidRPr="004644D3">
        <w:rPr>
          <w:rFonts w:ascii="Times New Roman" w:hAnsi="Times New Roman" w:cs="Times New Roman"/>
          <w:sz w:val="28"/>
          <w:szCs w:val="28"/>
        </w:rPr>
        <w:t xml:space="preserve">1150 кВ </w:t>
      </w:r>
      <w:r w:rsidR="004A142A" w:rsidRPr="004644D3">
        <w:rPr>
          <w:rFonts w:ascii="Times New Roman" w:hAnsi="Times New Roman" w:cs="Times New Roman"/>
          <w:sz w:val="28"/>
          <w:szCs w:val="28"/>
        </w:rPr>
        <w:t>‒</w:t>
      </w:r>
      <w:r w:rsidRPr="004644D3">
        <w:rPr>
          <w:rFonts w:ascii="Times New Roman" w:hAnsi="Times New Roman" w:cs="Times New Roman"/>
          <w:sz w:val="28"/>
          <w:szCs w:val="28"/>
        </w:rPr>
        <w:t xml:space="preserve"> 55 м.</w:t>
      </w:r>
    </w:p>
    <w:p w:rsidR="00BF7E32" w:rsidRPr="004644D3" w:rsidRDefault="00BF7E32" w:rsidP="00AB6C5B">
      <w:pPr>
        <w:pStyle w:val="ae"/>
        <w:numPr>
          <w:ilvl w:val="0"/>
          <w:numId w:val="19"/>
        </w:numPr>
        <w:tabs>
          <w:tab w:val="clear" w:pos="1135"/>
          <w:tab w:val="left" w:pos="993"/>
          <w:tab w:val="left" w:pos="5103"/>
        </w:tabs>
        <w:spacing w:after="0" w:line="300" w:lineRule="auto"/>
        <w:ind w:left="0" w:firstLine="709"/>
        <w:jc w:val="both"/>
        <w:rPr>
          <w:rFonts w:ascii="Times New Roman" w:hAnsi="Times New Roman" w:cs="Times New Roman"/>
          <w:sz w:val="28"/>
          <w:szCs w:val="28"/>
        </w:rPr>
      </w:pPr>
      <w:r w:rsidRPr="004644D3">
        <w:rPr>
          <w:rFonts w:ascii="Times New Roman" w:hAnsi="Times New Roman" w:cs="Times New Roman"/>
          <w:sz w:val="28"/>
          <w:szCs w:val="28"/>
        </w:rPr>
        <w:t xml:space="preserve">вдоль подземных кабельных линий электропередачи </w:t>
      </w:r>
      <w:r w:rsidR="004A142A" w:rsidRPr="004644D3">
        <w:rPr>
          <w:rFonts w:ascii="Times New Roman" w:hAnsi="Times New Roman" w:cs="Times New Roman"/>
          <w:sz w:val="28"/>
          <w:szCs w:val="28"/>
        </w:rPr>
        <w:t>‒</w:t>
      </w:r>
      <w:r w:rsidRPr="004644D3">
        <w:rPr>
          <w:rFonts w:ascii="Times New Roman" w:hAnsi="Times New Roman" w:cs="Times New Roman"/>
          <w:sz w:val="28"/>
          <w:szCs w:val="28"/>
        </w:rPr>
        <w:t xml:space="preserve">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 (при прохождении кабельных линий напряжением до 1 кВ в городах под тротуарами </w:t>
      </w:r>
      <w:r w:rsidR="004A142A" w:rsidRPr="004644D3">
        <w:rPr>
          <w:rFonts w:ascii="Times New Roman" w:hAnsi="Times New Roman" w:cs="Times New Roman"/>
          <w:sz w:val="28"/>
          <w:szCs w:val="28"/>
        </w:rPr>
        <w:t>‒</w:t>
      </w:r>
      <w:r w:rsidRPr="004644D3">
        <w:rPr>
          <w:rFonts w:ascii="Times New Roman" w:hAnsi="Times New Roman" w:cs="Times New Roman"/>
          <w:sz w:val="28"/>
          <w:szCs w:val="28"/>
        </w:rPr>
        <w:t xml:space="preserve"> на 0,6 м в стороны зданий и сооружений и на 1 м в сторону проезжей части улицы);</w:t>
      </w:r>
    </w:p>
    <w:p w:rsidR="00BF7E32" w:rsidRPr="004644D3" w:rsidRDefault="00BF7E32" w:rsidP="00AB6C5B">
      <w:pPr>
        <w:pStyle w:val="ae"/>
        <w:numPr>
          <w:ilvl w:val="0"/>
          <w:numId w:val="19"/>
        </w:numPr>
        <w:tabs>
          <w:tab w:val="clear" w:pos="1135"/>
          <w:tab w:val="left" w:pos="993"/>
          <w:tab w:val="left" w:pos="5103"/>
        </w:tabs>
        <w:spacing w:after="0" w:line="300" w:lineRule="auto"/>
        <w:ind w:left="0" w:firstLine="709"/>
        <w:jc w:val="both"/>
        <w:rPr>
          <w:rFonts w:ascii="Times New Roman" w:hAnsi="Times New Roman" w:cs="Times New Roman"/>
          <w:sz w:val="28"/>
          <w:szCs w:val="28"/>
        </w:rPr>
      </w:pPr>
      <w:r w:rsidRPr="004644D3">
        <w:rPr>
          <w:rFonts w:ascii="Times New Roman" w:hAnsi="Times New Roman" w:cs="Times New Roman"/>
          <w:sz w:val="28"/>
          <w:szCs w:val="28"/>
        </w:rPr>
        <w:lastRenderedPageBreak/>
        <w:t xml:space="preserve">вдоль подводных кабельных линий электропередачи </w:t>
      </w:r>
      <w:r w:rsidR="004A142A" w:rsidRPr="004644D3">
        <w:rPr>
          <w:rFonts w:ascii="Times New Roman" w:hAnsi="Times New Roman" w:cs="Times New Roman"/>
          <w:sz w:val="28"/>
          <w:szCs w:val="28"/>
        </w:rPr>
        <w:t>‒</w:t>
      </w:r>
      <w:r w:rsidRPr="004644D3">
        <w:rPr>
          <w:rFonts w:ascii="Times New Roman" w:hAnsi="Times New Roman" w:cs="Times New Roman"/>
          <w:sz w:val="28"/>
          <w:szCs w:val="28"/>
        </w:rPr>
        <w:t xml:space="preserve">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w:t>
      </w:r>
    </w:p>
    <w:p w:rsidR="00BF7E32" w:rsidRPr="004644D3" w:rsidRDefault="00BF7E32" w:rsidP="00AB6C5B">
      <w:pPr>
        <w:pStyle w:val="ae"/>
        <w:numPr>
          <w:ilvl w:val="0"/>
          <w:numId w:val="19"/>
        </w:numPr>
        <w:tabs>
          <w:tab w:val="clear" w:pos="1135"/>
          <w:tab w:val="left" w:pos="993"/>
          <w:tab w:val="left" w:pos="5103"/>
        </w:tabs>
        <w:spacing w:after="0" w:line="300" w:lineRule="auto"/>
        <w:ind w:left="0" w:firstLine="709"/>
        <w:jc w:val="both"/>
        <w:rPr>
          <w:rFonts w:ascii="Times New Roman" w:hAnsi="Times New Roman" w:cs="Times New Roman"/>
          <w:sz w:val="28"/>
          <w:szCs w:val="28"/>
        </w:rPr>
      </w:pPr>
      <w:r w:rsidRPr="004644D3">
        <w:rPr>
          <w:rFonts w:ascii="Times New Roman" w:hAnsi="Times New Roman" w:cs="Times New Roman"/>
          <w:sz w:val="28"/>
          <w:szCs w:val="28"/>
        </w:rPr>
        <w:t xml:space="preserve">вдоль переходов воздушных линий электропередачи через водоемы (реки, каналы, озера и другие) </w:t>
      </w:r>
      <w:r w:rsidR="004A142A" w:rsidRPr="004644D3">
        <w:rPr>
          <w:rFonts w:ascii="Times New Roman" w:hAnsi="Times New Roman" w:cs="Times New Roman"/>
          <w:sz w:val="28"/>
          <w:szCs w:val="28"/>
        </w:rPr>
        <w:t>‒</w:t>
      </w:r>
      <w:r w:rsidRPr="004644D3">
        <w:rPr>
          <w:rFonts w:ascii="Times New Roman" w:hAnsi="Times New Roman" w:cs="Times New Roman"/>
          <w:sz w:val="28"/>
          <w:szCs w:val="28"/>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100 м, для несудоходных водоемов </w:t>
      </w:r>
      <w:r w:rsidR="004A142A" w:rsidRPr="004644D3">
        <w:rPr>
          <w:rFonts w:ascii="Times New Roman" w:hAnsi="Times New Roman" w:cs="Times New Roman"/>
          <w:sz w:val="28"/>
          <w:szCs w:val="28"/>
        </w:rPr>
        <w:t>‒</w:t>
      </w:r>
      <w:r w:rsidRPr="004644D3">
        <w:rPr>
          <w:rFonts w:ascii="Times New Roman" w:hAnsi="Times New Roman" w:cs="Times New Roman"/>
          <w:sz w:val="28"/>
          <w:szCs w:val="28"/>
        </w:rPr>
        <w:t xml:space="preserve"> на расстоянии, предусмотренном для установления охранных зон вдоль воздушных линий электропередачи.</w:t>
      </w:r>
    </w:p>
    <w:p w:rsidR="001475E4" w:rsidRPr="004644D3" w:rsidRDefault="001475E4" w:rsidP="004644D3">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475E4" w:rsidRPr="004644D3" w:rsidRDefault="001475E4" w:rsidP="004644D3">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а)</w:t>
      </w:r>
      <w:r w:rsidR="009D74D7">
        <w:rPr>
          <w:rFonts w:ascii="Times New Roman" w:hAnsi="Times New Roman" w:cs="Times New Roman"/>
          <w:sz w:val="28"/>
          <w:szCs w:val="28"/>
        </w:rPr>
        <w:tab/>
      </w:r>
      <w:r w:rsidRPr="004644D3">
        <w:rPr>
          <w:rFonts w:ascii="Times New Roman" w:hAnsi="Times New Roman" w:cs="Times New Roman"/>
          <w:sz w:val="28"/>
          <w:szCs w:val="28"/>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1475E4" w:rsidRPr="004644D3" w:rsidRDefault="001475E4" w:rsidP="004644D3">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б)</w:t>
      </w:r>
      <w:r w:rsidR="009D74D7">
        <w:rPr>
          <w:rFonts w:ascii="Times New Roman" w:hAnsi="Times New Roman" w:cs="Times New Roman"/>
          <w:sz w:val="28"/>
          <w:szCs w:val="28"/>
        </w:rPr>
        <w:tab/>
      </w:r>
      <w:r w:rsidRPr="004644D3">
        <w:rPr>
          <w:rFonts w:ascii="Times New Roman" w:hAnsi="Times New Roman" w:cs="Times New Roman"/>
          <w:sz w:val="28"/>
          <w:szCs w:val="28"/>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1475E4" w:rsidRPr="004644D3" w:rsidRDefault="001475E4" w:rsidP="004644D3">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в)</w:t>
      </w:r>
      <w:r w:rsidR="009D74D7">
        <w:rPr>
          <w:rFonts w:ascii="Times New Roman" w:hAnsi="Times New Roman" w:cs="Times New Roman"/>
          <w:sz w:val="28"/>
          <w:szCs w:val="28"/>
        </w:rPr>
        <w:tab/>
      </w:r>
      <w:r w:rsidRPr="004644D3">
        <w:rPr>
          <w:rFonts w:ascii="Times New Roman" w:hAnsi="Times New Roman" w:cs="Times New Roman"/>
          <w:sz w:val="28"/>
          <w:szCs w:val="28"/>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1475E4" w:rsidRPr="004644D3" w:rsidRDefault="001475E4" w:rsidP="004644D3">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г)</w:t>
      </w:r>
      <w:r w:rsidR="009D74D7">
        <w:rPr>
          <w:rFonts w:ascii="Times New Roman" w:hAnsi="Times New Roman" w:cs="Times New Roman"/>
          <w:sz w:val="28"/>
          <w:szCs w:val="28"/>
        </w:rPr>
        <w:tab/>
      </w:r>
      <w:r w:rsidRPr="004644D3">
        <w:rPr>
          <w:rFonts w:ascii="Times New Roman" w:hAnsi="Times New Roman" w:cs="Times New Roman"/>
          <w:sz w:val="28"/>
          <w:szCs w:val="28"/>
        </w:rPr>
        <w:t>размещать свалки;</w:t>
      </w:r>
    </w:p>
    <w:p w:rsidR="001475E4" w:rsidRPr="004644D3" w:rsidRDefault="001475E4" w:rsidP="004644D3">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lastRenderedPageBreak/>
        <w:t>д)</w:t>
      </w:r>
      <w:r w:rsidR="009D74D7">
        <w:rPr>
          <w:rFonts w:ascii="Times New Roman" w:hAnsi="Times New Roman" w:cs="Times New Roman"/>
          <w:sz w:val="28"/>
          <w:szCs w:val="28"/>
        </w:rPr>
        <w:tab/>
      </w:r>
      <w:r w:rsidRPr="004644D3">
        <w:rPr>
          <w:rFonts w:ascii="Times New Roman" w:hAnsi="Times New Roman" w:cs="Times New Roman"/>
          <w:sz w:val="28"/>
          <w:szCs w:val="28"/>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1475E4" w:rsidRPr="004644D3" w:rsidRDefault="001475E4" w:rsidP="004644D3">
      <w:pPr>
        <w:autoSpaceDE w:val="0"/>
        <w:autoSpaceDN w:val="0"/>
        <w:adjustRightInd w:val="0"/>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В охранных зонах, установленных для объектов электросетевого хозяйства напряжением свыше 1000 вольт запрещается:</w:t>
      </w:r>
    </w:p>
    <w:p w:rsidR="001475E4" w:rsidRPr="004644D3" w:rsidRDefault="001475E4" w:rsidP="009D74D7">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а)</w:t>
      </w:r>
      <w:r w:rsidR="009D74D7">
        <w:rPr>
          <w:rFonts w:ascii="Times New Roman" w:hAnsi="Times New Roman" w:cs="Times New Roman"/>
          <w:sz w:val="28"/>
          <w:szCs w:val="28"/>
        </w:rPr>
        <w:tab/>
      </w:r>
      <w:r w:rsidRPr="004644D3">
        <w:rPr>
          <w:rFonts w:ascii="Times New Roman" w:hAnsi="Times New Roman" w:cs="Times New Roman"/>
          <w:sz w:val="28"/>
          <w:szCs w:val="28"/>
        </w:rPr>
        <w:t>складировать или размещать хранилища любых, в том числе горюче-смазочных, материалов;</w:t>
      </w:r>
    </w:p>
    <w:p w:rsidR="001475E4" w:rsidRPr="004644D3" w:rsidRDefault="001475E4" w:rsidP="009D74D7">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б)</w:t>
      </w:r>
      <w:r w:rsidR="009D74D7">
        <w:rPr>
          <w:rFonts w:ascii="Times New Roman" w:hAnsi="Times New Roman" w:cs="Times New Roman"/>
          <w:sz w:val="28"/>
          <w:szCs w:val="28"/>
        </w:rPr>
        <w:tab/>
      </w:r>
      <w:r w:rsidRPr="004644D3">
        <w:rPr>
          <w:rFonts w:ascii="Times New Roman" w:hAnsi="Times New Roman" w:cs="Times New Roman"/>
          <w:sz w:val="28"/>
          <w:szCs w:val="28"/>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1475E4" w:rsidRPr="004644D3" w:rsidRDefault="001475E4" w:rsidP="009D74D7">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в)</w:t>
      </w:r>
      <w:r w:rsidR="009D74D7">
        <w:rPr>
          <w:rFonts w:ascii="Times New Roman" w:hAnsi="Times New Roman" w:cs="Times New Roman"/>
          <w:sz w:val="28"/>
          <w:szCs w:val="28"/>
        </w:rPr>
        <w:tab/>
      </w:r>
      <w:r w:rsidRPr="004644D3">
        <w:rPr>
          <w:rFonts w:ascii="Times New Roman" w:hAnsi="Times New Roman" w:cs="Times New Roman"/>
          <w:sz w:val="28"/>
          <w:szCs w:val="28"/>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1475E4" w:rsidRPr="004644D3" w:rsidRDefault="001475E4" w:rsidP="009D74D7">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г)</w:t>
      </w:r>
      <w:r w:rsidR="009D74D7">
        <w:rPr>
          <w:rFonts w:ascii="Times New Roman" w:hAnsi="Times New Roman" w:cs="Times New Roman"/>
          <w:sz w:val="28"/>
          <w:szCs w:val="28"/>
        </w:rPr>
        <w:tab/>
      </w:r>
      <w:r w:rsidRPr="004644D3">
        <w:rPr>
          <w:rFonts w:ascii="Times New Roman" w:hAnsi="Times New Roman" w:cs="Times New Roman"/>
          <w:sz w:val="28"/>
          <w:szCs w:val="28"/>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1475E4" w:rsidRPr="004644D3" w:rsidRDefault="001475E4" w:rsidP="009D74D7">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д)</w:t>
      </w:r>
      <w:r w:rsidR="009D74D7">
        <w:rPr>
          <w:rFonts w:ascii="Times New Roman" w:hAnsi="Times New Roman" w:cs="Times New Roman"/>
          <w:sz w:val="28"/>
          <w:szCs w:val="28"/>
        </w:rPr>
        <w:tab/>
      </w:r>
      <w:r w:rsidRPr="004644D3">
        <w:rPr>
          <w:rFonts w:ascii="Times New Roman" w:hAnsi="Times New Roman" w:cs="Times New Roman"/>
          <w:sz w:val="28"/>
          <w:szCs w:val="28"/>
        </w:rPr>
        <w:t>осуществлять проход судов с поднятыми стрелами кранов и других механизмов (в охранных зонах воздушных линий электропередачи).</w:t>
      </w:r>
    </w:p>
    <w:p w:rsidR="00BF7E32" w:rsidRPr="004644D3" w:rsidRDefault="00BF7E32" w:rsidP="004644D3">
      <w:pPr>
        <w:pStyle w:val="ac"/>
        <w:tabs>
          <w:tab w:val="left" w:pos="426"/>
        </w:tabs>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В пределах охранных зон без письменного решения о согласовании сетевых организаций юридическим и физическим лицам запрещаются:</w:t>
      </w:r>
    </w:p>
    <w:p w:rsidR="00BF7E32" w:rsidRPr="004644D3" w:rsidRDefault="00BF7E32" w:rsidP="009D74D7">
      <w:pPr>
        <w:pStyle w:val="ae"/>
        <w:tabs>
          <w:tab w:val="left" w:pos="993"/>
          <w:tab w:val="left" w:pos="5103"/>
        </w:tabs>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а)</w:t>
      </w:r>
      <w:r w:rsidRPr="004644D3">
        <w:rPr>
          <w:rFonts w:ascii="Times New Roman" w:hAnsi="Times New Roman" w:cs="Times New Roman"/>
          <w:sz w:val="28"/>
          <w:szCs w:val="28"/>
        </w:rPr>
        <w:tab/>
        <w:t>строительство, капитальный ремонт, реконструкция или снос зданий и сооружений;</w:t>
      </w:r>
    </w:p>
    <w:p w:rsidR="00BF7E32" w:rsidRPr="004644D3" w:rsidRDefault="00BF7E32" w:rsidP="009D74D7">
      <w:pPr>
        <w:pStyle w:val="ae"/>
        <w:tabs>
          <w:tab w:val="left" w:pos="993"/>
          <w:tab w:val="left" w:pos="5103"/>
        </w:tabs>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б)</w:t>
      </w:r>
      <w:r w:rsidRPr="004644D3">
        <w:rPr>
          <w:rFonts w:ascii="Times New Roman" w:hAnsi="Times New Roman" w:cs="Times New Roman"/>
          <w:sz w:val="28"/>
          <w:szCs w:val="28"/>
        </w:rPr>
        <w:tab/>
        <w:t>горные, взрывные, мелиоративные работы, в том числе связанные с временным затоплением земель;</w:t>
      </w:r>
    </w:p>
    <w:p w:rsidR="00BF7E32" w:rsidRPr="004644D3" w:rsidRDefault="00BF7E32" w:rsidP="009D74D7">
      <w:pPr>
        <w:pStyle w:val="ae"/>
        <w:tabs>
          <w:tab w:val="left" w:pos="993"/>
          <w:tab w:val="left" w:pos="5103"/>
        </w:tabs>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в)</w:t>
      </w:r>
      <w:r w:rsidRPr="004644D3">
        <w:rPr>
          <w:rFonts w:ascii="Times New Roman" w:hAnsi="Times New Roman" w:cs="Times New Roman"/>
          <w:sz w:val="28"/>
          <w:szCs w:val="28"/>
        </w:rPr>
        <w:tab/>
        <w:t>посадка и вырубка деревьев и кустарников;</w:t>
      </w:r>
    </w:p>
    <w:p w:rsidR="00BF7E32" w:rsidRPr="004644D3" w:rsidRDefault="00BF7E32" w:rsidP="009D74D7">
      <w:pPr>
        <w:pStyle w:val="ae"/>
        <w:tabs>
          <w:tab w:val="left" w:pos="993"/>
          <w:tab w:val="left" w:pos="5103"/>
        </w:tabs>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г)</w:t>
      </w:r>
      <w:r w:rsidRPr="004644D3">
        <w:rPr>
          <w:rFonts w:ascii="Times New Roman" w:hAnsi="Times New Roman" w:cs="Times New Roman"/>
          <w:sz w:val="28"/>
          <w:szCs w:val="28"/>
        </w:rPr>
        <w:tab/>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F7E32" w:rsidRPr="004644D3" w:rsidRDefault="00BF7E32" w:rsidP="009D74D7">
      <w:pPr>
        <w:pStyle w:val="ae"/>
        <w:tabs>
          <w:tab w:val="left" w:pos="993"/>
          <w:tab w:val="left" w:pos="5103"/>
        </w:tabs>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д)</w:t>
      </w:r>
      <w:r w:rsidRPr="004644D3">
        <w:rPr>
          <w:rFonts w:ascii="Times New Roman" w:hAnsi="Times New Roman" w:cs="Times New Roman"/>
          <w:sz w:val="28"/>
          <w:szCs w:val="28"/>
        </w:rPr>
        <w:tab/>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BF7E32" w:rsidRPr="004644D3" w:rsidRDefault="00BF7E32" w:rsidP="009D74D7">
      <w:pPr>
        <w:pStyle w:val="ae"/>
        <w:tabs>
          <w:tab w:val="left" w:pos="993"/>
          <w:tab w:val="left" w:pos="5103"/>
        </w:tabs>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lastRenderedPageBreak/>
        <w:t>е)</w:t>
      </w:r>
      <w:r w:rsidRPr="004644D3">
        <w:rPr>
          <w:rFonts w:ascii="Times New Roman" w:hAnsi="Times New Roman" w:cs="Times New Roman"/>
          <w:sz w:val="28"/>
          <w:szCs w:val="28"/>
        </w:rPr>
        <w:tab/>
        <w:t>проезд машин и механизмов, имеющих общую высоту с грузом или без груза от поверхности дороги более 4,5 м (в охранных зонах воздушных линий электропередачи);</w:t>
      </w:r>
    </w:p>
    <w:p w:rsidR="00BF7E32" w:rsidRPr="004644D3" w:rsidRDefault="00BF7E32" w:rsidP="004644D3">
      <w:pPr>
        <w:pStyle w:val="ae"/>
        <w:tabs>
          <w:tab w:val="left" w:pos="1134"/>
          <w:tab w:val="left" w:pos="5103"/>
        </w:tabs>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ж)</w:t>
      </w:r>
      <w:r w:rsidRPr="004644D3">
        <w:rPr>
          <w:rFonts w:ascii="Times New Roman" w:hAnsi="Times New Roman" w:cs="Times New Roman"/>
          <w:sz w:val="28"/>
          <w:szCs w:val="28"/>
        </w:rPr>
        <w:tab/>
        <w:t>земляные работы на глубине более 0,3 м (на вспахиваемых землях на глубине более 0,45 м), а также планировка грунта (в охранных зонах подземных кабельных линий электропередачи);</w:t>
      </w:r>
    </w:p>
    <w:p w:rsidR="00BF7E32" w:rsidRPr="004644D3" w:rsidRDefault="00BF7E32" w:rsidP="009D74D7">
      <w:pPr>
        <w:pStyle w:val="ae"/>
        <w:tabs>
          <w:tab w:val="left" w:pos="993"/>
          <w:tab w:val="left" w:pos="5103"/>
        </w:tabs>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з)</w:t>
      </w:r>
      <w:r w:rsidRPr="004644D3">
        <w:rPr>
          <w:rFonts w:ascii="Times New Roman" w:hAnsi="Times New Roman" w:cs="Times New Roman"/>
          <w:sz w:val="28"/>
          <w:szCs w:val="28"/>
        </w:rPr>
        <w:tab/>
        <w:t>полив сельскохозяйственных культур в случае, если высота струи воды может составить свыше 3 м (в охранных зонах воздушных линий электропередачи);</w:t>
      </w:r>
    </w:p>
    <w:p w:rsidR="00BF7E32" w:rsidRPr="004644D3" w:rsidRDefault="00BF7E32" w:rsidP="009D74D7">
      <w:pPr>
        <w:pStyle w:val="ae"/>
        <w:tabs>
          <w:tab w:val="left" w:pos="993"/>
          <w:tab w:val="left" w:pos="5103"/>
        </w:tabs>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и)</w:t>
      </w:r>
      <w:r w:rsidRPr="004644D3">
        <w:rPr>
          <w:rFonts w:ascii="Times New Roman" w:hAnsi="Times New Roman" w:cs="Times New Roman"/>
          <w:sz w:val="28"/>
          <w:szCs w:val="28"/>
        </w:rPr>
        <w:tab/>
        <w:t>полевые сельскохозяйственные работы с применением сельскохозяйственных машин и оборудования высотой более 4 м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1475E4" w:rsidRPr="004644D3" w:rsidRDefault="001475E4" w:rsidP="009D74D7">
      <w:pPr>
        <w:tabs>
          <w:tab w:val="left" w:pos="1134"/>
        </w:tabs>
        <w:autoSpaceDE w:val="0"/>
        <w:autoSpaceDN w:val="0"/>
        <w:adjustRightInd w:val="0"/>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11.</w:t>
      </w:r>
      <w:r w:rsidR="009D74D7">
        <w:rPr>
          <w:rFonts w:ascii="Times New Roman" w:hAnsi="Times New Roman" w:cs="Times New Roman"/>
          <w:sz w:val="28"/>
          <w:szCs w:val="28"/>
        </w:rPr>
        <w:tab/>
      </w:r>
      <w:r w:rsidRPr="004644D3">
        <w:rPr>
          <w:rFonts w:ascii="Times New Roman" w:hAnsi="Times New Roman" w:cs="Times New Roman"/>
          <w:sz w:val="28"/>
          <w:szCs w:val="28"/>
        </w:rPr>
        <w:t>В 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w:t>
      </w:r>
    </w:p>
    <w:p w:rsidR="001475E4" w:rsidRPr="004644D3" w:rsidRDefault="001475E4" w:rsidP="009D74D7">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а)</w:t>
      </w:r>
      <w:r w:rsidR="009D74D7">
        <w:rPr>
          <w:rFonts w:ascii="Times New Roman" w:hAnsi="Times New Roman" w:cs="Times New Roman"/>
          <w:sz w:val="28"/>
          <w:szCs w:val="28"/>
        </w:rPr>
        <w:tab/>
      </w:r>
      <w:r w:rsidRPr="004644D3">
        <w:rPr>
          <w:rFonts w:ascii="Times New Roman" w:hAnsi="Times New Roman" w:cs="Times New Roman"/>
          <w:sz w:val="28"/>
          <w:szCs w:val="28"/>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1475E4" w:rsidRPr="004644D3" w:rsidRDefault="001475E4" w:rsidP="009D74D7">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б)</w:t>
      </w:r>
      <w:r w:rsidR="009D74D7">
        <w:rPr>
          <w:rFonts w:ascii="Times New Roman" w:hAnsi="Times New Roman" w:cs="Times New Roman"/>
          <w:sz w:val="28"/>
          <w:szCs w:val="28"/>
        </w:rPr>
        <w:tab/>
      </w:r>
      <w:r w:rsidRPr="004644D3">
        <w:rPr>
          <w:rFonts w:ascii="Times New Roman" w:hAnsi="Times New Roman" w:cs="Times New Roman"/>
          <w:sz w:val="28"/>
          <w:szCs w:val="28"/>
        </w:rPr>
        <w:t>складировать или размещать хранилища любых, в том числе горюче-смазочных, материалов;</w:t>
      </w:r>
    </w:p>
    <w:p w:rsidR="001475E4" w:rsidRPr="004644D3" w:rsidRDefault="001475E4" w:rsidP="009D74D7">
      <w:pPr>
        <w:tabs>
          <w:tab w:val="left" w:pos="993"/>
        </w:tabs>
        <w:autoSpaceDE w:val="0"/>
        <w:autoSpaceDN w:val="0"/>
        <w:adjustRightInd w:val="0"/>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в)</w:t>
      </w:r>
      <w:r w:rsidR="009D74D7">
        <w:rPr>
          <w:rFonts w:ascii="Times New Roman" w:hAnsi="Times New Roman" w:cs="Times New Roman"/>
          <w:sz w:val="28"/>
          <w:szCs w:val="28"/>
        </w:rPr>
        <w:tab/>
      </w:r>
      <w:r w:rsidRPr="004644D3">
        <w:rPr>
          <w:rFonts w:ascii="Times New Roman" w:hAnsi="Times New Roman" w:cs="Times New Roman"/>
          <w:sz w:val="28"/>
          <w:szCs w:val="28"/>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1475E4" w:rsidRPr="004644D3" w:rsidRDefault="00BF7E32" w:rsidP="004644D3">
      <w:pPr>
        <w:autoSpaceDE w:val="0"/>
        <w:autoSpaceDN w:val="0"/>
        <w:adjustRightInd w:val="0"/>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 xml:space="preserve">При обнаружении сетевыми организациями и иными лицами фактов осуществления, в границах охранных зон запрещенных действий без получения письменного решения о согласовании сетевой организации, указанные лица направляют заявление о наличии таких фактов в федеральный орган исполнительной власти, </w:t>
      </w:r>
      <w:r w:rsidR="001475E4" w:rsidRPr="004644D3">
        <w:rPr>
          <w:rFonts w:ascii="Times New Roman" w:hAnsi="Times New Roman" w:cs="Times New Roman"/>
          <w:sz w:val="28"/>
          <w:szCs w:val="28"/>
        </w:rPr>
        <w:t>осуществляющий федеральный государственный энергетический надзор, а также вправе в соответствии с законодательством Российской Федерации обратиться в суд и (или) органы исполнительной власти, уполномоченные на рассмотрение дел о соответствующих правонарушениях.</w:t>
      </w:r>
    </w:p>
    <w:p w:rsidR="00BF7E32" w:rsidRPr="004644D3" w:rsidRDefault="00BF7E32" w:rsidP="004644D3">
      <w:pPr>
        <w:pStyle w:val="HTML"/>
        <w:spacing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lastRenderedPageBreak/>
        <w:t>При совпадении (пересечении) охранной зоны с полосой отвода и (или) охранной зоной железных дорог, полосой отвода и (или) придорожной полосой автомобильных дорог, охранными зонами трубопроводов, линий связи и других объектов проведение работ, связанных с эксплуатацией этих объектов, на совпадающих участках территорий осуществляется заинтересованными лицами по согласованию в соответствии с законодательством Российской Федерации, регламентирующим порядок установления и использования охранных зон, придорожных зон, полос отвода соответствующих объектов с обязательным заключением соглашения о взаимодействии в случае возникновения аварии.</w:t>
      </w:r>
    </w:p>
    <w:p w:rsidR="00BF7E32" w:rsidRPr="004644D3" w:rsidRDefault="00BF7E32" w:rsidP="004644D3">
      <w:pPr>
        <w:pStyle w:val="HTML"/>
        <w:spacing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На автомобильных дорогах в местах пересечения с воздушными линиями электропередачи владельцами автомобильных дорог должна обеспечиваться установка дорожных знаков, запрещающих остановку транспорта в охранных зонах указанных линий с проектным номинальным классом напряжения 330 кВ и выше и проезд транспортных средств высотой с грузом или без груза более 4,5 м в охранных зонах воздушных линий электропередачи независимо от проектного номинального класса напряжения.</w:t>
      </w:r>
    </w:p>
    <w:p w:rsidR="001E2E17" w:rsidRPr="004644D3" w:rsidRDefault="00BF7E32" w:rsidP="004644D3">
      <w:pPr>
        <w:autoSpaceDE w:val="0"/>
        <w:autoSpaceDN w:val="0"/>
        <w:adjustRightInd w:val="0"/>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 xml:space="preserve">Лица, производящие земляные работы, при обнаружении кабеля, не указанного в технической документации на производство работ, обязаны немедленно прекратить эти работы, принять меры к обеспечению сохранности кабеля и в течение суток сообщить об этом сетевой организации, владеющей на праве собственности (ином законном основании) указанной кабельной линией, </w:t>
      </w:r>
      <w:r w:rsidR="001E2E17" w:rsidRPr="004644D3">
        <w:rPr>
          <w:rFonts w:ascii="Times New Roman" w:hAnsi="Times New Roman" w:cs="Times New Roman"/>
          <w:sz w:val="28"/>
          <w:szCs w:val="28"/>
        </w:rPr>
        <w:t>либо федеральному органу исполнительной власти, осуществляющему федеральный государственный энергетический надзор.</w:t>
      </w:r>
    </w:p>
    <w:p w:rsidR="00BF7E32" w:rsidRPr="004644D3" w:rsidRDefault="00BF7E32" w:rsidP="004644D3">
      <w:pPr>
        <w:pStyle w:val="HTML"/>
        <w:spacing w:line="300" w:lineRule="auto"/>
        <w:ind w:firstLine="709"/>
        <w:jc w:val="both"/>
        <w:rPr>
          <w:rFonts w:ascii="Times New Roman" w:eastAsiaTheme="minorEastAsia" w:hAnsi="Times New Roman" w:cs="Times New Roman"/>
          <w:sz w:val="28"/>
          <w:szCs w:val="28"/>
          <w:lang w:eastAsia="ru-RU"/>
        </w:rPr>
      </w:pPr>
      <w:r w:rsidRPr="004644D3">
        <w:rPr>
          <w:rFonts w:ascii="Times New Roman" w:eastAsiaTheme="minorEastAsia" w:hAnsi="Times New Roman" w:cs="Times New Roman"/>
          <w:sz w:val="28"/>
          <w:szCs w:val="28"/>
          <w:lang w:eastAsia="ru-RU"/>
        </w:rPr>
        <w:t>Доступ к объектам электросетевого хозяйства для их эксплуатации и плановых (регламентных) работ осуществляется в соответствии с гражданским и земельным законодательством.</w:t>
      </w:r>
    </w:p>
    <w:p w:rsidR="00BF7E32" w:rsidRPr="004644D3" w:rsidRDefault="00BF7E32" w:rsidP="004644D3">
      <w:pPr>
        <w:pStyle w:val="HTML"/>
        <w:spacing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Для предотвращения или устранения аварий работникам сетевых организаций обеспечивается беспрепятственный доступ к объектам электросетевого хозяйства, а также возможность доставки необходимых материалов и техники.</w:t>
      </w:r>
    </w:p>
    <w:p w:rsidR="00BF7E32" w:rsidRPr="004644D3" w:rsidRDefault="00BF7E32" w:rsidP="004644D3">
      <w:pPr>
        <w:pStyle w:val="HTML"/>
        <w:spacing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Плановые (регламентные) работы по техническому обслуживанию объектов электросетевого хозяйства производятся с предварительным уведомлением собственников (землепользователей, землевладельцев, арендаторов) земельных участков.</w:t>
      </w:r>
    </w:p>
    <w:p w:rsidR="00BF7E32" w:rsidRPr="004644D3" w:rsidRDefault="00BF7E32" w:rsidP="004644D3">
      <w:pPr>
        <w:pStyle w:val="HTML"/>
        <w:spacing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 xml:space="preserve">Работы по предотвращению или ликвидации аварий, а также их последствий на объектах электросетевого хозяйства могут проводиться без предварительного уведомления собственников (землепользователей, землевладельцев, арендаторов) </w:t>
      </w:r>
      <w:r w:rsidRPr="004644D3">
        <w:rPr>
          <w:rFonts w:ascii="Times New Roman" w:hAnsi="Times New Roman" w:cs="Times New Roman"/>
          <w:sz w:val="28"/>
          <w:szCs w:val="28"/>
        </w:rPr>
        <w:lastRenderedPageBreak/>
        <w:t>земельных участков. При проведении указанных работ сетевые организации обязаны направить уведомление собственникам (землепользователям, землевладельцам, арендаторам) соответствующих земельных участков не позднее чем через 2 рабочих дня с момента начала работ.</w:t>
      </w:r>
    </w:p>
    <w:p w:rsidR="00BF7E32" w:rsidRPr="004644D3" w:rsidRDefault="00BF7E32" w:rsidP="004644D3">
      <w:pPr>
        <w:pStyle w:val="HTML"/>
        <w:spacing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После выполнения работ по техническому обслуживанию объектов электросетевого хозяйства, работ по предотвращению или ликвидации аварий на таких объектах или их последствий сетевые организации должны привести земельные участки в состояние, пригодное для их использования по целевому назначению или в состояние, в котором соответствующие земельные участки находились до выполнения работ, а также возместить собственникам (землепользователям, землевладельцам, арендаторам) убытки, причиненные при производстве работ.</w:t>
      </w:r>
    </w:p>
    <w:p w:rsidR="00BF7E32" w:rsidRPr="004644D3" w:rsidRDefault="00BF7E32" w:rsidP="004644D3">
      <w:pPr>
        <w:pStyle w:val="HTML"/>
        <w:spacing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В случае если охранные зоны установлены на сельскохозяйственных угодьях, проведение плановых работ по техническому обслуживанию объектов электросетевого хозяйства осуществляется в период, когда эти угодья не заняты сельскохозяйственными культурами или когда возможно обеспечение сохранности этих культур.</w:t>
      </w:r>
    </w:p>
    <w:p w:rsidR="00BF7E32" w:rsidRPr="004644D3" w:rsidRDefault="00BF7E32" w:rsidP="004644D3">
      <w:pPr>
        <w:pStyle w:val="HTML"/>
        <w:spacing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Плановые (регламентные) работы по техническому обслуживанию кабельных линий электропередачи, вызывающие нарушение дорожного покрытия, могут производиться только после предварительного согласования условий их проведения с лицами, владеющими на праве собственности или ином законном основании автомобильными дорогами, а в пределах поселений - также с органами местного самоуправления.</w:t>
      </w:r>
    </w:p>
    <w:p w:rsidR="00BF7E32" w:rsidRPr="004644D3" w:rsidRDefault="00BF7E32" w:rsidP="004644D3">
      <w:pPr>
        <w:pStyle w:val="HTML"/>
        <w:spacing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Для обеспечения безаварийного функционирования и эксплуатации объектов электросетевого хозяйства в охранных зонах сетевыми организациями или организациями, действующими на основании соответствующих договоров с сетевыми организациями, осуществляются:</w:t>
      </w:r>
    </w:p>
    <w:p w:rsidR="00BF7E32" w:rsidRPr="004644D3" w:rsidRDefault="00BF7E32" w:rsidP="009D74D7">
      <w:pPr>
        <w:pStyle w:val="HTML"/>
        <w:tabs>
          <w:tab w:val="clear" w:pos="916"/>
          <w:tab w:val="left" w:pos="993"/>
        </w:tabs>
        <w:spacing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а)</w:t>
      </w:r>
      <w:r w:rsidRPr="004644D3">
        <w:rPr>
          <w:rFonts w:ascii="Times New Roman" w:hAnsi="Times New Roman" w:cs="Times New Roman"/>
          <w:sz w:val="28"/>
          <w:szCs w:val="28"/>
        </w:rPr>
        <w:tab/>
        <w:t>прокладка и содержание просек вдоль воздушных линий электропередачи и по периметру подстанций и распределительных устройств в случае, если указанные зоны расположены в лесных массивах и зеленых насаждениях;</w:t>
      </w:r>
    </w:p>
    <w:p w:rsidR="0012391E" w:rsidRDefault="00BF7E32" w:rsidP="009D74D7">
      <w:pPr>
        <w:pStyle w:val="ae"/>
        <w:tabs>
          <w:tab w:val="left" w:pos="993"/>
          <w:tab w:val="left" w:pos="5103"/>
          <w:tab w:val="left" w:pos="9160"/>
        </w:tabs>
        <w:spacing w:after="0" w:line="300" w:lineRule="auto"/>
        <w:ind w:firstLine="709"/>
        <w:jc w:val="both"/>
        <w:rPr>
          <w:rFonts w:ascii="Times New Roman" w:hAnsi="Times New Roman" w:cs="Times New Roman"/>
          <w:sz w:val="28"/>
          <w:szCs w:val="28"/>
        </w:rPr>
      </w:pPr>
      <w:r w:rsidRPr="004644D3">
        <w:rPr>
          <w:rFonts w:ascii="Times New Roman" w:hAnsi="Times New Roman" w:cs="Times New Roman"/>
          <w:sz w:val="28"/>
          <w:szCs w:val="28"/>
        </w:rPr>
        <w:t>б)</w:t>
      </w:r>
      <w:r w:rsidRPr="004644D3">
        <w:rPr>
          <w:rFonts w:ascii="Times New Roman" w:hAnsi="Times New Roman" w:cs="Times New Roman"/>
          <w:sz w:val="28"/>
          <w:szCs w:val="28"/>
        </w:rPr>
        <w:tab/>
        <w:t>вырубка и опиловка деревьев и кустарников в пределах минимально допустимых расстояний до их крон, а также вырубка деревьев, угрожающих падением.</w:t>
      </w:r>
    </w:p>
    <w:p w:rsidR="00D342BA" w:rsidRDefault="00D342BA" w:rsidP="004644D3">
      <w:pPr>
        <w:pStyle w:val="ae"/>
        <w:tabs>
          <w:tab w:val="left" w:pos="1134"/>
          <w:tab w:val="left" w:pos="5103"/>
          <w:tab w:val="left" w:pos="9160"/>
        </w:tabs>
        <w:spacing w:after="0" w:line="300" w:lineRule="auto"/>
        <w:ind w:firstLine="709"/>
        <w:jc w:val="both"/>
        <w:rPr>
          <w:rFonts w:ascii="Times New Roman" w:hAnsi="Times New Roman" w:cs="Times New Roman"/>
          <w:sz w:val="28"/>
          <w:szCs w:val="28"/>
        </w:rPr>
      </w:pPr>
    </w:p>
    <w:p w:rsidR="00D0098E" w:rsidRPr="00590FD2" w:rsidRDefault="00D0098E" w:rsidP="00AB6C5B">
      <w:pPr>
        <w:pStyle w:val="af8"/>
        <w:widowControl w:val="0"/>
        <w:numPr>
          <w:ilvl w:val="1"/>
          <w:numId w:val="44"/>
        </w:numPr>
        <w:tabs>
          <w:tab w:val="left" w:pos="1418"/>
        </w:tabs>
        <w:spacing w:after="0" w:line="300" w:lineRule="auto"/>
        <w:ind w:left="0" w:firstLine="709"/>
        <w:jc w:val="left"/>
        <w:outlineLvl w:val="1"/>
      </w:pPr>
      <w:bookmarkStart w:id="143" w:name="_Toc21089263"/>
      <w:bookmarkStart w:id="144" w:name="_Toc149140972"/>
      <w:r w:rsidRPr="00590FD2">
        <w:t>Газоснабжение</w:t>
      </w:r>
      <w:bookmarkEnd w:id="143"/>
      <w:bookmarkEnd w:id="144"/>
    </w:p>
    <w:p w:rsidR="00A16D96" w:rsidRDefault="002678E7" w:rsidP="00614018">
      <w:pPr>
        <w:widowControl w:val="0"/>
        <w:spacing w:after="0" w:line="300" w:lineRule="auto"/>
        <w:ind w:firstLine="709"/>
        <w:jc w:val="both"/>
        <w:rPr>
          <w:rFonts w:ascii="Times New Roman" w:hAnsi="Times New Roman" w:cs="Times New Roman"/>
          <w:sz w:val="28"/>
          <w:szCs w:val="26"/>
        </w:rPr>
      </w:pPr>
      <w:r w:rsidRPr="00590FD2">
        <w:rPr>
          <w:rFonts w:ascii="Times New Roman" w:hAnsi="Times New Roman" w:cs="Times New Roman"/>
          <w:sz w:val="28"/>
          <w:szCs w:val="26"/>
        </w:rPr>
        <w:t xml:space="preserve">Источником </w:t>
      </w:r>
      <w:r w:rsidR="00154C9F">
        <w:rPr>
          <w:rFonts w:ascii="Times New Roman" w:hAnsi="Times New Roman" w:cs="Times New Roman"/>
          <w:sz w:val="28"/>
          <w:szCs w:val="26"/>
        </w:rPr>
        <w:t xml:space="preserve"> </w:t>
      </w:r>
      <w:r w:rsidRPr="00590FD2">
        <w:rPr>
          <w:rFonts w:ascii="Times New Roman" w:hAnsi="Times New Roman" w:cs="Times New Roman"/>
          <w:sz w:val="28"/>
          <w:szCs w:val="26"/>
        </w:rPr>
        <w:t>газоснабжения</w:t>
      </w:r>
      <w:r w:rsidR="00154C9F">
        <w:rPr>
          <w:rFonts w:ascii="Times New Roman" w:hAnsi="Times New Roman" w:cs="Times New Roman"/>
          <w:sz w:val="28"/>
          <w:szCs w:val="26"/>
        </w:rPr>
        <w:t xml:space="preserve"> </w:t>
      </w:r>
      <w:r w:rsidRPr="00590FD2">
        <w:rPr>
          <w:rFonts w:ascii="Times New Roman" w:hAnsi="Times New Roman" w:cs="Times New Roman"/>
          <w:sz w:val="28"/>
          <w:szCs w:val="26"/>
        </w:rPr>
        <w:t xml:space="preserve">МО является природный газ, который </w:t>
      </w:r>
      <w:r w:rsidR="00A16D96">
        <w:rPr>
          <w:rFonts w:ascii="Times New Roman" w:hAnsi="Times New Roman" w:cs="Times New Roman"/>
          <w:sz w:val="28"/>
          <w:szCs w:val="26"/>
        </w:rPr>
        <w:t xml:space="preserve">подается </w:t>
      </w:r>
      <w:r w:rsidR="00A16D96" w:rsidRPr="00A16D96">
        <w:rPr>
          <w:rFonts w:ascii="Times New Roman" w:hAnsi="Times New Roman" w:cs="Times New Roman"/>
          <w:sz w:val="28"/>
          <w:szCs w:val="26"/>
        </w:rPr>
        <w:t xml:space="preserve">на </w:t>
      </w:r>
      <w:r w:rsidR="00A16D96" w:rsidRPr="00A16D96">
        <w:rPr>
          <w:rFonts w:ascii="Times New Roman" w:hAnsi="Times New Roman" w:cs="Times New Roman"/>
          <w:sz w:val="28"/>
          <w:szCs w:val="26"/>
        </w:rPr>
        <w:lastRenderedPageBreak/>
        <w:t>газораспределительные станции</w:t>
      </w:r>
      <w:r w:rsidR="00154C9F">
        <w:rPr>
          <w:rFonts w:ascii="Times New Roman" w:hAnsi="Times New Roman" w:cs="Times New Roman"/>
          <w:sz w:val="28"/>
          <w:szCs w:val="26"/>
        </w:rPr>
        <w:t xml:space="preserve"> </w:t>
      </w:r>
      <w:r w:rsidR="00A16D96" w:rsidRPr="00A16D96">
        <w:rPr>
          <w:rFonts w:ascii="Times New Roman" w:hAnsi="Times New Roman" w:cs="Times New Roman"/>
          <w:sz w:val="28"/>
          <w:szCs w:val="26"/>
        </w:rPr>
        <w:t xml:space="preserve"> (ГРС)</w:t>
      </w:r>
      <w:r w:rsidR="00154C9F">
        <w:rPr>
          <w:rFonts w:ascii="Times New Roman" w:hAnsi="Times New Roman" w:cs="Times New Roman"/>
          <w:sz w:val="28"/>
          <w:szCs w:val="26"/>
        </w:rPr>
        <w:t xml:space="preserve"> </w:t>
      </w:r>
      <w:r w:rsidR="00A16D96" w:rsidRPr="00A16D96">
        <w:rPr>
          <w:rFonts w:ascii="Times New Roman" w:hAnsi="Times New Roman" w:cs="Times New Roman"/>
          <w:sz w:val="28"/>
          <w:szCs w:val="26"/>
        </w:rPr>
        <w:t xml:space="preserve"> от</w:t>
      </w:r>
      <w:r w:rsidR="00154C9F">
        <w:rPr>
          <w:rFonts w:ascii="Times New Roman" w:hAnsi="Times New Roman" w:cs="Times New Roman"/>
          <w:sz w:val="28"/>
          <w:szCs w:val="26"/>
        </w:rPr>
        <w:t xml:space="preserve"> </w:t>
      </w:r>
      <w:r w:rsidR="00A16D96" w:rsidRPr="00A16D96">
        <w:rPr>
          <w:rFonts w:ascii="Times New Roman" w:hAnsi="Times New Roman" w:cs="Times New Roman"/>
          <w:sz w:val="28"/>
          <w:szCs w:val="26"/>
        </w:rPr>
        <w:t xml:space="preserve"> магистрального газопровода Мокроус </w:t>
      </w:r>
      <w:r w:rsidR="009D74D7">
        <w:rPr>
          <w:rFonts w:ascii="Times New Roman" w:hAnsi="Times New Roman" w:cs="Times New Roman"/>
          <w:sz w:val="28"/>
          <w:szCs w:val="26"/>
        </w:rPr>
        <w:t>-</w:t>
      </w:r>
      <w:r w:rsidR="00A16D96" w:rsidRPr="00A16D96">
        <w:rPr>
          <w:rFonts w:ascii="Times New Roman" w:hAnsi="Times New Roman" w:cs="Times New Roman"/>
          <w:sz w:val="28"/>
          <w:szCs w:val="26"/>
        </w:rPr>
        <w:t xml:space="preserve"> Самара - Тольятти </w:t>
      </w:r>
      <w:r w:rsidR="00A16D96">
        <w:rPr>
          <w:rFonts w:ascii="Times New Roman" w:hAnsi="Times New Roman" w:cs="Times New Roman"/>
          <w:sz w:val="28"/>
          <w:szCs w:val="26"/>
        </w:rPr>
        <w:t xml:space="preserve">диаметром </w:t>
      </w:r>
      <w:r w:rsidR="00A16D96" w:rsidRPr="00A16D96">
        <w:rPr>
          <w:rFonts w:ascii="Times New Roman" w:hAnsi="Times New Roman" w:cs="Times New Roman"/>
          <w:sz w:val="28"/>
          <w:szCs w:val="26"/>
        </w:rPr>
        <w:t xml:space="preserve">820 мм, Р=5,5 Мпа и отвода от магистрального газопровода Мокроус </w:t>
      </w:r>
      <w:r w:rsidR="009D74D7">
        <w:rPr>
          <w:rFonts w:ascii="Times New Roman" w:hAnsi="Times New Roman" w:cs="Times New Roman"/>
          <w:sz w:val="28"/>
          <w:szCs w:val="26"/>
        </w:rPr>
        <w:t>-</w:t>
      </w:r>
      <w:r w:rsidR="00A16D96" w:rsidRPr="00A16D96">
        <w:rPr>
          <w:rFonts w:ascii="Times New Roman" w:hAnsi="Times New Roman" w:cs="Times New Roman"/>
          <w:sz w:val="28"/>
          <w:szCs w:val="26"/>
        </w:rPr>
        <w:t xml:space="preserve"> Самара - Тольятти </w:t>
      </w:r>
      <w:r w:rsidR="00154C9F">
        <w:rPr>
          <w:rFonts w:ascii="Times New Roman" w:hAnsi="Times New Roman" w:cs="Times New Roman"/>
          <w:sz w:val="28"/>
          <w:szCs w:val="26"/>
        </w:rPr>
        <w:t xml:space="preserve"> </w:t>
      </w:r>
      <w:r w:rsidR="00A16D96">
        <w:rPr>
          <w:rFonts w:ascii="Times New Roman" w:hAnsi="Times New Roman" w:cs="Times New Roman"/>
          <w:sz w:val="28"/>
          <w:szCs w:val="26"/>
        </w:rPr>
        <w:t>диаметром</w:t>
      </w:r>
      <w:r w:rsidR="00154C9F">
        <w:rPr>
          <w:rFonts w:ascii="Times New Roman" w:hAnsi="Times New Roman" w:cs="Times New Roman"/>
          <w:sz w:val="28"/>
          <w:szCs w:val="26"/>
        </w:rPr>
        <w:t xml:space="preserve"> </w:t>
      </w:r>
      <w:r w:rsidR="00A16D96">
        <w:rPr>
          <w:rFonts w:ascii="Times New Roman" w:hAnsi="Times New Roman" w:cs="Times New Roman"/>
          <w:sz w:val="28"/>
          <w:szCs w:val="26"/>
        </w:rPr>
        <w:t xml:space="preserve"> </w:t>
      </w:r>
      <w:r w:rsidR="00A16D96" w:rsidRPr="00A16D96">
        <w:rPr>
          <w:rFonts w:ascii="Times New Roman" w:hAnsi="Times New Roman" w:cs="Times New Roman"/>
          <w:sz w:val="28"/>
          <w:szCs w:val="26"/>
        </w:rPr>
        <w:t>273 мм, Р=5,5 Мпа.</w:t>
      </w:r>
    </w:p>
    <w:p w:rsidR="004A65CF" w:rsidRDefault="004A65CF" w:rsidP="00A16D96">
      <w:pPr>
        <w:widowControl w:val="0"/>
        <w:spacing w:after="0" w:line="300" w:lineRule="auto"/>
        <w:ind w:firstLine="709"/>
        <w:jc w:val="both"/>
        <w:rPr>
          <w:rFonts w:ascii="Times New Roman" w:hAnsi="Times New Roman" w:cs="Times New Roman"/>
          <w:sz w:val="28"/>
          <w:szCs w:val="26"/>
        </w:rPr>
      </w:pPr>
      <w:r w:rsidRPr="004A65CF">
        <w:rPr>
          <w:rFonts w:ascii="Times New Roman" w:hAnsi="Times New Roman" w:cs="Times New Roman"/>
          <w:sz w:val="28"/>
          <w:szCs w:val="26"/>
        </w:rPr>
        <w:t xml:space="preserve">От </w:t>
      </w:r>
      <w:r w:rsidR="00154C9F">
        <w:rPr>
          <w:rFonts w:ascii="Times New Roman" w:hAnsi="Times New Roman" w:cs="Times New Roman"/>
          <w:sz w:val="28"/>
          <w:szCs w:val="26"/>
        </w:rPr>
        <w:t xml:space="preserve"> магистрального  </w:t>
      </w:r>
      <w:r w:rsidRPr="004A65CF">
        <w:rPr>
          <w:rFonts w:ascii="Times New Roman" w:hAnsi="Times New Roman" w:cs="Times New Roman"/>
          <w:sz w:val="28"/>
          <w:szCs w:val="26"/>
        </w:rPr>
        <w:t>газопровода Мокроус</w:t>
      </w:r>
      <w:r w:rsidR="00154C9F">
        <w:rPr>
          <w:rFonts w:ascii="Times New Roman" w:hAnsi="Times New Roman" w:cs="Times New Roman"/>
          <w:sz w:val="28"/>
          <w:szCs w:val="26"/>
        </w:rPr>
        <w:t xml:space="preserve"> </w:t>
      </w:r>
      <w:r w:rsidR="009D74D7">
        <w:rPr>
          <w:rFonts w:ascii="Times New Roman" w:hAnsi="Times New Roman" w:cs="Times New Roman"/>
          <w:sz w:val="28"/>
          <w:szCs w:val="26"/>
        </w:rPr>
        <w:t>-</w:t>
      </w:r>
      <w:r w:rsidR="00154C9F">
        <w:rPr>
          <w:rFonts w:ascii="Times New Roman" w:hAnsi="Times New Roman" w:cs="Times New Roman"/>
          <w:sz w:val="28"/>
          <w:szCs w:val="26"/>
        </w:rPr>
        <w:t xml:space="preserve"> </w:t>
      </w:r>
      <w:r w:rsidRPr="004A65CF">
        <w:rPr>
          <w:rFonts w:ascii="Times New Roman" w:hAnsi="Times New Roman" w:cs="Times New Roman"/>
          <w:sz w:val="28"/>
          <w:szCs w:val="26"/>
        </w:rPr>
        <w:t>Самара</w:t>
      </w:r>
      <w:r w:rsidR="00154C9F">
        <w:rPr>
          <w:rFonts w:ascii="Times New Roman" w:hAnsi="Times New Roman" w:cs="Times New Roman"/>
          <w:sz w:val="28"/>
          <w:szCs w:val="26"/>
        </w:rPr>
        <w:t xml:space="preserve"> </w:t>
      </w:r>
      <w:r w:rsidR="009D74D7">
        <w:rPr>
          <w:rFonts w:ascii="Times New Roman" w:hAnsi="Times New Roman" w:cs="Times New Roman"/>
          <w:sz w:val="28"/>
          <w:szCs w:val="26"/>
        </w:rPr>
        <w:t>-</w:t>
      </w:r>
      <w:r w:rsidR="00154C9F">
        <w:rPr>
          <w:rFonts w:ascii="Times New Roman" w:hAnsi="Times New Roman" w:cs="Times New Roman"/>
          <w:sz w:val="28"/>
          <w:szCs w:val="26"/>
        </w:rPr>
        <w:t xml:space="preserve"> </w:t>
      </w:r>
      <w:r w:rsidRPr="004A65CF">
        <w:rPr>
          <w:rFonts w:ascii="Times New Roman" w:hAnsi="Times New Roman" w:cs="Times New Roman"/>
          <w:sz w:val="28"/>
          <w:szCs w:val="26"/>
        </w:rPr>
        <w:t>Тольятти</w:t>
      </w:r>
      <w:r w:rsidR="00154C9F">
        <w:rPr>
          <w:rFonts w:ascii="Times New Roman" w:hAnsi="Times New Roman" w:cs="Times New Roman"/>
          <w:sz w:val="28"/>
          <w:szCs w:val="26"/>
        </w:rPr>
        <w:t xml:space="preserve"> </w:t>
      </w:r>
      <w:r w:rsidRPr="004A65CF">
        <w:rPr>
          <w:rFonts w:ascii="Times New Roman" w:hAnsi="Times New Roman" w:cs="Times New Roman"/>
          <w:sz w:val="28"/>
          <w:szCs w:val="26"/>
        </w:rPr>
        <w:t xml:space="preserve"> запитан</w:t>
      </w:r>
      <w:r>
        <w:rPr>
          <w:rFonts w:ascii="Times New Roman" w:hAnsi="Times New Roman" w:cs="Times New Roman"/>
          <w:sz w:val="28"/>
          <w:szCs w:val="26"/>
        </w:rPr>
        <w:t>а</w:t>
      </w:r>
      <w:r w:rsidRPr="004A65CF">
        <w:rPr>
          <w:rFonts w:ascii="Times New Roman" w:hAnsi="Times New Roman" w:cs="Times New Roman"/>
          <w:sz w:val="28"/>
          <w:szCs w:val="26"/>
        </w:rPr>
        <w:t xml:space="preserve"> </w:t>
      </w:r>
      <w:r w:rsidR="009D74D7">
        <w:rPr>
          <w:rFonts w:ascii="Times New Roman" w:hAnsi="Times New Roman" w:cs="Times New Roman"/>
          <w:sz w:val="28"/>
          <w:szCs w:val="26"/>
        </w:rPr>
        <w:t xml:space="preserve"> </w:t>
      </w:r>
      <w:r w:rsidR="00154C9F">
        <w:rPr>
          <w:rFonts w:ascii="Times New Roman" w:hAnsi="Times New Roman" w:cs="Times New Roman"/>
          <w:sz w:val="28"/>
          <w:szCs w:val="26"/>
        </w:rPr>
        <w:t xml:space="preserve"> </w:t>
      </w:r>
      <w:r w:rsidRPr="004A65CF">
        <w:rPr>
          <w:rFonts w:ascii="Times New Roman" w:hAnsi="Times New Roman" w:cs="Times New Roman"/>
          <w:sz w:val="28"/>
          <w:szCs w:val="26"/>
        </w:rPr>
        <w:t>ГРС-Большая Таволожка, расположенная восточнее с. Большая Таволожка</w:t>
      </w:r>
      <w:r>
        <w:rPr>
          <w:rFonts w:ascii="Times New Roman" w:hAnsi="Times New Roman" w:cs="Times New Roman"/>
          <w:sz w:val="28"/>
          <w:szCs w:val="26"/>
        </w:rPr>
        <w:t>.</w:t>
      </w:r>
    </w:p>
    <w:p w:rsidR="004A65CF" w:rsidRPr="004A65CF" w:rsidRDefault="004A65CF" w:rsidP="00A16D96">
      <w:pPr>
        <w:widowControl w:val="0"/>
        <w:spacing w:after="0" w:line="300" w:lineRule="auto"/>
        <w:ind w:firstLine="709"/>
        <w:jc w:val="both"/>
        <w:rPr>
          <w:rFonts w:ascii="Times New Roman" w:hAnsi="Times New Roman" w:cs="Times New Roman"/>
          <w:sz w:val="28"/>
          <w:szCs w:val="28"/>
        </w:rPr>
      </w:pPr>
      <w:r w:rsidRPr="004A65CF">
        <w:rPr>
          <w:rFonts w:ascii="Times New Roman" w:hAnsi="Times New Roman" w:cs="Times New Roman"/>
          <w:sz w:val="28"/>
          <w:szCs w:val="28"/>
        </w:rPr>
        <w:t>Существующие показатели отводов и ГРС, а также подключенные к ним населенные пункты приведены в таблице  7.4.1</w:t>
      </w:r>
      <w:r>
        <w:rPr>
          <w:rFonts w:ascii="Times New Roman" w:hAnsi="Times New Roman" w:cs="Times New Roman"/>
          <w:sz w:val="28"/>
          <w:szCs w:val="28"/>
        </w:rPr>
        <w:t>.</w:t>
      </w:r>
    </w:p>
    <w:p w:rsidR="004A65CF" w:rsidRDefault="004A65CF" w:rsidP="004A65CF">
      <w:pPr>
        <w:keepNext/>
        <w:widowControl w:val="0"/>
        <w:spacing w:after="0" w:line="300" w:lineRule="auto"/>
        <w:ind w:firstLine="709"/>
        <w:jc w:val="both"/>
        <w:rPr>
          <w:rFonts w:ascii="Times New Roman" w:hAnsi="Times New Roman" w:cs="Times New Roman"/>
          <w:b/>
          <w:sz w:val="24"/>
          <w:szCs w:val="24"/>
        </w:rPr>
      </w:pPr>
      <w:r w:rsidRPr="004A65CF">
        <w:rPr>
          <w:rFonts w:ascii="Times New Roman" w:hAnsi="Times New Roman" w:cs="Times New Roman"/>
          <w:b/>
          <w:sz w:val="24"/>
          <w:szCs w:val="24"/>
        </w:rPr>
        <w:t>Таблица 7.4.1 Существующие показатели ГРС</w:t>
      </w:r>
    </w:p>
    <w:tbl>
      <w:tblPr>
        <w:tblW w:w="10066"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2624"/>
        <w:gridCol w:w="1630"/>
        <w:gridCol w:w="4253"/>
        <w:gridCol w:w="1559"/>
      </w:tblGrid>
      <w:tr w:rsidR="004A65CF" w:rsidRPr="004A65CF" w:rsidTr="00D954D1">
        <w:trPr>
          <w:trHeight w:val="20"/>
          <w:jc w:val="center"/>
        </w:trPr>
        <w:tc>
          <w:tcPr>
            <w:tcW w:w="2624" w:type="dxa"/>
            <w:noWrap/>
            <w:tcMar>
              <w:left w:w="28" w:type="dxa"/>
              <w:right w:w="28" w:type="dxa"/>
            </w:tcMar>
            <w:vAlign w:val="center"/>
          </w:tcPr>
          <w:p w:rsidR="004A65CF" w:rsidRPr="004A65CF" w:rsidRDefault="004A65CF" w:rsidP="00B40AA3">
            <w:pPr>
              <w:keepNext/>
              <w:spacing w:after="0" w:line="240" w:lineRule="auto"/>
              <w:jc w:val="center"/>
              <w:rPr>
                <w:rFonts w:ascii="Times New Roman" w:hAnsi="Times New Roman" w:cs="Times New Roman"/>
                <w:b/>
                <w:sz w:val="24"/>
                <w:szCs w:val="24"/>
              </w:rPr>
            </w:pPr>
            <w:r w:rsidRPr="004A65CF">
              <w:rPr>
                <w:rFonts w:ascii="Times New Roman" w:hAnsi="Times New Roman" w:cs="Times New Roman"/>
                <w:b/>
                <w:sz w:val="24"/>
                <w:szCs w:val="24"/>
              </w:rPr>
              <w:t>Наименование газораспределительной станции (ГРС)</w:t>
            </w:r>
          </w:p>
        </w:tc>
        <w:tc>
          <w:tcPr>
            <w:tcW w:w="1630" w:type="dxa"/>
            <w:tcMar>
              <w:left w:w="28" w:type="dxa"/>
              <w:right w:w="28" w:type="dxa"/>
            </w:tcMar>
            <w:vAlign w:val="center"/>
          </w:tcPr>
          <w:p w:rsidR="004A65CF" w:rsidRPr="004A65CF" w:rsidRDefault="004A65CF" w:rsidP="00B40AA3">
            <w:pPr>
              <w:keepNext/>
              <w:spacing w:after="0" w:line="240" w:lineRule="auto"/>
              <w:jc w:val="center"/>
              <w:rPr>
                <w:rFonts w:ascii="Times New Roman" w:hAnsi="Times New Roman" w:cs="Times New Roman"/>
                <w:b/>
                <w:sz w:val="24"/>
                <w:szCs w:val="24"/>
              </w:rPr>
            </w:pPr>
            <w:r w:rsidRPr="004A65CF">
              <w:rPr>
                <w:rFonts w:ascii="Times New Roman" w:hAnsi="Times New Roman" w:cs="Times New Roman"/>
                <w:b/>
                <w:sz w:val="24"/>
                <w:szCs w:val="24"/>
              </w:rPr>
              <w:t>Отводы к ГРС</w:t>
            </w:r>
            <w:r w:rsidR="008B7207">
              <w:rPr>
                <w:rFonts w:ascii="Times New Roman" w:hAnsi="Times New Roman" w:cs="Times New Roman"/>
                <w:b/>
                <w:sz w:val="24"/>
                <w:szCs w:val="24"/>
              </w:rPr>
              <w:t xml:space="preserve">, диаметр, </w:t>
            </w:r>
            <w:r w:rsidRPr="004A65CF">
              <w:rPr>
                <w:rFonts w:ascii="Times New Roman" w:hAnsi="Times New Roman" w:cs="Times New Roman"/>
                <w:b/>
                <w:sz w:val="24"/>
                <w:szCs w:val="24"/>
              </w:rPr>
              <w:t>мм,</w:t>
            </w:r>
            <w:r w:rsidR="008B7207">
              <w:rPr>
                <w:rFonts w:ascii="Times New Roman" w:hAnsi="Times New Roman" w:cs="Times New Roman"/>
                <w:b/>
                <w:sz w:val="24"/>
                <w:szCs w:val="24"/>
              </w:rPr>
              <w:t xml:space="preserve"> </w:t>
            </w:r>
            <w:r w:rsidRPr="004A65CF">
              <w:rPr>
                <w:rFonts w:ascii="Times New Roman" w:hAnsi="Times New Roman" w:cs="Times New Roman"/>
                <w:b/>
                <w:sz w:val="24"/>
                <w:szCs w:val="24"/>
              </w:rPr>
              <w:t>l км</w:t>
            </w:r>
          </w:p>
        </w:tc>
        <w:tc>
          <w:tcPr>
            <w:tcW w:w="4253" w:type="dxa"/>
            <w:noWrap/>
            <w:tcMar>
              <w:left w:w="28" w:type="dxa"/>
              <w:right w:w="28" w:type="dxa"/>
            </w:tcMar>
            <w:vAlign w:val="center"/>
          </w:tcPr>
          <w:p w:rsidR="004A65CF" w:rsidRPr="004A65CF" w:rsidRDefault="004A65CF" w:rsidP="00B40AA3">
            <w:pPr>
              <w:keepNext/>
              <w:spacing w:after="0" w:line="240" w:lineRule="auto"/>
              <w:jc w:val="center"/>
              <w:rPr>
                <w:rFonts w:ascii="Times New Roman" w:hAnsi="Times New Roman" w:cs="Times New Roman"/>
                <w:b/>
                <w:sz w:val="24"/>
                <w:szCs w:val="24"/>
              </w:rPr>
            </w:pPr>
            <w:r w:rsidRPr="004A65CF">
              <w:rPr>
                <w:rFonts w:ascii="Times New Roman" w:hAnsi="Times New Roman" w:cs="Times New Roman"/>
                <w:b/>
                <w:sz w:val="24"/>
                <w:szCs w:val="24"/>
              </w:rPr>
              <w:t>Подключенные населенные пункты</w:t>
            </w:r>
          </w:p>
        </w:tc>
        <w:tc>
          <w:tcPr>
            <w:tcW w:w="1559" w:type="dxa"/>
            <w:noWrap/>
            <w:tcMar>
              <w:left w:w="28" w:type="dxa"/>
              <w:right w:w="28" w:type="dxa"/>
            </w:tcMar>
            <w:vAlign w:val="center"/>
          </w:tcPr>
          <w:p w:rsidR="004A65CF" w:rsidRPr="004A65CF" w:rsidRDefault="004A65CF" w:rsidP="00B40AA3">
            <w:pPr>
              <w:keepNext/>
              <w:spacing w:after="0" w:line="240" w:lineRule="auto"/>
              <w:jc w:val="center"/>
              <w:rPr>
                <w:rFonts w:ascii="Times New Roman" w:hAnsi="Times New Roman" w:cs="Times New Roman"/>
                <w:b/>
                <w:sz w:val="24"/>
                <w:szCs w:val="24"/>
              </w:rPr>
            </w:pPr>
            <w:r w:rsidRPr="004A65CF">
              <w:rPr>
                <w:rFonts w:ascii="Times New Roman" w:hAnsi="Times New Roman" w:cs="Times New Roman"/>
                <w:b/>
                <w:sz w:val="24"/>
                <w:szCs w:val="24"/>
              </w:rPr>
              <w:t>Давление газа на выходе,</w:t>
            </w:r>
            <w:r w:rsidR="00BE2709">
              <w:rPr>
                <w:rFonts w:ascii="Times New Roman" w:hAnsi="Times New Roman" w:cs="Times New Roman"/>
                <w:b/>
                <w:sz w:val="24"/>
                <w:szCs w:val="24"/>
              </w:rPr>
              <w:t xml:space="preserve"> </w:t>
            </w:r>
            <w:r w:rsidRPr="004A65CF">
              <w:rPr>
                <w:rFonts w:ascii="Times New Roman" w:hAnsi="Times New Roman" w:cs="Times New Roman"/>
                <w:b/>
                <w:sz w:val="24"/>
                <w:szCs w:val="24"/>
              </w:rPr>
              <w:t>Р</w:t>
            </w:r>
            <w:r w:rsidRPr="004A65CF">
              <w:rPr>
                <w:rFonts w:ascii="Times New Roman" w:hAnsi="Times New Roman" w:cs="Times New Roman"/>
                <w:b/>
                <w:sz w:val="24"/>
                <w:szCs w:val="24"/>
                <w:vertAlign w:val="subscript"/>
              </w:rPr>
              <w:t>вых</w:t>
            </w:r>
            <w:r w:rsidRPr="004A65CF">
              <w:rPr>
                <w:rFonts w:ascii="Times New Roman" w:hAnsi="Times New Roman" w:cs="Times New Roman"/>
                <w:b/>
                <w:sz w:val="24"/>
                <w:szCs w:val="24"/>
              </w:rPr>
              <w:t>, МПа</w:t>
            </w:r>
          </w:p>
        </w:tc>
      </w:tr>
      <w:tr w:rsidR="004A65CF" w:rsidRPr="004A65CF" w:rsidTr="00D954D1">
        <w:trPr>
          <w:trHeight w:val="20"/>
          <w:jc w:val="center"/>
        </w:trPr>
        <w:tc>
          <w:tcPr>
            <w:tcW w:w="2624" w:type="dxa"/>
            <w:noWrap/>
            <w:tcMar>
              <w:left w:w="57" w:type="dxa"/>
              <w:right w:w="28" w:type="dxa"/>
            </w:tcMar>
            <w:vAlign w:val="center"/>
          </w:tcPr>
          <w:p w:rsidR="004A65CF" w:rsidRPr="004A65CF" w:rsidRDefault="004A65CF" w:rsidP="00B40AA3">
            <w:pPr>
              <w:keepNext/>
              <w:spacing w:after="0" w:line="240" w:lineRule="auto"/>
              <w:jc w:val="center"/>
              <w:rPr>
                <w:rFonts w:ascii="Times New Roman" w:hAnsi="Times New Roman" w:cs="Times New Roman"/>
                <w:sz w:val="24"/>
                <w:szCs w:val="24"/>
              </w:rPr>
            </w:pPr>
            <w:r w:rsidRPr="004A65CF">
              <w:rPr>
                <w:rFonts w:ascii="Times New Roman" w:hAnsi="Times New Roman" w:cs="Times New Roman"/>
                <w:sz w:val="24"/>
                <w:szCs w:val="24"/>
              </w:rPr>
              <w:t>ГРС Пугач</w:t>
            </w:r>
            <w:r w:rsidR="006A119E">
              <w:rPr>
                <w:rFonts w:ascii="Times New Roman" w:hAnsi="Times New Roman" w:cs="Times New Roman"/>
                <w:sz w:val="24"/>
                <w:szCs w:val="24"/>
              </w:rPr>
              <w:t>е</w:t>
            </w:r>
            <w:r w:rsidRPr="004A65CF">
              <w:rPr>
                <w:rFonts w:ascii="Times New Roman" w:hAnsi="Times New Roman" w:cs="Times New Roman"/>
                <w:sz w:val="24"/>
                <w:szCs w:val="24"/>
              </w:rPr>
              <w:t>в</w:t>
            </w:r>
          </w:p>
        </w:tc>
        <w:tc>
          <w:tcPr>
            <w:tcW w:w="1630" w:type="dxa"/>
            <w:vAlign w:val="center"/>
          </w:tcPr>
          <w:p w:rsidR="004A65CF" w:rsidRPr="004A65CF" w:rsidRDefault="004A65CF" w:rsidP="00B40AA3">
            <w:pPr>
              <w:keepNext/>
              <w:spacing w:after="0" w:line="240" w:lineRule="auto"/>
              <w:jc w:val="center"/>
              <w:rPr>
                <w:rFonts w:ascii="Times New Roman" w:hAnsi="Times New Roman" w:cs="Times New Roman"/>
                <w:sz w:val="24"/>
                <w:szCs w:val="24"/>
              </w:rPr>
            </w:pPr>
            <w:r w:rsidRPr="004A65CF">
              <w:rPr>
                <w:rFonts w:ascii="Times New Roman" w:hAnsi="Times New Roman" w:cs="Times New Roman"/>
                <w:sz w:val="24"/>
                <w:szCs w:val="24"/>
              </w:rPr>
              <w:t>108, l=2,1</w:t>
            </w:r>
          </w:p>
          <w:p w:rsidR="004A65CF" w:rsidRPr="004A65CF" w:rsidRDefault="004A65CF" w:rsidP="00B40AA3">
            <w:pPr>
              <w:keepNext/>
              <w:spacing w:after="0" w:line="240" w:lineRule="auto"/>
              <w:jc w:val="center"/>
              <w:rPr>
                <w:rFonts w:ascii="Times New Roman" w:hAnsi="Times New Roman" w:cs="Times New Roman"/>
                <w:sz w:val="24"/>
                <w:szCs w:val="24"/>
              </w:rPr>
            </w:pPr>
            <w:r w:rsidRPr="004A65CF">
              <w:rPr>
                <w:rFonts w:ascii="Times New Roman" w:hAnsi="Times New Roman" w:cs="Times New Roman"/>
                <w:sz w:val="24"/>
                <w:szCs w:val="24"/>
              </w:rPr>
              <w:t>219, l=2,1</w:t>
            </w:r>
          </w:p>
        </w:tc>
        <w:tc>
          <w:tcPr>
            <w:tcW w:w="4253" w:type="dxa"/>
            <w:noWrap/>
            <w:tcMar>
              <w:left w:w="57" w:type="dxa"/>
              <w:right w:w="28" w:type="dxa"/>
            </w:tcMar>
            <w:vAlign w:val="center"/>
          </w:tcPr>
          <w:p w:rsidR="0012522E" w:rsidRDefault="004A65CF" w:rsidP="004A65CF">
            <w:pPr>
              <w:keepNext/>
              <w:spacing w:after="0" w:line="240" w:lineRule="auto"/>
              <w:rPr>
                <w:rFonts w:ascii="Times New Roman" w:hAnsi="Times New Roman" w:cs="Times New Roman"/>
                <w:spacing w:val="-4"/>
                <w:sz w:val="24"/>
                <w:szCs w:val="24"/>
              </w:rPr>
            </w:pPr>
            <w:r w:rsidRPr="004A65CF">
              <w:rPr>
                <w:rFonts w:ascii="Times New Roman" w:hAnsi="Times New Roman" w:cs="Times New Roman"/>
                <w:spacing w:val="-4"/>
                <w:sz w:val="24"/>
                <w:szCs w:val="24"/>
              </w:rPr>
              <w:t>г. Пугач</w:t>
            </w:r>
            <w:r w:rsidR="006A119E">
              <w:rPr>
                <w:rFonts w:ascii="Times New Roman" w:hAnsi="Times New Roman" w:cs="Times New Roman"/>
                <w:spacing w:val="-4"/>
                <w:sz w:val="24"/>
                <w:szCs w:val="24"/>
              </w:rPr>
              <w:t>е</w:t>
            </w:r>
            <w:r w:rsidRPr="004A65CF">
              <w:rPr>
                <w:rFonts w:ascii="Times New Roman" w:hAnsi="Times New Roman" w:cs="Times New Roman"/>
                <w:spacing w:val="-4"/>
                <w:sz w:val="24"/>
                <w:szCs w:val="24"/>
              </w:rPr>
              <w:t>в, пос. Пугач</w:t>
            </w:r>
            <w:r w:rsidR="006A119E">
              <w:rPr>
                <w:rFonts w:ascii="Times New Roman" w:hAnsi="Times New Roman" w:cs="Times New Roman"/>
                <w:spacing w:val="-4"/>
                <w:sz w:val="24"/>
                <w:szCs w:val="24"/>
              </w:rPr>
              <w:t>е</w:t>
            </w:r>
            <w:r w:rsidRPr="004A65CF">
              <w:rPr>
                <w:rFonts w:ascii="Times New Roman" w:hAnsi="Times New Roman" w:cs="Times New Roman"/>
                <w:spacing w:val="-4"/>
                <w:sz w:val="24"/>
                <w:szCs w:val="24"/>
              </w:rPr>
              <w:t xml:space="preserve">вский, </w:t>
            </w:r>
          </w:p>
          <w:p w:rsidR="0012522E" w:rsidRDefault="004A65CF" w:rsidP="004A65CF">
            <w:pPr>
              <w:keepNext/>
              <w:spacing w:after="0" w:line="240" w:lineRule="auto"/>
              <w:rPr>
                <w:rFonts w:ascii="Times New Roman" w:hAnsi="Times New Roman" w:cs="Times New Roman"/>
                <w:spacing w:val="-4"/>
                <w:sz w:val="24"/>
                <w:szCs w:val="24"/>
              </w:rPr>
            </w:pPr>
            <w:r w:rsidRPr="004A65CF">
              <w:rPr>
                <w:rFonts w:ascii="Times New Roman" w:hAnsi="Times New Roman" w:cs="Times New Roman"/>
                <w:spacing w:val="-4"/>
                <w:sz w:val="24"/>
                <w:szCs w:val="24"/>
              </w:rPr>
              <w:t>с. Красная Речка, с. Владимировка,</w:t>
            </w:r>
          </w:p>
          <w:p w:rsidR="004A65CF" w:rsidRPr="004A65CF" w:rsidRDefault="004A65CF" w:rsidP="004A65CF">
            <w:pPr>
              <w:keepNext/>
              <w:spacing w:after="0" w:line="240" w:lineRule="auto"/>
              <w:rPr>
                <w:rFonts w:ascii="Times New Roman" w:hAnsi="Times New Roman" w:cs="Times New Roman"/>
                <w:spacing w:val="-4"/>
                <w:sz w:val="24"/>
                <w:szCs w:val="24"/>
              </w:rPr>
            </w:pPr>
            <w:r w:rsidRPr="004A65CF">
              <w:rPr>
                <w:rFonts w:ascii="Times New Roman" w:hAnsi="Times New Roman" w:cs="Times New Roman"/>
                <w:spacing w:val="-4"/>
                <w:sz w:val="24"/>
                <w:szCs w:val="24"/>
              </w:rPr>
              <w:t xml:space="preserve"> пос. Заречный, </w:t>
            </w:r>
            <w:r w:rsidRPr="004A65CF">
              <w:rPr>
                <w:rFonts w:ascii="Times New Roman" w:hAnsi="Times New Roman" w:cs="Times New Roman"/>
                <w:b/>
                <w:i/>
                <w:spacing w:val="-4"/>
                <w:sz w:val="24"/>
                <w:szCs w:val="24"/>
              </w:rPr>
              <w:t>с. Успенка</w:t>
            </w:r>
            <w:r w:rsidRPr="004A65CF">
              <w:rPr>
                <w:rFonts w:ascii="Times New Roman" w:hAnsi="Times New Roman" w:cs="Times New Roman"/>
                <w:spacing w:val="-4"/>
                <w:sz w:val="24"/>
                <w:szCs w:val="24"/>
              </w:rPr>
              <w:t>, пос. Садовый, пос. Солянский, пос. Тургеневский, пос. Бажановский</w:t>
            </w:r>
          </w:p>
        </w:tc>
        <w:tc>
          <w:tcPr>
            <w:tcW w:w="1559" w:type="dxa"/>
            <w:noWrap/>
            <w:tcMar>
              <w:left w:w="28" w:type="dxa"/>
              <w:right w:w="28" w:type="dxa"/>
            </w:tcMar>
            <w:vAlign w:val="center"/>
          </w:tcPr>
          <w:p w:rsidR="004A65CF" w:rsidRPr="004A65CF" w:rsidRDefault="004A65CF" w:rsidP="004A65CF">
            <w:pPr>
              <w:keepNext/>
              <w:spacing w:after="0" w:line="240" w:lineRule="auto"/>
              <w:jc w:val="center"/>
              <w:rPr>
                <w:rFonts w:ascii="Times New Roman" w:hAnsi="Times New Roman" w:cs="Times New Roman"/>
                <w:sz w:val="24"/>
                <w:szCs w:val="24"/>
              </w:rPr>
            </w:pPr>
            <w:r w:rsidRPr="004A65CF">
              <w:rPr>
                <w:rFonts w:ascii="Times New Roman" w:hAnsi="Times New Roman" w:cs="Times New Roman"/>
                <w:sz w:val="24"/>
                <w:szCs w:val="24"/>
              </w:rPr>
              <w:t>0,6</w:t>
            </w:r>
          </w:p>
        </w:tc>
      </w:tr>
      <w:tr w:rsidR="004A65CF" w:rsidRPr="004A65CF" w:rsidTr="00D954D1">
        <w:trPr>
          <w:trHeight w:val="20"/>
          <w:jc w:val="center"/>
        </w:trPr>
        <w:tc>
          <w:tcPr>
            <w:tcW w:w="2624" w:type="dxa"/>
            <w:noWrap/>
            <w:tcMar>
              <w:left w:w="57" w:type="dxa"/>
              <w:right w:w="28" w:type="dxa"/>
            </w:tcMar>
            <w:vAlign w:val="center"/>
          </w:tcPr>
          <w:p w:rsidR="004A65CF" w:rsidRPr="004A65CF" w:rsidRDefault="004A65CF" w:rsidP="00B40AA3">
            <w:pPr>
              <w:keepNext/>
              <w:spacing w:after="0" w:line="240" w:lineRule="auto"/>
              <w:jc w:val="center"/>
              <w:rPr>
                <w:rFonts w:ascii="Times New Roman" w:hAnsi="Times New Roman" w:cs="Times New Roman"/>
                <w:sz w:val="24"/>
                <w:szCs w:val="24"/>
              </w:rPr>
            </w:pPr>
            <w:r w:rsidRPr="004A65CF">
              <w:rPr>
                <w:rFonts w:ascii="Times New Roman" w:hAnsi="Times New Roman" w:cs="Times New Roman"/>
                <w:sz w:val="24"/>
                <w:szCs w:val="24"/>
              </w:rPr>
              <w:t>ГРС Большая Таволожка</w:t>
            </w:r>
          </w:p>
        </w:tc>
        <w:tc>
          <w:tcPr>
            <w:tcW w:w="1630" w:type="dxa"/>
            <w:vAlign w:val="center"/>
          </w:tcPr>
          <w:p w:rsidR="004A65CF" w:rsidRPr="004A65CF" w:rsidRDefault="004A65CF" w:rsidP="00B40AA3">
            <w:pPr>
              <w:keepNext/>
              <w:spacing w:after="0" w:line="240" w:lineRule="auto"/>
              <w:jc w:val="center"/>
              <w:rPr>
                <w:rFonts w:ascii="Times New Roman" w:hAnsi="Times New Roman" w:cs="Times New Roman"/>
                <w:sz w:val="24"/>
                <w:szCs w:val="24"/>
              </w:rPr>
            </w:pPr>
            <w:r w:rsidRPr="004A65CF">
              <w:rPr>
                <w:rFonts w:ascii="Times New Roman" w:hAnsi="Times New Roman" w:cs="Times New Roman"/>
                <w:sz w:val="24"/>
                <w:szCs w:val="24"/>
              </w:rPr>
              <w:t>159, l=6,8</w:t>
            </w:r>
          </w:p>
        </w:tc>
        <w:tc>
          <w:tcPr>
            <w:tcW w:w="4253" w:type="dxa"/>
            <w:noWrap/>
            <w:tcMar>
              <w:left w:w="57" w:type="dxa"/>
              <w:right w:w="28" w:type="dxa"/>
            </w:tcMar>
            <w:vAlign w:val="center"/>
          </w:tcPr>
          <w:p w:rsidR="004A65CF" w:rsidRPr="004A65CF" w:rsidRDefault="004A65CF" w:rsidP="004A65CF">
            <w:pPr>
              <w:keepNext/>
              <w:spacing w:after="0" w:line="240" w:lineRule="auto"/>
              <w:rPr>
                <w:rFonts w:ascii="Times New Roman" w:hAnsi="Times New Roman" w:cs="Times New Roman"/>
                <w:sz w:val="24"/>
                <w:szCs w:val="24"/>
              </w:rPr>
            </w:pPr>
            <w:r w:rsidRPr="004A65CF">
              <w:rPr>
                <w:rFonts w:ascii="Times New Roman" w:hAnsi="Times New Roman" w:cs="Times New Roman"/>
                <w:b/>
                <w:i/>
                <w:sz w:val="24"/>
                <w:szCs w:val="24"/>
              </w:rPr>
              <w:t>c. Большая Таволожка</w:t>
            </w:r>
            <w:r w:rsidRPr="004A65CF">
              <w:rPr>
                <w:rFonts w:ascii="Times New Roman" w:hAnsi="Times New Roman" w:cs="Times New Roman"/>
                <w:sz w:val="24"/>
                <w:szCs w:val="24"/>
              </w:rPr>
              <w:t xml:space="preserve">, с. Новоспасское, с. Старая Порубежка, с. Максютово, с. Камелик, с. Карловка, пос. Еремино, с. Новая Порубежка, </w:t>
            </w:r>
            <w:r w:rsidRPr="004A65CF">
              <w:rPr>
                <w:rFonts w:ascii="Times New Roman" w:hAnsi="Times New Roman" w:cs="Times New Roman"/>
                <w:b/>
                <w:i/>
                <w:sz w:val="24"/>
                <w:szCs w:val="24"/>
              </w:rPr>
              <w:t>с. Преображенка, с. Малая Таволожка</w:t>
            </w:r>
            <w:r w:rsidRPr="004A65CF">
              <w:rPr>
                <w:rFonts w:ascii="Times New Roman" w:hAnsi="Times New Roman" w:cs="Times New Roman"/>
                <w:sz w:val="24"/>
                <w:szCs w:val="24"/>
              </w:rPr>
              <w:t>, пос. Степной, с. Рахмановка</w:t>
            </w:r>
          </w:p>
        </w:tc>
        <w:tc>
          <w:tcPr>
            <w:tcW w:w="1559" w:type="dxa"/>
            <w:noWrap/>
            <w:tcMar>
              <w:left w:w="28" w:type="dxa"/>
              <w:right w:w="28" w:type="dxa"/>
            </w:tcMar>
            <w:vAlign w:val="center"/>
          </w:tcPr>
          <w:p w:rsidR="004A65CF" w:rsidRPr="004A65CF" w:rsidRDefault="004A65CF" w:rsidP="004A65CF">
            <w:pPr>
              <w:keepNext/>
              <w:spacing w:after="0" w:line="240" w:lineRule="auto"/>
              <w:jc w:val="center"/>
              <w:rPr>
                <w:rFonts w:ascii="Times New Roman" w:hAnsi="Times New Roman" w:cs="Times New Roman"/>
                <w:sz w:val="24"/>
                <w:szCs w:val="24"/>
              </w:rPr>
            </w:pPr>
            <w:r w:rsidRPr="004A65CF">
              <w:rPr>
                <w:rFonts w:ascii="Times New Roman" w:hAnsi="Times New Roman" w:cs="Times New Roman"/>
                <w:sz w:val="24"/>
                <w:szCs w:val="24"/>
              </w:rPr>
              <w:t>0,6</w:t>
            </w:r>
          </w:p>
        </w:tc>
      </w:tr>
    </w:tbl>
    <w:p w:rsidR="004A65CF" w:rsidRPr="004A65CF" w:rsidRDefault="004A65CF" w:rsidP="00A16D96">
      <w:pPr>
        <w:widowControl w:val="0"/>
        <w:spacing w:after="0" w:line="300" w:lineRule="auto"/>
        <w:ind w:firstLine="709"/>
        <w:jc w:val="both"/>
        <w:rPr>
          <w:rFonts w:ascii="Times New Roman" w:hAnsi="Times New Roman" w:cs="Times New Roman"/>
          <w:b/>
          <w:sz w:val="24"/>
          <w:szCs w:val="24"/>
        </w:rPr>
      </w:pPr>
    </w:p>
    <w:p w:rsidR="00A16D96" w:rsidRPr="00AC1E86" w:rsidRDefault="00A16D96" w:rsidP="00A16D96">
      <w:pPr>
        <w:widowControl w:val="0"/>
        <w:spacing w:after="0" w:line="300" w:lineRule="auto"/>
        <w:ind w:firstLine="709"/>
        <w:jc w:val="both"/>
        <w:rPr>
          <w:rFonts w:ascii="Times New Roman" w:hAnsi="Times New Roman" w:cs="Times New Roman"/>
          <w:sz w:val="28"/>
          <w:szCs w:val="26"/>
        </w:rPr>
      </w:pPr>
      <w:r w:rsidRPr="00AC1E86">
        <w:rPr>
          <w:rFonts w:ascii="Times New Roman" w:hAnsi="Times New Roman" w:cs="Times New Roman"/>
          <w:sz w:val="28"/>
          <w:szCs w:val="26"/>
        </w:rPr>
        <w:t>От ГРС газ по газораспределительным сетям поступает на газорегуляторные пункты (ГРП).</w:t>
      </w:r>
    </w:p>
    <w:p w:rsidR="00A16D96" w:rsidRPr="00A16D96" w:rsidRDefault="00A16D96" w:rsidP="00A16D96">
      <w:pPr>
        <w:widowControl w:val="0"/>
        <w:spacing w:after="0" w:line="300" w:lineRule="auto"/>
        <w:ind w:firstLine="709"/>
        <w:jc w:val="both"/>
        <w:rPr>
          <w:rFonts w:ascii="Times New Roman" w:hAnsi="Times New Roman" w:cs="Times New Roman"/>
          <w:sz w:val="28"/>
          <w:szCs w:val="26"/>
        </w:rPr>
      </w:pPr>
      <w:r w:rsidRPr="00AC1E86">
        <w:rPr>
          <w:rFonts w:ascii="Times New Roman" w:hAnsi="Times New Roman" w:cs="Times New Roman"/>
          <w:sz w:val="28"/>
          <w:szCs w:val="26"/>
        </w:rPr>
        <w:t>В ГРП давление газа снижается  до 0,3 МПа для  газификации  котельных и промпредприятий. На индивидуально-бытовые</w:t>
      </w:r>
      <w:r w:rsidRPr="00A16D96">
        <w:rPr>
          <w:rFonts w:ascii="Times New Roman" w:hAnsi="Times New Roman" w:cs="Times New Roman"/>
          <w:sz w:val="28"/>
          <w:szCs w:val="26"/>
        </w:rPr>
        <w:t>, хозяйственные нужды и местное отопление давление газа снижается до 0,003 МПа.</w:t>
      </w:r>
    </w:p>
    <w:p w:rsidR="00A16D96" w:rsidRDefault="00A16D96" w:rsidP="00A16D96">
      <w:pPr>
        <w:widowControl w:val="0"/>
        <w:spacing w:after="0" w:line="300" w:lineRule="auto"/>
        <w:ind w:firstLine="709"/>
        <w:jc w:val="both"/>
        <w:rPr>
          <w:rFonts w:ascii="Times New Roman" w:hAnsi="Times New Roman" w:cs="Times New Roman"/>
          <w:sz w:val="28"/>
          <w:szCs w:val="26"/>
        </w:rPr>
      </w:pPr>
      <w:r w:rsidRPr="00A16D96">
        <w:rPr>
          <w:rFonts w:ascii="Times New Roman" w:hAnsi="Times New Roman" w:cs="Times New Roman"/>
          <w:sz w:val="28"/>
          <w:szCs w:val="26"/>
        </w:rPr>
        <w:t xml:space="preserve">Существующая система газоснабжения трех и двухступенчатая. Распределение </w:t>
      </w:r>
      <w:r w:rsidR="007C34E4">
        <w:rPr>
          <w:rFonts w:ascii="Times New Roman" w:hAnsi="Times New Roman" w:cs="Times New Roman"/>
          <w:sz w:val="28"/>
          <w:szCs w:val="26"/>
        </w:rPr>
        <w:t xml:space="preserve"> </w:t>
      </w:r>
      <w:r w:rsidRPr="00A16D96">
        <w:rPr>
          <w:rFonts w:ascii="Times New Roman" w:hAnsi="Times New Roman" w:cs="Times New Roman"/>
          <w:sz w:val="28"/>
          <w:szCs w:val="26"/>
        </w:rPr>
        <w:t>газа</w:t>
      </w:r>
      <w:r w:rsidR="007C34E4">
        <w:rPr>
          <w:rFonts w:ascii="Times New Roman" w:hAnsi="Times New Roman" w:cs="Times New Roman"/>
          <w:sz w:val="28"/>
          <w:szCs w:val="26"/>
        </w:rPr>
        <w:t xml:space="preserve"> </w:t>
      </w:r>
      <w:r w:rsidRPr="00A16D96">
        <w:rPr>
          <w:rFonts w:ascii="Times New Roman" w:hAnsi="Times New Roman" w:cs="Times New Roman"/>
          <w:sz w:val="28"/>
          <w:szCs w:val="26"/>
        </w:rPr>
        <w:t xml:space="preserve"> осуществляется </w:t>
      </w:r>
      <w:r w:rsidR="007C34E4">
        <w:rPr>
          <w:rFonts w:ascii="Times New Roman" w:hAnsi="Times New Roman" w:cs="Times New Roman"/>
          <w:sz w:val="28"/>
          <w:szCs w:val="26"/>
        </w:rPr>
        <w:t xml:space="preserve"> </w:t>
      </w:r>
      <w:r w:rsidRPr="00A16D96">
        <w:rPr>
          <w:rFonts w:ascii="Times New Roman" w:hAnsi="Times New Roman" w:cs="Times New Roman"/>
          <w:sz w:val="28"/>
          <w:szCs w:val="26"/>
        </w:rPr>
        <w:t xml:space="preserve">по </w:t>
      </w:r>
      <w:r w:rsidR="007C34E4">
        <w:rPr>
          <w:rFonts w:ascii="Times New Roman" w:hAnsi="Times New Roman" w:cs="Times New Roman"/>
          <w:sz w:val="28"/>
          <w:szCs w:val="26"/>
        </w:rPr>
        <w:t xml:space="preserve"> </w:t>
      </w:r>
      <w:r w:rsidRPr="00A16D96">
        <w:rPr>
          <w:rFonts w:ascii="Times New Roman" w:hAnsi="Times New Roman" w:cs="Times New Roman"/>
          <w:sz w:val="28"/>
          <w:szCs w:val="26"/>
        </w:rPr>
        <w:t>газопроводам</w:t>
      </w:r>
      <w:r w:rsidR="007C34E4">
        <w:rPr>
          <w:rFonts w:ascii="Times New Roman" w:hAnsi="Times New Roman" w:cs="Times New Roman"/>
          <w:sz w:val="28"/>
          <w:szCs w:val="26"/>
        </w:rPr>
        <w:t xml:space="preserve"> </w:t>
      </w:r>
      <w:r w:rsidRPr="00A16D96">
        <w:rPr>
          <w:rFonts w:ascii="Times New Roman" w:hAnsi="Times New Roman" w:cs="Times New Roman"/>
          <w:sz w:val="28"/>
          <w:szCs w:val="26"/>
        </w:rPr>
        <w:t xml:space="preserve"> трех давлений </w:t>
      </w:r>
      <w:r w:rsidR="00B40AA3">
        <w:rPr>
          <w:rFonts w:ascii="Times New Roman" w:hAnsi="Times New Roman" w:cs="Times New Roman"/>
          <w:sz w:val="28"/>
          <w:szCs w:val="26"/>
        </w:rPr>
        <w:t>‒</w:t>
      </w:r>
      <w:r w:rsidRPr="00A16D96">
        <w:rPr>
          <w:rFonts w:ascii="Times New Roman" w:hAnsi="Times New Roman" w:cs="Times New Roman"/>
          <w:sz w:val="28"/>
          <w:szCs w:val="26"/>
        </w:rPr>
        <w:t xml:space="preserve"> высокого II категории </w:t>
      </w:r>
      <w:r w:rsidR="00B40AA3">
        <w:rPr>
          <w:rFonts w:ascii="Times New Roman" w:hAnsi="Times New Roman" w:cs="Times New Roman"/>
          <w:sz w:val="28"/>
          <w:szCs w:val="26"/>
        </w:rPr>
        <w:t>‒</w:t>
      </w:r>
      <w:r w:rsidRPr="00A16D96">
        <w:rPr>
          <w:rFonts w:ascii="Times New Roman" w:hAnsi="Times New Roman" w:cs="Times New Roman"/>
          <w:sz w:val="28"/>
          <w:szCs w:val="26"/>
        </w:rPr>
        <w:t xml:space="preserve"> 0,6 МПа, среднего </w:t>
      </w:r>
      <w:r w:rsidR="00B40AA3">
        <w:rPr>
          <w:rFonts w:ascii="Times New Roman" w:hAnsi="Times New Roman" w:cs="Times New Roman"/>
          <w:sz w:val="28"/>
          <w:szCs w:val="26"/>
        </w:rPr>
        <w:t>‒</w:t>
      </w:r>
      <w:r w:rsidRPr="00A16D96">
        <w:rPr>
          <w:rFonts w:ascii="Times New Roman" w:hAnsi="Times New Roman" w:cs="Times New Roman"/>
          <w:sz w:val="28"/>
          <w:szCs w:val="26"/>
        </w:rPr>
        <w:t xml:space="preserve"> 0,3 МПа, низкого </w:t>
      </w:r>
      <w:r w:rsidR="00B40AA3">
        <w:rPr>
          <w:rFonts w:ascii="Times New Roman" w:hAnsi="Times New Roman" w:cs="Times New Roman"/>
          <w:sz w:val="28"/>
          <w:szCs w:val="26"/>
        </w:rPr>
        <w:t>‒</w:t>
      </w:r>
      <w:r w:rsidRPr="00A16D96">
        <w:rPr>
          <w:rFonts w:ascii="Times New Roman" w:hAnsi="Times New Roman" w:cs="Times New Roman"/>
          <w:sz w:val="28"/>
          <w:szCs w:val="26"/>
        </w:rPr>
        <w:t xml:space="preserve"> 0,005 МПа.</w:t>
      </w:r>
    </w:p>
    <w:p w:rsidR="00A16D96" w:rsidRDefault="00A16D96" w:rsidP="00614018">
      <w:pPr>
        <w:widowControl w:val="0"/>
        <w:spacing w:after="0" w:line="300" w:lineRule="auto"/>
        <w:ind w:firstLine="709"/>
        <w:jc w:val="both"/>
        <w:rPr>
          <w:rFonts w:ascii="Times New Roman" w:hAnsi="Times New Roman" w:cs="Times New Roman"/>
          <w:sz w:val="28"/>
          <w:szCs w:val="26"/>
        </w:rPr>
      </w:pPr>
      <w:r w:rsidRPr="00A16D96">
        <w:rPr>
          <w:rFonts w:ascii="Times New Roman" w:hAnsi="Times New Roman" w:cs="Times New Roman"/>
          <w:sz w:val="28"/>
          <w:szCs w:val="26"/>
        </w:rPr>
        <w:t xml:space="preserve">Существующие показатели расхода газа, газопроводов и распределяющих устройств на территории </w:t>
      </w:r>
      <w:r w:rsidR="00AC1E86">
        <w:rPr>
          <w:rFonts w:ascii="Times New Roman" w:hAnsi="Times New Roman" w:cs="Times New Roman"/>
          <w:sz w:val="28"/>
          <w:szCs w:val="26"/>
        </w:rPr>
        <w:t>Преображенско</w:t>
      </w:r>
      <w:r w:rsidR="00225483">
        <w:rPr>
          <w:rFonts w:ascii="Times New Roman" w:hAnsi="Times New Roman" w:cs="Times New Roman"/>
          <w:sz w:val="28"/>
          <w:szCs w:val="26"/>
        </w:rPr>
        <w:t>го</w:t>
      </w:r>
      <w:r>
        <w:rPr>
          <w:rFonts w:ascii="Times New Roman" w:hAnsi="Times New Roman" w:cs="Times New Roman"/>
          <w:sz w:val="28"/>
          <w:szCs w:val="26"/>
        </w:rPr>
        <w:t xml:space="preserve"> муниципального образования</w:t>
      </w:r>
      <w:r w:rsidRPr="00A16D96">
        <w:rPr>
          <w:rFonts w:ascii="Times New Roman" w:hAnsi="Times New Roman" w:cs="Times New Roman"/>
          <w:sz w:val="28"/>
          <w:szCs w:val="26"/>
        </w:rPr>
        <w:t xml:space="preserve"> приведены в таблице</w:t>
      </w:r>
      <w:r>
        <w:rPr>
          <w:rFonts w:ascii="Times New Roman" w:hAnsi="Times New Roman" w:cs="Times New Roman"/>
          <w:sz w:val="28"/>
          <w:szCs w:val="26"/>
        </w:rPr>
        <w:t xml:space="preserve"> 7.4.</w:t>
      </w:r>
      <w:r w:rsidR="00AC1E86">
        <w:rPr>
          <w:rFonts w:ascii="Times New Roman" w:hAnsi="Times New Roman" w:cs="Times New Roman"/>
          <w:sz w:val="28"/>
          <w:szCs w:val="26"/>
        </w:rPr>
        <w:t>2</w:t>
      </w:r>
      <w:r>
        <w:rPr>
          <w:rFonts w:ascii="Times New Roman" w:hAnsi="Times New Roman" w:cs="Times New Roman"/>
          <w:sz w:val="28"/>
          <w:szCs w:val="26"/>
        </w:rPr>
        <w:t>.</w:t>
      </w:r>
    </w:p>
    <w:p w:rsidR="007C34E4" w:rsidRDefault="007C34E4" w:rsidP="00614018">
      <w:pPr>
        <w:widowControl w:val="0"/>
        <w:spacing w:after="0" w:line="300" w:lineRule="auto"/>
        <w:ind w:firstLine="709"/>
        <w:jc w:val="both"/>
        <w:rPr>
          <w:rFonts w:ascii="Times New Roman" w:hAnsi="Times New Roman" w:cs="Times New Roman"/>
          <w:sz w:val="28"/>
          <w:szCs w:val="26"/>
        </w:rPr>
      </w:pPr>
    </w:p>
    <w:p w:rsidR="00C07C6C" w:rsidRPr="00590FD2" w:rsidRDefault="00C27483" w:rsidP="008B7207">
      <w:pPr>
        <w:pStyle w:val="Tabl"/>
        <w:spacing w:before="0"/>
        <w:ind w:firstLine="709"/>
        <w:jc w:val="both"/>
        <w:rPr>
          <w:rFonts w:ascii="Times New Roman" w:hAnsi="Times New Roman"/>
          <w:b/>
          <w:i w:val="0"/>
          <w:szCs w:val="28"/>
        </w:rPr>
      </w:pPr>
      <w:r w:rsidRPr="00590FD2">
        <w:rPr>
          <w:rFonts w:ascii="Times New Roman" w:hAnsi="Times New Roman"/>
          <w:b/>
          <w:i w:val="0"/>
          <w:szCs w:val="28"/>
        </w:rPr>
        <w:lastRenderedPageBreak/>
        <w:t>Таблица 7.4.</w:t>
      </w:r>
      <w:r w:rsidR="00AC1E86">
        <w:rPr>
          <w:rFonts w:ascii="Times New Roman" w:hAnsi="Times New Roman"/>
          <w:b/>
          <w:i w:val="0"/>
          <w:szCs w:val="28"/>
        </w:rPr>
        <w:t>2</w:t>
      </w:r>
      <w:r w:rsidR="00F1762B">
        <w:rPr>
          <w:rFonts w:ascii="Times New Roman" w:hAnsi="Times New Roman"/>
          <w:b/>
          <w:i w:val="0"/>
          <w:szCs w:val="28"/>
        </w:rPr>
        <w:t xml:space="preserve"> </w:t>
      </w:r>
      <w:r w:rsidR="00C07C6C" w:rsidRPr="00590FD2">
        <w:rPr>
          <w:rFonts w:ascii="Times New Roman" w:hAnsi="Times New Roman"/>
          <w:b/>
          <w:i w:val="0"/>
          <w:szCs w:val="28"/>
        </w:rPr>
        <w:t xml:space="preserve">Существующие показатели расхода газа, газопроводов и распределяющих устройств </w:t>
      </w:r>
      <w:r w:rsidR="00AC1E86" w:rsidRPr="00AC1E86">
        <w:rPr>
          <w:rFonts w:ascii="Times New Roman" w:hAnsi="Times New Roman"/>
          <w:b/>
          <w:i w:val="0"/>
          <w:szCs w:val="28"/>
        </w:rPr>
        <w:t>Преображенского</w:t>
      </w:r>
      <w:r w:rsidR="00C07C6C" w:rsidRPr="00590FD2">
        <w:rPr>
          <w:rFonts w:ascii="Times New Roman" w:hAnsi="Times New Roman"/>
          <w:b/>
          <w:i w:val="0"/>
          <w:szCs w:val="28"/>
        </w:rPr>
        <w:t xml:space="preserve"> МО</w:t>
      </w:r>
    </w:p>
    <w:tbl>
      <w:tblPr>
        <w:tblW w:w="10154"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243"/>
        <w:gridCol w:w="1843"/>
        <w:gridCol w:w="1701"/>
        <w:gridCol w:w="1418"/>
        <w:gridCol w:w="1842"/>
        <w:gridCol w:w="1107"/>
      </w:tblGrid>
      <w:tr w:rsidR="008B7207" w:rsidRPr="008B7207" w:rsidTr="008B7207">
        <w:trPr>
          <w:trHeight w:val="502"/>
          <w:jc w:val="center"/>
        </w:trPr>
        <w:tc>
          <w:tcPr>
            <w:tcW w:w="2243" w:type="dxa"/>
            <w:vMerge w:val="restart"/>
            <w:tcBorders>
              <w:right w:val="single" w:sz="4" w:space="0" w:color="auto"/>
            </w:tcBorders>
            <w:shd w:val="clear" w:color="auto" w:fill="auto"/>
            <w:tcMar>
              <w:left w:w="57" w:type="dxa"/>
              <w:right w:w="57" w:type="dxa"/>
            </w:tcMar>
            <w:vAlign w:val="center"/>
          </w:tcPr>
          <w:p w:rsidR="004938E2" w:rsidRPr="008B7207" w:rsidRDefault="004938E2" w:rsidP="00225483">
            <w:pPr>
              <w:keepNext/>
              <w:widowControl w:val="0"/>
              <w:spacing w:after="0" w:line="240" w:lineRule="auto"/>
              <w:jc w:val="center"/>
              <w:rPr>
                <w:rFonts w:ascii="Times New Roman" w:hAnsi="Times New Roman" w:cs="Times New Roman"/>
                <w:b/>
                <w:bCs/>
              </w:rPr>
            </w:pPr>
            <w:r w:rsidRPr="008B7207">
              <w:rPr>
                <w:rFonts w:ascii="Times New Roman" w:hAnsi="Times New Roman" w:cs="Times New Roman"/>
                <w:b/>
                <w:bCs/>
              </w:rPr>
              <w:t>Наименование населенных пунктов</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4938E2" w:rsidRPr="008B7207" w:rsidRDefault="004938E2" w:rsidP="00AC1E86">
            <w:pPr>
              <w:keepNext/>
              <w:widowControl w:val="0"/>
              <w:autoSpaceDE w:val="0"/>
              <w:autoSpaceDN w:val="0"/>
              <w:adjustRightInd w:val="0"/>
              <w:spacing w:after="0" w:line="240" w:lineRule="auto"/>
              <w:rPr>
                <w:rFonts w:ascii="Times New Roman" w:hAnsi="Times New Roman" w:cs="Times New Roman"/>
                <w:b/>
                <w:bCs/>
              </w:rPr>
            </w:pPr>
            <w:r w:rsidRPr="008B7207">
              <w:rPr>
                <w:rFonts w:ascii="Times New Roman" w:hAnsi="Times New Roman" w:cs="Times New Roman"/>
                <w:b/>
                <w:bCs/>
              </w:rPr>
              <w:t xml:space="preserve">Максимальный </w:t>
            </w:r>
            <w:r w:rsidRPr="008B7207">
              <w:rPr>
                <w:rFonts w:ascii="Times New Roman" w:hAnsi="Times New Roman" w:cs="Times New Roman"/>
                <w:b/>
                <w:bCs/>
              </w:rPr>
              <w:br/>
              <w:t>расход газа, м</w:t>
            </w:r>
            <w:r w:rsidRPr="008B7207">
              <w:rPr>
                <w:rFonts w:ascii="Times New Roman" w:hAnsi="Times New Roman" w:cs="Times New Roman"/>
                <w:b/>
              </w:rPr>
              <w:t>³/ч</w:t>
            </w:r>
          </w:p>
        </w:tc>
        <w:tc>
          <w:tcPr>
            <w:tcW w:w="3119" w:type="dxa"/>
            <w:gridSpan w:val="2"/>
            <w:tcBorders>
              <w:left w:val="single" w:sz="4" w:space="0" w:color="auto"/>
            </w:tcBorders>
            <w:shd w:val="clear" w:color="auto" w:fill="auto"/>
            <w:tcMar>
              <w:left w:w="57" w:type="dxa"/>
              <w:right w:w="57" w:type="dxa"/>
            </w:tcMar>
          </w:tcPr>
          <w:p w:rsidR="004938E2" w:rsidRPr="008B7207" w:rsidRDefault="004938E2" w:rsidP="00225483">
            <w:pPr>
              <w:keepNext/>
              <w:widowControl w:val="0"/>
              <w:spacing w:after="0" w:line="240" w:lineRule="auto"/>
              <w:jc w:val="center"/>
              <w:rPr>
                <w:rFonts w:ascii="Times New Roman" w:hAnsi="Times New Roman" w:cs="Times New Roman"/>
                <w:b/>
                <w:bCs/>
              </w:rPr>
            </w:pPr>
            <w:r w:rsidRPr="008B7207">
              <w:rPr>
                <w:rFonts w:ascii="Times New Roman" w:hAnsi="Times New Roman" w:cs="Times New Roman"/>
                <w:b/>
                <w:bCs/>
              </w:rPr>
              <w:t>Используемые подсистемы АСУ ТП РГ</w:t>
            </w:r>
          </w:p>
        </w:tc>
        <w:tc>
          <w:tcPr>
            <w:tcW w:w="1842" w:type="dxa"/>
            <w:vMerge w:val="restart"/>
            <w:shd w:val="clear" w:color="auto" w:fill="auto"/>
            <w:vAlign w:val="center"/>
          </w:tcPr>
          <w:p w:rsidR="008B7207" w:rsidRPr="008B7207" w:rsidRDefault="004938E2" w:rsidP="00AC1E86">
            <w:pPr>
              <w:keepNext/>
              <w:widowControl w:val="0"/>
              <w:spacing w:after="0" w:line="240" w:lineRule="auto"/>
              <w:rPr>
                <w:rFonts w:ascii="Times New Roman" w:hAnsi="Times New Roman" w:cs="Times New Roman"/>
                <w:b/>
                <w:bCs/>
              </w:rPr>
            </w:pPr>
            <w:r w:rsidRPr="008B7207">
              <w:rPr>
                <w:rFonts w:ascii="Times New Roman" w:hAnsi="Times New Roman" w:cs="Times New Roman"/>
                <w:b/>
                <w:bCs/>
              </w:rPr>
              <w:t xml:space="preserve">Протяженность газопроводов, </w:t>
            </w:r>
          </w:p>
          <w:p w:rsidR="004938E2" w:rsidRPr="008B7207" w:rsidRDefault="004938E2" w:rsidP="00AC1E86">
            <w:pPr>
              <w:keepNext/>
              <w:widowControl w:val="0"/>
              <w:spacing w:after="0" w:line="240" w:lineRule="auto"/>
              <w:rPr>
                <w:rFonts w:ascii="Times New Roman" w:hAnsi="Times New Roman" w:cs="Times New Roman"/>
                <w:b/>
                <w:bCs/>
              </w:rPr>
            </w:pPr>
            <w:r w:rsidRPr="008B7207">
              <w:rPr>
                <w:rFonts w:ascii="Times New Roman" w:hAnsi="Times New Roman" w:cs="Times New Roman"/>
                <w:b/>
                <w:bCs/>
              </w:rPr>
              <w:t>км</w:t>
            </w:r>
          </w:p>
        </w:tc>
        <w:tc>
          <w:tcPr>
            <w:tcW w:w="1107" w:type="dxa"/>
            <w:vMerge w:val="restart"/>
            <w:shd w:val="clear" w:color="auto" w:fill="auto"/>
            <w:vAlign w:val="center"/>
          </w:tcPr>
          <w:p w:rsidR="004938E2" w:rsidRPr="008B7207" w:rsidRDefault="004938E2" w:rsidP="00225483">
            <w:pPr>
              <w:keepNext/>
              <w:widowControl w:val="0"/>
              <w:spacing w:after="0" w:line="240" w:lineRule="auto"/>
              <w:jc w:val="center"/>
              <w:rPr>
                <w:rFonts w:ascii="Times New Roman" w:hAnsi="Times New Roman" w:cs="Times New Roman"/>
                <w:b/>
                <w:bCs/>
              </w:rPr>
            </w:pPr>
            <w:r w:rsidRPr="008B7207">
              <w:rPr>
                <w:rFonts w:ascii="Times New Roman" w:hAnsi="Times New Roman" w:cs="Times New Roman"/>
                <w:b/>
                <w:bCs/>
              </w:rPr>
              <w:t>Диаметр</w:t>
            </w:r>
          </w:p>
        </w:tc>
      </w:tr>
      <w:tr w:rsidR="008B7207" w:rsidRPr="008B7207" w:rsidTr="003932E6">
        <w:trPr>
          <w:cantSplit/>
          <w:trHeight w:val="841"/>
          <w:jc w:val="center"/>
        </w:trPr>
        <w:tc>
          <w:tcPr>
            <w:tcW w:w="2243" w:type="dxa"/>
            <w:vMerge/>
            <w:tcBorders>
              <w:right w:val="single" w:sz="4" w:space="0" w:color="auto"/>
            </w:tcBorders>
            <w:tcMar>
              <w:left w:w="57" w:type="dxa"/>
              <w:right w:w="57" w:type="dxa"/>
            </w:tcMar>
            <w:vAlign w:val="center"/>
          </w:tcPr>
          <w:p w:rsidR="004938E2" w:rsidRPr="008B7207" w:rsidRDefault="004938E2" w:rsidP="00225483">
            <w:pPr>
              <w:keepNext/>
              <w:widowControl w:val="0"/>
              <w:spacing w:after="0" w:line="240" w:lineRule="auto"/>
              <w:rPr>
                <w:rFonts w:ascii="Times New Roman" w:hAnsi="Times New Roman" w:cs="Times New Roman"/>
                <w:b/>
                <w:bCs/>
              </w:rPr>
            </w:pPr>
          </w:p>
        </w:tc>
        <w:tc>
          <w:tcPr>
            <w:tcW w:w="1843"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938E2" w:rsidRPr="008B7207" w:rsidRDefault="004938E2" w:rsidP="00225483">
            <w:pPr>
              <w:keepNext/>
              <w:widowControl w:val="0"/>
              <w:spacing w:after="0" w:line="240" w:lineRule="auto"/>
              <w:rPr>
                <w:rFonts w:ascii="Times New Roman" w:hAnsi="Times New Roman" w:cs="Times New Roman"/>
                <w:b/>
                <w:bCs/>
              </w:rPr>
            </w:pPr>
          </w:p>
        </w:tc>
        <w:tc>
          <w:tcPr>
            <w:tcW w:w="1701" w:type="dxa"/>
            <w:tcBorders>
              <w:left w:val="single" w:sz="4" w:space="0" w:color="auto"/>
            </w:tcBorders>
            <w:shd w:val="clear" w:color="auto" w:fill="auto"/>
            <w:tcMar>
              <w:left w:w="57" w:type="dxa"/>
              <w:right w:w="57" w:type="dxa"/>
            </w:tcMar>
            <w:vAlign w:val="center"/>
          </w:tcPr>
          <w:p w:rsidR="004938E2" w:rsidRPr="008B7207" w:rsidRDefault="004938E2" w:rsidP="00AC1E86">
            <w:pPr>
              <w:keepNext/>
              <w:widowControl w:val="0"/>
              <w:spacing w:after="0" w:line="240" w:lineRule="auto"/>
              <w:rPr>
                <w:rFonts w:ascii="Times New Roman" w:hAnsi="Times New Roman" w:cs="Times New Roman"/>
                <w:b/>
                <w:bCs/>
              </w:rPr>
            </w:pPr>
            <w:r w:rsidRPr="008B7207">
              <w:rPr>
                <w:rFonts w:ascii="Times New Roman" w:hAnsi="Times New Roman" w:cs="Times New Roman"/>
                <w:b/>
                <w:bCs/>
              </w:rPr>
              <w:t xml:space="preserve">Наименование </w:t>
            </w:r>
          </w:p>
        </w:tc>
        <w:tc>
          <w:tcPr>
            <w:tcW w:w="1418" w:type="dxa"/>
            <w:shd w:val="clear" w:color="auto" w:fill="auto"/>
            <w:tcMar>
              <w:left w:w="57" w:type="dxa"/>
              <w:right w:w="57" w:type="dxa"/>
            </w:tcMar>
            <w:vAlign w:val="center"/>
          </w:tcPr>
          <w:p w:rsidR="004938E2" w:rsidRPr="008B7207" w:rsidRDefault="004938E2" w:rsidP="00AC1E86">
            <w:pPr>
              <w:keepNext/>
              <w:widowControl w:val="0"/>
              <w:spacing w:after="0" w:line="240" w:lineRule="auto"/>
              <w:rPr>
                <w:rFonts w:ascii="Times New Roman" w:hAnsi="Times New Roman" w:cs="Times New Roman"/>
                <w:b/>
                <w:bCs/>
              </w:rPr>
            </w:pPr>
            <w:r w:rsidRPr="008B7207">
              <w:rPr>
                <w:rFonts w:ascii="Times New Roman" w:hAnsi="Times New Roman" w:cs="Times New Roman"/>
                <w:b/>
                <w:bCs/>
              </w:rPr>
              <w:t>Количество</w:t>
            </w:r>
          </w:p>
        </w:tc>
        <w:tc>
          <w:tcPr>
            <w:tcW w:w="1842" w:type="dxa"/>
            <w:vMerge/>
            <w:vAlign w:val="center"/>
          </w:tcPr>
          <w:p w:rsidR="004938E2" w:rsidRPr="008B7207" w:rsidRDefault="004938E2" w:rsidP="00225483">
            <w:pPr>
              <w:keepNext/>
              <w:widowControl w:val="0"/>
              <w:spacing w:after="0" w:line="240" w:lineRule="auto"/>
              <w:rPr>
                <w:rFonts w:ascii="Times New Roman" w:hAnsi="Times New Roman" w:cs="Times New Roman"/>
                <w:b/>
                <w:bCs/>
              </w:rPr>
            </w:pPr>
          </w:p>
        </w:tc>
        <w:tc>
          <w:tcPr>
            <w:tcW w:w="1107" w:type="dxa"/>
            <w:vMerge/>
            <w:vAlign w:val="center"/>
          </w:tcPr>
          <w:p w:rsidR="004938E2" w:rsidRPr="008B7207" w:rsidRDefault="004938E2" w:rsidP="00225483">
            <w:pPr>
              <w:keepNext/>
              <w:widowControl w:val="0"/>
              <w:spacing w:after="0" w:line="240" w:lineRule="auto"/>
              <w:rPr>
                <w:rFonts w:ascii="Times New Roman" w:hAnsi="Times New Roman" w:cs="Times New Roman"/>
                <w:b/>
                <w:bCs/>
              </w:rPr>
            </w:pPr>
          </w:p>
        </w:tc>
      </w:tr>
      <w:tr w:rsidR="008B7207" w:rsidRPr="008B7207" w:rsidTr="008B7207">
        <w:trPr>
          <w:trHeight w:val="23"/>
          <w:jc w:val="center"/>
        </w:trPr>
        <w:tc>
          <w:tcPr>
            <w:tcW w:w="2243" w:type="dxa"/>
            <w:shd w:val="clear" w:color="auto" w:fill="auto"/>
            <w:vAlign w:val="center"/>
          </w:tcPr>
          <w:p w:rsidR="00AC1E86" w:rsidRPr="008B7207" w:rsidRDefault="00AC1E86" w:rsidP="009555AA">
            <w:pPr>
              <w:pStyle w:val="ConsPlusNormal"/>
              <w:ind w:firstLine="0"/>
              <w:rPr>
                <w:rFonts w:ascii="Times New Roman" w:hAnsi="Times New Roman"/>
                <w:sz w:val="22"/>
                <w:szCs w:val="22"/>
              </w:rPr>
            </w:pPr>
            <w:r w:rsidRPr="008B7207">
              <w:rPr>
                <w:rFonts w:ascii="Times New Roman" w:hAnsi="Times New Roman"/>
                <w:sz w:val="22"/>
                <w:szCs w:val="22"/>
              </w:rPr>
              <w:t>с. Преображенка</w:t>
            </w:r>
          </w:p>
        </w:tc>
        <w:tc>
          <w:tcPr>
            <w:tcW w:w="1843" w:type="dxa"/>
            <w:shd w:val="clear" w:color="auto" w:fill="auto"/>
            <w:tcMar>
              <w:left w:w="28" w:type="dxa"/>
              <w:right w:w="28" w:type="dxa"/>
            </w:tcMar>
            <w:vAlign w:val="center"/>
          </w:tcPr>
          <w:p w:rsidR="00AC1E86" w:rsidRPr="008B7207" w:rsidRDefault="00AC1E86" w:rsidP="009555AA">
            <w:pPr>
              <w:pStyle w:val="ConsPlusNormal"/>
              <w:ind w:firstLine="0"/>
              <w:jc w:val="center"/>
              <w:rPr>
                <w:rFonts w:ascii="Times New Roman" w:hAnsi="Times New Roman"/>
                <w:sz w:val="22"/>
                <w:szCs w:val="22"/>
              </w:rPr>
            </w:pPr>
            <w:r w:rsidRPr="008B7207">
              <w:rPr>
                <w:rFonts w:ascii="Times New Roman" w:hAnsi="Times New Roman"/>
                <w:sz w:val="22"/>
                <w:szCs w:val="22"/>
              </w:rPr>
              <w:t>786,0</w:t>
            </w:r>
          </w:p>
        </w:tc>
        <w:tc>
          <w:tcPr>
            <w:tcW w:w="1701" w:type="dxa"/>
            <w:shd w:val="clear" w:color="auto" w:fill="auto"/>
            <w:tcMar>
              <w:left w:w="28" w:type="dxa"/>
              <w:right w:w="28" w:type="dxa"/>
            </w:tcMar>
            <w:vAlign w:val="center"/>
          </w:tcPr>
          <w:p w:rsidR="00AC1E86" w:rsidRPr="008B7207" w:rsidRDefault="00AC1E86" w:rsidP="009555AA">
            <w:pPr>
              <w:pStyle w:val="ConsPlusNormal"/>
              <w:ind w:firstLine="0"/>
              <w:jc w:val="center"/>
              <w:rPr>
                <w:rFonts w:ascii="Times New Roman" w:hAnsi="Times New Roman"/>
                <w:sz w:val="22"/>
                <w:szCs w:val="22"/>
              </w:rPr>
            </w:pPr>
            <w:r w:rsidRPr="008B7207">
              <w:rPr>
                <w:rFonts w:ascii="Times New Roman" w:hAnsi="Times New Roman"/>
                <w:sz w:val="22"/>
                <w:szCs w:val="22"/>
              </w:rPr>
              <w:t>ГРП</w:t>
            </w:r>
          </w:p>
        </w:tc>
        <w:tc>
          <w:tcPr>
            <w:tcW w:w="1418" w:type="dxa"/>
            <w:shd w:val="clear" w:color="auto" w:fill="auto"/>
            <w:vAlign w:val="center"/>
          </w:tcPr>
          <w:p w:rsidR="00AC1E86" w:rsidRPr="008B7207" w:rsidRDefault="00AC1E86" w:rsidP="009555AA">
            <w:pPr>
              <w:pStyle w:val="ConsPlusNormal"/>
              <w:ind w:firstLine="0"/>
              <w:jc w:val="center"/>
              <w:rPr>
                <w:rFonts w:ascii="Times New Roman" w:hAnsi="Times New Roman"/>
                <w:sz w:val="22"/>
                <w:szCs w:val="22"/>
              </w:rPr>
            </w:pPr>
            <w:r w:rsidRPr="008B7207">
              <w:rPr>
                <w:rFonts w:ascii="Times New Roman" w:hAnsi="Times New Roman"/>
                <w:sz w:val="22"/>
                <w:szCs w:val="22"/>
              </w:rPr>
              <w:t>1</w:t>
            </w:r>
          </w:p>
        </w:tc>
        <w:tc>
          <w:tcPr>
            <w:tcW w:w="1842" w:type="dxa"/>
            <w:shd w:val="clear" w:color="auto" w:fill="auto"/>
            <w:vAlign w:val="center"/>
          </w:tcPr>
          <w:p w:rsidR="00AC1E86" w:rsidRPr="008B7207" w:rsidRDefault="00AC1E86" w:rsidP="009555AA">
            <w:pPr>
              <w:pStyle w:val="ConsPlusNormal"/>
              <w:ind w:firstLine="0"/>
              <w:jc w:val="center"/>
              <w:rPr>
                <w:rFonts w:ascii="Times New Roman" w:hAnsi="Times New Roman"/>
                <w:sz w:val="22"/>
                <w:szCs w:val="22"/>
              </w:rPr>
            </w:pPr>
            <w:r w:rsidRPr="008B7207">
              <w:rPr>
                <w:rFonts w:ascii="Times New Roman" w:hAnsi="Times New Roman"/>
                <w:sz w:val="22"/>
                <w:szCs w:val="22"/>
              </w:rPr>
              <w:t>0,038</w:t>
            </w:r>
          </w:p>
          <w:p w:rsidR="00AC1E86" w:rsidRPr="008B7207" w:rsidRDefault="00AC1E86" w:rsidP="009555AA">
            <w:pPr>
              <w:pStyle w:val="ConsPlusNormal"/>
              <w:ind w:firstLine="0"/>
              <w:jc w:val="center"/>
              <w:rPr>
                <w:rFonts w:ascii="Times New Roman" w:hAnsi="Times New Roman"/>
                <w:sz w:val="22"/>
                <w:szCs w:val="22"/>
              </w:rPr>
            </w:pPr>
            <w:r w:rsidRPr="008B7207">
              <w:rPr>
                <w:rFonts w:ascii="Times New Roman" w:hAnsi="Times New Roman"/>
                <w:sz w:val="22"/>
                <w:szCs w:val="22"/>
              </w:rPr>
              <w:t>10,721</w:t>
            </w:r>
          </w:p>
        </w:tc>
        <w:tc>
          <w:tcPr>
            <w:tcW w:w="1107" w:type="dxa"/>
            <w:shd w:val="clear" w:color="auto" w:fill="auto"/>
            <w:vAlign w:val="center"/>
          </w:tcPr>
          <w:p w:rsidR="00AC1E86" w:rsidRPr="008B7207" w:rsidRDefault="00AC1E86" w:rsidP="009555AA">
            <w:pPr>
              <w:pStyle w:val="ConsPlusNormal"/>
              <w:ind w:firstLine="0"/>
              <w:jc w:val="center"/>
              <w:rPr>
                <w:rFonts w:ascii="Times New Roman" w:hAnsi="Times New Roman"/>
                <w:sz w:val="22"/>
                <w:szCs w:val="22"/>
              </w:rPr>
            </w:pPr>
            <w:r w:rsidRPr="008B7207">
              <w:rPr>
                <w:rFonts w:ascii="Times New Roman" w:hAnsi="Times New Roman"/>
                <w:sz w:val="22"/>
                <w:szCs w:val="22"/>
              </w:rPr>
              <w:t>159-57</w:t>
            </w:r>
          </w:p>
          <w:p w:rsidR="00AC1E86" w:rsidRPr="008B7207" w:rsidRDefault="00AC1E86" w:rsidP="009555AA">
            <w:pPr>
              <w:pStyle w:val="ConsPlusNormal"/>
              <w:ind w:firstLine="0"/>
              <w:jc w:val="center"/>
              <w:rPr>
                <w:rFonts w:ascii="Times New Roman" w:hAnsi="Times New Roman"/>
                <w:sz w:val="22"/>
                <w:szCs w:val="22"/>
              </w:rPr>
            </w:pPr>
            <w:r w:rsidRPr="008B7207">
              <w:rPr>
                <w:rFonts w:ascii="Times New Roman" w:hAnsi="Times New Roman"/>
                <w:sz w:val="22"/>
                <w:szCs w:val="22"/>
              </w:rPr>
              <w:t>160</w:t>
            </w:r>
          </w:p>
        </w:tc>
      </w:tr>
      <w:tr w:rsidR="008B7207" w:rsidRPr="008B7207" w:rsidTr="008B7207">
        <w:trPr>
          <w:trHeight w:val="23"/>
          <w:jc w:val="center"/>
        </w:trPr>
        <w:tc>
          <w:tcPr>
            <w:tcW w:w="2243" w:type="dxa"/>
            <w:shd w:val="clear" w:color="auto" w:fill="auto"/>
            <w:vAlign w:val="center"/>
          </w:tcPr>
          <w:p w:rsidR="00AC1E86" w:rsidRPr="008B7207" w:rsidRDefault="00AC1E86" w:rsidP="009555AA">
            <w:pPr>
              <w:pStyle w:val="ConsPlusNormal"/>
              <w:ind w:firstLine="0"/>
              <w:rPr>
                <w:rFonts w:ascii="Times New Roman" w:hAnsi="Times New Roman"/>
                <w:sz w:val="22"/>
                <w:szCs w:val="22"/>
              </w:rPr>
            </w:pPr>
            <w:r w:rsidRPr="008B7207">
              <w:rPr>
                <w:rFonts w:ascii="Times New Roman" w:hAnsi="Times New Roman"/>
                <w:sz w:val="22"/>
                <w:szCs w:val="22"/>
              </w:rPr>
              <w:t>с. Малая Таволожка</w:t>
            </w:r>
          </w:p>
        </w:tc>
        <w:tc>
          <w:tcPr>
            <w:tcW w:w="1843" w:type="dxa"/>
            <w:shd w:val="clear" w:color="auto" w:fill="auto"/>
            <w:tcMar>
              <w:left w:w="28" w:type="dxa"/>
              <w:right w:w="28" w:type="dxa"/>
            </w:tcMar>
            <w:vAlign w:val="center"/>
          </w:tcPr>
          <w:p w:rsidR="00AC1E86" w:rsidRPr="008B7207" w:rsidRDefault="00AC1E86" w:rsidP="009555AA">
            <w:pPr>
              <w:pStyle w:val="ConsPlusNormal"/>
              <w:ind w:firstLine="0"/>
              <w:jc w:val="center"/>
              <w:rPr>
                <w:rFonts w:ascii="Times New Roman" w:hAnsi="Times New Roman"/>
                <w:sz w:val="22"/>
                <w:szCs w:val="22"/>
              </w:rPr>
            </w:pPr>
            <w:r w:rsidRPr="008B7207">
              <w:rPr>
                <w:rFonts w:ascii="Times New Roman" w:hAnsi="Times New Roman"/>
                <w:sz w:val="22"/>
                <w:szCs w:val="22"/>
              </w:rPr>
              <w:t>177,3</w:t>
            </w:r>
          </w:p>
        </w:tc>
        <w:tc>
          <w:tcPr>
            <w:tcW w:w="1701" w:type="dxa"/>
            <w:shd w:val="clear" w:color="auto" w:fill="auto"/>
            <w:tcMar>
              <w:left w:w="28" w:type="dxa"/>
              <w:right w:w="28" w:type="dxa"/>
            </w:tcMar>
            <w:vAlign w:val="center"/>
          </w:tcPr>
          <w:p w:rsidR="00AC1E86" w:rsidRPr="008B7207" w:rsidRDefault="00AC1E86" w:rsidP="009555AA">
            <w:pPr>
              <w:pStyle w:val="ConsPlusNormal"/>
              <w:ind w:firstLine="0"/>
              <w:jc w:val="center"/>
              <w:rPr>
                <w:rFonts w:ascii="Times New Roman" w:hAnsi="Times New Roman"/>
                <w:sz w:val="22"/>
                <w:szCs w:val="22"/>
              </w:rPr>
            </w:pPr>
            <w:r w:rsidRPr="008B7207">
              <w:rPr>
                <w:rFonts w:ascii="Times New Roman" w:hAnsi="Times New Roman"/>
                <w:sz w:val="22"/>
                <w:szCs w:val="22"/>
              </w:rPr>
              <w:t>ГРП</w:t>
            </w:r>
          </w:p>
        </w:tc>
        <w:tc>
          <w:tcPr>
            <w:tcW w:w="1418" w:type="dxa"/>
            <w:shd w:val="clear" w:color="auto" w:fill="auto"/>
            <w:vAlign w:val="center"/>
          </w:tcPr>
          <w:p w:rsidR="00AC1E86" w:rsidRPr="008B7207" w:rsidRDefault="00AC1E86" w:rsidP="009555AA">
            <w:pPr>
              <w:pStyle w:val="ConsPlusNormal"/>
              <w:ind w:firstLine="0"/>
              <w:jc w:val="center"/>
              <w:rPr>
                <w:rFonts w:ascii="Times New Roman" w:hAnsi="Times New Roman"/>
                <w:sz w:val="22"/>
                <w:szCs w:val="22"/>
              </w:rPr>
            </w:pPr>
            <w:r w:rsidRPr="008B7207">
              <w:rPr>
                <w:rFonts w:ascii="Times New Roman" w:hAnsi="Times New Roman"/>
                <w:sz w:val="22"/>
                <w:szCs w:val="22"/>
              </w:rPr>
              <w:t>1</w:t>
            </w:r>
          </w:p>
        </w:tc>
        <w:tc>
          <w:tcPr>
            <w:tcW w:w="1842" w:type="dxa"/>
            <w:shd w:val="clear" w:color="auto" w:fill="auto"/>
            <w:vAlign w:val="center"/>
          </w:tcPr>
          <w:p w:rsidR="00AC1E86" w:rsidRPr="008B7207" w:rsidRDefault="00AC1E86" w:rsidP="009555AA">
            <w:pPr>
              <w:pStyle w:val="ConsPlusNormal"/>
              <w:ind w:firstLine="0"/>
              <w:jc w:val="center"/>
              <w:rPr>
                <w:rFonts w:ascii="Times New Roman" w:hAnsi="Times New Roman"/>
                <w:sz w:val="22"/>
                <w:szCs w:val="22"/>
              </w:rPr>
            </w:pPr>
            <w:r w:rsidRPr="008B7207">
              <w:rPr>
                <w:rFonts w:ascii="Times New Roman" w:hAnsi="Times New Roman"/>
                <w:sz w:val="22"/>
                <w:szCs w:val="22"/>
              </w:rPr>
              <w:t>0,550</w:t>
            </w:r>
          </w:p>
          <w:p w:rsidR="00AC1E86" w:rsidRPr="008B7207" w:rsidRDefault="00AC1E86" w:rsidP="009555AA">
            <w:pPr>
              <w:pStyle w:val="ConsPlusNormal"/>
              <w:ind w:firstLine="0"/>
              <w:jc w:val="center"/>
              <w:rPr>
                <w:rFonts w:ascii="Times New Roman" w:hAnsi="Times New Roman"/>
                <w:sz w:val="22"/>
                <w:szCs w:val="22"/>
              </w:rPr>
            </w:pPr>
            <w:r w:rsidRPr="008B7207">
              <w:rPr>
                <w:rFonts w:ascii="Times New Roman" w:hAnsi="Times New Roman"/>
                <w:sz w:val="22"/>
                <w:szCs w:val="22"/>
              </w:rPr>
              <w:t>1,986</w:t>
            </w:r>
          </w:p>
        </w:tc>
        <w:tc>
          <w:tcPr>
            <w:tcW w:w="1107" w:type="dxa"/>
            <w:shd w:val="clear" w:color="auto" w:fill="auto"/>
            <w:vAlign w:val="center"/>
          </w:tcPr>
          <w:p w:rsidR="00AC1E86" w:rsidRPr="008B7207" w:rsidRDefault="00AC1E86" w:rsidP="009555AA">
            <w:pPr>
              <w:pStyle w:val="ConsPlusNormal"/>
              <w:ind w:firstLine="0"/>
              <w:jc w:val="center"/>
              <w:rPr>
                <w:rFonts w:ascii="Times New Roman" w:hAnsi="Times New Roman"/>
                <w:sz w:val="22"/>
                <w:szCs w:val="22"/>
              </w:rPr>
            </w:pPr>
            <w:r w:rsidRPr="008B7207">
              <w:rPr>
                <w:rFonts w:ascii="Times New Roman" w:hAnsi="Times New Roman"/>
                <w:sz w:val="22"/>
                <w:szCs w:val="22"/>
              </w:rPr>
              <w:t>114</w:t>
            </w:r>
          </w:p>
          <w:p w:rsidR="00AC1E86" w:rsidRPr="008B7207" w:rsidRDefault="00AC1E86" w:rsidP="009555AA">
            <w:pPr>
              <w:pStyle w:val="ConsPlusNormal"/>
              <w:ind w:firstLine="0"/>
              <w:jc w:val="center"/>
              <w:rPr>
                <w:rFonts w:ascii="Times New Roman" w:hAnsi="Times New Roman"/>
                <w:sz w:val="22"/>
                <w:szCs w:val="22"/>
              </w:rPr>
            </w:pPr>
            <w:r w:rsidRPr="008B7207">
              <w:rPr>
                <w:rFonts w:ascii="Times New Roman" w:hAnsi="Times New Roman"/>
                <w:sz w:val="22"/>
                <w:szCs w:val="22"/>
              </w:rPr>
              <w:t>110</w:t>
            </w:r>
          </w:p>
        </w:tc>
      </w:tr>
      <w:tr w:rsidR="008B7207" w:rsidRPr="008B7207" w:rsidTr="008B7207">
        <w:trPr>
          <w:trHeight w:val="23"/>
          <w:jc w:val="center"/>
        </w:trPr>
        <w:tc>
          <w:tcPr>
            <w:tcW w:w="2243" w:type="dxa"/>
            <w:shd w:val="clear" w:color="auto" w:fill="auto"/>
            <w:vAlign w:val="center"/>
          </w:tcPr>
          <w:p w:rsidR="008B7207" w:rsidRPr="008B7207" w:rsidRDefault="008B7207" w:rsidP="009555AA">
            <w:pPr>
              <w:pStyle w:val="ConsPlusNormal"/>
              <w:ind w:firstLine="0"/>
              <w:rPr>
                <w:rFonts w:ascii="Times New Roman" w:hAnsi="Times New Roman"/>
                <w:sz w:val="22"/>
                <w:szCs w:val="22"/>
              </w:rPr>
            </w:pPr>
            <w:r w:rsidRPr="008B7207">
              <w:rPr>
                <w:rFonts w:ascii="Times New Roman" w:hAnsi="Times New Roman"/>
                <w:sz w:val="22"/>
                <w:szCs w:val="22"/>
              </w:rPr>
              <w:t>с. Большая Таволожка</w:t>
            </w:r>
          </w:p>
        </w:tc>
        <w:tc>
          <w:tcPr>
            <w:tcW w:w="1843" w:type="dxa"/>
            <w:shd w:val="clear" w:color="auto" w:fill="auto"/>
            <w:tcMar>
              <w:left w:w="28" w:type="dxa"/>
              <w:right w:w="28" w:type="dxa"/>
            </w:tcMar>
            <w:vAlign w:val="center"/>
          </w:tcPr>
          <w:p w:rsidR="008B7207" w:rsidRPr="008B7207" w:rsidRDefault="008B7207" w:rsidP="009555AA">
            <w:pPr>
              <w:pStyle w:val="ConsPlusNormal"/>
              <w:ind w:firstLine="0"/>
              <w:jc w:val="center"/>
              <w:rPr>
                <w:rFonts w:ascii="Times New Roman" w:hAnsi="Times New Roman"/>
                <w:sz w:val="22"/>
                <w:szCs w:val="22"/>
              </w:rPr>
            </w:pPr>
            <w:r w:rsidRPr="008B7207">
              <w:rPr>
                <w:rFonts w:ascii="Times New Roman" w:hAnsi="Times New Roman"/>
                <w:sz w:val="22"/>
                <w:szCs w:val="22"/>
              </w:rPr>
              <w:t>785,3</w:t>
            </w:r>
          </w:p>
        </w:tc>
        <w:tc>
          <w:tcPr>
            <w:tcW w:w="1701" w:type="dxa"/>
            <w:shd w:val="clear" w:color="auto" w:fill="auto"/>
            <w:tcMar>
              <w:left w:w="28" w:type="dxa"/>
              <w:right w:w="28" w:type="dxa"/>
            </w:tcMar>
            <w:vAlign w:val="center"/>
          </w:tcPr>
          <w:p w:rsidR="008B7207" w:rsidRPr="008B7207" w:rsidRDefault="008B7207" w:rsidP="009555AA">
            <w:pPr>
              <w:pStyle w:val="ConsPlusNormal"/>
              <w:ind w:firstLine="0"/>
              <w:jc w:val="center"/>
              <w:rPr>
                <w:rFonts w:ascii="Times New Roman" w:hAnsi="Times New Roman"/>
                <w:sz w:val="22"/>
                <w:szCs w:val="22"/>
              </w:rPr>
            </w:pPr>
            <w:r w:rsidRPr="008B7207">
              <w:rPr>
                <w:rFonts w:ascii="Times New Roman" w:hAnsi="Times New Roman"/>
                <w:sz w:val="22"/>
                <w:szCs w:val="22"/>
              </w:rPr>
              <w:t>ГРП</w:t>
            </w:r>
          </w:p>
          <w:p w:rsidR="008B7207" w:rsidRPr="008B7207" w:rsidRDefault="008B7207" w:rsidP="009555AA">
            <w:pPr>
              <w:pStyle w:val="ConsPlusNormal"/>
              <w:ind w:firstLine="0"/>
              <w:jc w:val="center"/>
              <w:rPr>
                <w:rFonts w:ascii="Times New Roman" w:hAnsi="Times New Roman"/>
                <w:sz w:val="22"/>
                <w:szCs w:val="22"/>
              </w:rPr>
            </w:pPr>
            <w:r w:rsidRPr="008B7207">
              <w:rPr>
                <w:rFonts w:ascii="Times New Roman" w:hAnsi="Times New Roman"/>
                <w:sz w:val="22"/>
                <w:szCs w:val="22"/>
              </w:rPr>
              <w:t>ШРП</w:t>
            </w:r>
          </w:p>
        </w:tc>
        <w:tc>
          <w:tcPr>
            <w:tcW w:w="1418" w:type="dxa"/>
            <w:shd w:val="clear" w:color="auto" w:fill="auto"/>
            <w:vAlign w:val="center"/>
          </w:tcPr>
          <w:p w:rsidR="008B7207" w:rsidRPr="008B7207" w:rsidRDefault="008B7207" w:rsidP="009555AA">
            <w:pPr>
              <w:pStyle w:val="ConsPlusNormal"/>
              <w:ind w:firstLine="0"/>
              <w:jc w:val="center"/>
              <w:rPr>
                <w:rFonts w:ascii="Times New Roman" w:hAnsi="Times New Roman"/>
                <w:sz w:val="22"/>
                <w:szCs w:val="22"/>
              </w:rPr>
            </w:pPr>
            <w:r w:rsidRPr="008B7207">
              <w:rPr>
                <w:rFonts w:ascii="Times New Roman" w:hAnsi="Times New Roman"/>
                <w:sz w:val="22"/>
                <w:szCs w:val="22"/>
              </w:rPr>
              <w:t>1</w:t>
            </w:r>
          </w:p>
          <w:p w:rsidR="008B7207" w:rsidRPr="008B7207" w:rsidRDefault="008B7207" w:rsidP="009555AA">
            <w:pPr>
              <w:pStyle w:val="ConsPlusNormal"/>
              <w:ind w:firstLine="0"/>
              <w:jc w:val="center"/>
              <w:rPr>
                <w:rFonts w:ascii="Times New Roman" w:hAnsi="Times New Roman"/>
                <w:sz w:val="22"/>
                <w:szCs w:val="22"/>
              </w:rPr>
            </w:pPr>
            <w:r w:rsidRPr="008B7207">
              <w:rPr>
                <w:rFonts w:ascii="Times New Roman" w:hAnsi="Times New Roman"/>
                <w:sz w:val="22"/>
                <w:szCs w:val="22"/>
              </w:rPr>
              <w:t>1</w:t>
            </w:r>
          </w:p>
        </w:tc>
        <w:tc>
          <w:tcPr>
            <w:tcW w:w="1842" w:type="dxa"/>
            <w:shd w:val="clear" w:color="auto" w:fill="auto"/>
            <w:vAlign w:val="center"/>
          </w:tcPr>
          <w:p w:rsidR="008B7207" w:rsidRPr="008B7207" w:rsidRDefault="008B7207" w:rsidP="00A70FDE">
            <w:pPr>
              <w:pStyle w:val="ConsPlusNormal"/>
              <w:ind w:firstLine="0"/>
              <w:jc w:val="center"/>
              <w:rPr>
                <w:rFonts w:ascii="Times New Roman" w:hAnsi="Times New Roman"/>
                <w:sz w:val="22"/>
                <w:szCs w:val="22"/>
              </w:rPr>
            </w:pPr>
            <w:r w:rsidRPr="008B7207">
              <w:rPr>
                <w:rFonts w:ascii="Times New Roman" w:hAnsi="Times New Roman"/>
                <w:sz w:val="22"/>
                <w:szCs w:val="22"/>
              </w:rPr>
              <w:t>0,038</w:t>
            </w:r>
          </w:p>
          <w:p w:rsidR="008B7207" w:rsidRPr="008B7207" w:rsidRDefault="008B7207" w:rsidP="00A70FDE">
            <w:pPr>
              <w:pStyle w:val="ConsPlusNormal"/>
              <w:ind w:firstLine="0"/>
              <w:jc w:val="center"/>
              <w:rPr>
                <w:rFonts w:ascii="Times New Roman" w:hAnsi="Times New Roman"/>
                <w:sz w:val="22"/>
                <w:szCs w:val="22"/>
              </w:rPr>
            </w:pPr>
            <w:r w:rsidRPr="008B7207">
              <w:rPr>
                <w:rFonts w:ascii="Times New Roman" w:hAnsi="Times New Roman"/>
                <w:sz w:val="22"/>
                <w:szCs w:val="22"/>
              </w:rPr>
              <w:t>10,721</w:t>
            </w:r>
          </w:p>
        </w:tc>
        <w:tc>
          <w:tcPr>
            <w:tcW w:w="1107" w:type="dxa"/>
            <w:shd w:val="clear" w:color="auto" w:fill="auto"/>
            <w:vAlign w:val="center"/>
          </w:tcPr>
          <w:p w:rsidR="008B7207" w:rsidRPr="008B7207" w:rsidRDefault="008B7207" w:rsidP="00A70FDE">
            <w:pPr>
              <w:pStyle w:val="ConsPlusNormal"/>
              <w:ind w:firstLine="0"/>
              <w:jc w:val="center"/>
              <w:rPr>
                <w:rFonts w:ascii="Times New Roman" w:hAnsi="Times New Roman"/>
                <w:sz w:val="22"/>
                <w:szCs w:val="22"/>
              </w:rPr>
            </w:pPr>
            <w:r w:rsidRPr="008B7207">
              <w:rPr>
                <w:rFonts w:ascii="Times New Roman" w:hAnsi="Times New Roman"/>
                <w:sz w:val="22"/>
                <w:szCs w:val="22"/>
              </w:rPr>
              <w:t>159-57</w:t>
            </w:r>
          </w:p>
          <w:p w:rsidR="008B7207" w:rsidRPr="008B7207" w:rsidRDefault="008B7207" w:rsidP="00A70FDE">
            <w:pPr>
              <w:pStyle w:val="ConsPlusNormal"/>
              <w:ind w:firstLine="0"/>
              <w:jc w:val="center"/>
              <w:rPr>
                <w:rFonts w:ascii="Times New Roman" w:hAnsi="Times New Roman"/>
                <w:sz w:val="22"/>
                <w:szCs w:val="22"/>
              </w:rPr>
            </w:pPr>
            <w:r w:rsidRPr="008B7207">
              <w:rPr>
                <w:rFonts w:ascii="Times New Roman" w:hAnsi="Times New Roman"/>
                <w:sz w:val="22"/>
                <w:szCs w:val="22"/>
              </w:rPr>
              <w:t>160</w:t>
            </w:r>
          </w:p>
        </w:tc>
      </w:tr>
      <w:tr w:rsidR="008B7207" w:rsidRPr="008B7207" w:rsidTr="008B7207">
        <w:trPr>
          <w:trHeight w:val="23"/>
          <w:jc w:val="center"/>
        </w:trPr>
        <w:tc>
          <w:tcPr>
            <w:tcW w:w="2243" w:type="dxa"/>
            <w:shd w:val="clear" w:color="auto" w:fill="auto"/>
            <w:vAlign w:val="center"/>
          </w:tcPr>
          <w:p w:rsidR="008B7207" w:rsidRPr="008B7207" w:rsidRDefault="008B7207" w:rsidP="00225483">
            <w:pPr>
              <w:pStyle w:val="ConsPlusNormal"/>
              <w:ind w:firstLine="0"/>
              <w:rPr>
                <w:rFonts w:ascii="Times New Roman" w:hAnsi="Times New Roman"/>
                <w:sz w:val="22"/>
                <w:szCs w:val="22"/>
              </w:rPr>
            </w:pPr>
            <w:r w:rsidRPr="008B7207">
              <w:rPr>
                <w:rFonts w:ascii="Times New Roman" w:hAnsi="Times New Roman"/>
                <w:sz w:val="22"/>
                <w:szCs w:val="22"/>
              </w:rPr>
              <w:t>с. Успенка</w:t>
            </w:r>
          </w:p>
        </w:tc>
        <w:tc>
          <w:tcPr>
            <w:tcW w:w="1843" w:type="dxa"/>
            <w:shd w:val="clear" w:color="auto" w:fill="auto"/>
            <w:tcMar>
              <w:left w:w="28" w:type="dxa"/>
              <w:right w:w="28" w:type="dxa"/>
            </w:tcMar>
            <w:vAlign w:val="center"/>
          </w:tcPr>
          <w:p w:rsidR="008B7207" w:rsidRPr="008B7207" w:rsidRDefault="008B7207" w:rsidP="009555AA">
            <w:pPr>
              <w:pStyle w:val="ConsPlusNormal"/>
              <w:ind w:firstLine="0"/>
              <w:jc w:val="center"/>
              <w:rPr>
                <w:rFonts w:ascii="Times New Roman" w:hAnsi="Times New Roman"/>
                <w:sz w:val="22"/>
                <w:szCs w:val="22"/>
              </w:rPr>
            </w:pPr>
            <w:r w:rsidRPr="008B7207">
              <w:rPr>
                <w:rFonts w:ascii="Times New Roman" w:hAnsi="Times New Roman"/>
                <w:sz w:val="22"/>
                <w:szCs w:val="22"/>
              </w:rPr>
              <w:t>779,8</w:t>
            </w:r>
          </w:p>
        </w:tc>
        <w:tc>
          <w:tcPr>
            <w:tcW w:w="1701" w:type="dxa"/>
            <w:shd w:val="clear" w:color="auto" w:fill="auto"/>
            <w:tcMar>
              <w:left w:w="28" w:type="dxa"/>
              <w:right w:w="28" w:type="dxa"/>
            </w:tcMar>
            <w:vAlign w:val="center"/>
          </w:tcPr>
          <w:p w:rsidR="008B7207" w:rsidRPr="008B7207" w:rsidRDefault="008B7207" w:rsidP="009555AA">
            <w:pPr>
              <w:pStyle w:val="ConsPlusNormal"/>
              <w:ind w:firstLine="0"/>
              <w:jc w:val="center"/>
              <w:rPr>
                <w:rFonts w:ascii="Times New Roman" w:hAnsi="Times New Roman"/>
                <w:sz w:val="22"/>
                <w:szCs w:val="22"/>
              </w:rPr>
            </w:pPr>
            <w:r w:rsidRPr="008B7207">
              <w:rPr>
                <w:rFonts w:ascii="Times New Roman" w:hAnsi="Times New Roman"/>
                <w:sz w:val="22"/>
                <w:szCs w:val="22"/>
              </w:rPr>
              <w:t>ГРП</w:t>
            </w:r>
          </w:p>
        </w:tc>
        <w:tc>
          <w:tcPr>
            <w:tcW w:w="1418" w:type="dxa"/>
            <w:shd w:val="clear" w:color="auto" w:fill="auto"/>
            <w:vAlign w:val="center"/>
          </w:tcPr>
          <w:p w:rsidR="008B7207" w:rsidRPr="008B7207" w:rsidRDefault="008B7207" w:rsidP="009555AA">
            <w:pPr>
              <w:pStyle w:val="ConsPlusNormal"/>
              <w:ind w:firstLine="0"/>
              <w:jc w:val="center"/>
              <w:rPr>
                <w:rFonts w:ascii="Times New Roman" w:hAnsi="Times New Roman"/>
                <w:sz w:val="22"/>
                <w:szCs w:val="22"/>
              </w:rPr>
            </w:pPr>
            <w:r w:rsidRPr="008B7207">
              <w:rPr>
                <w:rFonts w:ascii="Times New Roman" w:hAnsi="Times New Roman"/>
                <w:sz w:val="22"/>
                <w:szCs w:val="22"/>
              </w:rPr>
              <w:t>1</w:t>
            </w:r>
          </w:p>
        </w:tc>
        <w:tc>
          <w:tcPr>
            <w:tcW w:w="1842" w:type="dxa"/>
            <w:shd w:val="clear" w:color="auto" w:fill="auto"/>
            <w:vAlign w:val="center"/>
          </w:tcPr>
          <w:p w:rsidR="008B7207" w:rsidRPr="008B7207" w:rsidRDefault="008B7207" w:rsidP="009555AA">
            <w:pPr>
              <w:pStyle w:val="ConsPlusNormal"/>
              <w:ind w:firstLine="0"/>
              <w:jc w:val="center"/>
              <w:rPr>
                <w:rFonts w:ascii="Times New Roman" w:hAnsi="Times New Roman"/>
                <w:sz w:val="22"/>
                <w:szCs w:val="22"/>
              </w:rPr>
            </w:pPr>
            <w:r w:rsidRPr="008B7207">
              <w:rPr>
                <w:rFonts w:ascii="Times New Roman" w:hAnsi="Times New Roman"/>
                <w:sz w:val="22"/>
                <w:szCs w:val="22"/>
              </w:rPr>
              <w:t>0,674</w:t>
            </w:r>
          </w:p>
          <w:p w:rsidR="008B7207" w:rsidRPr="008B7207" w:rsidRDefault="008B7207" w:rsidP="009555AA">
            <w:pPr>
              <w:pStyle w:val="ConsPlusNormal"/>
              <w:ind w:firstLine="0"/>
              <w:jc w:val="center"/>
              <w:rPr>
                <w:rFonts w:ascii="Times New Roman" w:hAnsi="Times New Roman"/>
                <w:sz w:val="22"/>
                <w:szCs w:val="22"/>
              </w:rPr>
            </w:pPr>
            <w:r w:rsidRPr="008B7207">
              <w:rPr>
                <w:rFonts w:ascii="Times New Roman" w:hAnsi="Times New Roman"/>
                <w:sz w:val="22"/>
                <w:szCs w:val="22"/>
              </w:rPr>
              <w:t>2,785</w:t>
            </w:r>
          </w:p>
        </w:tc>
        <w:tc>
          <w:tcPr>
            <w:tcW w:w="1107" w:type="dxa"/>
            <w:shd w:val="clear" w:color="auto" w:fill="auto"/>
            <w:vAlign w:val="center"/>
          </w:tcPr>
          <w:p w:rsidR="008B7207" w:rsidRPr="008B7207" w:rsidRDefault="008B7207" w:rsidP="009555AA">
            <w:pPr>
              <w:pStyle w:val="ConsPlusNormal"/>
              <w:ind w:firstLine="0"/>
              <w:jc w:val="center"/>
              <w:rPr>
                <w:rFonts w:ascii="Times New Roman" w:hAnsi="Times New Roman"/>
                <w:sz w:val="22"/>
                <w:szCs w:val="22"/>
              </w:rPr>
            </w:pPr>
            <w:r w:rsidRPr="008B7207">
              <w:rPr>
                <w:rFonts w:ascii="Times New Roman" w:hAnsi="Times New Roman"/>
                <w:sz w:val="22"/>
                <w:szCs w:val="22"/>
              </w:rPr>
              <w:t>159</w:t>
            </w:r>
          </w:p>
          <w:p w:rsidR="008B7207" w:rsidRPr="008B7207" w:rsidRDefault="008B7207" w:rsidP="009555AA">
            <w:pPr>
              <w:pStyle w:val="ConsPlusNormal"/>
              <w:ind w:firstLine="0"/>
              <w:jc w:val="center"/>
              <w:rPr>
                <w:rFonts w:ascii="Times New Roman" w:hAnsi="Times New Roman"/>
                <w:sz w:val="22"/>
                <w:szCs w:val="22"/>
              </w:rPr>
            </w:pPr>
            <w:r w:rsidRPr="008B7207">
              <w:rPr>
                <w:rFonts w:ascii="Times New Roman" w:hAnsi="Times New Roman"/>
                <w:sz w:val="22"/>
                <w:szCs w:val="22"/>
              </w:rPr>
              <w:t>160</w:t>
            </w:r>
          </w:p>
        </w:tc>
      </w:tr>
    </w:tbl>
    <w:p w:rsidR="003932E6" w:rsidRDefault="003932E6" w:rsidP="003932E6">
      <w:pPr>
        <w:pStyle w:val="af8"/>
        <w:widowControl w:val="0"/>
        <w:tabs>
          <w:tab w:val="left" w:pos="1134"/>
        </w:tabs>
        <w:spacing w:after="0" w:line="300" w:lineRule="auto"/>
        <w:ind w:left="851" w:firstLine="0"/>
        <w:jc w:val="left"/>
      </w:pPr>
      <w:bookmarkStart w:id="145" w:name="_Toc21089264"/>
    </w:p>
    <w:p w:rsidR="00D0098E" w:rsidRPr="00590FD2" w:rsidRDefault="00D0098E" w:rsidP="00AB6C5B">
      <w:pPr>
        <w:pStyle w:val="af8"/>
        <w:widowControl w:val="0"/>
        <w:numPr>
          <w:ilvl w:val="1"/>
          <w:numId w:val="44"/>
        </w:numPr>
        <w:tabs>
          <w:tab w:val="left" w:pos="1418"/>
        </w:tabs>
        <w:spacing w:after="0" w:line="300" w:lineRule="auto"/>
        <w:ind w:left="0" w:firstLine="709"/>
        <w:jc w:val="left"/>
        <w:outlineLvl w:val="1"/>
      </w:pPr>
      <w:bookmarkStart w:id="146" w:name="_Toc149140973"/>
      <w:r w:rsidRPr="00590FD2">
        <w:t>Связь</w:t>
      </w:r>
      <w:bookmarkEnd w:id="145"/>
      <w:bookmarkEnd w:id="146"/>
    </w:p>
    <w:p w:rsidR="00D0098E" w:rsidRPr="00590FD2" w:rsidRDefault="00D0098E" w:rsidP="004644D3">
      <w:pPr>
        <w:pStyle w:val="42"/>
        <w:keepNext/>
        <w:widowControl w:val="0"/>
        <w:spacing w:after="0" w:line="300" w:lineRule="auto"/>
        <w:ind w:firstLine="709"/>
        <w:jc w:val="both"/>
        <w:rPr>
          <w:sz w:val="28"/>
          <w:szCs w:val="26"/>
        </w:rPr>
      </w:pPr>
      <w:r w:rsidRPr="00590FD2">
        <w:rPr>
          <w:sz w:val="28"/>
          <w:szCs w:val="26"/>
        </w:rPr>
        <w:t>Обеспечение населения муниципального образования услугами связи является приоритетной задачей органов местного самоуправления. Относится к вопросам местного значения поселения.</w:t>
      </w:r>
    </w:p>
    <w:p w:rsidR="0087068B" w:rsidRPr="00590FD2" w:rsidRDefault="0087068B" w:rsidP="004644D3">
      <w:pPr>
        <w:widowControl w:val="0"/>
        <w:spacing w:after="0" w:line="300" w:lineRule="auto"/>
        <w:ind w:firstLine="709"/>
        <w:jc w:val="both"/>
        <w:rPr>
          <w:rFonts w:ascii="Times New Roman" w:eastAsia="Courier New" w:hAnsi="Times New Roman" w:cs="Times New Roman"/>
          <w:sz w:val="28"/>
          <w:szCs w:val="28"/>
        </w:rPr>
      </w:pPr>
    </w:p>
    <w:p w:rsidR="00D0098E" w:rsidRPr="00AC58A7" w:rsidRDefault="00D0098E" w:rsidP="00AB6C5B">
      <w:pPr>
        <w:pStyle w:val="afa"/>
        <w:numPr>
          <w:ilvl w:val="2"/>
          <w:numId w:val="44"/>
        </w:numPr>
        <w:tabs>
          <w:tab w:val="left" w:pos="1418"/>
        </w:tabs>
        <w:spacing w:line="300" w:lineRule="auto"/>
        <w:ind w:left="0" w:firstLine="709"/>
        <w:outlineLvl w:val="2"/>
        <w:rPr>
          <w:color w:val="auto"/>
        </w:rPr>
      </w:pPr>
      <w:bookmarkStart w:id="147" w:name="_Toc21089265"/>
      <w:bookmarkStart w:id="148" w:name="_Toc149140974"/>
      <w:r w:rsidRPr="00AC58A7">
        <w:rPr>
          <w:color w:val="auto"/>
        </w:rPr>
        <w:t>Почтовая связь</w:t>
      </w:r>
      <w:bookmarkEnd w:id="147"/>
      <w:bookmarkEnd w:id="148"/>
    </w:p>
    <w:p w:rsidR="00B74CE1" w:rsidRPr="00FB1604" w:rsidRDefault="00B74CE1" w:rsidP="004644D3">
      <w:pPr>
        <w:pStyle w:val="42"/>
        <w:keepNext/>
        <w:spacing w:after="0" w:line="300" w:lineRule="auto"/>
        <w:ind w:firstLine="709"/>
        <w:jc w:val="both"/>
        <w:rPr>
          <w:sz w:val="28"/>
          <w:szCs w:val="26"/>
        </w:rPr>
      </w:pPr>
      <w:r w:rsidRPr="00AC58A7">
        <w:rPr>
          <w:sz w:val="28"/>
          <w:szCs w:val="26"/>
        </w:rPr>
        <w:t xml:space="preserve">На территории МО почтовую связь обеспечивает АО «Почта России», </w:t>
      </w:r>
      <w:r w:rsidRPr="003A16D6">
        <w:rPr>
          <w:sz w:val="28"/>
          <w:szCs w:val="26"/>
        </w:rPr>
        <w:t xml:space="preserve">имеющая </w:t>
      </w:r>
      <w:r w:rsidR="003A16D6" w:rsidRPr="003A16D6">
        <w:rPr>
          <w:sz w:val="28"/>
          <w:szCs w:val="26"/>
        </w:rPr>
        <w:t>3</w:t>
      </w:r>
      <w:r w:rsidRPr="003A16D6">
        <w:rPr>
          <w:sz w:val="28"/>
          <w:szCs w:val="26"/>
        </w:rPr>
        <w:t xml:space="preserve"> отделения.</w:t>
      </w:r>
      <w:r w:rsidRPr="00AC58A7">
        <w:rPr>
          <w:sz w:val="28"/>
          <w:szCs w:val="26"/>
        </w:rPr>
        <w:t xml:space="preserve"> Регулирование деятельности осуществляется на законодательном уровне. Доставка корреспонденции осуществляется на автомашине из </w:t>
      </w:r>
      <w:r w:rsidR="00AC58A7" w:rsidRPr="00AC58A7">
        <w:rPr>
          <w:sz w:val="28"/>
          <w:szCs w:val="26"/>
        </w:rPr>
        <w:t>Балаковского почтамта</w:t>
      </w:r>
      <w:r w:rsidRPr="00AC58A7">
        <w:rPr>
          <w:sz w:val="28"/>
          <w:szCs w:val="26"/>
        </w:rPr>
        <w:t>. После сортировки доставку почты до адресата производят почтальоны пешим порядком. Почтовой связью обслуживаются все населенные пункты в составе МО.</w:t>
      </w:r>
      <w:r w:rsidRPr="00FB1604">
        <w:rPr>
          <w:sz w:val="28"/>
          <w:szCs w:val="26"/>
        </w:rPr>
        <w:t xml:space="preserve"> </w:t>
      </w:r>
    </w:p>
    <w:p w:rsidR="00B74CE1" w:rsidRPr="00FB1604" w:rsidRDefault="00B74CE1" w:rsidP="004644D3">
      <w:pPr>
        <w:pStyle w:val="42"/>
        <w:keepNext/>
        <w:spacing w:after="0" w:line="300" w:lineRule="auto"/>
        <w:ind w:firstLine="709"/>
        <w:jc w:val="both"/>
        <w:rPr>
          <w:rFonts w:eastAsia="Courier New"/>
          <w:sz w:val="28"/>
          <w:szCs w:val="28"/>
        </w:rPr>
      </w:pPr>
      <w:r w:rsidRPr="00FB1604">
        <w:rPr>
          <w:sz w:val="28"/>
          <w:szCs w:val="26"/>
        </w:rPr>
        <w:t xml:space="preserve">Отделение почты располагается по адресу: </w:t>
      </w:r>
      <w:r w:rsidR="007D608D" w:rsidRPr="007D608D">
        <w:rPr>
          <w:sz w:val="28"/>
          <w:szCs w:val="26"/>
        </w:rPr>
        <w:t>с</w:t>
      </w:r>
      <w:r w:rsidR="007D608D">
        <w:rPr>
          <w:sz w:val="28"/>
          <w:szCs w:val="26"/>
        </w:rPr>
        <w:t>.</w:t>
      </w:r>
      <w:r w:rsidR="00B40AA3">
        <w:rPr>
          <w:sz w:val="28"/>
          <w:szCs w:val="26"/>
        </w:rPr>
        <w:t xml:space="preserve"> </w:t>
      </w:r>
      <w:r w:rsidR="000A6100" w:rsidRPr="000A6100">
        <w:rPr>
          <w:sz w:val="28"/>
          <w:szCs w:val="26"/>
        </w:rPr>
        <w:t>Преображенка, ул</w:t>
      </w:r>
      <w:r w:rsidR="000A6100">
        <w:rPr>
          <w:sz w:val="28"/>
          <w:szCs w:val="26"/>
        </w:rPr>
        <w:t>.</w:t>
      </w:r>
      <w:r w:rsidR="00B40AA3">
        <w:rPr>
          <w:sz w:val="28"/>
          <w:szCs w:val="26"/>
        </w:rPr>
        <w:t xml:space="preserve"> </w:t>
      </w:r>
      <w:r w:rsidR="000A6100" w:rsidRPr="000A6100">
        <w:rPr>
          <w:sz w:val="28"/>
          <w:szCs w:val="26"/>
        </w:rPr>
        <w:t>Молодежная, д</w:t>
      </w:r>
      <w:r w:rsidR="009A06FE">
        <w:rPr>
          <w:sz w:val="28"/>
          <w:szCs w:val="26"/>
        </w:rPr>
        <w:t>.</w:t>
      </w:r>
      <w:r w:rsidR="000A6100" w:rsidRPr="000A6100">
        <w:rPr>
          <w:sz w:val="28"/>
          <w:szCs w:val="26"/>
        </w:rPr>
        <w:t>4</w:t>
      </w:r>
      <w:r w:rsidR="003A16D6">
        <w:rPr>
          <w:sz w:val="28"/>
          <w:szCs w:val="26"/>
        </w:rPr>
        <w:t>;</w:t>
      </w:r>
      <w:r w:rsidRPr="00FB1604">
        <w:rPr>
          <w:sz w:val="28"/>
          <w:szCs w:val="26"/>
        </w:rPr>
        <w:t xml:space="preserve"> </w:t>
      </w:r>
      <w:r w:rsidR="009A06FE" w:rsidRPr="009A06FE">
        <w:rPr>
          <w:rFonts w:eastAsia="Courier New"/>
          <w:sz w:val="28"/>
          <w:szCs w:val="28"/>
        </w:rPr>
        <w:t>с</w:t>
      </w:r>
      <w:r w:rsidR="009A06FE">
        <w:rPr>
          <w:rFonts w:eastAsia="Courier New"/>
          <w:sz w:val="28"/>
          <w:szCs w:val="28"/>
        </w:rPr>
        <w:t>.</w:t>
      </w:r>
      <w:r w:rsidR="00B40AA3">
        <w:rPr>
          <w:rFonts w:eastAsia="Courier New"/>
          <w:sz w:val="28"/>
          <w:szCs w:val="28"/>
        </w:rPr>
        <w:t xml:space="preserve"> </w:t>
      </w:r>
      <w:r w:rsidR="009A06FE" w:rsidRPr="009A06FE">
        <w:rPr>
          <w:rFonts w:eastAsia="Courier New"/>
          <w:sz w:val="28"/>
          <w:szCs w:val="28"/>
        </w:rPr>
        <w:t>Успенка, ул</w:t>
      </w:r>
      <w:r w:rsidR="009A06FE">
        <w:rPr>
          <w:rFonts w:eastAsia="Courier New"/>
          <w:sz w:val="28"/>
          <w:szCs w:val="28"/>
        </w:rPr>
        <w:t>.</w:t>
      </w:r>
      <w:r w:rsidR="00B40AA3">
        <w:rPr>
          <w:rFonts w:eastAsia="Courier New"/>
          <w:sz w:val="28"/>
          <w:szCs w:val="28"/>
        </w:rPr>
        <w:t xml:space="preserve"> </w:t>
      </w:r>
      <w:r w:rsidR="009A06FE" w:rsidRPr="009A06FE">
        <w:rPr>
          <w:rFonts w:eastAsia="Courier New"/>
          <w:sz w:val="28"/>
          <w:szCs w:val="28"/>
        </w:rPr>
        <w:t>Молодежная, д</w:t>
      </w:r>
      <w:r w:rsidR="009A06FE">
        <w:rPr>
          <w:rFonts w:eastAsia="Courier New"/>
          <w:sz w:val="28"/>
          <w:szCs w:val="28"/>
        </w:rPr>
        <w:t>.</w:t>
      </w:r>
      <w:r w:rsidR="00B40AA3">
        <w:rPr>
          <w:rFonts w:eastAsia="Courier New"/>
          <w:sz w:val="28"/>
          <w:szCs w:val="28"/>
        </w:rPr>
        <w:t xml:space="preserve"> </w:t>
      </w:r>
      <w:r w:rsidR="009A06FE" w:rsidRPr="009A06FE">
        <w:rPr>
          <w:rFonts w:eastAsia="Courier New"/>
          <w:sz w:val="28"/>
          <w:szCs w:val="28"/>
        </w:rPr>
        <w:t>2</w:t>
      </w:r>
      <w:r w:rsidR="003A16D6">
        <w:rPr>
          <w:rFonts w:eastAsia="Courier New"/>
          <w:sz w:val="28"/>
          <w:szCs w:val="28"/>
        </w:rPr>
        <w:t>;</w:t>
      </w:r>
      <w:r w:rsidR="00001E38">
        <w:rPr>
          <w:rFonts w:eastAsia="Courier New"/>
          <w:sz w:val="28"/>
          <w:szCs w:val="28"/>
        </w:rPr>
        <w:t xml:space="preserve"> </w:t>
      </w:r>
      <w:r w:rsidR="009A06FE" w:rsidRPr="009A06FE">
        <w:rPr>
          <w:rFonts w:eastAsia="Courier New"/>
          <w:sz w:val="28"/>
          <w:szCs w:val="28"/>
        </w:rPr>
        <w:t>с</w:t>
      </w:r>
      <w:r w:rsidR="009A06FE">
        <w:rPr>
          <w:rFonts w:eastAsia="Courier New"/>
          <w:sz w:val="28"/>
          <w:szCs w:val="28"/>
        </w:rPr>
        <w:t>.</w:t>
      </w:r>
      <w:r w:rsidR="00B40AA3">
        <w:rPr>
          <w:rFonts w:eastAsia="Courier New"/>
          <w:sz w:val="28"/>
          <w:szCs w:val="28"/>
        </w:rPr>
        <w:t xml:space="preserve"> </w:t>
      </w:r>
      <w:r w:rsidR="009A06FE" w:rsidRPr="009A06FE">
        <w:rPr>
          <w:rFonts w:eastAsia="Courier New"/>
          <w:sz w:val="28"/>
          <w:szCs w:val="28"/>
        </w:rPr>
        <w:t>Большая Таволожка, ул</w:t>
      </w:r>
      <w:r w:rsidR="009A06FE">
        <w:rPr>
          <w:rFonts w:eastAsia="Courier New"/>
          <w:sz w:val="28"/>
          <w:szCs w:val="28"/>
        </w:rPr>
        <w:t>.</w:t>
      </w:r>
      <w:r w:rsidR="00B40AA3">
        <w:rPr>
          <w:rFonts w:eastAsia="Courier New"/>
          <w:sz w:val="28"/>
          <w:szCs w:val="28"/>
        </w:rPr>
        <w:t xml:space="preserve"> </w:t>
      </w:r>
      <w:r w:rsidR="009A06FE" w:rsidRPr="009A06FE">
        <w:rPr>
          <w:rFonts w:eastAsia="Courier New"/>
          <w:sz w:val="28"/>
          <w:szCs w:val="28"/>
        </w:rPr>
        <w:t>Пугачевская, д</w:t>
      </w:r>
      <w:r w:rsidR="009A06FE">
        <w:rPr>
          <w:rFonts w:eastAsia="Courier New"/>
          <w:sz w:val="28"/>
          <w:szCs w:val="28"/>
        </w:rPr>
        <w:t>.</w:t>
      </w:r>
      <w:r w:rsidR="00B40AA3">
        <w:rPr>
          <w:rFonts w:eastAsia="Courier New"/>
          <w:sz w:val="28"/>
          <w:szCs w:val="28"/>
        </w:rPr>
        <w:t xml:space="preserve"> </w:t>
      </w:r>
      <w:r w:rsidR="009A06FE" w:rsidRPr="009A06FE">
        <w:rPr>
          <w:rFonts w:eastAsia="Courier New"/>
          <w:sz w:val="28"/>
          <w:szCs w:val="28"/>
        </w:rPr>
        <w:t>23</w:t>
      </w:r>
      <w:r w:rsidRPr="00FB1604">
        <w:rPr>
          <w:rFonts w:eastAsia="Courier New"/>
          <w:sz w:val="28"/>
          <w:szCs w:val="28"/>
        </w:rPr>
        <w:t>.</w:t>
      </w:r>
    </w:p>
    <w:p w:rsidR="00400F65" w:rsidRPr="00590FD2" w:rsidRDefault="00400F65" w:rsidP="004644D3">
      <w:pPr>
        <w:pStyle w:val="ae"/>
        <w:spacing w:after="0" w:line="300" w:lineRule="auto"/>
        <w:ind w:firstLine="709"/>
        <w:jc w:val="both"/>
        <w:rPr>
          <w:rFonts w:ascii="Times New Roman" w:eastAsia="Courier New" w:hAnsi="Times New Roman" w:cs="Times New Roman"/>
          <w:sz w:val="28"/>
          <w:szCs w:val="28"/>
        </w:rPr>
      </w:pPr>
    </w:p>
    <w:p w:rsidR="00985230" w:rsidRPr="00590FD2" w:rsidRDefault="00D0098E" w:rsidP="00AB6C5B">
      <w:pPr>
        <w:pStyle w:val="afa"/>
        <w:numPr>
          <w:ilvl w:val="2"/>
          <w:numId w:val="44"/>
        </w:numPr>
        <w:tabs>
          <w:tab w:val="left" w:pos="1418"/>
        </w:tabs>
        <w:spacing w:line="300" w:lineRule="auto"/>
        <w:ind w:left="0" w:firstLine="709"/>
        <w:outlineLvl w:val="2"/>
        <w:rPr>
          <w:color w:val="auto"/>
        </w:rPr>
      </w:pPr>
      <w:bookmarkStart w:id="149" w:name="_Toc21089266"/>
      <w:bookmarkStart w:id="150" w:name="_Toc149140975"/>
      <w:r w:rsidRPr="00590FD2">
        <w:rPr>
          <w:color w:val="auto"/>
        </w:rPr>
        <w:t>Телефонная связь</w:t>
      </w:r>
      <w:bookmarkEnd w:id="149"/>
      <w:r w:rsidRPr="00590FD2">
        <w:rPr>
          <w:color w:val="auto"/>
        </w:rPr>
        <w:t xml:space="preserve"> и телевещание</w:t>
      </w:r>
      <w:bookmarkEnd w:id="150"/>
    </w:p>
    <w:p w:rsidR="00985230" w:rsidRPr="00590FD2" w:rsidRDefault="00D0098E" w:rsidP="004644D3">
      <w:pPr>
        <w:pStyle w:val="afa"/>
        <w:tabs>
          <w:tab w:val="left" w:pos="1701"/>
        </w:tabs>
        <w:spacing w:line="300" w:lineRule="auto"/>
        <w:ind w:firstLine="709"/>
        <w:rPr>
          <w:rFonts w:eastAsia="Times New Roman"/>
          <w:b w:val="0"/>
          <w:color w:val="auto"/>
          <w:szCs w:val="26"/>
          <w:lang w:eastAsia="ar-SA"/>
        </w:rPr>
      </w:pPr>
      <w:r w:rsidRPr="00590FD2">
        <w:rPr>
          <w:rFonts w:eastAsia="Times New Roman"/>
          <w:b w:val="0"/>
          <w:color w:val="auto"/>
          <w:szCs w:val="26"/>
          <w:lang w:eastAsia="ar-SA"/>
        </w:rPr>
        <w:t>В последние годы ведется активное развитие сети связи, обеспечивающей доступность современных коммуникативных услуг и развитие цифровых технологий.</w:t>
      </w:r>
    </w:p>
    <w:p w:rsidR="00CA1721" w:rsidRPr="00E63387" w:rsidRDefault="00D0098E" w:rsidP="00CA1721">
      <w:pPr>
        <w:pStyle w:val="afa"/>
        <w:tabs>
          <w:tab w:val="left" w:pos="1701"/>
        </w:tabs>
        <w:spacing w:line="300" w:lineRule="auto"/>
        <w:ind w:firstLine="709"/>
        <w:rPr>
          <w:rFonts w:eastAsia="Times New Roman"/>
          <w:b w:val="0"/>
          <w:color w:val="auto"/>
          <w:lang w:eastAsia="ar-SA"/>
        </w:rPr>
      </w:pPr>
      <w:r w:rsidRPr="00E63387">
        <w:rPr>
          <w:rFonts w:eastAsia="Times New Roman"/>
          <w:b w:val="0"/>
          <w:color w:val="auto"/>
          <w:lang w:eastAsia="ar-SA"/>
        </w:rPr>
        <w:t>На территории муниципального образования</w:t>
      </w:r>
      <w:r w:rsidR="006E6ECC" w:rsidRPr="00E63387">
        <w:rPr>
          <w:rFonts w:eastAsia="Times New Roman"/>
          <w:b w:val="0"/>
          <w:color w:val="auto"/>
          <w:lang w:eastAsia="ar-SA"/>
        </w:rPr>
        <w:t xml:space="preserve"> цифровое телерадиовещание, </w:t>
      </w:r>
      <w:r w:rsidRPr="00E63387">
        <w:rPr>
          <w:rFonts w:eastAsia="Times New Roman"/>
          <w:b w:val="0"/>
          <w:color w:val="auto"/>
          <w:lang w:eastAsia="ar-SA"/>
        </w:rPr>
        <w:t xml:space="preserve"> </w:t>
      </w:r>
      <w:r w:rsidR="00EF21B9" w:rsidRPr="00E63387">
        <w:rPr>
          <w:rFonts w:eastAsia="Times New Roman"/>
          <w:b w:val="0"/>
          <w:color w:val="auto"/>
          <w:lang w:eastAsia="ar-SA"/>
        </w:rPr>
        <w:t xml:space="preserve">телекоммуникационные услуги </w:t>
      </w:r>
      <w:r w:rsidRPr="00E63387">
        <w:rPr>
          <w:rFonts w:eastAsia="Times New Roman"/>
          <w:b w:val="0"/>
          <w:color w:val="auto"/>
          <w:lang w:eastAsia="ar-SA"/>
        </w:rPr>
        <w:t xml:space="preserve"> обеспечивают ПАО «Ростелеком» и представительства компаний сотовой связи. Предоставляются услуги проводного высокоскоростного доступа к сети Интернет, а также высокоскоростной мобильный интернет.</w:t>
      </w:r>
    </w:p>
    <w:p w:rsidR="00D0098E" w:rsidRPr="00590FD2" w:rsidRDefault="00D0098E" w:rsidP="00D81235">
      <w:pPr>
        <w:pStyle w:val="42"/>
        <w:keepNext/>
        <w:spacing w:after="0" w:line="300" w:lineRule="auto"/>
        <w:ind w:firstLine="709"/>
        <w:jc w:val="both"/>
        <w:rPr>
          <w:sz w:val="28"/>
          <w:szCs w:val="26"/>
        </w:rPr>
      </w:pPr>
      <w:r w:rsidRPr="00590FD2">
        <w:rPr>
          <w:sz w:val="28"/>
          <w:szCs w:val="26"/>
        </w:rPr>
        <w:lastRenderedPageBreak/>
        <w:t xml:space="preserve">Население имеет возможность приема программ по сети цифрового спутникового вещания через </w:t>
      </w:r>
      <w:r w:rsidR="00A416F7" w:rsidRPr="00126CD9">
        <w:rPr>
          <w:sz w:val="28"/>
          <w:szCs w:val="26"/>
        </w:rPr>
        <w:t xml:space="preserve">спутниковые </w:t>
      </w:r>
      <w:r w:rsidR="00A416F7" w:rsidRPr="003A44B1">
        <w:rPr>
          <w:sz w:val="28"/>
          <w:szCs w:val="26"/>
        </w:rPr>
        <w:t>антенны</w:t>
      </w:r>
      <w:r w:rsidR="00A416F7" w:rsidRPr="00126CD9">
        <w:rPr>
          <w:sz w:val="28"/>
          <w:szCs w:val="26"/>
        </w:rPr>
        <w:t>.</w:t>
      </w:r>
    </w:p>
    <w:p w:rsidR="006E6ECC" w:rsidRPr="00955D0E" w:rsidRDefault="006E6ECC" w:rsidP="00D81235">
      <w:pPr>
        <w:pStyle w:val="42"/>
        <w:keepNext/>
        <w:spacing w:after="0" w:line="300" w:lineRule="auto"/>
        <w:ind w:firstLine="709"/>
        <w:jc w:val="both"/>
        <w:rPr>
          <w:sz w:val="28"/>
          <w:szCs w:val="26"/>
        </w:rPr>
      </w:pPr>
      <w:r w:rsidRPr="00955D0E">
        <w:rPr>
          <w:sz w:val="28"/>
          <w:szCs w:val="26"/>
        </w:rPr>
        <w:t>Местного телевидения не имеется.</w:t>
      </w:r>
    </w:p>
    <w:p w:rsidR="001F7592" w:rsidRPr="00955D0E" w:rsidRDefault="00013AF5" w:rsidP="00F64882">
      <w:pPr>
        <w:pStyle w:val="42"/>
        <w:keepNext/>
        <w:spacing w:after="0" w:line="300" w:lineRule="auto"/>
        <w:ind w:firstLine="709"/>
        <w:jc w:val="both"/>
        <w:rPr>
          <w:sz w:val="28"/>
          <w:szCs w:val="26"/>
        </w:rPr>
      </w:pPr>
      <w:r>
        <w:rPr>
          <w:sz w:val="28"/>
          <w:szCs w:val="26"/>
        </w:rPr>
        <w:t>На т</w:t>
      </w:r>
      <w:r w:rsidR="00B86B76" w:rsidRPr="00955D0E">
        <w:rPr>
          <w:sz w:val="28"/>
          <w:szCs w:val="26"/>
        </w:rPr>
        <w:t>ерритори</w:t>
      </w:r>
      <w:r>
        <w:rPr>
          <w:sz w:val="28"/>
          <w:szCs w:val="26"/>
        </w:rPr>
        <w:t>и</w:t>
      </w:r>
      <w:r w:rsidR="00F64882">
        <w:rPr>
          <w:sz w:val="28"/>
          <w:szCs w:val="26"/>
        </w:rPr>
        <w:t xml:space="preserve"> </w:t>
      </w:r>
      <w:r w:rsidR="00B86B76" w:rsidRPr="00955D0E">
        <w:rPr>
          <w:sz w:val="28"/>
          <w:szCs w:val="26"/>
        </w:rPr>
        <w:t xml:space="preserve"> </w:t>
      </w:r>
      <w:r w:rsidR="00CC3E27">
        <w:rPr>
          <w:sz w:val="28"/>
          <w:szCs w:val="26"/>
        </w:rPr>
        <w:t xml:space="preserve">Преображенского </w:t>
      </w:r>
      <w:r w:rsidR="00F64882">
        <w:rPr>
          <w:sz w:val="28"/>
          <w:szCs w:val="26"/>
        </w:rPr>
        <w:t xml:space="preserve"> муниципального</w:t>
      </w:r>
      <w:r>
        <w:rPr>
          <w:sz w:val="28"/>
          <w:szCs w:val="26"/>
        </w:rPr>
        <w:t xml:space="preserve"> </w:t>
      </w:r>
      <w:r w:rsidR="00F64882">
        <w:rPr>
          <w:sz w:val="28"/>
          <w:szCs w:val="26"/>
        </w:rPr>
        <w:t xml:space="preserve"> образования</w:t>
      </w:r>
      <w:r>
        <w:rPr>
          <w:sz w:val="28"/>
          <w:szCs w:val="26"/>
        </w:rPr>
        <w:t xml:space="preserve"> находятся 3 вышки связи: 1 – с.</w:t>
      </w:r>
      <w:r w:rsidR="00B40AA3">
        <w:rPr>
          <w:sz w:val="28"/>
          <w:szCs w:val="26"/>
        </w:rPr>
        <w:t xml:space="preserve"> </w:t>
      </w:r>
      <w:r>
        <w:rPr>
          <w:sz w:val="28"/>
          <w:szCs w:val="26"/>
        </w:rPr>
        <w:t>Преображенка, 2 – с.</w:t>
      </w:r>
      <w:r w:rsidR="00B40AA3">
        <w:rPr>
          <w:sz w:val="28"/>
          <w:szCs w:val="26"/>
        </w:rPr>
        <w:t xml:space="preserve"> </w:t>
      </w:r>
      <w:r>
        <w:rPr>
          <w:sz w:val="28"/>
          <w:szCs w:val="26"/>
        </w:rPr>
        <w:t>Большая Таволожка. Территория МО</w:t>
      </w:r>
      <w:r w:rsidR="00B86B76" w:rsidRPr="00955D0E">
        <w:rPr>
          <w:sz w:val="28"/>
          <w:szCs w:val="26"/>
        </w:rPr>
        <w:t xml:space="preserve"> </w:t>
      </w:r>
      <w:r w:rsidR="00CC3E27">
        <w:rPr>
          <w:sz w:val="28"/>
          <w:szCs w:val="26"/>
        </w:rPr>
        <w:t>входит в зону покрытия мобильных</w:t>
      </w:r>
      <w:r w:rsidR="00F64882">
        <w:rPr>
          <w:sz w:val="28"/>
          <w:szCs w:val="26"/>
        </w:rPr>
        <w:t xml:space="preserve"> </w:t>
      </w:r>
      <w:r w:rsidR="003932E6">
        <w:rPr>
          <w:sz w:val="28"/>
          <w:szCs w:val="26"/>
        </w:rPr>
        <w:t>о</w:t>
      </w:r>
      <w:r w:rsidR="00CC3E27">
        <w:rPr>
          <w:sz w:val="28"/>
          <w:szCs w:val="26"/>
        </w:rPr>
        <w:t>ператоров</w:t>
      </w:r>
      <w:r w:rsidR="00F64882">
        <w:rPr>
          <w:sz w:val="28"/>
          <w:szCs w:val="26"/>
        </w:rPr>
        <w:t xml:space="preserve"> </w:t>
      </w:r>
      <w:r w:rsidR="00CC3E27">
        <w:rPr>
          <w:sz w:val="28"/>
          <w:szCs w:val="26"/>
        </w:rPr>
        <w:t>сотовой связи</w:t>
      </w:r>
      <w:r w:rsidR="00F64882">
        <w:rPr>
          <w:sz w:val="28"/>
          <w:szCs w:val="26"/>
        </w:rPr>
        <w:t xml:space="preserve"> компаний: </w:t>
      </w:r>
      <w:r w:rsidR="00955D0E" w:rsidRPr="00955D0E">
        <w:rPr>
          <w:sz w:val="28"/>
          <w:szCs w:val="26"/>
        </w:rPr>
        <w:t>ПАО «МТС</w:t>
      </w:r>
      <w:r w:rsidR="00CC3E27">
        <w:rPr>
          <w:sz w:val="28"/>
          <w:szCs w:val="26"/>
        </w:rPr>
        <w:t>»,</w:t>
      </w:r>
      <w:r w:rsidR="00E17CF6">
        <w:rPr>
          <w:sz w:val="28"/>
          <w:szCs w:val="26"/>
        </w:rPr>
        <w:t xml:space="preserve"> </w:t>
      </w:r>
      <w:r w:rsidR="00F64882">
        <w:rPr>
          <w:sz w:val="28"/>
          <w:szCs w:val="26"/>
        </w:rPr>
        <w:t xml:space="preserve"> </w:t>
      </w:r>
      <w:r w:rsidR="00CC3E27">
        <w:rPr>
          <w:sz w:val="28"/>
          <w:szCs w:val="26"/>
        </w:rPr>
        <w:t>ПАО «Мегафон» и</w:t>
      </w:r>
      <w:r w:rsidR="00F64882">
        <w:rPr>
          <w:sz w:val="28"/>
          <w:szCs w:val="26"/>
        </w:rPr>
        <w:t xml:space="preserve"> </w:t>
      </w:r>
      <w:r w:rsidR="00955D0E" w:rsidRPr="00955D0E">
        <w:rPr>
          <w:sz w:val="28"/>
          <w:szCs w:val="26"/>
        </w:rPr>
        <w:t>ООО «Т2 РТК Холдинг»</w:t>
      </w:r>
      <w:r>
        <w:rPr>
          <w:sz w:val="28"/>
          <w:szCs w:val="26"/>
        </w:rPr>
        <w:t xml:space="preserve"> (Теле 2)</w:t>
      </w:r>
      <w:r w:rsidR="00955D0E" w:rsidRPr="00955D0E">
        <w:rPr>
          <w:sz w:val="28"/>
          <w:szCs w:val="26"/>
        </w:rPr>
        <w:t>.</w:t>
      </w:r>
    </w:p>
    <w:p w:rsidR="00D0098E" w:rsidRPr="00590FD2" w:rsidRDefault="00D0098E" w:rsidP="00935248">
      <w:pPr>
        <w:spacing w:after="0" w:line="240" w:lineRule="auto"/>
        <w:ind w:firstLine="709"/>
        <w:jc w:val="both"/>
        <w:rPr>
          <w:rFonts w:ascii="Times New Roman" w:eastAsia="Courier New" w:hAnsi="Times New Roman" w:cs="Times New Roman"/>
          <w:sz w:val="28"/>
          <w:szCs w:val="28"/>
        </w:rPr>
      </w:pPr>
    </w:p>
    <w:p w:rsidR="00D0098E" w:rsidRPr="00590FD2" w:rsidRDefault="00D0098E" w:rsidP="00AB6C5B">
      <w:pPr>
        <w:pStyle w:val="afa"/>
        <w:numPr>
          <w:ilvl w:val="2"/>
          <w:numId w:val="44"/>
        </w:numPr>
        <w:tabs>
          <w:tab w:val="left" w:pos="1560"/>
        </w:tabs>
        <w:spacing w:line="300" w:lineRule="auto"/>
        <w:ind w:left="0" w:firstLine="709"/>
        <w:outlineLvl w:val="2"/>
        <w:rPr>
          <w:color w:val="auto"/>
        </w:rPr>
      </w:pPr>
      <w:bookmarkStart w:id="151" w:name="_Toc21089267"/>
      <w:bookmarkStart w:id="152" w:name="_Toc149140976"/>
      <w:r w:rsidRPr="00590FD2">
        <w:rPr>
          <w:color w:val="auto"/>
        </w:rPr>
        <w:t>Радиовещание</w:t>
      </w:r>
      <w:bookmarkEnd w:id="151"/>
      <w:bookmarkEnd w:id="152"/>
    </w:p>
    <w:p w:rsidR="00E86D86" w:rsidRDefault="00D0098E" w:rsidP="00B40AA3">
      <w:pPr>
        <w:pStyle w:val="42"/>
        <w:keepNext/>
        <w:spacing w:after="0" w:line="300" w:lineRule="auto"/>
        <w:ind w:firstLine="709"/>
        <w:jc w:val="both"/>
        <w:rPr>
          <w:sz w:val="28"/>
          <w:szCs w:val="26"/>
        </w:rPr>
      </w:pPr>
      <w:r w:rsidRPr="00590FD2">
        <w:rPr>
          <w:sz w:val="28"/>
          <w:szCs w:val="26"/>
        </w:rPr>
        <w:t>На территории муниципального образования проводного радиовещания нет</w:t>
      </w:r>
      <w:r w:rsidR="00C2689A" w:rsidRPr="00590FD2">
        <w:rPr>
          <w:sz w:val="28"/>
          <w:szCs w:val="26"/>
        </w:rPr>
        <w:t xml:space="preserve">. </w:t>
      </w:r>
    </w:p>
    <w:p w:rsidR="00B40AA3" w:rsidRDefault="00B40AA3" w:rsidP="00B40AA3">
      <w:pPr>
        <w:pStyle w:val="42"/>
        <w:keepNext/>
        <w:spacing w:after="0" w:line="300" w:lineRule="auto"/>
        <w:ind w:firstLine="709"/>
        <w:jc w:val="both"/>
        <w:rPr>
          <w:sz w:val="28"/>
          <w:szCs w:val="28"/>
        </w:rPr>
      </w:pPr>
    </w:p>
    <w:p w:rsidR="009D25E3" w:rsidRPr="004312B8" w:rsidRDefault="00A85FF4" w:rsidP="00AB6C5B">
      <w:pPr>
        <w:pStyle w:val="af8"/>
        <w:keepNext/>
        <w:widowControl w:val="0"/>
        <w:numPr>
          <w:ilvl w:val="1"/>
          <w:numId w:val="44"/>
        </w:numPr>
        <w:tabs>
          <w:tab w:val="left" w:pos="1418"/>
        </w:tabs>
        <w:spacing w:after="0" w:line="300" w:lineRule="auto"/>
        <w:ind w:left="0" w:firstLine="709"/>
        <w:jc w:val="left"/>
        <w:outlineLvl w:val="1"/>
      </w:pPr>
      <w:bookmarkStart w:id="153" w:name="_Toc21089256"/>
      <w:bookmarkStart w:id="154" w:name="_Toc149140977"/>
      <w:r w:rsidRPr="004312B8">
        <w:t>Внешний транспорт</w:t>
      </w:r>
      <w:bookmarkEnd w:id="153"/>
      <w:bookmarkEnd w:id="154"/>
    </w:p>
    <w:p w:rsidR="00B73020" w:rsidRDefault="004E064B" w:rsidP="00CA1721">
      <w:pPr>
        <w:keepNext/>
        <w:spacing w:after="0" w:line="300" w:lineRule="auto"/>
        <w:ind w:firstLine="709"/>
        <w:jc w:val="both"/>
        <w:rPr>
          <w:rFonts w:ascii="Times New Roman" w:eastAsia="Courier New" w:hAnsi="Times New Roman" w:cs="Times New Roman"/>
          <w:sz w:val="28"/>
          <w:szCs w:val="28"/>
        </w:rPr>
      </w:pPr>
      <w:r w:rsidRPr="004312B8">
        <w:rPr>
          <w:rFonts w:ascii="Times New Roman" w:eastAsia="Courier New" w:hAnsi="Times New Roman" w:cs="Times New Roman"/>
          <w:sz w:val="28"/>
          <w:szCs w:val="28"/>
        </w:rPr>
        <w:t xml:space="preserve"> </w:t>
      </w:r>
      <w:r w:rsidR="007932D0" w:rsidRPr="004312B8">
        <w:rPr>
          <w:rFonts w:ascii="Times New Roman" w:eastAsia="Courier New" w:hAnsi="Times New Roman" w:cs="Times New Roman"/>
          <w:sz w:val="28"/>
          <w:szCs w:val="28"/>
        </w:rPr>
        <w:t>Внешняя дорожная сеть МО представлена</w:t>
      </w:r>
      <w:r w:rsidR="007932D0" w:rsidRPr="00590FD2">
        <w:rPr>
          <w:rFonts w:ascii="Times New Roman" w:eastAsia="Courier New" w:hAnsi="Times New Roman" w:cs="Times New Roman"/>
          <w:sz w:val="28"/>
          <w:szCs w:val="28"/>
        </w:rPr>
        <w:t xml:space="preserve"> автомобильными </w:t>
      </w:r>
      <w:r w:rsidR="006509D9" w:rsidRPr="00590FD2">
        <w:rPr>
          <w:rFonts w:ascii="Times New Roman" w:eastAsia="Courier New" w:hAnsi="Times New Roman" w:cs="Times New Roman"/>
          <w:sz w:val="28"/>
          <w:szCs w:val="28"/>
        </w:rPr>
        <w:t>дорогами.</w:t>
      </w:r>
      <w:r w:rsidR="00B73020" w:rsidRPr="00590FD2">
        <w:rPr>
          <w:rFonts w:ascii="Times New Roman" w:eastAsia="Courier New" w:hAnsi="Times New Roman" w:cs="Times New Roman"/>
          <w:sz w:val="28"/>
          <w:szCs w:val="28"/>
        </w:rPr>
        <w:t xml:space="preserve"> </w:t>
      </w:r>
      <w:r w:rsidR="000570FF" w:rsidRPr="00590FD2">
        <w:rPr>
          <w:rFonts w:ascii="Times New Roman" w:eastAsia="Courier New" w:hAnsi="Times New Roman" w:cs="Times New Roman"/>
          <w:sz w:val="28"/>
          <w:szCs w:val="28"/>
        </w:rPr>
        <w:t>Автомобильный транспорт является наиболее доступным, на долю которого приходится основная доля перевозок пассажиров и грузов.</w:t>
      </w:r>
      <w:r w:rsidR="00B73020" w:rsidRPr="00590FD2">
        <w:rPr>
          <w:rFonts w:ascii="Times New Roman" w:eastAsia="Courier New" w:hAnsi="Times New Roman" w:cs="Times New Roman"/>
          <w:sz w:val="28"/>
          <w:szCs w:val="28"/>
        </w:rPr>
        <w:t xml:space="preserve"> Основным видом общественного пассажирского транспорта является автобусное сообщение.</w:t>
      </w:r>
    </w:p>
    <w:p w:rsidR="00DD63A0" w:rsidRDefault="00DD63A0" w:rsidP="004644D3">
      <w:pPr>
        <w:spacing w:after="0" w:line="300" w:lineRule="auto"/>
        <w:ind w:firstLine="709"/>
        <w:jc w:val="both"/>
        <w:rPr>
          <w:rFonts w:ascii="Times New Roman" w:eastAsia="Courier New" w:hAnsi="Times New Roman" w:cs="Times New Roman"/>
          <w:sz w:val="28"/>
          <w:szCs w:val="28"/>
        </w:rPr>
      </w:pPr>
    </w:p>
    <w:p w:rsidR="009555AA" w:rsidRPr="009555AA" w:rsidRDefault="009555AA" w:rsidP="00AB6C5B">
      <w:pPr>
        <w:pStyle w:val="af8"/>
        <w:numPr>
          <w:ilvl w:val="1"/>
          <w:numId w:val="44"/>
        </w:numPr>
        <w:tabs>
          <w:tab w:val="left" w:pos="1418"/>
        </w:tabs>
        <w:spacing w:after="0" w:line="300" w:lineRule="auto"/>
        <w:ind w:left="0" w:firstLine="709"/>
        <w:jc w:val="left"/>
        <w:outlineLvl w:val="1"/>
        <w:rPr>
          <w:bCs/>
        </w:rPr>
      </w:pPr>
      <w:bookmarkStart w:id="155" w:name="_Toc149140978"/>
      <w:bookmarkStart w:id="156" w:name="_Toc21089257"/>
      <w:r w:rsidRPr="001933EA">
        <w:t>Трубопроводный транспорт</w:t>
      </w:r>
      <w:bookmarkEnd w:id="155"/>
    </w:p>
    <w:p w:rsidR="009555AA" w:rsidRPr="00DD1C5C" w:rsidRDefault="009555AA" w:rsidP="00565250">
      <w:pPr>
        <w:pStyle w:val="af8"/>
        <w:tabs>
          <w:tab w:val="left" w:pos="1276"/>
        </w:tabs>
        <w:spacing w:after="0" w:line="300" w:lineRule="auto"/>
        <w:rPr>
          <w:b w:val="0"/>
          <w:bCs/>
        </w:rPr>
      </w:pPr>
      <w:r w:rsidRPr="00DD1C5C">
        <w:rPr>
          <w:b w:val="0"/>
          <w:bCs/>
        </w:rPr>
        <w:t xml:space="preserve">По территории Преображенского муниципального образования проходит магистральный газопровод. </w:t>
      </w:r>
    </w:p>
    <w:p w:rsidR="009555AA" w:rsidRPr="00DD1C5C" w:rsidRDefault="009555AA" w:rsidP="00203ADF">
      <w:pPr>
        <w:pStyle w:val="af8"/>
        <w:tabs>
          <w:tab w:val="left" w:pos="1276"/>
        </w:tabs>
        <w:spacing w:after="0" w:line="300" w:lineRule="auto"/>
        <w:rPr>
          <w:b w:val="0"/>
          <w:bCs/>
        </w:rPr>
      </w:pPr>
      <w:r w:rsidRPr="00DD1C5C">
        <w:rPr>
          <w:b w:val="0"/>
          <w:bCs/>
        </w:rPr>
        <w:t>В северо-западной части муниципального образования проходят магистральный газопровод Мокроус - Самара – Тольятти (диаметром 820 мм) и отвод на с.</w:t>
      </w:r>
      <w:r w:rsidRPr="00DD1C5C">
        <w:t xml:space="preserve"> </w:t>
      </w:r>
      <w:r w:rsidRPr="00DD1C5C">
        <w:rPr>
          <w:b w:val="0"/>
          <w:bCs/>
        </w:rPr>
        <w:t xml:space="preserve">Большая Таволожка (диаметром 159 мм). </w:t>
      </w:r>
    </w:p>
    <w:p w:rsidR="00DD1C5C" w:rsidRPr="00DD1C5C" w:rsidRDefault="00DD1C5C" w:rsidP="00203ADF">
      <w:pPr>
        <w:spacing w:after="0" w:line="300" w:lineRule="auto"/>
        <w:ind w:firstLine="709"/>
        <w:jc w:val="both"/>
        <w:rPr>
          <w:rFonts w:ascii="Times New Roman" w:eastAsia="Times New Roman" w:hAnsi="Times New Roman" w:cs="Times New Roman"/>
          <w:sz w:val="28"/>
          <w:szCs w:val="28"/>
        </w:rPr>
      </w:pPr>
      <w:r w:rsidRPr="00DD1C5C">
        <w:rPr>
          <w:rFonts w:ascii="Times New Roman" w:eastAsia="Times New Roman" w:hAnsi="Times New Roman" w:cs="Times New Roman"/>
          <w:sz w:val="28"/>
          <w:szCs w:val="28"/>
        </w:rPr>
        <w:t>В соответствии с</w:t>
      </w:r>
      <w:r w:rsidRPr="00DD1C5C">
        <w:rPr>
          <w:rFonts w:ascii="Times New Roman" w:hAnsi="Times New Roman" w:cs="Times New Roman"/>
          <w:sz w:val="28"/>
          <w:szCs w:val="28"/>
        </w:rPr>
        <w:t xml:space="preserve"> Распоряжением Правительства РФ от 06.05.2015 </w:t>
      </w:r>
      <w:r w:rsidR="003932E6">
        <w:rPr>
          <w:rFonts w:ascii="Times New Roman" w:hAnsi="Times New Roman" w:cs="Times New Roman"/>
          <w:sz w:val="28"/>
          <w:szCs w:val="28"/>
        </w:rPr>
        <w:t>№</w:t>
      </w:r>
      <w:r w:rsidRPr="00DD1C5C">
        <w:rPr>
          <w:rFonts w:ascii="Times New Roman" w:hAnsi="Times New Roman" w:cs="Times New Roman"/>
          <w:sz w:val="28"/>
          <w:szCs w:val="28"/>
        </w:rPr>
        <w:t xml:space="preserve"> 816-р «</w:t>
      </w:r>
      <w:r w:rsidRPr="00DD1C5C">
        <w:rPr>
          <w:rFonts w:ascii="Times New Roman" w:eastAsia="Times New Roman" w:hAnsi="Times New Roman" w:cs="Times New Roman"/>
          <w:sz w:val="28"/>
          <w:szCs w:val="28"/>
        </w:rPr>
        <w:t>Об утверждении схемы территориального планирования Российской Федерации в области федерального транспорта (в части трубопроводного транспорта)» для магистральных трубопроводов создаются санитарные разрывы (санитарные полосы отчуждения), которые определяются минимальными расстояниями от магистральных трубопроводов до смежных зданий, строений и сооружений.</w:t>
      </w:r>
    </w:p>
    <w:p w:rsidR="00DD1C5C" w:rsidRPr="00DD1C5C" w:rsidRDefault="00DD1C5C" w:rsidP="00203ADF">
      <w:pPr>
        <w:spacing w:after="0" w:line="300" w:lineRule="auto"/>
        <w:ind w:firstLine="709"/>
        <w:jc w:val="both"/>
        <w:rPr>
          <w:rFonts w:ascii="Times New Roman" w:eastAsia="Times New Roman" w:hAnsi="Times New Roman" w:cs="Times New Roman"/>
          <w:sz w:val="28"/>
          <w:szCs w:val="28"/>
        </w:rPr>
      </w:pPr>
      <w:r w:rsidRPr="00DD1C5C">
        <w:rPr>
          <w:rFonts w:ascii="Times New Roman" w:eastAsia="Times New Roman" w:hAnsi="Times New Roman" w:cs="Times New Roman"/>
          <w:sz w:val="28"/>
          <w:szCs w:val="28"/>
        </w:rPr>
        <w:t xml:space="preserve">Рекомендуемые минимальные расстояния от магистральных нефтепроводов до городов, поселков и отдельных малоэтажных жилищ устанавливаются: </w:t>
      </w:r>
    </w:p>
    <w:p w:rsidR="00DD1C5C" w:rsidRPr="00DD1C5C" w:rsidRDefault="00DD1C5C" w:rsidP="00AB6C5B">
      <w:pPr>
        <w:pStyle w:val="a7"/>
        <w:numPr>
          <w:ilvl w:val="0"/>
          <w:numId w:val="50"/>
        </w:numPr>
        <w:tabs>
          <w:tab w:val="left" w:pos="993"/>
        </w:tabs>
        <w:spacing w:after="0" w:line="300" w:lineRule="auto"/>
        <w:ind w:left="0" w:firstLine="709"/>
        <w:jc w:val="both"/>
        <w:rPr>
          <w:rFonts w:ascii="Times New Roman" w:eastAsia="Times New Roman" w:hAnsi="Times New Roman" w:cs="Times New Roman"/>
          <w:sz w:val="28"/>
          <w:szCs w:val="28"/>
        </w:rPr>
      </w:pPr>
      <w:r w:rsidRPr="00DD1C5C">
        <w:rPr>
          <w:rFonts w:ascii="Times New Roman" w:eastAsia="Times New Roman" w:hAnsi="Times New Roman" w:cs="Times New Roman"/>
          <w:sz w:val="28"/>
          <w:szCs w:val="28"/>
        </w:rPr>
        <w:t xml:space="preserve">при диаметре до 300 мм - от 50 до 75 метров; </w:t>
      </w:r>
    </w:p>
    <w:p w:rsidR="00DD1C5C" w:rsidRPr="00DD1C5C" w:rsidRDefault="00DD1C5C" w:rsidP="00AB6C5B">
      <w:pPr>
        <w:pStyle w:val="a7"/>
        <w:numPr>
          <w:ilvl w:val="0"/>
          <w:numId w:val="50"/>
        </w:numPr>
        <w:tabs>
          <w:tab w:val="left" w:pos="993"/>
        </w:tabs>
        <w:spacing w:after="0" w:line="300" w:lineRule="auto"/>
        <w:ind w:left="0" w:firstLine="709"/>
        <w:jc w:val="both"/>
        <w:rPr>
          <w:rFonts w:ascii="Times New Roman" w:eastAsia="Times New Roman" w:hAnsi="Times New Roman" w:cs="Times New Roman"/>
          <w:sz w:val="28"/>
          <w:szCs w:val="28"/>
        </w:rPr>
      </w:pPr>
      <w:r w:rsidRPr="00DD1C5C">
        <w:rPr>
          <w:rFonts w:ascii="Times New Roman" w:eastAsia="Times New Roman" w:hAnsi="Times New Roman" w:cs="Times New Roman"/>
          <w:sz w:val="28"/>
          <w:szCs w:val="28"/>
        </w:rPr>
        <w:t xml:space="preserve">при диаметре 600 мм - 1000 мм - от 75 до 150 метров. </w:t>
      </w:r>
    </w:p>
    <w:p w:rsidR="00DD1C5C" w:rsidRDefault="00DD1C5C" w:rsidP="00203ADF">
      <w:pPr>
        <w:pStyle w:val="af8"/>
        <w:tabs>
          <w:tab w:val="left" w:pos="1276"/>
        </w:tabs>
        <w:spacing w:after="0" w:line="300" w:lineRule="auto"/>
        <w:jc w:val="left"/>
        <w:rPr>
          <w:b w:val="0"/>
          <w:bCs/>
        </w:rPr>
      </w:pPr>
    </w:p>
    <w:p w:rsidR="00B40AA3" w:rsidRDefault="00B40AA3" w:rsidP="00203ADF">
      <w:pPr>
        <w:pStyle w:val="af8"/>
        <w:tabs>
          <w:tab w:val="left" w:pos="1276"/>
        </w:tabs>
        <w:spacing w:after="0" w:line="300" w:lineRule="auto"/>
        <w:jc w:val="left"/>
        <w:rPr>
          <w:b w:val="0"/>
          <w:bCs/>
        </w:rPr>
      </w:pPr>
    </w:p>
    <w:p w:rsidR="00B40AA3" w:rsidRPr="009555AA" w:rsidRDefault="00B40AA3" w:rsidP="00203ADF">
      <w:pPr>
        <w:pStyle w:val="af8"/>
        <w:tabs>
          <w:tab w:val="left" w:pos="1276"/>
        </w:tabs>
        <w:spacing w:after="0" w:line="300" w:lineRule="auto"/>
        <w:jc w:val="left"/>
        <w:rPr>
          <w:b w:val="0"/>
          <w:bCs/>
        </w:rPr>
      </w:pPr>
    </w:p>
    <w:p w:rsidR="00565250" w:rsidRPr="00565250" w:rsidRDefault="00565250" w:rsidP="00AB6C5B">
      <w:pPr>
        <w:pStyle w:val="af8"/>
        <w:numPr>
          <w:ilvl w:val="1"/>
          <w:numId w:val="44"/>
        </w:numPr>
        <w:tabs>
          <w:tab w:val="left" w:pos="1418"/>
        </w:tabs>
        <w:spacing w:after="0" w:line="300" w:lineRule="auto"/>
        <w:ind w:left="0" w:firstLine="709"/>
        <w:outlineLvl w:val="1"/>
        <w:rPr>
          <w:rFonts w:eastAsia="Courier New"/>
        </w:rPr>
      </w:pPr>
      <w:bookmarkStart w:id="157" w:name="_Toc149140979"/>
      <w:r w:rsidRPr="001933EA">
        <w:lastRenderedPageBreak/>
        <w:t>Железнодорожный транспорт</w:t>
      </w:r>
      <w:bookmarkEnd w:id="157"/>
    </w:p>
    <w:p w:rsidR="00565250" w:rsidRDefault="00097703" w:rsidP="00565250">
      <w:pPr>
        <w:pStyle w:val="af8"/>
        <w:tabs>
          <w:tab w:val="left" w:pos="1276"/>
        </w:tabs>
        <w:spacing w:after="0" w:line="300" w:lineRule="auto"/>
        <w:rPr>
          <w:rFonts w:eastAsia="Courier New"/>
          <w:b w:val="0"/>
        </w:rPr>
      </w:pPr>
      <w:r w:rsidRPr="00097703">
        <w:rPr>
          <w:rFonts w:eastAsia="Courier New"/>
          <w:b w:val="0"/>
        </w:rPr>
        <w:t>По территории муниципального образования проходят железнодорожные пути федерального и местного значения.</w:t>
      </w:r>
    </w:p>
    <w:p w:rsidR="00097703" w:rsidRDefault="00097703" w:rsidP="00565250">
      <w:pPr>
        <w:pStyle w:val="af8"/>
        <w:tabs>
          <w:tab w:val="left" w:pos="1276"/>
        </w:tabs>
        <w:spacing w:after="0" w:line="300" w:lineRule="auto"/>
        <w:rPr>
          <w:rFonts w:eastAsia="Courier New"/>
          <w:b w:val="0"/>
        </w:rPr>
      </w:pPr>
      <w:r w:rsidRPr="00097703">
        <w:rPr>
          <w:rFonts w:eastAsia="Courier New"/>
          <w:b w:val="0"/>
        </w:rPr>
        <w:t xml:space="preserve">Территория </w:t>
      </w:r>
      <w:r>
        <w:rPr>
          <w:rFonts w:eastAsia="Courier New"/>
          <w:b w:val="0"/>
        </w:rPr>
        <w:t>муниципального образования</w:t>
      </w:r>
      <w:r w:rsidRPr="00097703">
        <w:rPr>
          <w:rFonts w:eastAsia="Courier New"/>
          <w:b w:val="0"/>
        </w:rPr>
        <w:t xml:space="preserve"> обслуживается Приволжской железной дорогой. Железнодорожная линия Аткарск – Сенная – Пугач</w:t>
      </w:r>
      <w:r w:rsidR="006A119E">
        <w:rPr>
          <w:rFonts w:eastAsia="Courier New"/>
          <w:b w:val="0"/>
        </w:rPr>
        <w:t>е</w:t>
      </w:r>
      <w:r w:rsidRPr="00097703">
        <w:rPr>
          <w:rFonts w:eastAsia="Courier New"/>
          <w:b w:val="0"/>
        </w:rPr>
        <w:t xml:space="preserve">вск – Погромное (с выходом на Оренбург) пересекает </w:t>
      </w:r>
      <w:r>
        <w:rPr>
          <w:rFonts w:eastAsia="Courier New"/>
          <w:b w:val="0"/>
        </w:rPr>
        <w:t>МО</w:t>
      </w:r>
      <w:r w:rsidRPr="00097703">
        <w:rPr>
          <w:rFonts w:eastAsia="Courier New"/>
          <w:b w:val="0"/>
        </w:rPr>
        <w:t xml:space="preserve"> в широтном направлении и обеспечивает транспортную связь центральных районов России с Южным Уралом. Дорога двухпутная на тепловозной тяге</w:t>
      </w:r>
      <w:r>
        <w:rPr>
          <w:rFonts w:eastAsia="Courier New"/>
          <w:b w:val="0"/>
        </w:rPr>
        <w:t>.</w:t>
      </w:r>
    </w:p>
    <w:p w:rsidR="00097703" w:rsidRPr="00097703" w:rsidRDefault="00097703" w:rsidP="00097703">
      <w:pPr>
        <w:pStyle w:val="ae"/>
        <w:spacing w:after="0" w:line="288" w:lineRule="auto"/>
        <w:ind w:firstLine="567"/>
        <w:jc w:val="both"/>
        <w:rPr>
          <w:rFonts w:ascii="Times New Roman" w:eastAsia="Times New Roman" w:hAnsi="Times New Roman" w:cs="Times New Roman"/>
          <w:sz w:val="28"/>
          <w:szCs w:val="28"/>
        </w:rPr>
      </w:pPr>
      <w:r w:rsidRPr="00097703">
        <w:rPr>
          <w:rFonts w:ascii="Times New Roman" w:eastAsia="Times New Roman" w:hAnsi="Times New Roman" w:cs="Times New Roman"/>
          <w:sz w:val="28"/>
          <w:szCs w:val="28"/>
        </w:rPr>
        <w:t>Характеристика линий и размеры движения поездов приведены в таблице </w:t>
      </w:r>
      <w:r w:rsidRPr="00097703">
        <w:rPr>
          <w:rFonts w:ascii="Times New Roman" w:hAnsi="Times New Roman" w:cs="Times New Roman"/>
          <w:sz w:val="28"/>
          <w:szCs w:val="28"/>
        </w:rPr>
        <w:t>7.8.1</w:t>
      </w:r>
      <w:r w:rsidRPr="00097703">
        <w:rPr>
          <w:rFonts w:ascii="Times New Roman" w:eastAsia="Times New Roman" w:hAnsi="Times New Roman" w:cs="Times New Roman"/>
          <w:sz w:val="28"/>
          <w:szCs w:val="28"/>
        </w:rPr>
        <w:t>.</w:t>
      </w:r>
    </w:p>
    <w:p w:rsidR="00097703" w:rsidRPr="00097703" w:rsidRDefault="00097703" w:rsidP="00CA1721">
      <w:pPr>
        <w:pStyle w:val="Tabl"/>
        <w:spacing w:before="0"/>
        <w:ind w:firstLine="709"/>
        <w:jc w:val="both"/>
        <w:rPr>
          <w:rFonts w:ascii="Times New Roman" w:hAnsi="Times New Roman"/>
          <w:b/>
          <w:i w:val="0"/>
        </w:rPr>
      </w:pPr>
      <w:r w:rsidRPr="00097703">
        <w:rPr>
          <w:rFonts w:ascii="Times New Roman" w:hAnsi="Times New Roman"/>
          <w:b/>
          <w:i w:val="0"/>
        </w:rPr>
        <w:t>Таблица 7.8.1 Характеристика железнодорожных линий</w:t>
      </w:r>
    </w:p>
    <w:tbl>
      <w:tblPr>
        <w:tblW w:w="5000" w:type="pct"/>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CellMar>
          <w:left w:w="57" w:type="dxa"/>
          <w:right w:w="57" w:type="dxa"/>
        </w:tblCellMar>
        <w:tblLook w:val="0000" w:firstRow="0" w:lastRow="0" w:firstColumn="0" w:lastColumn="0" w:noHBand="0" w:noVBand="0"/>
      </w:tblPr>
      <w:tblGrid>
        <w:gridCol w:w="766"/>
        <w:gridCol w:w="2693"/>
        <w:gridCol w:w="1275"/>
        <w:gridCol w:w="1843"/>
        <w:gridCol w:w="1418"/>
        <w:gridCol w:w="2324"/>
      </w:tblGrid>
      <w:tr w:rsidR="00097703" w:rsidRPr="006F383A" w:rsidTr="008C1BB2">
        <w:trPr>
          <w:cantSplit/>
          <w:trHeight w:val="98"/>
          <w:jc w:val="center"/>
        </w:trPr>
        <w:tc>
          <w:tcPr>
            <w:tcW w:w="371" w:type="pct"/>
            <w:vAlign w:val="center"/>
          </w:tcPr>
          <w:p w:rsidR="00097703" w:rsidRPr="006F383A" w:rsidRDefault="00097703" w:rsidP="00CA1721">
            <w:pPr>
              <w:pStyle w:val="49"/>
              <w:keepNext/>
              <w:spacing w:after="0"/>
              <w:jc w:val="center"/>
              <w:rPr>
                <w:rFonts w:eastAsia="Trebuchet MS"/>
                <w:b/>
              </w:rPr>
            </w:pPr>
            <w:r w:rsidRPr="006F383A">
              <w:rPr>
                <w:rFonts w:eastAsia="Trebuchet MS"/>
                <w:b/>
              </w:rPr>
              <w:t>№ п/п</w:t>
            </w:r>
          </w:p>
        </w:tc>
        <w:tc>
          <w:tcPr>
            <w:tcW w:w="1305" w:type="pct"/>
            <w:vAlign w:val="center"/>
          </w:tcPr>
          <w:p w:rsidR="00097703" w:rsidRPr="006F383A" w:rsidRDefault="00097703" w:rsidP="008C1BB2">
            <w:pPr>
              <w:pStyle w:val="49"/>
              <w:keepNext/>
              <w:spacing w:after="0"/>
              <w:jc w:val="center"/>
              <w:rPr>
                <w:rFonts w:eastAsia="Trebuchet MS"/>
                <w:b/>
              </w:rPr>
            </w:pPr>
            <w:r w:rsidRPr="006F383A">
              <w:rPr>
                <w:rFonts w:eastAsia="Trebuchet MS"/>
                <w:b/>
              </w:rPr>
              <w:t>Перегоны</w:t>
            </w:r>
          </w:p>
        </w:tc>
        <w:tc>
          <w:tcPr>
            <w:tcW w:w="618" w:type="pct"/>
            <w:vAlign w:val="center"/>
          </w:tcPr>
          <w:p w:rsidR="00097703" w:rsidRPr="006F383A" w:rsidRDefault="00097703" w:rsidP="00CA1721">
            <w:pPr>
              <w:pStyle w:val="49"/>
              <w:keepNext/>
              <w:spacing w:after="0"/>
              <w:rPr>
                <w:rFonts w:eastAsia="Trebuchet MS"/>
                <w:b/>
              </w:rPr>
            </w:pPr>
            <w:r w:rsidRPr="006F383A">
              <w:rPr>
                <w:rFonts w:eastAsia="Trebuchet MS"/>
                <w:b/>
              </w:rPr>
              <w:t>Категория</w:t>
            </w:r>
          </w:p>
        </w:tc>
        <w:tc>
          <w:tcPr>
            <w:tcW w:w="893" w:type="pct"/>
            <w:vAlign w:val="center"/>
          </w:tcPr>
          <w:p w:rsidR="00097703" w:rsidRPr="006F383A" w:rsidRDefault="00097703" w:rsidP="00CA1721">
            <w:pPr>
              <w:pStyle w:val="49"/>
              <w:keepNext/>
              <w:spacing w:after="0"/>
              <w:rPr>
                <w:rFonts w:eastAsia="Trebuchet MS"/>
                <w:b/>
              </w:rPr>
            </w:pPr>
            <w:r w:rsidRPr="006F383A">
              <w:rPr>
                <w:rFonts w:eastAsia="Trebuchet MS"/>
                <w:b/>
              </w:rPr>
              <w:t>Количество главных путей</w:t>
            </w:r>
          </w:p>
        </w:tc>
        <w:tc>
          <w:tcPr>
            <w:tcW w:w="687" w:type="pct"/>
            <w:vAlign w:val="center"/>
          </w:tcPr>
          <w:p w:rsidR="00097703" w:rsidRPr="006F383A" w:rsidRDefault="00097703" w:rsidP="008C1BB2">
            <w:pPr>
              <w:pStyle w:val="49"/>
              <w:keepNext/>
              <w:spacing w:after="0"/>
              <w:jc w:val="center"/>
              <w:rPr>
                <w:rFonts w:eastAsia="Trebuchet MS"/>
                <w:b/>
              </w:rPr>
            </w:pPr>
            <w:r w:rsidRPr="006F383A">
              <w:rPr>
                <w:rFonts w:eastAsia="Trebuchet MS"/>
                <w:b/>
              </w:rPr>
              <w:t>Вид тяги</w:t>
            </w:r>
          </w:p>
        </w:tc>
        <w:tc>
          <w:tcPr>
            <w:tcW w:w="1126" w:type="pct"/>
            <w:vAlign w:val="center"/>
          </w:tcPr>
          <w:p w:rsidR="00097703" w:rsidRPr="006F383A" w:rsidRDefault="00097703" w:rsidP="00CA1721">
            <w:pPr>
              <w:pStyle w:val="49"/>
              <w:keepNext/>
              <w:spacing w:after="0"/>
              <w:jc w:val="center"/>
              <w:rPr>
                <w:rFonts w:eastAsia="Trebuchet MS"/>
                <w:b/>
              </w:rPr>
            </w:pPr>
            <w:r w:rsidRPr="006F383A">
              <w:rPr>
                <w:rFonts w:eastAsia="Trebuchet MS"/>
                <w:b/>
              </w:rPr>
              <w:t>Размеры движения, пар поездов в сутки</w:t>
            </w:r>
          </w:p>
        </w:tc>
      </w:tr>
      <w:tr w:rsidR="006F383A" w:rsidRPr="006F383A" w:rsidTr="008C1BB2">
        <w:trPr>
          <w:cantSplit/>
          <w:jc w:val="center"/>
        </w:trPr>
        <w:tc>
          <w:tcPr>
            <w:tcW w:w="371" w:type="pct"/>
            <w:vAlign w:val="center"/>
          </w:tcPr>
          <w:p w:rsidR="006F383A" w:rsidRPr="006F383A" w:rsidRDefault="006F383A" w:rsidP="00CA1721">
            <w:pPr>
              <w:keepNext/>
              <w:spacing w:after="0" w:line="240" w:lineRule="auto"/>
              <w:jc w:val="center"/>
              <w:rPr>
                <w:rFonts w:ascii="Times New Roman" w:eastAsia="Times New Roman" w:hAnsi="Times New Roman" w:cs="Times New Roman"/>
                <w:sz w:val="24"/>
                <w:szCs w:val="24"/>
              </w:rPr>
            </w:pPr>
            <w:r w:rsidRPr="006F383A">
              <w:rPr>
                <w:rFonts w:ascii="Times New Roman" w:eastAsia="Times New Roman" w:hAnsi="Times New Roman" w:cs="Times New Roman"/>
                <w:sz w:val="24"/>
                <w:szCs w:val="24"/>
              </w:rPr>
              <w:t>1</w:t>
            </w:r>
          </w:p>
        </w:tc>
        <w:tc>
          <w:tcPr>
            <w:tcW w:w="1305" w:type="pct"/>
            <w:vAlign w:val="center"/>
          </w:tcPr>
          <w:p w:rsidR="006F383A" w:rsidRPr="006F383A" w:rsidRDefault="006F383A" w:rsidP="00CA1721">
            <w:pPr>
              <w:keepNext/>
              <w:spacing w:after="0" w:line="240" w:lineRule="auto"/>
              <w:rPr>
                <w:rFonts w:ascii="Times New Roman" w:eastAsia="Times New Roman" w:hAnsi="Times New Roman" w:cs="Times New Roman"/>
                <w:sz w:val="24"/>
                <w:szCs w:val="24"/>
              </w:rPr>
            </w:pPr>
            <w:r w:rsidRPr="006F383A">
              <w:rPr>
                <w:rFonts w:ascii="Times New Roman" w:eastAsia="Times New Roman" w:hAnsi="Times New Roman" w:cs="Times New Roman"/>
                <w:sz w:val="24"/>
                <w:szCs w:val="24"/>
              </w:rPr>
              <w:t>Пугач</w:t>
            </w:r>
            <w:r w:rsidR="006A119E">
              <w:rPr>
                <w:rFonts w:ascii="Times New Roman" w:eastAsia="Times New Roman" w:hAnsi="Times New Roman" w:cs="Times New Roman"/>
                <w:sz w:val="24"/>
                <w:szCs w:val="24"/>
              </w:rPr>
              <w:t>е</w:t>
            </w:r>
            <w:r w:rsidRPr="006F383A">
              <w:rPr>
                <w:rFonts w:ascii="Times New Roman" w:eastAsia="Times New Roman" w:hAnsi="Times New Roman" w:cs="Times New Roman"/>
                <w:sz w:val="24"/>
                <w:szCs w:val="24"/>
              </w:rPr>
              <w:t>вск – Большая Таволожка</w:t>
            </w:r>
          </w:p>
        </w:tc>
        <w:tc>
          <w:tcPr>
            <w:tcW w:w="618" w:type="pct"/>
            <w:vAlign w:val="center"/>
          </w:tcPr>
          <w:p w:rsidR="006F383A" w:rsidRPr="006F383A" w:rsidRDefault="006F383A" w:rsidP="00CA1721">
            <w:pPr>
              <w:keepNext/>
              <w:spacing w:after="0" w:line="240" w:lineRule="auto"/>
              <w:jc w:val="center"/>
              <w:rPr>
                <w:rFonts w:ascii="Times New Roman" w:eastAsia="Times New Roman" w:hAnsi="Times New Roman" w:cs="Times New Roman"/>
                <w:sz w:val="24"/>
                <w:szCs w:val="24"/>
              </w:rPr>
            </w:pPr>
            <w:r w:rsidRPr="006F383A">
              <w:rPr>
                <w:rFonts w:ascii="Times New Roman" w:eastAsia="Times New Roman" w:hAnsi="Times New Roman" w:cs="Times New Roman"/>
                <w:sz w:val="24"/>
                <w:szCs w:val="24"/>
              </w:rPr>
              <w:t>3</w:t>
            </w:r>
          </w:p>
        </w:tc>
        <w:tc>
          <w:tcPr>
            <w:tcW w:w="893" w:type="pct"/>
            <w:vAlign w:val="center"/>
          </w:tcPr>
          <w:p w:rsidR="006F383A" w:rsidRPr="006F383A" w:rsidRDefault="006F383A" w:rsidP="00CA1721">
            <w:pPr>
              <w:keepNext/>
              <w:spacing w:after="0" w:line="240" w:lineRule="auto"/>
              <w:jc w:val="center"/>
              <w:rPr>
                <w:rFonts w:ascii="Times New Roman" w:eastAsia="Times New Roman" w:hAnsi="Times New Roman" w:cs="Times New Roman"/>
                <w:sz w:val="24"/>
                <w:szCs w:val="24"/>
              </w:rPr>
            </w:pPr>
            <w:r w:rsidRPr="006F383A">
              <w:rPr>
                <w:rFonts w:ascii="Times New Roman" w:eastAsia="Times New Roman" w:hAnsi="Times New Roman" w:cs="Times New Roman"/>
                <w:sz w:val="24"/>
                <w:szCs w:val="24"/>
              </w:rPr>
              <w:t>1</w:t>
            </w:r>
          </w:p>
        </w:tc>
        <w:tc>
          <w:tcPr>
            <w:tcW w:w="687" w:type="pct"/>
            <w:vAlign w:val="center"/>
          </w:tcPr>
          <w:p w:rsidR="006F383A" w:rsidRPr="006F383A" w:rsidRDefault="006F383A" w:rsidP="00CA1721">
            <w:pPr>
              <w:keepNext/>
              <w:spacing w:after="0" w:line="240" w:lineRule="auto"/>
              <w:jc w:val="center"/>
              <w:rPr>
                <w:rFonts w:ascii="Times New Roman" w:eastAsia="Times New Roman" w:hAnsi="Times New Roman" w:cs="Times New Roman"/>
                <w:sz w:val="24"/>
                <w:szCs w:val="24"/>
              </w:rPr>
            </w:pPr>
            <w:r w:rsidRPr="006F383A">
              <w:rPr>
                <w:rFonts w:ascii="Times New Roman" w:eastAsia="Times New Roman" w:hAnsi="Times New Roman" w:cs="Times New Roman"/>
                <w:sz w:val="24"/>
                <w:szCs w:val="24"/>
              </w:rPr>
              <w:t>Тепловозная</w:t>
            </w:r>
          </w:p>
        </w:tc>
        <w:tc>
          <w:tcPr>
            <w:tcW w:w="1126" w:type="pct"/>
            <w:vAlign w:val="center"/>
          </w:tcPr>
          <w:p w:rsidR="006F383A" w:rsidRPr="006F383A" w:rsidRDefault="006F383A" w:rsidP="00CA1721">
            <w:pPr>
              <w:keepNext/>
              <w:spacing w:after="0" w:line="240" w:lineRule="auto"/>
              <w:jc w:val="center"/>
              <w:rPr>
                <w:rFonts w:ascii="Times New Roman" w:eastAsia="Times New Roman" w:hAnsi="Times New Roman" w:cs="Times New Roman"/>
                <w:sz w:val="24"/>
                <w:szCs w:val="24"/>
              </w:rPr>
            </w:pPr>
            <w:r w:rsidRPr="006F383A">
              <w:rPr>
                <w:rFonts w:ascii="Times New Roman" w:eastAsia="Times New Roman" w:hAnsi="Times New Roman" w:cs="Times New Roman"/>
                <w:sz w:val="24"/>
                <w:szCs w:val="24"/>
              </w:rPr>
              <w:t>5,4</w:t>
            </w:r>
          </w:p>
        </w:tc>
      </w:tr>
      <w:tr w:rsidR="006F383A" w:rsidRPr="006F383A" w:rsidTr="00B40AA3">
        <w:trPr>
          <w:cantSplit/>
          <w:trHeight w:val="655"/>
          <w:jc w:val="center"/>
        </w:trPr>
        <w:tc>
          <w:tcPr>
            <w:tcW w:w="371" w:type="pct"/>
            <w:vAlign w:val="center"/>
          </w:tcPr>
          <w:p w:rsidR="006F383A" w:rsidRPr="006F383A" w:rsidRDefault="006F383A" w:rsidP="00CA1721">
            <w:pPr>
              <w:keepNext/>
              <w:spacing w:after="0" w:line="240" w:lineRule="auto"/>
              <w:jc w:val="center"/>
              <w:rPr>
                <w:rFonts w:ascii="Times New Roman" w:eastAsia="Times New Roman" w:hAnsi="Times New Roman" w:cs="Times New Roman"/>
                <w:sz w:val="24"/>
                <w:szCs w:val="24"/>
              </w:rPr>
            </w:pPr>
            <w:r w:rsidRPr="006F383A">
              <w:rPr>
                <w:rFonts w:ascii="Times New Roman" w:eastAsia="Times New Roman" w:hAnsi="Times New Roman" w:cs="Times New Roman"/>
                <w:sz w:val="24"/>
                <w:szCs w:val="24"/>
              </w:rPr>
              <w:t>2</w:t>
            </w:r>
          </w:p>
        </w:tc>
        <w:tc>
          <w:tcPr>
            <w:tcW w:w="1305" w:type="pct"/>
            <w:vAlign w:val="center"/>
          </w:tcPr>
          <w:p w:rsidR="006F383A" w:rsidRPr="006F383A" w:rsidRDefault="006F383A" w:rsidP="00CA1721">
            <w:pPr>
              <w:keepNext/>
              <w:spacing w:after="0" w:line="240" w:lineRule="auto"/>
              <w:rPr>
                <w:rFonts w:ascii="Times New Roman" w:eastAsia="Times New Roman" w:hAnsi="Times New Roman" w:cs="Times New Roman"/>
                <w:sz w:val="24"/>
                <w:szCs w:val="24"/>
              </w:rPr>
            </w:pPr>
            <w:r w:rsidRPr="006F383A">
              <w:rPr>
                <w:rFonts w:ascii="Times New Roman" w:eastAsia="Times New Roman" w:hAnsi="Times New Roman" w:cs="Times New Roman"/>
                <w:sz w:val="24"/>
                <w:szCs w:val="24"/>
              </w:rPr>
              <w:t>Большая Таволожка – Тополек</w:t>
            </w:r>
          </w:p>
        </w:tc>
        <w:tc>
          <w:tcPr>
            <w:tcW w:w="618" w:type="pct"/>
            <w:vAlign w:val="center"/>
          </w:tcPr>
          <w:p w:rsidR="006F383A" w:rsidRPr="006F383A" w:rsidRDefault="006F383A" w:rsidP="00CA1721">
            <w:pPr>
              <w:keepNext/>
              <w:spacing w:after="0" w:line="240" w:lineRule="auto"/>
              <w:jc w:val="center"/>
              <w:rPr>
                <w:rFonts w:ascii="Times New Roman" w:eastAsia="Times New Roman" w:hAnsi="Times New Roman" w:cs="Times New Roman"/>
                <w:sz w:val="24"/>
                <w:szCs w:val="24"/>
              </w:rPr>
            </w:pPr>
            <w:r w:rsidRPr="006F383A">
              <w:rPr>
                <w:rFonts w:ascii="Times New Roman" w:eastAsia="Times New Roman" w:hAnsi="Times New Roman" w:cs="Times New Roman"/>
                <w:sz w:val="24"/>
                <w:szCs w:val="24"/>
              </w:rPr>
              <w:t>3</w:t>
            </w:r>
          </w:p>
        </w:tc>
        <w:tc>
          <w:tcPr>
            <w:tcW w:w="893" w:type="pct"/>
            <w:vAlign w:val="center"/>
          </w:tcPr>
          <w:p w:rsidR="006F383A" w:rsidRPr="006F383A" w:rsidRDefault="006F383A" w:rsidP="00CA1721">
            <w:pPr>
              <w:keepNext/>
              <w:spacing w:after="0" w:line="240" w:lineRule="auto"/>
              <w:jc w:val="center"/>
              <w:rPr>
                <w:rFonts w:ascii="Times New Roman" w:eastAsia="Times New Roman" w:hAnsi="Times New Roman" w:cs="Times New Roman"/>
                <w:sz w:val="24"/>
                <w:szCs w:val="24"/>
              </w:rPr>
            </w:pPr>
            <w:r w:rsidRPr="006F383A">
              <w:rPr>
                <w:rFonts w:ascii="Times New Roman" w:eastAsia="Times New Roman" w:hAnsi="Times New Roman" w:cs="Times New Roman"/>
                <w:sz w:val="24"/>
                <w:szCs w:val="24"/>
              </w:rPr>
              <w:t>1</w:t>
            </w:r>
          </w:p>
        </w:tc>
        <w:tc>
          <w:tcPr>
            <w:tcW w:w="687" w:type="pct"/>
            <w:vAlign w:val="center"/>
          </w:tcPr>
          <w:p w:rsidR="006F383A" w:rsidRPr="006F383A" w:rsidRDefault="006F383A" w:rsidP="00CA1721">
            <w:pPr>
              <w:keepNext/>
              <w:spacing w:after="0" w:line="240" w:lineRule="auto"/>
              <w:jc w:val="center"/>
              <w:rPr>
                <w:rFonts w:ascii="Times New Roman" w:eastAsia="Times New Roman" w:hAnsi="Times New Roman" w:cs="Times New Roman"/>
                <w:sz w:val="24"/>
                <w:szCs w:val="24"/>
              </w:rPr>
            </w:pPr>
            <w:r w:rsidRPr="006F383A">
              <w:rPr>
                <w:rFonts w:ascii="Times New Roman" w:eastAsia="Times New Roman" w:hAnsi="Times New Roman" w:cs="Times New Roman"/>
                <w:sz w:val="24"/>
                <w:szCs w:val="24"/>
              </w:rPr>
              <w:t>Тепловозная</w:t>
            </w:r>
          </w:p>
        </w:tc>
        <w:tc>
          <w:tcPr>
            <w:tcW w:w="1126" w:type="pct"/>
            <w:vAlign w:val="center"/>
          </w:tcPr>
          <w:p w:rsidR="006F383A" w:rsidRPr="006F383A" w:rsidRDefault="006F383A" w:rsidP="00CA1721">
            <w:pPr>
              <w:keepNext/>
              <w:spacing w:after="0" w:line="240" w:lineRule="auto"/>
              <w:jc w:val="center"/>
              <w:rPr>
                <w:rFonts w:ascii="Times New Roman" w:eastAsia="Times New Roman" w:hAnsi="Times New Roman" w:cs="Times New Roman"/>
                <w:sz w:val="24"/>
                <w:szCs w:val="24"/>
              </w:rPr>
            </w:pPr>
            <w:r w:rsidRPr="006F383A">
              <w:rPr>
                <w:rFonts w:ascii="Times New Roman" w:eastAsia="Times New Roman" w:hAnsi="Times New Roman" w:cs="Times New Roman"/>
                <w:sz w:val="24"/>
                <w:szCs w:val="24"/>
              </w:rPr>
              <w:t>5,4</w:t>
            </w:r>
          </w:p>
        </w:tc>
      </w:tr>
    </w:tbl>
    <w:p w:rsidR="00097703" w:rsidRDefault="00097703" w:rsidP="00097703">
      <w:pPr>
        <w:pStyle w:val="af8"/>
        <w:tabs>
          <w:tab w:val="left" w:pos="1276"/>
        </w:tabs>
        <w:spacing w:after="0" w:line="300" w:lineRule="auto"/>
        <w:ind w:left="992" w:firstLine="0"/>
        <w:jc w:val="left"/>
        <w:rPr>
          <w:bCs/>
        </w:rPr>
      </w:pPr>
    </w:p>
    <w:p w:rsidR="006F383A" w:rsidRDefault="006F383A" w:rsidP="006F383A">
      <w:pPr>
        <w:pStyle w:val="ae"/>
        <w:spacing w:after="0" w:line="300" w:lineRule="auto"/>
        <w:ind w:firstLine="709"/>
        <w:jc w:val="both"/>
        <w:rPr>
          <w:rFonts w:ascii="Times New Roman" w:eastAsia="Times New Roman" w:hAnsi="Times New Roman" w:cs="Times New Roman"/>
          <w:sz w:val="28"/>
          <w:szCs w:val="28"/>
        </w:rPr>
      </w:pPr>
      <w:r w:rsidRPr="006F383A">
        <w:rPr>
          <w:rFonts w:ascii="Times New Roman" w:eastAsia="Times New Roman" w:hAnsi="Times New Roman" w:cs="Times New Roman"/>
          <w:sz w:val="28"/>
          <w:szCs w:val="28"/>
        </w:rPr>
        <w:t>Основные характеристики и показатели работы станци</w:t>
      </w:r>
      <w:r w:rsidRPr="006F383A">
        <w:rPr>
          <w:rFonts w:ascii="Times New Roman" w:hAnsi="Times New Roman" w:cs="Times New Roman"/>
          <w:sz w:val="28"/>
          <w:szCs w:val="28"/>
        </w:rPr>
        <w:t>и муниципального образования</w:t>
      </w:r>
      <w:r w:rsidRPr="006F383A">
        <w:rPr>
          <w:rFonts w:ascii="Times New Roman" w:eastAsia="Times New Roman" w:hAnsi="Times New Roman" w:cs="Times New Roman"/>
          <w:sz w:val="28"/>
          <w:szCs w:val="28"/>
        </w:rPr>
        <w:t xml:space="preserve"> приведены в таблиц</w:t>
      </w:r>
      <w:r w:rsidRPr="006F383A">
        <w:rPr>
          <w:rFonts w:ascii="Times New Roman" w:hAnsi="Times New Roman" w:cs="Times New Roman"/>
          <w:sz w:val="28"/>
          <w:szCs w:val="28"/>
        </w:rPr>
        <w:t>е</w:t>
      </w:r>
      <w:r w:rsidRPr="006F383A">
        <w:rPr>
          <w:rFonts w:ascii="Times New Roman" w:eastAsia="Times New Roman" w:hAnsi="Times New Roman" w:cs="Times New Roman"/>
          <w:sz w:val="28"/>
          <w:szCs w:val="28"/>
        </w:rPr>
        <w:t> </w:t>
      </w:r>
      <w:r w:rsidRPr="006F383A">
        <w:rPr>
          <w:rFonts w:ascii="Times New Roman" w:hAnsi="Times New Roman" w:cs="Times New Roman"/>
          <w:sz w:val="28"/>
          <w:szCs w:val="28"/>
        </w:rPr>
        <w:t>7.8.2</w:t>
      </w:r>
      <w:r w:rsidRPr="006F383A">
        <w:rPr>
          <w:rFonts w:ascii="Times New Roman" w:eastAsia="Times New Roman" w:hAnsi="Times New Roman" w:cs="Times New Roman"/>
          <w:sz w:val="28"/>
          <w:szCs w:val="28"/>
        </w:rPr>
        <w:t>.</w:t>
      </w:r>
    </w:p>
    <w:p w:rsidR="00FF1665" w:rsidRPr="006F383A" w:rsidRDefault="00FF1665" w:rsidP="00961CD9">
      <w:pPr>
        <w:pStyle w:val="ae"/>
        <w:spacing w:after="0" w:line="240" w:lineRule="auto"/>
        <w:ind w:firstLine="709"/>
        <w:jc w:val="both"/>
        <w:rPr>
          <w:rFonts w:ascii="Times New Roman" w:eastAsia="Times New Roman" w:hAnsi="Times New Roman" w:cs="Times New Roman"/>
          <w:sz w:val="28"/>
          <w:szCs w:val="28"/>
        </w:rPr>
      </w:pPr>
    </w:p>
    <w:p w:rsidR="006F383A" w:rsidRPr="006F383A" w:rsidRDefault="006F383A" w:rsidP="00961CD9">
      <w:pPr>
        <w:pStyle w:val="Tabl"/>
        <w:spacing w:before="0"/>
        <w:ind w:firstLine="709"/>
        <w:jc w:val="both"/>
        <w:rPr>
          <w:rFonts w:ascii="Times New Roman" w:hAnsi="Times New Roman"/>
          <w:b/>
          <w:i w:val="0"/>
        </w:rPr>
      </w:pPr>
      <w:r w:rsidRPr="006F383A">
        <w:rPr>
          <w:rFonts w:ascii="Times New Roman" w:hAnsi="Times New Roman"/>
          <w:b/>
          <w:i w:val="0"/>
        </w:rPr>
        <w:t>Таблица 7.8.2 Характеристика станций района</w:t>
      </w:r>
    </w:p>
    <w:tbl>
      <w:tblPr>
        <w:tblW w:w="5000" w:type="pct"/>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ook w:val="0000" w:firstRow="0" w:lastRow="0" w:firstColumn="0" w:lastColumn="0" w:noHBand="0" w:noVBand="0"/>
      </w:tblPr>
      <w:tblGrid>
        <w:gridCol w:w="1101"/>
        <w:gridCol w:w="3714"/>
        <w:gridCol w:w="2382"/>
        <w:gridCol w:w="3224"/>
      </w:tblGrid>
      <w:tr w:rsidR="006F383A" w:rsidRPr="006F383A" w:rsidTr="00FF1665">
        <w:trPr>
          <w:trHeight w:val="72"/>
        </w:trPr>
        <w:tc>
          <w:tcPr>
            <w:tcW w:w="528" w:type="pct"/>
            <w:vAlign w:val="center"/>
          </w:tcPr>
          <w:p w:rsidR="006F383A" w:rsidRPr="006F383A" w:rsidRDefault="006F383A" w:rsidP="00FF1665">
            <w:pPr>
              <w:pStyle w:val="49"/>
              <w:spacing w:after="0"/>
              <w:jc w:val="center"/>
              <w:rPr>
                <w:rFonts w:eastAsia="Trebuchet MS"/>
                <w:b/>
              </w:rPr>
            </w:pPr>
            <w:r w:rsidRPr="006F383A">
              <w:rPr>
                <w:rFonts w:eastAsia="Trebuchet MS"/>
                <w:b/>
              </w:rPr>
              <w:t>№ п/п</w:t>
            </w:r>
          </w:p>
        </w:tc>
        <w:tc>
          <w:tcPr>
            <w:tcW w:w="1782" w:type="pct"/>
            <w:vAlign w:val="center"/>
          </w:tcPr>
          <w:p w:rsidR="006F383A" w:rsidRPr="006F383A" w:rsidRDefault="006F383A" w:rsidP="00FF1665">
            <w:pPr>
              <w:pStyle w:val="49"/>
              <w:spacing w:after="0"/>
              <w:jc w:val="center"/>
              <w:rPr>
                <w:rFonts w:eastAsia="Trebuchet MS"/>
                <w:b/>
              </w:rPr>
            </w:pPr>
            <w:r w:rsidRPr="006F383A">
              <w:rPr>
                <w:rFonts w:eastAsia="Trebuchet MS"/>
                <w:b/>
              </w:rPr>
              <w:t>Наименование станции</w:t>
            </w:r>
          </w:p>
        </w:tc>
        <w:tc>
          <w:tcPr>
            <w:tcW w:w="1143" w:type="pct"/>
            <w:vAlign w:val="center"/>
          </w:tcPr>
          <w:p w:rsidR="006F383A" w:rsidRPr="006F383A" w:rsidRDefault="006F383A" w:rsidP="00FF1665">
            <w:pPr>
              <w:pStyle w:val="49"/>
              <w:spacing w:after="0"/>
              <w:jc w:val="center"/>
              <w:rPr>
                <w:rFonts w:eastAsia="Trebuchet MS"/>
                <w:b/>
              </w:rPr>
            </w:pPr>
            <w:r w:rsidRPr="006F383A">
              <w:rPr>
                <w:rFonts w:eastAsia="Trebuchet MS"/>
                <w:b/>
              </w:rPr>
              <w:t>Класс станции</w:t>
            </w:r>
          </w:p>
        </w:tc>
        <w:tc>
          <w:tcPr>
            <w:tcW w:w="1547" w:type="pct"/>
            <w:vAlign w:val="center"/>
          </w:tcPr>
          <w:p w:rsidR="006F383A" w:rsidRPr="006F383A" w:rsidRDefault="006F383A" w:rsidP="00FF1665">
            <w:pPr>
              <w:pStyle w:val="49"/>
              <w:spacing w:after="0"/>
              <w:jc w:val="center"/>
              <w:rPr>
                <w:rFonts w:eastAsia="Trebuchet MS"/>
                <w:b/>
              </w:rPr>
            </w:pPr>
            <w:r w:rsidRPr="006F383A">
              <w:rPr>
                <w:rFonts w:eastAsia="Trebuchet MS"/>
                <w:b/>
              </w:rPr>
              <w:t>Назначение станции</w:t>
            </w:r>
          </w:p>
        </w:tc>
      </w:tr>
      <w:tr w:rsidR="006F383A" w:rsidRPr="006F383A" w:rsidTr="00FF1665">
        <w:tc>
          <w:tcPr>
            <w:tcW w:w="528" w:type="pct"/>
            <w:vAlign w:val="center"/>
          </w:tcPr>
          <w:p w:rsidR="006F383A" w:rsidRPr="006F383A" w:rsidRDefault="006F383A" w:rsidP="00FF1665">
            <w:pPr>
              <w:pStyle w:val="49"/>
              <w:spacing w:after="0"/>
              <w:jc w:val="center"/>
              <w:rPr>
                <w:rFonts w:eastAsia="Trebuchet MS"/>
              </w:rPr>
            </w:pPr>
            <w:r w:rsidRPr="006F383A">
              <w:rPr>
                <w:rFonts w:eastAsia="Trebuchet MS"/>
              </w:rPr>
              <w:t>1</w:t>
            </w:r>
          </w:p>
        </w:tc>
        <w:tc>
          <w:tcPr>
            <w:tcW w:w="1782" w:type="pct"/>
            <w:vAlign w:val="center"/>
          </w:tcPr>
          <w:p w:rsidR="006F383A" w:rsidRPr="006F383A" w:rsidRDefault="006F383A" w:rsidP="00FF1665">
            <w:pPr>
              <w:pStyle w:val="49"/>
              <w:spacing w:after="0"/>
              <w:jc w:val="center"/>
              <w:rPr>
                <w:rFonts w:eastAsia="Trebuchet MS"/>
              </w:rPr>
            </w:pPr>
            <w:r w:rsidRPr="006F383A">
              <w:rPr>
                <w:rFonts w:eastAsia="Trebuchet MS"/>
              </w:rPr>
              <w:t>Большая Таволожка</w:t>
            </w:r>
          </w:p>
        </w:tc>
        <w:tc>
          <w:tcPr>
            <w:tcW w:w="1143" w:type="pct"/>
            <w:vAlign w:val="center"/>
          </w:tcPr>
          <w:p w:rsidR="006F383A" w:rsidRPr="006F383A" w:rsidRDefault="006F383A" w:rsidP="00FF1665">
            <w:pPr>
              <w:pStyle w:val="49"/>
              <w:spacing w:after="0"/>
              <w:jc w:val="center"/>
              <w:rPr>
                <w:rFonts w:eastAsia="Trebuchet MS"/>
              </w:rPr>
            </w:pPr>
            <w:r w:rsidRPr="006F383A">
              <w:rPr>
                <w:rFonts w:eastAsia="Trebuchet MS"/>
              </w:rPr>
              <w:t>5</w:t>
            </w:r>
          </w:p>
        </w:tc>
        <w:tc>
          <w:tcPr>
            <w:tcW w:w="1547" w:type="pct"/>
            <w:vAlign w:val="center"/>
          </w:tcPr>
          <w:p w:rsidR="006F383A" w:rsidRPr="006F383A" w:rsidRDefault="006F383A" w:rsidP="00FF1665">
            <w:pPr>
              <w:pStyle w:val="49"/>
              <w:spacing w:after="0"/>
              <w:jc w:val="center"/>
              <w:rPr>
                <w:rFonts w:eastAsia="Trebuchet MS"/>
              </w:rPr>
            </w:pPr>
            <w:r w:rsidRPr="006F383A">
              <w:rPr>
                <w:rFonts w:eastAsia="Trebuchet MS"/>
              </w:rPr>
              <w:t>Разъезд</w:t>
            </w:r>
          </w:p>
        </w:tc>
      </w:tr>
    </w:tbl>
    <w:p w:rsidR="006F383A" w:rsidRDefault="006F383A" w:rsidP="00097703">
      <w:pPr>
        <w:pStyle w:val="af8"/>
        <w:tabs>
          <w:tab w:val="left" w:pos="1276"/>
        </w:tabs>
        <w:spacing w:after="0" w:line="300" w:lineRule="auto"/>
        <w:ind w:left="992" w:firstLine="0"/>
        <w:jc w:val="left"/>
        <w:rPr>
          <w:bCs/>
        </w:rPr>
      </w:pPr>
    </w:p>
    <w:p w:rsidR="00344514" w:rsidRDefault="00344514" w:rsidP="00344514">
      <w:pPr>
        <w:pStyle w:val="af8"/>
        <w:tabs>
          <w:tab w:val="left" w:pos="1276"/>
        </w:tabs>
        <w:spacing w:after="0" w:line="300" w:lineRule="auto"/>
        <w:rPr>
          <w:b w:val="0"/>
          <w:bCs/>
        </w:rPr>
      </w:pPr>
      <w:r w:rsidRPr="00344514">
        <w:rPr>
          <w:b w:val="0"/>
          <w:bCs/>
        </w:rPr>
        <w:t xml:space="preserve">На территории </w:t>
      </w:r>
      <w:r>
        <w:rPr>
          <w:b w:val="0"/>
          <w:bCs/>
        </w:rPr>
        <w:t>муниципального образования</w:t>
      </w:r>
      <w:r w:rsidRPr="00344514">
        <w:rPr>
          <w:b w:val="0"/>
          <w:bCs/>
        </w:rPr>
        <w:t xml:space="preserve"> действует </w:t>
      </w:r>
      <w:r>
        <w:rPr>
          <w:b w:val="0"/>
          <w:bCs/>
        </w:rPr>
        <w:t xml:space="preserve">4 </w:t>
      </w:r>
      <w:r w:rsidRPr="00344514">
        <w:rPr>
          <w:b w:val="0"/>
          <w:bCs/>
        </w:rPr>
        <w:t>пересечени</w:t>
      </w:r>
      <w:r>
        <w:rPr>
          <w:b w:val="0"/>
          <w:bCs/>
        </w:rPr>
        <w:t>я</w:t>
      </w:r>
      <w:r w:rsidRPr="00344514">
        <w:rPr>
          <w:b w:val="0"/>
          <w:bCs/>
        </w:rPr>
        <w:t xml:space="preserve"> автомобильных дорог с железнодорожными путями. Перечень и характеристика переездов через железнодорожные пути приведены в таблице</w:t>
      </w:r>
      <w:r>
        <w:rPr>
          <w:b w:val="0"/>
          <w:bCs/>
        </w:rPr>
        <w:t xml:space="preserve"> 7.8.3.</w:t>
      </w:r>
    </w:p>
    <w:p w:rsidR="00FF1665" w:rsidRDefault="00FF1665" w:rsidP="00961CD9">
      <w:pPr>
        <w:pStyle w:val="af8"/>
        <w:tabs>
          <w:tab w:val="left" w:pos="1276"/>
        </w:tabs>
        <w:spacing w:after="0" w:line="240" w:lineRule="auto"/>
        <w:rPr>
          <w:b w:val="0"/>
          <w:bCs/>
        </w:rPr>
      </w:pPr>
    </w:p>
    <w:p w:rsidR="00344514" w:rsidRPr="00344514" w:rsidRDefault="00344514" w:rsidP="00961CD9">
      <w:pPr>
        <w:pStyle w:val="af8"/>
        <w:tabs>
          <w:tab w:val="left" w:pos="1276"/>
        </w:tabs>
        <w:spacing w:after="0" w:line="240" w:lineRule="auto"/>
        <w:rPr>
          <w:sz w:val="24"/>
          <w:szCs w:val="24"/>
        </w:rPr>
      </w:pPr>
      <w:r w:rsidRPr="00344514">
        <w:rPr>
          <w:rFonts w:eastAsia="Times New Roman"/>
          <w:sz w:val="24"/>
          <w:szCs w:val="24"/>
        </w:rPr>
        <w:t>Таблица</w:t>
      </w:r>
      <w:r w:rsidRPr="00344514">
        <w:rPr>
          <w:sz w:val="24"/>
          <w:szCs w:val="24"/>
        </w:rPr>
        <w:t xml:space="preserve"> 7.8.3 Переезды через железнодорожные пути</w:t>
      </w:r>
    </w:p>
    <w:tbl>
      <w:tblPr>
        <w:tblW w:w="5000" w:type="pct"/>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718"/>
        <w:gridCol w:w="5102"/>
        <w:gridCol w:w="1985"/>
        <w:gridCol w:w="2416"/>
      </w:tblGrid>
      <w:tr w:rsidR="00344514" w:rsidRPr="00344514" w:rsidTr="008C1BB2">
        <w:trPr>
          <w:trHeight w:val="20"/>
          <w:jc w:val="center"/>
        </w:trPr>
        <w:tc>
          <w:tcPr>
            <w:tcW w:w="351" w:type="pct"/>
            <w:vAlign w:val="center"/>
          </w:tcPr>
          <w:p w:rsidR="00344514" w:rsidRPr="00344514" w:rsidRDefault="00344514" w:rsidP="00344514">
            <w:pPr>
              <w:pStyle w:val="49"/>
              <w:spacing w:after="0"/>
              <w:jc w:val="center"/>
              <w:rPr>
                <w:rFonts w:eastAsia="Trebuchet MS"/>
                <w:b/>
              </w:rPr>
            </w:pPr>
            <w:r w:rsidRPr="00344514">
              <w:rPr>
                <w:rFonts w:eastAsia="Trebuchet MS"/>
                <w:b/>
              </w:rPr>
              <w:t>№ п/п</w:t>
            </w:r>
          </w:p>
        </w:tc>
        <w:tc>
          <w:tcPr>
            <w:tcW w:w="2496" w:type="pct"/>
            <w:vAlign w:val="center"/>
          </w:tcPr>
          <w:p w:rsidR="00344514" w:rsidRPr="00344514" w:rsidRDefault="00344514" w:rsidP="00344514">
            <w:pPr>
              <w:pStyle w:val="49"/>
              <w:spacing w:after="0"/>
              <w:jc w:val="center"/>
              <w:rPr>
                <w:rFonts w:eastAsia="Trebuchet MS"/>
                <w:b/>
              </w:rPr>
            </w:pPr>
            <w:r w:rsidRPr="00344514">
              <w:rPr>
                <w:rFonts w:eastAsia="Trebuchet MS"/>
                <w:b/>
              </w:rPr>
              <w:t>Местоположение (км, пк)</w:t>
            </w:r>
          </w:p>
        </w:tc>
        <w:tc>
          <w:tcPr>
            <w:tcW w:w="971" w:type="pct"/>
            <w:vAlign w:val="center"/>
          </w:tcPr>
          <w:p w:rsidR="00344514" w:rsidRPr="00344514" w:rsidRDefault="00344514" w:rsidP="00344514">
            <w:pPr>
              <w:pStyle w:val="49"/>
              <w:spacing w:after="0"/>
              <w:jc w:val="center"/>
              <w:rPr>
                <w:rFonts w:eastAsia="Trebuchet MS"/>
                <w:b/>
              </w:rPr>
            </w:pPr>
            <w:r w:rsidRPr="00344514">
              <w:rPr>
                <w:rFonts w:eastAsia="Trebuchet MS"/>
                <w:b/>
              </w:rPr>
              <w:t>Тип переезда</w:t>
            </w:r>
          </w:p>
        </w:tc>
        <w:tc>
          <w:tcPr>
            <w:tcW w:w="1182" w:type="pct"/>
            <w:vAlign w:val="center"/>
          </w:tcPr>
          <w:p w:rsidR="00344514" w:rsidRPr="00344514" w:rsidRDefault="00344514" w:rsidP="00344514">
            <w:pPr>
              <w:pStyle w:val="49"/>
              <w:spacing w:after="0"/>
              <w:jc w:val="center"/>
              <w:rPr>
                <w:rFonts w:eastAsia="Trebuchet MS"/>
                <w:b/>
              </w:rPr>
            </w:pPr>
            <w:r w:rsidRPr="00344514">
              <w:rPr>
                <w:rFonts w:eastAsia="Trebuchet MS"/>
                <w:b/>
              </w:rPr>
              <w:t>Частота движения,</w:t>
            </w:r>
            <w:r w:rsidRPr="00344514">
              <w:rPr>
                <w:rFonts w:eastAsia="Trebuchet MS"/>
                <w:b/>
              </w:rPr>
              <w:br/>
              <w:t>пар поездов в сутки</w:t>
            </w:r>
          </w:p>
        </w:tc>
      </w:tr>
      <w:tr w:rsidR="00344514" w:rsidRPr="00344514" w:rsidTr="005766AF">
        <w:trPr>
          <w:trHeight w:val="20"/>
          <w:jc w:val="center"/>
        </w:trPr>
        <w:tc>
          <w:tcPr>
            <w:tcW w:w="5000" w:type="pct"/>
            <w:gridSpan w:val="4"/>
          </w:tcPr>
          <w:p w:rsidR="00344514" w:rsidRPr="00344514" w:rsidRDefault="00344514" w:rsidP="00344514">
            <w:pPr>
              <w:pStyle w:val="49"/>
              <w:spacing w:after="0"/>
              <w:jc w:val="center"/>
              <w:rPr>
                <w:rFonts w:eastAsia="Trebuchet MS"/>
              </w:rPr>
            </w:pPr>
            <w:r w:rsidRPr="00344514">
              <w:rPr>
                <w:rFonts w:eastAsia="Trebuchet MS"/>
              </w:rPr>
              <w:t>Главные пути (ПЧ – 20)</w:t>
            </w:r>
          </w:p>
        </w:tc>
      </w:tr>
      <w:tr w:rsidR="00344514" w:rsidRPr="00344514" w:rsidTr="008C1BB2">
        <w:trPr>
          <w:trHeight w:val="20"/>
          <w:jc w:val="center"/>
        </w:trPr>
        <w:tc>
          <w:tcPr>
            <w:tcW w:w="351" w:type="pct"/>
          </w:tcPr>
          <w:p w:rsidR="00344514" w:rsidRPr="00344514" w:rsidRDefault="00344514" w:rsidP="00344514">
            <w:pPr>
              <w:pStyle w:val="49"/>
              <w:spacing w:after="0"/>
              <w:jc w:val="center"/>
              <w:rPr>
                <w:rFonts w:eastAsia="Trebuchet MS"/>
              </w:rPr>
            </w:pPr>
            <w:r w:rsidRPr="00344514">
              <w:rPr>
                <w:rFonts w:eastAsia="Trebuchet MS"/>
              </w:rPr>
              <w:t>1</w:t>
            </w:r>
          </w:p>
        </w:tc>
        <w:tc>
          <w:tcPr>
            <w:tcW w:w="2496" w:type="pct"/>
            <w:tcMar>
              <w:left w:w="28" w:type="dxa"/>
              <w:right w:w="28" w:type="dxa"/>
            </w:tcMar>
          </w:tcPr>
          <w:p w:rsidR="00344514" w:rsidRPr="00344514" w:rsidRDefault="00344514" w:rsidP="00344514">
            <w:pPr>
              <w:spacing w:after="0" w:line="240" w:lineRule="auto"/>
              <w:rPr>
                <w:rFonts w:ascii="Times New Roman" w:eastAsia="Trebuchet MS" w:hAnsi="Times New Roman" w:cs="Times New Roman"/>
                <w:sz w:val="24"/>
                <w:szCs w:val="24"/>
              </w:rPr>
            </w:pPr>
            <w:r w:rsidRPr="00344514">
              <w:rPr>
                <w:rFonts w:ascii="Times New Roman" w:eastAsia="Trebuchet MS" w:hAnsi="Times New Roman" w:cs="Times New Roman"/>
                <w:sz w:val="24"/>
                <w:szCs w:val="24"/>
              </w:rPr>
              <w:t>Пугач</w:t>
            </w:r>
            <w:r w:rsidR="006A119E">
              <w:rPr>
                <w:rFonts w:ascii="Times New Roman" w:eastAsia="Trebuchet MS" w:hAnsi="Times New Roman" w:cs="Times New Roman"/>
                <w:sz w:val="24"/>
                <w:szCs w:val="24"/>
              </w:rPr>
              <w:t>е</w:t>
            </w:r>
            <w:r w:rsidRPr="00344514">
              <w:rPr>
                <w:rFonts w:ascii="Times New Roman" w:eastAsia="Trebuchet MS" w:hAnsi="Times New Roman" w:cs="Times New Roman"/>
                <w:sz w:val="24"/>
                <w:szCs w:val="24"/>
              </w:rPr>
              <w:t>вск – Большая Таволожка, 123 км, ПК 8</w:t>
            </w:r>
          </w:p>
        </w:tc>
        <w:tc>
          <w:tcPr>
            <w:tcW w:w="971" w:type="pct"/>
            <w:vAlign w:val="center"/>
          </w:tcPr>
          <w:p w:rsidR="00344514" w:rsidRPr="00344514" w:rsidRDefault="00344514" w:rsidP="00344514">
            <w:pPr>
              <w:spacing w:after="0" w:line="240" w:lineRule="auto"/>
              <w:jc w:val="center"/>
              <w:rPr>
                <w:rFonts w:ascii="Times New Roman" w:eastAsia="Trebuchet MS" w:hAnsi="Times New Roman" w:cs="Times New Roman"/>
                <w:sz w:val="24"/>
                <w:szCs w:val="24"/>
              </w:rPr>
            </w:pPr>
            <w:r w:rsidRPr="00344514">
              <w:rPr>
                <w:rFonts w:ascii="Times New Roman" w:eastAsia="Trebuchet MS" w:hAnsi="Times New Roman" w:cs="Times New Roman"/>
                <w:sz w:val="24"/>
                <w:szCs w:val="24"/>
              </w:rPr>
              <w:t>Неохраняемый</w:t>
            </w:r>
          </w:p>
        </w:tc>
        <w:tc>
          <w:tcPr>
            <w:tcW w:w="1182" w:type="pct"/>
            <w:vAlign w:val="center"/>
          </w:tcPr>
          <w:p w:rsidR="00344514" w:rsidRPr="00344514" w:rsidRDefault="00344514" w:rsidP="00344514">
            <w:pPr>
              <w:spacing w:after="0" w:line="240" w:lineRule="auto"/>
              <w:jc w:val="center"/>
              <w:rPr>
                <w:rFonts w:ascii="Times New Roman" w:eastAsia="Times New Roman" w:hAnsi="Times New Roman" w:cs="Times New Roman"/>
                <w:sz w:val="24"/>
                <w:szCs w:val="24"/>
              </w:rPr>
            </w:pPr>
            <w:r w:rsidRPr="00344514">
              <w:rPr>
                <w:rFonts w:ascii="Times New Roman" w:eastAsia="Times New Roman" w:hAnsi="Times New Roman" w:cs="Times New Roman"/>
                <w:sz w:val="24"/>
                <w:szCs w:val="24"/>
              </w:rPr>
              <w:t>7</w:t>
            </w:r>
          </w:p>
        </w:tc>
      </w:tr>
      <w:tr w:rsidR="00344514" w:rsidRPr="00344514" w:rsidTr="008C1BB2">
        <w:trPr>
          <w:trHeight w:val="20"/>
          <w:jc w:val="center"/>
        </w:trPr>
        <w:tc>
          <w:tcPr>
            <w:tcW w:w="351" w:type="pct"/>
          </w:tcPr>
          <w:p w:rsidR="00344514" w:rsidRPr="00344514" w:rsidRDefault="00344514" w:rsidP="00344514">
            <w:pPr>
              <w:pStyle w:val="49"/>
              <w:spacing w:after="0"/>
              <w:jc w:val="center"/>
              <w:rPr>
                <w:rFonts w:eastAsia="Trebuchet MS"/>
              </w:rPr>
            </w:pPr>
            <w:r w:rsidRPr="00344514">
              <w:rPr>
                <w:rFonts w:eastAsia="Trebuchet MS"/>
              </w:rPr>
              <w:t>2</w:t>
            </w:r>
          </w:p>
        </w:tc>
        <w:tc>
          <w:tcPr>
            <w:tcW w:w="2496" w:type="pct"/>
            <w:tcMar>
              <w:left w:w="28" w:type="dxa"/>
              <w:right w:w="28" w:type="dxa"/>
            </w:tcMar>
          </w:tcPr>
          <w:p w:rsidR="00344514" w:rsidRPr="00344514" w:rsidRDefault="00344514" w:rsidP="00344514">
            <w:pPr>
              <w:spacing w:after="0" w:line="240" w:lineRule="auto"/>
              <w:rPr>
                <w:rFonts w:ascii="Times New Roman" w:eastAsia="Trebuchet MS" w:hAnsi="Times New Roman" w:cs="Times New Roman"/>
                <w:sz w:val="24"/>
                <w:szCs w:val="24"/>
              </w:rPr>
            </w:pPr>
            <w:r w:rsidRPr="00344514">
              <w:rPr>
                <w:rFonts w:ascii="Times New Roman" w:eastAsia="Trebuchet MS" w:hAnsi="Times New Roman" w:cs="Times New Roman"/>
                <w:sz w:val="24"/>
                <w:szCs w:val="24"/>
              </w:rPr>
              <w:t>Пугач</w:t>
            </w:r>
            <w:r w:rsidR="006A119E">
              <w:rPr>
                <w:rFonts w:ascii="Times New Roman" w:eastAsia="Trebuchet MS" w:hAnsi="Times New Roman" w:cs="Times New Roman"/>
                <w:sz w:val="24"/>
                <w:szCs w:val="24"/>
              </w:rPr>
              <w:t>е</w:t>
            </w:r>
            <w:r w:rsidRPr="00344514">
              <w:rPr>
                <w:rFonts w:ascii="Times New Roman" w:eastAsia="Trebuchet MS" w:hAnsi="Times New Roman" w:cs="Times New Roman"/>
                <w:sz w:val="24"/>
                <w:szCs w:val="24"/>
              </w:rPr>
              <w:t>вск – Большая Таволожка, 118 км, ПК 5</w:t>
            </w:r>
          </w:p>
        </w:tc>
        <w:tc>
          <w:tcPr>
            <w:tcW w:w="971" w:type="pct"/>
            <w:vAlign w:val="center"/>
          </w:tcPr>
          <w:p w:rsidR="00344514" w:rsidRPr="00344514" w:rsidRDefault="00344514" w:rsidP="00344514">
            <w:pPr>
              <w:spacing w:after="0" w:line="240" w:lineRule="auto"/>
              <w:jc w:val="center"/>
              <w:rPr>
                <w:rFonts w:ascii="Times New Roman" w:eastAsia="Trebuchet MS" w:hAnsi="Times New Roman" w:cs="Times New Roman"/>
                <w:sz w:val="24"/>
                <w:szCs w:val="24"/>
              </w:rPr>
            </w:pPr>
            <w:r w:rsidRPr="00344514">
              <w:rPr>
                <w:rFonts w:ascii="Times New Roman" w:eastAsia="Trebuchet MS" w:hAnsi="Times New Roman" w:cs="Times New Roman"/>
                <w:sz w:val="24"/>
                <w:szCs w:val="24"/>
              </w:rPr>
              <w:t>Неохраняемый</w:t>
            </w:r>
          </w:p>
        </w:tc>
        <w:tc>
          <w:tcPr>
            <w:tcW w:w="1182" w:type="pct"/>
            <w:vAlign w:val="center"/>
          </w:tcPr>
          <w:p w:rsidR="00344514" w:rsidRPr="00344514" w:rsidRDefault="00344514" w:rsidP="00344514">
            <w:pPr>
              <w:spacing w:after="0" w:line="240" w:lineRule="auto"/>
              <w:jc w:val="center"/>
              <w:rPr>
                <w:rFonts w:ascii="Times New Roman" w:eastAsia="Times New Roman" w:hAnsi="Times New Roman" w:cs="Times New Roman"/>
                <w:sz w:val="24"/>
                <w:szCs w:val="24"/>
              </w:rPr>
            </w:pPr>
            <w:r w:rsidRPr="00344514">
              <w:rPr>
                <w:rFonts w:ascii="Times New Roman" w:eastAsia="Times New Roman" w:hAnsi="Times New Roman" w:cs="Times New Roman"/>
                <w:sz w:val="24"/>
                <w:szCs w:val="24"/>
              </w:rPr>
              <w:t>7</w:t>
            </w:r>
          </w:p>
        </w:tc>
      </w:tr>
      <w:tr w:rsidR="00344514" w:rsidRPr="00344514" w:rsidTr="008C1BB2">
        <w:trPr>
          <w:trHeight w:val="20"/>
          <w:jc w:val="center"/>
        </w:trPr>
        <w:tc>
          <w:tcPr>
            <w:tcW w:w="351" w:type="pct"/>
          </w:tcPr>
          <w:p w:rsidR="00344514" w:rsidRPr="00344514" w:rsidRDefault="00344514" w:rsidP="00344514">
            <w:pPr>
              <w:pStyle w:val="49"/>
              <w:spacing w:after="0"/>
              <w:jc w:val="center"/>
              <w:rPr>
                <w:rFonts w:eastAsia="Trebuchet MS"/>
              </w:rPr>
            </w:pPr>
            <w:r w:rsidRPr="00344514">
              <w:rPr>
                <w:rFonts w:eastAsia="Trebuchet MS"/>
              </w:rPr>
              <w:t>3</w:t>
            </w:r>
          </w:p>
        </w:tc>
        <w:tc>
          <w:tcPr>
            <w:tcW w:w="2496" w:type="pct"/>
            <w:tcMar>
              <w:left w:w="28" w:type="dxa"/>
              <w:right w:w="28" w:type="dxa"/>
            </w:tcMar>
          </w:tcPr>
          <w:p w:rsidR="00344514" w:rsidRPr="00344514" w:rsidRDefault="00344514" w:rsidP="00344514">
            <w:pPr>
              <w:spacing w:after="0" w:line="240" w:lineRule="auto"/>
              <w:rPr>
                <w:rFonts w:ascii="Times New Roman" w:eastAsia="Trebuchet MS" w:hAnsi="Times New Roman" w:cs="Times New Roman"/>
                <w:sz w:val="24"/>
                <w:szCs w:val="24"/>
              </w:rPr>
            </w:pPr>
            <w:r w:rsidRPr="00344514">
              <w:rPr>
                <w:rFonts w:ascii="Times New Roman" w:eastAsia="Trebuchet MS" w:hAnsi="Times New Roman" w:cs="Times New Roman"/>
                <w:sz w:val="24"/>
                <w:szCs w:val="24"/>
              </w:rPr>
              <w:t>Пугач</w:t>
            </w:r>
            <w:r w:rsidR="006A119E">
              <w:rPr>
                <w:rFonts w:ascii="Times New Roman" w:eastAsia="Trebuchet MS" w:hAnsi="Times New Roman" w:cs="Times New Roman"/>
                <w:sz w:val="24"/>
                <w:szCs w:val="24"/>
              </w:rPr>
              <w:t>е</w:t>
            </w:r>
            <w:r w:rsidRPr="00344514">
              <w:rPr>
                <w:rFonts w:ascii="Times New Roman" w:eastAsia="Trebuchet MS" w:hAnsi="Times New Roman" w:cs="Times New Roman"/>
                <w:sz w:val="24"/>
                <w:szCs w:val="24"/>
              </w:rPr>
              <w:t>вск – Большая Таволожка, 113 км, ПК 6</w:t>
            </w:r>
          </w:p>
        </w:tc>
        <w:tc>
          <w:tcPr>
            <w:tcW w:w="971" w:type="pct"/>
            <w:vAlign w:val="center"/>
          </w:tcPr>
          <w:p w:rsidR="00344514" w:rsidRPr="00344514" w:rsidRDefault="00344514" w:rsidP="00344514">
            <w:pPr>
              <w:spacing w:after="0" w:line="240" w:lineRule="auto"/>
              <w:jc w:val="center"/>
              <w:rPr>
                <w:rFonts w:ascii="Times New Roman" w:eastAsia="Trebuchet MS" w:hAnsi="Times New Roman" w:cs="Times New Roman"/>
                <w:sz w:val="24"/>
                <w:szCs w:val="24"/>
              </w:rPr>
            </w:pPr>
            <w:r w:rsidRPr="00344514">
              <w:rPr>
                <w:rFonts w:ascii="Times New Roman" w:eastAsia="Trebuchet MS" w:hAnsi="Times New Roman" w:cs="Times New Roman"/>
                <w:sz w:val="24"/>
                <w:szCs w:val="24"/>
              </w:rPr>
              <w:t>Неохраняемый</w:t>
            </w:r>
          </w:p>
        </w:tc>
        <w:tc>
          <w:tcPr>
            <w:tcW w:w="1182" w:type="pct"/>
            <w:vAlign w:val="center"/>
          </w:tcPr>
          <w:p w:rsidR="00344514" w:rsidRPr="00344514" w:rsidRDefault="00344514" w:rsidP="00344514">
            <w:pPr>
              <w:spacing w:after="0" w:line="240" w:lineRule="auto"/>
              <w:jc w:val="center"/>
              <w:rPr>
                <w:rFonts w:ascii="Times New Roman" w:eastAsia="Times New Roman" w:hAnsi="Times New Roman" w:cs="Times New Roman"/>
                <w:sz w:val="24"/>
                <w:szCs w:val="24"/>
              </w:rPr>
            </w:pPr>
            <w:r w:rsidRPr="00344514">
              <w:rPr>
                <w:rFonts w:ascii="Times New Roman" w:eastAsia="Times New Roman" w:hAnsi="Times New Roman" w:cs="Times New Roman"/>
                <w:sz w:val="24"/>
                <w:szCs w:val="24"/>
              </w:rPr>
              <w:t>7</w:t>
            </w:r>
          </w:p>
        </w:tc>
      </w:tr>
      <w:tr w:rsidR="00344514" w:rsidRPr="00344514" w:rsidTr="008C1BB2">
        <w:trPr>
          <w:trHeight w:val="20"/>
          <w:jc w:val="center"/>
        </w:trPr>
        <w:tc>
          <w:tcPr>
            <w:tcW w:w="351" w:type="pct"/>
          </w:tcPr>
          <w:p w:rsidR="00344514" w:rsidRPr="00344514" w:rsidRDefault="00344514" w:rsidP="00344514">
            <w:pPr>
              <w:pStyle w:val="49"/>
              <w:spacing w:after="0"/>
              <w:jc w:val="center"/>
              <w:rPr>
                <w:rFonts w:eastAsia="Trebuchet MS"/>
              </w:rPr>
            </w:pPr>
            <w:r w:rsidRPr="00344514">
              <w:rPr>
                <w:rFonts w:eastAsia="Trebuchet MS"/>
              </w:rPr>
              <w:t>4</w:t>
            </w:r>
          </w:p>
        </w:tc>
        <w:tc>
          <w:tcPr>
            <w:tcW w:w="2496" w:type="pct"/>
            <w:tcMar>
              <w:left w:w="28" w:type="dxa"/>
              <w:right w:w="28" w:type="dxa"/>
            </w:tcMar>
          </w:tcPr>
          <w:p w:rsidR="00344514" w:rsidRPr="00344514" w:rsidRDefault="00344514" w:rsidP="00344514">
            <w:pPr>
              <w:spacing w:after="0" w:line="240" w:lineRule="auto"/>
              <w:rPr>
                <w:rFonts w:ascii="Times New Roman" w:eastAsia="Trebuchet MS" w:hAnsi="Times New Roman" w:cs="Times New Roman"/>
                <w:sz w:val="24"/>
                <w:szCs w:val="24"/>
              </w:rPr>
            </w:pPr>
            <w:r w:rsidRPr="00344514">
              <w:rPr>
                <w:rFonts w:ascii="Times New Roman" w:eastAsia="Trebuchet MS" w:hAnsi="Times New Roman" w:cs="Times New Roman"/>
                <w:sz w:val="24"/>
                <w:szCs w:val="24"/>
              </w:rPr>
              <w:t>Пугач</w:t>
            </w:r>
            <w:r w:rsidR="006A119E">
              <w:rPr>
                <w:rFonts w:ascii="Times New Roman" w:eastAsia="Trebuchet MS" w:hAnsi="Times New Roman" w:cs="Times New Roman"/>
                <w:sz w:val="24"/>
                <w:szCs w:val="24"/>
              </w:rPr>
              <w:t>е</w:t>
            </w:r>
            <w:r w:rsidRPr="00344514">
              <w:rPr>
                <w:rFonts w:ascii="Times New Roman" w:eastAsia="Trebuchet MS" w:hAnsi="Times New Roman" w:cs="Times New Roman"/>
                <w:sz w:val="24"/>
                <w:szCs w:val="24"/>
              </w:rPr>
              <w:t>вск – Большая Таволожка, 110 км, ПК 5</w:t>
            </w:r>
          </w:p>
        </w:tc>
        <w:tc>
          <w:tcPr>
            <w:tcW w:w="971" w:type="pct"/>
            <w:vAlign w:val="center"/>
          </w:tcPr>
          <w:p w:rsidR="00344514" w:rsidRPr="00344514" w:rsidRDefault="00344514" w:rsidP="00344514">
            <w:pPr>
              <w:pStyle w:val="49"/>
              <w:spacing w:after="0"/>
              <w:jc w:val="center"/>
              <w:rPr>
                <w:rFonts w:eastAsia="Trebuchet MS"/>
              </w:rPr>
            </w:pPr>
            <w:r w:rsidRPr="00344514">
              <w:rPr>
                <w:rFonts w:eastAsia="Trebuchet MS"/>
              </w:rPr>
              <w:t>Неохраняемый</w:t>
            </w:r>
          </w:p>
        </w:tc>
        <w:tc>
          <w:tcPr>
            <w:tcW w:w="1182" w:type="pct"/>
            <w:vAlign w:val="center"/>
          </w:tcPr>
          <w:p w:rsidR="00344514" w:rsidRPr="00344514" w:rsidRDefault="00344514" w:rsidP="00344514">
            <w:pPr>
              <w:spacing w:after="0" w:line="240" w:lineRule="auto"/>
              <w:jc w:val="center"/>
              <w:rPr>
                <w:rFonts w:ascii="Times New Roman" w:eastAsia="Times New Roman" w:hAnsi="Times New Roman" w:cs="Times New Roman"/>
                <w:sz w:val="24"/>
                <w:szCs w:val="24"/>
              </w:rPr>
            </w:pPr>
            <w:r w:rsidRPr="00344514">
              <w:rPr>
                <w:rFonts w:ascii="Times New Roman" w:eastAsia="Times New Roman" w:hAnsi="Times New Roman" w:cs="Times New Roman"/>
                <w:sz w:val="24"/>
                <w:szCs w:val="24"/>
              </w:rPr>
              <w:t>7</w:t>
            </w:r>
          </w:p>
        </w:tc>
      </w:tr>
    </w:tbl>
    <w:p w:rsidR="00CA1721" w:rsidRDefault="00CA1721" w:rsidP="00AB14CC">
      <w:pPr>
        <w:pStyle w:val="af8"/>
        <w:tabs>
          <w:tab w:val="left" w:pos="1276"/>
        </w:tabs>
        <w:spacing w:after="0" w:line="300" w:lineRule="auto"/>
        <w:ind w:left="993" w:firstLine="0"/>
        <w:jc w:val="left"/>
        <w:rPr>
          <w:bCs/>
        </w:rPr>
      </w:pPr>
    </w:p>
    <w:p w:rsidR="00695089" w:rsidRPr="00590FD2" w:rsidRDefault="00695089" w:rsidP="00AB6C5B">
      <w:pPr>
        <w:pStyle w:val="af8"/>
        <w:numPr>
          <w:ilvl w:val="1"/>
          <w:numId w:val="44"/>
        </w:numPr>
        <w:tabs>
          <w:tab w:val="left" w:pos="1276"/>
        </w:tabs>
        <w:spacing w:after="0" w:line="300" w:lineRule="auto"/>
        <w:ind w:left="0" w:firstLine="709"/>
        <w:jc w:val="left"/>
        <w:outlineLvl w:val="1"/>
        <w:rPr>
          <w:bCs/>
        </w:rPr>
      </w:pPr>
      <w:bookmarkStart w:id="158" w:name="_Toc149140980"/>
      <w:r w:rsidRPr="00590FD2">
        <w:rPr>
          <w:bCs/>
        </w:rPr>
        <w:t>Автомобильные дороги</w:t>
      </w:r>
      <w:bookmarkEnd w:id="156"/>
      <w:bookmarkEnd w:id="158"/>
    </w:p>
    <w:p w:rsidR="004D27D0" w:rsidRPr="004D27D0" w:rsidRDefault="004D27D0" w:rsidP="004D27D0">
      <w:pPr>
        <w:pStyle w:val="14"/>
        <w:spacing w:after="0" w:line="300" w:lineRule="auto"/>
        <w:ind w:firstLine="709"/>
        <w:jc w:val="both"/>
        <w:rPr>
          <w:rFonts w:eastAsia="Trebuchet MS"/>
          <w:sz w:val="28"/>
          <w:szCs w:val="26"/>
        </w:rPr>
      </w:pPr>
      <w:r w:rsidRPr="004D27D0">
        <w:rPr>
          <w:rFonts w:eastAsiaTheme="minorEastAsia"/>
          <w:kern w:val="0"/>
          <w:sz w:val="28"/>
          <w:szCs w:val="26"/>
        </w:rPr>
        <w:t xml:space="preserve">По территории Преображенского муниципального образования </w:t>
      </w:r>
      <w:r w:rsidRPr="004D27D0">
        <w:rPr>
          <w:rFonts w:eastAsia="Trebuchet MS"/>
          <w:sz w:val="28"/>
          <w:szCs w:val="26"/>
        </w:rPr>
        <w:t xml:space="preserve">проходит федеральная автодорога </w:t>
      </w:r>
      <w:r w:rsidRPr="004D27D0">
        <w:rPr>
          <w:sz w:val="28"/>
          <w:szCs w:val="28"/>
        </w:rPr>
        <w:t>Р-229 Самара – Пугачев – Энгельс – Волгоград.</w:t>
      </w:r>
    </w:p>
    <w:p w:rsidR="00F87A74" w:rsidRDefault="00F87A74" w:rsidP="004644D3">
      <w:pPr>
        <w:pStyle w:val="61"/>
        <w:spacing w:after="0" w:line="300" w:lineRule="auto"/>
        <w:ind w:firstLine="709"/>
        <w:jc w:val="both"/>
        <w:rPr>
          <w:rFonts w:eastAsiaTheme="minorEastAsia"/>
          <w:kern w:val="0"/>
          <w:sz w:val="28"/>
          <w:szCs w:val="26"/>
        </w:rPr>
      </w:pPr>
      <w:r w:rsidRPr="004D27D0">
        <w:rPr>
          <w:rFonts w:eastAsiaTheme="minorEastAsia"/>
          <w:kern w:val="0"/>
          <w:sz w:val="28"/>
          <w:szCs w:val="26"/>
        </w:rPr>
        <w:t xml:space="preserve">Перечень автомобильных дорог регионального значения утвержден </w:t>
      </w:r>
      <w:r w:rsidRPr="004D27D0">
        <w:rPr>
          <w:rFonts w:eastAsiaTheme="minorEastAsia"/>
          <w:kern w:val="0"/>
          <w:sz w:val="28"/>
          <w:szCs w:val="26"/>
        </w:rPr>
        <w:lastRenderedPageBreak/>
        <w:t xml:space="preserve">постановлением Правительства Саратовской </w:t>
      </w:r>
      <w:r w:rsidR="00B73020" w:rsidRPr="004D27D0">
        <w:rPr>
          <w:rFonts w:eastAsiaTheme="minorEastAsia"/>
          <w:kern w:val="0"/>
          <w:sz w:val="28"/>
          <w:szCs w:val="26"/>
        </w:rPr>
        <w:t xml:space="preserve">области №175-П от 06.05.2008 </w:t>
      </w:r>
      <w:r w:rsidRPr="004D27D0">
        <w:rPr>
          <w:rFonts w:eastAsiaTheme="minorEastAsia"/>
          <w:kern w:val="0"/>
          <w:sz w:val="28"/>
          <w:szCs w:val="26"/>
        </w:rPr>
        <w:t>«Об</w:t>
      </w:r>
      <w:r w:rsidR="00B40AA3">
        <w:rPr>
          <w:rFonts w:eastAsiaTheme="minorEastAsia"/>
          <w:kern w:val="0"/>
          <w:sz w:val="28"/>
          <w:szCs w:val="26"/>
        </w:rPr>
        <w:t> </w:t>
      </w:r>
      <w:r w:rsidRPr="004D27D0">
        <w:rPr>
          <w:rFonts w:eastAsiaTheme="minorEastAsia"/>
          <w:kern w:val="0"/>
          <w:sz w:val="28"/>
          <w:szCs w:val="26"/>
        </w:rPr>
        <w:t>утверждении Перечня автомобильных дорог общего пользования регионального значения».</w:t>
      </w:r>
    </w:p>
    <w:p w:rsidR="004615D3" w:rsidRDefault="004615D3" w:rsidP="008C1BB2">
      <w:pPr>
        <w:pStyle w:val="61"/>
        <w:spacing w:after="0"/>
        <w:ind w:firstLine="709"/>
        <w:jc w:val="both"/>
        <w:rPr>
          <w:rFonts w:eastAsiaTheme="minorEastAsia"/>
          <w:kern w:val="0"/>
          <w:sz w:val="28"/>
          <w:szCs w:val="26"/>
        </w:rPr>
      </w:pPr>
    </w:p>
    <w:p w:rsidR="00721242" w:rsidRDefault="00721242" w:rsidP="008C1BB2">
      <w:pPr>
        <w:pStyle w:val="af8"/>
        <w:tabs>
          <w:tab w:val="left" w:pos="1701"/>
        </w:tabs>
        <w:spacing w:after="0" w:line="240" w:lineRule="auto"/>
        <w:rPr>
          <w:bCs/>
          <w:sz w:val="24"/>
        </w:rPr>
      </w:pPr>
      <w:r w:rsidRPr="00590FD2">
        <w:rPr>
          <w:bCs/>
          <w:sz w:val="24"/>
        </w:rPr>
        <w:t>Таблица 7.</w:t>
      </w:r>
      <w:r w:rsidR="00565250">
        <w:rPr>
          <w:bCs/>
          <w:sz w:val="24"/>
        </w:rPr>
        <w:t>9</w:t>
      </w:r>
      <w:r w:rsidRPr="00590FD2">
        <w:rPr>
          <w:bCs/>
          <w:sz w:val="24"/>
        </w:rPr>
        <w:t xml:space="preserve">.1 Перечень автомобильных дорог </w:t>
      </w:r>
      <w:r w:rsidR="004D27D0">
        <w:rPr>
          <w:bCs/>
          <w:sz w:val="24"/>
        </w:rPr>
        <w:t xml:space="preserve">общего пользования </w:t>
      </w:r>
      <w:r w:rsidRPr="00590FD2">
        <w:rPr>
          <w:bCs/>
          <w:sz w:val="24"/>
        </w:rPr>
        <w:t xml:space="preserve">регионального и межмуниципального значения </w:t>
      </w:r>
      <w:r w:rsidR="007D59A2">
        <w:rPr>
          <w:bCs/>
          <w:sz w:val="24"/>
        </w:rPr>
        <w:t>Пугачевского</w:t>
      </w:r>
      <w:r w:rsidRPr="00590FD2">
        <w:rPr>
          <w:bCs/>
          <w:sz w:val="24"/>
        </w:rPr>
        <w:t xml:space="preserve"> муниципального района </w:t>
      </w:r>
      <w:r w:rsidR="00911B1F" w:rsidRPr="00590FD2">
        <w:rPr>
          <w:bCs/>
          <w:sz w:val="24"/>
        </w:rPr>
        <w:t xml:space="preserve">(в отношении </w:t>
      </w:r>
      <w:r w:rsidR="002257B2">
        <w:rPr>
          <w:bCs/>
          <w:sz w:val="24"/>
        </w:rPr>
        <w:t>Преображенского</w:t>
      </w:r>
      <w:r w:rsidR="00911B1F" w:rsidRPr="00590FD2">
        <w:rPr>
          <w:bCs/>
          <w:sz w:val="24"/>
        </w:rPr>
        <w:t xml:space="preserve"> МО)</w:t>
      </w:r>
    </w:p>
    <w:tbl>
      <w:tblPr>
        <w:tblStyle w:val="a6"/>
        <w:tblW w:w="0" w:type="auto"/>
        <w:tblLook w:val="04A0" w:firstRow="1" w:lastRow="0" w:firstColumn="1" w:lastColumn="0" w:noHBand="0" w:noVBand="1"/>
      </w:tblPr>
      <w:tblGrid>
        <w:gridCol w:w="817"/>
        <w:gridCol w:w="3260"/>
        <w:gridCol w:w="3969"/>
        <w:gridCol w:w="2375"/>
      </w:tblGrid>
      <w:tr w:rsidR="000974E9" w:rsidRPr="00761335" w:rsidTr="00761335">
        <w:tc>
          <w:tcPr>
            <w:tcW w:w="817" w:type="dxa"/>
            <w:vAlign w:val="center"/>
          </w:tcPr>
          <w:p w:rsidR="000974E9" w:rsidRPr="00761335" w:rsidRDefault="000974E9" w:rsidP="008C1BB2">
            <w:pPr>
              <w:autoSpaceDE w:val="0"/>
              <w:autoSpaceDN w:val="0"/>
              <w:adjustRightInd w:val="0"/>
              <w:jc w:val="center"/>
              <w:rPr>
                <w:rFonts w:ascii="Times New Roman" w:hAnsi="Times New Roman" w:cs="Times New Roman"/>
                <w:b/>
                <w:bCs/>
                <w:iCs/>
                <w:sz w:val="24"/>
                <w:szCs w:val="24"/>
              </w:rPr>
            </w:pPr>
            <w:r w:rsidRPr="00761335">
              <w:rPr>
                <w:rFonts w:ascii="Times New Roman" w:hAnsi="Times New Roman" w:cs="Times New Roman"/>
                <w:b/>
                <w:bCs/>
                <w:iCs/>
                <w:sz w:val="24"/>
                <w:szCs w:val="24"/>
              </w:rPr>
              <w:t>№ п/п</w:t>
            </w:r>
          </w:p>
        </w:tc>
        <w:tc>
          <w:tcPr>
            <w:tcW w:w="3260" w:type="dxa"/>
            <w:vAlign w:val="center"/>
          </w:tcPr>
          <w:p w:rsidR="000974E9" w:rsidRPr="00761335" w:rsidRDefault="000974E9" w:rsidP="008C1BB2">
            <w:pPr>
              <w:autoSpaceDE w:val="0"/>
              <w:autoSpaceDN w:val="0"/>
              <w:adjustRightInd w:val="0"/>
              <w:jc w:val="center"/>
              <w:rPr>
                <w:rFonts w:ascii="Times New Roman" w:hAnsi="Times New Roman" w:cs="Times New Roman"/>
                <w:b/>
                <w:bCs/>
                <w:iCs/>
                <w:sz w:val="24"/>
                <w:szCs w:val="24"/>
              </w:rPr>
            </w:pPr>
            <w:r w:rsidRPr="00761335">
              <w:rPr>
                <w:rFonts w:ascii="Times New Roman" w:hAnsi="Times New Roman" w:cs="Times New Roman"/>
                <w:b/>
                <w:bCs/>
                <w:iCs/>
                <w:sz w:val="24"/>
                <w:szCs w:val="24"/>
              </w:rPr>
              <w:t>Идентификационный номер</w:t>
            </w:r>
          </w:p>
        </w:tc>
        <w:tc>
          <w:tcPr>
            <w:tcW w:w="3969" w:type="dxa"/>
            <w:vAlign w:val="center"/>
          </w:tcPr>
          <w:p w:rsidR="000974E9" w:rsidRPr="00761335" w:rsidRDefault="000974E9" w:rsidP="008C1BB2">
            <w:pPr>
              <w:autoSpaceDE w:val="0"/>
              <w:autoSpaceDN w:val="0"/>
              <w:adjustRightInd w:val="0"/>
              <w:jc w:val="center"/>
              <w:rPr>
                <w:rFonts w:ascii="Times New Roman" w:hAnsi="Times New Roman" w:cs="Times New Roman"/>
                <w:b/>
                <w:bCs/>
                <w:iCs/>
                <w:sz w:val="24"/>
                <w:szCs w:val="24"/>
              </w:rPr>
            </w:pPr>
            <w:r w:rsidRPr="00761335">
              <w:rPr>
                <w:rFonts w:ascii="Times New Roman" w:hAnsi="Times New Roman" w:cs="Times New Roman"/>
                <w:b/>
                <w:bCs/>
                <w:iCs/>
                <w:sz w:val="24"/>
                <w:szCs w:val="24"/>
              </w:rPr>
              <w:t>Наименование автомобильных дорог</w:t>
            </w:r>
          </w:p>
        </w:tc>
        <w:tc>
          <w:tcPr>
            <w:tcW w:w="2375" w:type="dxa"/>
            <w:vAlign w:val="center"/>
          </w:tcPr>
          <w:p w:rsidR="000974E9" w:rsidRPr="00761335" w:rsidRDefault="000974E9" w:rsidP="008C1BB2">
            <w:pPr>
              <w:autoSpaceDE w:val="0"/>
              <w:autoSpaceDN w:val="0"/>
              <w:adjustRightInd w:val="0"/>
              <w:jc w:val="center"/>
              <w:rPr>
                <w:rFonts w:ascii="Times New Roman" w:hAnsi="Times New Roman" w:cs="Times New Roman"/>
                <w:b/>
                <w:bCs/>
                <w:iCs/>
                <w:sz w:val="24"/>
                <w:szCs w:val="24"/>
              </w:rPr>
            </w:pPr>
            <w:r w:rsidRPr="00761335">
              <w:rPr>
                <w:rFonts w:ascii="Times New Roman" w:hAnsi="Times New Roman" w:cs="Times New Roman"/>
                <w:b/>
                <w:bCs/>
                <w:iCs/>
                <w:sz w:val="24"/>
                <w:szCs w:val="24"/>
              </w:rPr>
              <w:t>Общее протяжение, км</w:t>
            </w:r>
          </w:p>
        </w:tc>
      </w:tr>
      <w:tr w:rsidR="000974E9" w:rsidRPr="00761335" w:rsidTr="00761335">
        <w:tc>
          <w:tcPr>
            <w:tcW w:w="817" w:type="dxa"/>
            <w:vAlign w:val="center"/>
          </w:tcPr>
          <w:p w:rsidR="000974E9" w:rsidRPr="00761335" w:rsidRDefault="000974E9" w:rsidP="008C1BB2">
            <w:pPr>
              <w:pStyle w:val="af8"/>
              <w:tabs>
                <w:tab w:val="left" w:pos="1701"/>
              </w:tabs>
              <w:spacing w:line="240" w:lineRule="auto"/>
              <w:ind w:firstLine="0"/>
              <w:jc w:val="center"/>
              <w:rPr>
                <w:bCs/>
                <w:sz w:val="24"/>
                <w:szCs w:val="24"/>
              </w:rPr>
            </w:pPr>
            <w:r w:rsidRPr="00761335">
              <w:rPr>
                <w:bCs/>
                <w:sz w:val="24"/>
                <w:szCs w:val="24"/>
              </w:rPr>
              <w:t>1</w:t>
            </w:r>
          </w:p>
        </w:tc>
        <w:tc>
          <w:tcPr>
            <w:tcW w:w="3260" w:type="dxa"/>
            <w:vAlign w:val="center"/>
          </w:tcPr>
          <w:p w:rsidR="000974E9" w:rsidRPr="00761335" w:rsidRDefault="002257B2" w:rsidP="008C1BB2">
            <w:pPr>
              <w:rPr>
                <w:rFonts w:ascii="Times New Roman" w:hAnsi="Times New Roman" w:cs="Times New Roman"/>
                <w:bCs/>
                <w:iCs/>
                <w:sz w:val="24"/>
                <w:szCs w:val="24"/>
              </w:rPr>
            </w:pPr>
            <w:r w:rsidRPr="00761335">
              <w:rPr>
                <w:rFonts w:ascii="Times New Roman" w:eastAsia="Times New Roman" w:hAnsi="Times New Roman" w:cs="Times New Roman"/>
                <w:sz w:val="24"/>
                <w:szCs w:val="24"/>
              </w:rPr>
              <w:t>63-000-000 ОП РЗ 63 К-00652</w:t>
            </w:r>
          </w:p>
        </w:tc>
        <w:tc>
          <w:tcPr>
            <w:tcW w:w="3969" w:type="dxa"/>
            <w:vAlign w:val="center"/>
          </w:tcPr>
          <w:p w:rsidR="000974E9" w:rsidRPr="00761335" w:rsidRDefault="002257B2" w:rsidP="0009781C">
            <w:pPr>
              <w:rPr>
                <w:rFonts w:ascii="Times New Roman" w:hAnsi="Times New Roman" w:cs="Times New Roman"/>
                <w:bCs/>
                <w:iCs/>
                <w:sz w:val="24"/>
                <w:szCs w:val="24"/>
              </w:rPr>
            </w:pPr>
            <w:r w:rsidRPr="00761335">
              <w:rPr>
                <w:rFonts w:ascii="Times New Roman" w:hAnsi="Times New Roman" w:cs="Times New Roman"/>
                <w:bCs/>
                <w:iCs/>
                <w:sz w:val="24"/>
                <w:szCs w:val="24"/>
              </w:rPr>
              <w:t xml:space="preserve">автоподъезд к с. Преображенка от автомобильной дороги </w:t>
            </w:r>
            <w:r w:rsidR="0009781C">
              <w:rPr>
                <w:rFonts w:ascii="Times New Roman" w:hAnsi="Times New Roman" w:cs="Times New Roman"/>
                <w:bCs/>
                <w:iCs/>
                <w:sz w:val="24"/>
                <w:szCs w:val="24"/>
              </w:rPr>
              <w:t>«</w:t>
            </w:r>
            <w:r w:rsidRPr="00761335">
              <w:rPr>
                <w:rFonts w:ascii="Times New Roman" w:hAnsi="Times New Roman" w:cs="Times New Roman"/>
                <w:bCs/>
                <w:iCs/>
                <w:sz w:val="24"/>
                <w:szCs w:val="24"/>
              </w:rPr>
              <w:t xml:space="preserve">Самара - Пугачев - Энгельс </w:t>
            </w:r>
            <w:r w:rsidR="0009781C">
              <w:rPr>
                <w:rFonts w:ascii="Times New Roman" w:hAnsi="Times New Roman" w:cs="Times New Roman"/>
                <w:bCs/>
                <w:iCs/>
                <w:sz w:val="24"/>
                <w:szCs w:val="24"/>
              </w:rPr>
              <w:t>-</w:t>
            </w:r>
            <w:r w:rsidRPr="00761335">
              <w:rPr>
                <w:rFonts w:ascii="Times New Roman" w:hAnsi="Times New Roman" w:cs="Times New Roman"/>
                <w:bCs/>
                <w:iCs/>
                <w:sz w:val="24"/>
                <w:szCs w:val="24"/>
              </w:rPr>
              <w:t xml:space="preserve"> Волгоград</w:t>
            </w:r>
            <w:r w:rsidR="0009781C">
              <w:rPr>
                <w:rFonts w:ascii="Times New Roman" w:hAnsi="Times New Roman" w:cs="Times New Roman"/>
                <w:bCs/>
                <w:iCs/>
                <w:sz w:val="24"/>
                <w:szCs w:val="24"/>
              </w:rPr>
              <w:t>»</w:t>
            </w:r>
          </w:p>
        </w:tc>
        <w:tc>
          <w:tcPr>
            <w:tcW w:w="2375" w:type="dxa"/>
            <w:vAlign w:val="center"/>
          </w:tcPr>
          <w:p w:rsidR="000974E9" w:rsidRPr="00761335" w:rsidRDefault="002257B2" w:rsidP="008C1BB2">
            <w:pPr>
              <w:autoSpaceDE w:val="0"/>
              <w:autoSpaceDN w:val="0"/>
              <w:adjustRightInd w:val="0"/>
              <w:jc w:val="center"/>
              <w:rPr>
                <w:rFonts w:ascii="Times New Roman" w:hAnsi="Times New Roman" w:cs="Times New Roman"/>
                <w:bCs/>
                <w:iCs/>
                <w:sz w:val="24"/>
                <w:szCs w:val="24"/>
              </w:rPr>
            </w:pPr>
            <w:r w:rsidRPr="00761335">
              <w:rPr>
                <w:rFonts w:ascii="Times New Roman" w:hAnsi="Times New Roman" w:cs="Times New Roman"/>
                <w:bCs/>
                <w:iCs/>
                <w:sz w:val="24"/>
                <w:szCs w:val="24"/>
              </w:rPr>
              <w:t>1,3</w:t>
            </w:r>
          </w:p>
        </w:tc>
      </w:tr>
    </w:tbl>
    <w:p w:rsidR="00CF6EED" w:rsidRDefault="00CF6EED" w:rsidP="00647BBD">
      <w:pPr>
        <w:pStyle w:val="ae"/>
        <w:spacing w:after="0" w:line="300" w:lineRule="auto"/>
        <w:ind w:firstLine="709"/>
        <w:jc w:val="both"/>
        <w:rPr>
          <w:rFonts w:ascii="Times New Roman" w:hAnsi="Times New Roman" w:cs="Times New Roman"/>
          <w:sz w:val="28"/>
          <w:szCs w:val="28"/>
        </w:rPr>
      </w:pPr>
      <w:r w:rsidRPr="00647BBD">
        <w:rPr>
          <w:rFonts w:ascii="Times New Roman" w:hAnsi="Times New Roman" w:cs="Times New Roman"/>
          <w:sz w:val="28"/>
          <w:szCs w:val="28"/>
        </w:rPr>
        <w:t>Автодороги регионального и местного значения обеспечивают внутрирайонные межпоселковые связи.</w:t>
      </w:r>
    </w:p>
    <w:p w:rsidR="00363A38" w:rsidRDefault="00761335" w:rsidP="000210E0">
      <w:pPr>
        <w:pStyle w:val="14"/>
        <w:spacing w:after="0" w:line="300" w:lineRule="auto"/>
        <w:ind w:firstLine="709"/>
        <w:jc w:val="both"/>
        <w:rPr>
          <w:sz w:val="28"/>
        </w:rPr>
      </w:pPr>
      <w:r w:rsidRPr="00761335">
        <w:rPr>
          <w:rFonts w:eastAsiaTheme="minorEastAsia"/>
          <w:kern w:val="0"/>
          <w:sz w:val="28"/>
          <w:szCs w:val="28"/>
          <w:lang w:eastAsia="ru-RU"/>
        </w:rPr>
        <w:t>Протяженность автомобильных дорог на территории Преображенского муниципального образования Пугачевского муниципального района Саратовской области</w:t>
      </w:r>
      <w:r>
        <w:rPr>
          <w:rFonts w:eastAsiaTheme="minorEastAsia"/>
          <w:kern w:val="0"/>
          <w:sz w:val="28"/>
          <w:szCs w:val="28"/>
          <w:lang w:eastAsia="ru-RU"/>
        </w:rPr>
        <w:t>, по состоянию на 2021 год,</w:t>
      </w:r>
      <w:r w:rsidRPr="00761335">
        <w:rPr>
          <w:rFonts w:eastAsiaTheme="minorEastAsia"/>
          <w:kern w:val="0"/>
          <w:sz w:val="28"/>
          <w:szCs w:val="28"/>
          <w:lang w:eastAsia="ru-RU"/>
        </w:rPr>
        <w:t xml:space="preserve"> составляет 47 км, в том числе с твердым покрытием – 36,6 км.</w:t>
      </w:r>
    </w:p>
    <w:p w:rsidR="007D464E" w:rsidRDefault="00F87A74" w:rsidP="007D464E">
      <w:pPr>
        <w:pStyle w:val="61"/>
        <w:spacing w:after="0" w:line="300" w:lineRule="auto"/>
        <w:ind w:firstLine="709"/>
        <w:jc w:val="both"/>
        <w:rPr>
          <w:rFonts w:eastAsia="Trebuchet MS"/>
          <w:sz w:val="28"/>
          <w:szCs w:val="26"/>
        </w:rPr>
      </w:pPr>
      <w:r w:rsidRPr="007D464E">
        <w:rPr>
          <w:rFonts w:eastAsia="Trebuchet MS"/>
          <w:sz w:val="28"/>
          <w:szCs w:val="26"/>
        </w:rPr>
        <w:t xml:space="preserve">На территории МО </w:t>
      </w:r>
      <w:r w:rsidR="007D464E" w:rsidRPr="00565250">
        <w:rPr>
          <w:rFonts w:eastAsia="Trebuchet MS"/>
          <w:sz w:val="28"/>
          <w:szCs w:val="26"/>
        </w:rPr>
        <w:t xml:space="preserve">находятся 4 </w:t>
      </w:r>
      <w:r w:rsidR="00363A38" w:rsidRPr="00565250">
        <w:rPr>
          <w:rFonts w:eastAsia="Trebuchet MS"/>
          <w:sz w:val="28"/>
          <w:szCs w:val="26"/>
        </w:rPr>
        <w:t>мостовы</w:t>
      </w:r>
      <w:r w:rsidR="00FB0C3F" w:rsidRPr="00565250">
        <w:rPr>
          <w:rFonts w:eastAsia="Trebuchet MS"/>
          <w:sz w:val="28"/>
          <w:szCs w:val="26"/>
        </w:rPr>
        <w:t>х</w:t>
      </w:r>
      <w:r w:rsidR="00363A38" w:rsidRPr="00565250">
        <w:rPr>
          <w:rFonts w:eastAsia="Trebuchet MS"/>
          <w:sz w:val="28"/>
          <w:szCs w:val="26"/>
        </w:rPr>
        <w:t xml:space="preserve"> сооружения</w:t>
      </w:r>
      <w:r w:rsidRPr="007D464E">
        <w:rPr>
          <w:rFonts w:eastAsia="Trebuchet MS"/>
          <w:sz w:val="28"/>
          <w:szCs w:val="26"/>
        </w:rPr>
        <w:t>.</w:t>
      </w:r>
    </w:p>
    <w:p w:rsidR="004644D3" w:rsidRDefault="004644D3" w:rsidP="007D464E">
      <w:pPr>
        <w:pStyle w:val="af8"/>
        <w:tabs>
          <w:tab w:val="left" w:pos="1701"/>
        </w:tabs>
        <w:spacing w:after="0" w:line="240" w:lineRule="auto"/>
        <w:rPr>
          <w:bCs/>
          <w:sz w:val="24"/>
        </w:rPr>
      </w:pPr>
    </w:p>
    <w:p w:rsidR="007D464E" w:rsidRDefault="007D464E" w:rsidP="00BD267E">
      <w:pPr>
        <w:pStyle w:val="af8"/>
        <w:keepNext/>
        <w:tabs>
          <w:tab w:val="left" w:pos="1701"/>
        </w:tabs>
        <w:spacing w:after="0" w:line="240" w:lineRule="auto"/>
        <w:rPr>
          <w:bCs/>
          <w:sz w:val="24"/>
        </w:rPr>
      </w:pPr>
      <w:r w:rsidRPr="00590FD2">
        <w:rPr>
          <w:bCs/>
          <w:sz w:val="24"/>
        </w:rPr>
        <w:t>Таблица 7.</w:t>
      </w:r>
      <w:r w:rsidR="00565250">
        <w:rPr>
          <w:bCs/>
          <w:sz w:val="24"/>
        </w:rPr>
        <w:t>9</w:t>
      </w:r>
      <w:r w:rsidRPr="00590FD2">
        <w:rPr>
          <w:bCs/>
          <w:sz w:val="24"/>
        </w:rPr>
        <w:t>.</w:t>
      </w:r>
      <w:r w:rsidR="00761335">
        <w:rPr>
          <w:bCs/>
          <w:sz w:val="24"/>
        </w:rPr>
        <w:t>2</w:t>
      </w:r>
      <w:r w:rsidRPr="00590FD2">
        <w:rPr>
          <w:bCs/>
          <w:sz w:val="24"/>
        </w:rPr>
        <w:t xml:space="preserve"> </w:t>
      </w:r>
      <w:r w:rsidRPr="007D464E">
        <w:rPr>
          <w:bCs/>
          <w:sz w:val="24"/>
        </w:rPr>
        <w:t xml:space="preserve">Мостовые сооружения </w:t>
      </w:r>
      <w:r w:rsidR="00565250" w:rsidRPr="006374A6">
        <w:rPr>
          <w:bCs/>
          <w:sz w:val="24"/>
        </w:rPr>
        <w:t>Преображенского</w:t>
      </w:r>
      <w:r>
        <w:rPr>
          <w:bCs/>
          <w:sz w:val="24"/>
        </w:rPr>
        <w:t xml:space="preserve"> МО</w:t>
      </w: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firstRow="0" w:lastRow="0" w:firstColumn="0" w:lastColumn="0" w:noHBand="0" w:noVBand="0"/>
      </w:tblPr>
      <w:tblGrid>
        <w:gridCol w:w="498"/>
        <w:gridCol w:w="4810"/>
        <w:gridCol w:w="1716"/>
        <w:gridCol w:w="2083"/>
        <w:gridCol w:w="1154"/>
      </w:tblGrid>
      <w:tr w:rsidR="007D464E" w:rsidRPr="00761335" w:rsidTr="00565250">
        <w:trPr>
          <w:trHeight w:val="684"/>
          <w:jc w:val="center"/>
        </w:trPr>
        <w:tc>
          <w:tcPr>
            <w:tcW w:w="242" w:type="pct"/>
            <w:tcMar>
              <w:left w:w="28" w:type="dxa"/>
              <w:right w:w="28" w:type="dxa"/>
            </w:tcMar>
            <w:vAlign w:val="center"/>
          </w:tcPr>
          <w:p w:rsidR="007D464E" w:rsidRPr="00761335" w:rsidRDefault="007D464E" w:rsidP="00BD267E">
            <w:pPr>
              <w:keepNext/>
              <w:spacing w:after="0" w:line="240" w:lineRule="auto"/>
              <w:jc w:val="center"/>
              <w:rPr>
                <w:rFonts w:ascii="Times New Roman" w:hAnsi="Times New Roman" w:cs="Times New Roman"/>
                <w:b/>
                <w:sz w:val="24"/>
                <w:szCs w:val="24"/>
              </w:rPr>
            </w:pPr>
            <w:r w:rsidRPr="00761335">
              <w:rPr>
                <w:rFonts w:ascii="Times New Roman" w:hAnsi="Times New Roman" w:cs="Times New Roman"/>
                <w:b/>
                <w:sz w:val="24"/>
                <w:szCs w:val="24"/>
              </w:rPr>
              <w:t>№ п/п</w:t>
            </w:r>
          </w:p>
        </w:tc>
        <w:tc>
          <w:tcPr>
            <w:tcW w:w="2344" w:type="pct"/>
            <w:tcMar>
              <w:left w:w="28" w:type="dxa"/>
              <w:right w:w="28" w:type="dxa"/>
            </w:tcMar>
            <w:vAlign w:val="center"/>
          </w:tcPr>
          <w:p w:rsidR="007D464E" w:rsidRPr="00761335" w:rsidRDefault="007D464E" w:rsidP="00BD267E">
            <w:pPr>
              <w:keepNext/>
              <w:spacing w:after="0" w:line="240" w:lineRule="auto"/>
              <w:jc w:val="center"/>
              <w:rPr>
                <w:rFonts w:ascii="Times New Roman" w:hAnsi="Times New Roman" w:cs="Times New Roman"/>
                <w:b/>
                <w:sz w:val="24"/>
                <w:szCs w:val="24"/>
              </w:rPr>
            </w:pPr>
            <w:r w:rsidRPr="00761335">
              <w:rPr>
                <w:rFonts w:ascii="Times New Roman" w:hAnsi="Times New Roman" w:cs="Times New Roman"/>
                <w:b/>
                <w:sz w:val="24"/>
                <w:szCs w:val="24"/>
              </w:rPr>
              <w:t>Наименование сооружения</w:t>
            </w:r>
          </w:p>
        </w:tc>
        <w:tc>
          <w:tcPr>
            <w:tcW w:w="836" w:type="pct"/>
            <w:tcMar>
              <w:left w:w="0" w:type="dxa"/>
              <w:right w:w="0" w:type="dxa"/>
            </w:tcMar>
            <w:vAlign w:val="center"/>
          </w:tcPr>
          <w:p w:rsidR="007D464E" w:rsidRPr="00761335" w:rsidRDefault="007D464E" w:rsidP="00761335">
            <w:pPr>
              <w:keepNext/>
              <w:spacing w:after="0" w:line="240" w:lineRule="auto"/>
              <w:jc w:val="center"/>
              <w:rPr>
                <w:rFonts w:ascii="Times New Roman" w:hAnsi="Times New Roman" w:cs="Times New Roman"/>
                <w:b/>
                <w:spacing w:val="-8"/>
                <w:sz w:val="24"/>
                <w:szCs w:val="24"/>
              </w:rPr>
            </w:pPr>
            <w:r w:rsidRPr="00761335">
              <w:rPr>
                <w:rFonts w:ascii="Times New Roman" w:hAnsi="Times New Roman" w:cs="Times New Roman"/>
                <w:b/>
                <w:spacing w:val="-8"/>
                <w:sz w:val="24"/>
                <w:szCs w:val="24"/>
              </w:rPr>
              <w:t>Год стр</w:t>
            </w:r>
            <w:r w:rsidR="00761335">
              <w:rPr>
                <w:rFonts w:ascii="Times New Roman" w:hAnsi="Times New Roman" w:cs="Times New Roman"/>
                <w:b/>
                <w:spacing w:val="-8"/>
                <w:sz w:val="24"/>
                <w:szCs w:val="24"/>
              </w:rPr>
              <w:t>оительства/ ремонта</w:t>
            </w:r>
          </w:p>
        </w:tc>
        <w:tc>
          <w:tcPr>
            <w:tcW w:w="1015" w:type="pct"/>
            <w:tcMar>
              <w:left w:w="28" w:type="dxa"/>
              <w:right w:w="28" w:type="dxa"/>
            </w:tcMar>
            <w:vAlign w:val="center"/>
          </w:tcPr>
          <w:p w:rsidR="007D464E" w:rsidRPr="00761335" w:rsidRDefault="007D464E" w:rsidP="00BD267E">
            <w:pPr>
              <w:keepNext/>
              <w:spacing w:after="0" w:line="240" w:lineRule="auto"/>
              <w:jc w:val="center"/>
              <w:rPr>
                <w:rFonts w:ascii="Times New Roman" w:hAnsi="Times New Roman" w:cs="Times New Roman"/>
                <w:b/>
                <w:sz w:val="24"/>
                <w:szCs w:val="24"/>
              </w:rPr>
            </w:pPr>
            <w:r w:rsidRPr="00761335">
              <w:rPr>
                <w:rFonts w:ascii="Times New Roman" w:hAnsi="Times New Roman" w:cs="Times New Roman"/>
                <w:b/>
                <w:sz w:val="24"/>
                <w:szCs w:val="24"/>
              </w:rPr>
              <w:t>Длина*Ширина</w:t>
            </w:r>
            <w:r w:rsidRPr="00761335">
              <w:rPr>
                <w:rFonts w:ascii="Times New Roman" w:hAnsi="Times New Roman" w:cs="Times New Roman"/>
                <w:b/>
                <w:sz w:val="24"/>
                <w:szCs w:val="24"/>
              </w:rPr>
              <w:br/>
              <w:t>Схема</w:t>
            </w:r>
            <w:r w:rsidRPr="00761335">
              <w:rPr>
                <w:rFonts w:ascii="Times New Roman" w:hAnsi="Times New Roman" w:cs="Times New Roman"/>
                <w:b/>
                <w:sz w:val="24"/>
                <w:szCs w:val="24"/>
              </w:rPr>
              <w:br/>
              <w:t>Габарит</w:t>
            </w:r>
          </w:p>
        </w:tc>
        <w:tc>
          <w:tcPr>
            <w:tcW w:w="562" w:type="pct"/>
            <w:tcMar>
              <w:left w:w="28" w:type="dxa"/>
              <w:right w:w="28" w:type="dxa"/>
            </w:tcMar>
            <w:vAlign w:val="center"/>
          </w:tcPr>
          <w:p w:rsidR="007D464E" w:rsidRPr="00761335" w:rsidRDefault="007D464E" w:rsidP="00BD267E">
            <w:pPr>
              <w:keepNext/>
              <w:spacing w:after="0" w:line="240" w:lineRule="auto"/>
              <w:jc w:val="center"/>
              <w:rPr>
                <w:rFonts w:ascii="Times New Roman" w:hAnsi="Times New Roman" w:cs="Times New Roman"/>
                <w:b/>
                <w:sz w:val="24"/>
                <w:szCs w:val="24"/>
              </w:rPr>
            </w:pPr>
            <w:r w:rsidRPr="00761335">
              <w:rPr>
                <w:rFonts w:ascii="Times New Roman" w:hAnsi="Times New Roman" w:cs="Times New Roman"/>
                <w:b/>
                <w:sz w:val="24"/>
                <w:szCs w:val="24"/>
              </w:rPr>
              <w:t>Материал</w:t>
            </w:r>
          </w:p>
        </w:tc>
      </w:tr>
      <w:tr w:rsidR="00565250" w:rsidRPr="00761335" w:rsidTr="00565250">
        <w:trPr>
          <w:trHeight w:val="262"/>
          <w:jc w:val="center"/>
        </w:trPr>
        <w:tc>
          <w:tcPr>
            <w:tcW w:w="242" w:type="pct"/>
            <w:tcMar>
              <w:left w:w="28" w:type="dxa"/>
              <w:right w:w="28" w:type="dxa"/>
            </w:tcMar>
            <w:vAlign w:val="center"/>
          </w:tcPr>
          <w:p w:rsidR="00565250" w:rsidRPr="00CA02A7" w:rsidRDefault="00565250" w:rsidP="00BD267E">
            <w:pPr>
              <w:keepNext/>
              <w:spacing w:after="0" w:line="240" w:lineRule="auto"/>
              <w:jc w:val="center"/>
              <w:rPr>
                <w:rFonts w:ascii="Times New Roman" w:hAnsi="Times New Roman" w:cs="Times New Roman"/>
                <w:b/>
                <w:sz w:val="24"/>
                <w:szCs w:val="24"/>
              </w:rPr>
            </w:pPr>
            <w:r w:rsidRPr="00CA02A7">
              <w:rPr>
                <w:rFonts w:ascii="Times New Roman" w:hAnsi="Times New Roman" w:cs="Times New Roman"/>
                <w:b/>
                <w:sz w:val="24"/>
                <w:szCs w:val="24"/>
              </w:rPr>
              <w:t>1</w:t>
            </w:r>
          </w:p>
        </w:tc>
        <w:tc>
          <w:tcPr>
            <w:tcW w:w="2344" w:type="pct"/>
            <w:tcMar>
              <w:left w:w="28" w:type="dxa"/>
              <w:right w:w="28" w:type="dxa"/>
            </w:tcMar>
            <w:vAlign w:val="center"/>
          </w:tcPr>
          <w:p w:rsidR="00565250" w:rsidRPr="00761335" w:rsidRDefault="00565250" w:rsidP="00BD267E">
            <w:pPr>
              <w:keepNext/>
              <w:spacing w:after="0" w:line="240" w:lineRule="auto"/>
              <w:rPr>
                <w:rFonts w:ascii="Times New Roman" w:eastAsia="Times New Roman" w:hAnsi="Times New Roman" w:cs="Times New Roman"/>
                <w:sz w:val="24"/>
                <w:szCs w:val="24"/>
              </w:rPr>
            </w:pPr>
            <w:r w:rsidRPr="00761335">
              <w:rPr>
                <w:rFonts w:ascii="Times New Roman" w:eastAsia="Times New Roman" w:hAnsi="Times New Roman" w:cs="Times New Roman"/>
                <w:sz w:val="24"/>
                <w:szCs w:val="24"/>
              </w:rPr>
              <w:t>Путепровод через ж.-д. у с. Большая Таволожка (1 км) на км 159+095 а/д Самара - Пугач</w:t>
            </w:r>
            <w:r w:rsidR="006A119E">
              <w:rPr>
                <w:rFonts w:ascii="Times New Roman" w:eastAsia="Times New Roman" w:hAnsi="Times New Roman" w:cs="Times New Roman"/>
                <w:sz w:val="24"/>
                <w:szCs w:val="24"/>
              </w:rPr>
              <w:t>е</w:t>
            </w:r>
            <w:r w:rsidRPr="00761335">
              <w:rPr>
                <w:rFonts w:ascii="Times New Roman" w:eastAsia="Times New Roman" w:hAnsi="Times New Roman" w:cs="Times New Roman"/>
                <w:sz w:val="24"/>
                <w:szCs w:val="24"/>
              </w:rPr>
              <w:t>в - Энгельс - Волгоград</w:t>
            </w:r>
          </w:p>
        </w:tc>
        <w:tc>
          <w:tcPr>
            <w:tcW w:w="836" w:type="pct"/>
            <w:tcMar>
              <w:left w:w="0" w:type="dxa"/>
              <w:right w:w="0" w:type="dxa"/>
            </w:tcMar>
            <w:vAlign w:val="center"/>
          </w:tcPr>
          <w:p w:rsidR="00565250" w:rsidRPr="00761335" w:rsidRDefault="00761335" w:rsidP="00BD267E">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1979</w:t>
            </w:r>
          </w:p>
        </w:tc>
        <w:tc>
          <w:tcPr>
            <w:tcW w:w="1015" w:type="pct"/>
            <w:tcMar>
              <w:left w:w="28" w:type="dxa"/>
              <w:right w:w="28" w:type="dxa"/>
            </w:tcMar>
            <w:vAlign w:val="center"/>
          </w:tcPr>
          <w:p w:rsidR="00565250" w:rsidRPr="00761335" w:rsidRDefault="00565250" w:rsidP="00BD267E">
            <w:pPr>
              <w:keepNext/>
              <w:spacing w:after="0" w:line="240" w:lineRule="auto"/>
              <w:jc w:val="center"/>
              <w:rPr>
                <w:rFonts w:ascii="Times New Roman" w:eastAsia="Times New Roman" w:hAnsi="Times New Roman" w:cs="Times New Roman"/>
                <w:sz w:val="24"/>
                <w:szCs w:val="24"/>
              </w:rPr>
            </w:pPr>
            <w:r w:rsidRPr="00761335">
              <w:rPr>
                <w:rFonts w:ascii="Times New Roman" w:eastAsia="Times New Roman" w:hAnsi="Times New Roman" w:cs="Times New Roman"/>
                <w:sz w:val="24"/>
                <w:szCs w:val="24"/>
              </w:rPr>
              <w:t>72,54</w:t>
            </w:r>
            <w:r w:rsidRPr="00761335">
              <w:rPr>
                <w:rFonts w:ascii="Times New Roman" w:eastAsia="Times New Roman" w:hAnsi="Times New Roman" w:cs="Times New Roman"/>
                <w:sz w:val="24"/>
                <w:szCs w:val="24"/>
                <w:lang w:val="en-US"/>
              </w:rPr>
              <w:t>x</w:t>
            </w:r>
            <w:r w:rsidRPr="00761335">
              <w:rPr>
                <w:rFonts w:ascii="Times New Roman" w:eastAsia="Times New Roman" w:hAnsi="Times New Roman" w:cs="Times New Roman"/>
                <w:sz w:val="24"/>
                <w:szCs w:val="24"/>
              </w:rPr>
              <w:t>14,18</w:t>
            </w:r>
            <w:r w:rsidRPr="00761335">
              <w:rPr>
                <w:rFonts w:ascii="Times New Roman" w:eastAsia="Times New Roman" w:hAnsi="Times New Roman" w:cs="Times New Roman"/>
                <w:sz w:val="24"/>
                <w:szCs w:val="24"/>
              </w:rPr>
              <w:br/>
              <w:t>3</w:t>
            </w:r>
            <w:r w:rsidRPr="00761335">
              <w:rPr>
                <w:rFonts w:ascii="Times New Roman" w:eastAsia="Times New Roman" w:hAnsi="Times New Roman" w:cs="Times New Roman"/>
                <w:sz w:val="24"/>
                <w:szCs w:val="24"/>
                <w:lang w:val="en-US"/>
              </w:rPr>
              <w:t>x</w:t>
            </w:r>
            <w:r w:rsidRPr="00761335">
              <w:rPr>
                <w:rFonts w:ascii="Times New Roman" w:eastAsia="Times New Roman" w:hAnsi="Times New Roman" w:cs="Times New Roman"/>
                <w:sz w:val="24"/>
                <w:szCs w:val="24"/>
              </w:rPr>
              <w:t>24,0</w:t>
            </w:r>
            <w:r w:rsidRPr="00761335">
              <w:rPr>
                <w:rFonts w:ascii="Times New Roman" w:eastAsia="Times New Roman" w:hAnsi="Times New Roman" w:cs="Times New Roman"/>
                <w:sz w:val="24"/>
                <w:szCs w:val="24"/>
              </w:rPr>
              <w:br/>
              <w:t>Г-11,9+2</w:t>
            </w:r>
            <w:r w:rsidRPr="00761335">
              <w:rPr>
                <w:rFonts w:ascii="Times New Roman" w:eastAsia="Times New Roman" w:hAnsi="Times New Roman" w:cs="Times New Roman"/>
                <w:sz w:val="24"/>
                <w:szCs w:val="24"/>
                <w:lang w:val="en-US"/>
              </w:rPr>
              <w:t>x</w:t>
            </w:r>
            <w:r w:rsidRPr="00761335">
              <w:rPr>
                <w:rFonts w:ascii="Times New Roman" w:eastAsia="Times New Roman" w:hAnsi="Times New Roman" w:cs="Times New Roman"/>
                <w:sz w:val="24"/>
                <w:szCs w:val="24"/>
              </w:rPr>
              <w:t>0,75</w:t>
            </w:r>
          </w:p>
        </w:tc>
        <w:tc>
          <w:tcPr>
            <w:tcW w:w="562" w:type="pct"/>
            <w:tcMar>
              <w:left w:w="28" w:type="dxa"/>
              <w:right w:w="28" w:type="dxa"/>
            </w:tcMar>
            <w:vAlign w:val="center"/>
          </w:tcPr>
          <w:p w:rsidR="00565250" w:rsidRPr="00761335" w:rsidRDefault="00565250" w:rsidP="00BD267E">
            <w:pPr>
              <w:keepNext/>
              <w:spacing w:after="0" w:line="240" w:lineRule="auto"/>
              <w:jc w:val="center"/>
              <w:rPr>
                <w:rFonts w:ascii="Times New Roman" w:eastAsia="Times New Roman" w:hAnsi="Times New Roman" w:cs="Times New Roman"/>
                <w:sz w:val="24"/>
                <w:szCs w:val="24"/>
              </w:rPr>
            </w:pPr>
            <w:r w:rsidRPr="00761335">
              <w:rPr>
                <w:rFonts w:ascii="Times New Roman" w:eastAsia="Times New Roman" w:hAnsi="Times New Roman" w:cs="Times New Roman"/>
                <w:sz w:val="24"/>
                <w:szCs w:val="24"/>
              </w:rPr>
              <w:t>ж/б</w:t>
            </w:r>
          </w:p>
        </w:tc>
      </w:tr>
      <w:tr w:rsidR="00565250" w:rsidRPr="00761335" w:rsidTr="00565250">
        <w:trPr>
          <w:trHeight w:val="249"/>
          <w:jc w:val="center"/>
        </w:trPr>
        <w:tc>
          <w:tcPr>
            <w:tcW w:w="242" w:type="pct"/>
            <w:tcMar>
              <w:left w:w="28" w:type="dxa"/>
              <w:right w:w="28" w:type="dxa"/>
            </w:tcMar>
            <w:vAlign w:val="center"/>
          </w:tcPr>
          <w:p w:rsidR="00565250" w:rsidRPr="00CA02A7" w:rsidRDefault="00565250" w:rsidP="00BD267E">
            <w:pPr>
              <w:keepNext/>
              <w:spacing w:after="0" w:line="240" w:lineRule="auto"/>
              <w:jc w:val="center"/>
              <w:rPr>
                <w:rFonts w:ascii="Times New Roman" w:hAnsi="Times New Roman" w:cs="Times New Roman"/>
                <w:b/>
                <w:sz w:val="24"/>
                <w:szCs w:val="24"/>
              </w:rPr>
            </w:pPr>
            <w:r w:rsidRPr="00CA02A7">
              <w:rPr>
                <w:rFonts w:ascii="Times New Roman" w:hAnsi="Times New Roman" w:cs="Times New Roman"/>
                <w:b/>
                <w:sz w:val="24"/>
                <w:szCs w:val="24"/>
              </w:rPr>
              <w:t>2</w:t>
            </w:r>
          </w:p>
        </w:tc>
        <w:tc>
          <w:tcPr>
            <w:tcW w:w="2344" w:type="pct"/>
            <w:tcMar>
              <w:left w:w="28" w:type="dxa"/>
              <w:right w:w="28" w:type="dxa"/>
            </w:tcMar>
            <w:vAlign w:val="center"/>
          </w:tcPr>
          <w:p w:rsidR="00565250" w:rsidRPr="00761335" w:rsidRDefault="00565250" w:rsidP="00BD267E">
            <w:pPr>
              <w:keepNext/>
              <w:spacing w:after="0" w:line="240" w:lineRule="auto"/>
              <w:rPr>
                <w:rFonts w:ascii="Times New Roman" w:eastAsia="Times New Roman" w:hAnsi="Times New Roman" w:cs="Times New Roman"/>
                <w:sz w:val="24"/>
                <w:szCs w:val="24"/>
              </w:rPr>
            </w:pPr>
            <w:r w:rsidRPr="00761335">
              <w:rPr>
                <w:rFonts w:ascii="Times New Roman" w:eastAsia="Times New Roman" w:hAnsi="Times New Roman" w:cs="Times New Roman"/>
                <w:sz w:val="24"/>
                <w:szCs w:val="24"/>
              </w:rPr>
              <w:t>Мост через Таволожку у с. Большая Таволожка (1 км) на км 160+407 а/д Самара - Пугач</w:t>
            </w:r>
            <w:r w:rsidR="006A119E">
              <w:rPr>
                <w:rFonts w:ascii="Times New Roman" w:eastAsia="Times New Roman" w:hAnsi="Times New Roman" w:cs="Times New Roman"/>
                <w:sz w:val="24"/>
                <w:szCs w:val="24"/>
              </w:rPr>
              <w:t>е</w:t>
            </w:r>
            <w:r w:rsidRPr="00761335">
              <w:rPr>
                <w:rFonts w:ascii="Times New Roman" w:eastAsia="Times New Roman" w:hAnsi="Times New Roman" w:cs="Times New Roman"/>
                <w:sz w:val="24"/>
                <w:szCs w:val="24"/>
              </w:rPr>
              <w:t>в - Энгельс - Волгоград</w:t>
            </w:r>
          </w:p>
        </w:tc>
        <w:tc>
          <w:tcPr>
            <w:tcW w:w="836" w:type="pct"/>
            <w:tcMar>
              <w:left w:w="0" w:type="dxa"/>
              <w:right w:w="0" w:type="dxa"/>
            </w:tcMar>
            <w:vAlign w:val="center"/>
          </w:tcPr>
          <w:p w:rsidR="00565250" w:rsidRPr="00761335" w:rsidRDefault="00761335" w:rsidP="00BD267E">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1990</w:t>
            </w:r>
          </w:p>
        </w:tc>
        <w:tc>
          <w:tcPr>
            <w:tcW w:w="1015" w:type="pct"/>
            <w:tcMar>
              <w:left w:w="28" w:type="dxa"/>
              <w:right w:w="28" w:type="dxa"/>
            </w:tcMar>
            <w:vAlign w:val="center"/>
          </w:tcPr>
          <w:p w:rsidR="00565250" w:rsidRPr="00761335" w:rsidRDefault="00565250" w:rsidP="00BD267E">
            <w:pPr>
              <w:keepNext/>
              <w:spacing w:after="0" w:line="240" w:lineRule="auto"/>
              <w:jc w:val="center"/>
              <w:rPr>
                <w:rFonts w:ascii="Times New Roman" w:eastAsia="Times New Roman" w:hAnsi="Times New Roman" w:cs="Times New Roman"/>
                <w:sz w:val="24"/>
                <w:szCs w:val="24"/>
              </w:rPr>
            </w:pPr>
            <w:r w:rsidRPr="00761335">
              <w:rPr>
                <w:rFonts w:ascii="Times New Roman" w:eastAsia="Times New Roman" w:hAnsi="Times New Roman" w:cs="Times New Roman"/>
                <w:sz w:val="24"/>
                <w:szCs w:val="24"/>
              </w:rPr>
              <w:t>34,22</w:t>
            </w:r>
            <w:r w:rsidRPr="00761335">
              <w:rPr>
                <w:rFonts w:ascii="Times New Roman" w:eastAsia="Times New Roman" w:hAnsi="Times New Roman" w:cs="Times New Roman"/>
                <w:sz w:val="24"/>
                <w:szCs w:val="24"/>
                <w:lang w:val="en-US"/>
              </w:rPr>
              <w:t>x</w:t>
            </w:r>
            <w:r w:rsidRPr="00761335">
              <w:rPr>
                <w:rFonts w:ascii="Times New Roman" w:eastAsia="Times New Roman" w:hAnsi="Times New Roman" w:cs="Times New Roman"/>
                <w:sz w:val="24"/>
                <w:szCs w:val="24"/>
              </w:rPr>
              <w:t>12,66</w:t>
            </w:r>
            <w:r w:rsidRPr="00761335">
              <w:rPr>
                <w:rFonts w:ascii="Times New Roman" w:eastAsia="Times New Roman" w:hAnsi="Times New Roman" w:cs="Times New Roman"/>
                <w:sz w:val="24"/>
                <w:szCs w:val="24"/>
              </w:rPr>
              <w:br/>
              <w:t>2</w:t>
            </w:r>
            <w:r w:rsidRPr="00761335">
              <w:rPr>
                <w:rFonts w:ascii="Times New Roman" w:eastAsia="Times New Roman" w:hAnsi="Times New Roman" w:cs="Times New Roman"/>
                <w:sz w:val="24"/>
                <w:szCs w:val="24"/>
                <w:lang w:val="en-US"/>
              </w:rPr>
              <w:t>x</w:t>
            </w:r>
            <w:r w:rsidRPr="00761335">
              <w:rPr>
                <w:rFonts w:ascii="Times New Roman" w:eastAsia="Times New Roman" w:hAnsi="Times New Roman" w:cs="Times New Roman"/>
                <w:sz w:val="24"/>
                <w:szCs w:val="24"/>
              </w:rPr>
              <w:t>15,0</w:t>
            </w:r>
            <w:r w:rsidRPr="00761335">
              <w:rPr>
                <w:rFonts w:ascii="Times New Roman" w:eastAsia="Times New Roman" w:hAnsi="Times New Roman" w:cs="Times New Roman"/>
                <w:sz w:val="24"/>
                <w:szCs w:val="24"/>
              </w:rPr>
              <w:br/>
              <w:t>Г-10,1+2</w:t>
            </w:r>
            <w:r w:rsidRPr="00761335">
              <w:rPr>
                <w:rFonts w:ascii="Times New Roman" w:eastAsia="Times New Roman" w:hAnsi="Times New Roman" w:cs="Times New Roman"/>
                <w:sz w:val="24"/>
                <w:szCs w:val="24"/>
                <w:lang w:val="en-US"/>
              </w:rPr>
              <w:t>x</w:t>
            </w:r>
            <w:r w:rsidRPr="00761335">
              <w:rPr>
                <w:rFonts w:ascii="Times New Roman" w:eastAsia="Times New Roman" w:hAnsi="Times New Roman" w:cs="Times New Roman"/>
                <w:sz w:val="24"/>
                <w:szCs w:val="24"/>
              </w:rPr>
              <w:t>1,1</w:t>
            </w:r>
          </w:p>
        </w:tc>
        <w:tc>
          <w:tcPr>
            <w:tcW w:w="562" w:type="pct"/>
            <w:tcMar>
              <w:left w:w="28" w:type="dxa"/>
              <w:right w:w="28" w:type="dxa"/>
            </w:tcMar>
            <w:vAlign w:val="center"/>
          </w:tcPr>
          <w:p w:rsidR="00565250" w:rsidRPr="00761335" w:rsidRDefault="00565250" w:rsidP="00BD267E">
            <w:pPr>
              <w:keepNext/>
              <w:spacing w:after="0" w:line="240" w:lineRule="auto"/>
              <w:jc w:val="center"/>
              <w:rPr>
                <w:rFonts w:ascii="Times New Roman" w:eastAsia="Times New Roman" w:hAnsi="Times New Roman" w:cs="Times New Roman"/>
                <w:sz w:val="24"/>
                <w:szCs w:val="24"/>
              </w:rPr>
            </w:pPr>
            <w:r w:rsidRPr="00761335">
              <w:rPr>
                <w:rFonts w:ascii="Times New Roman" w:eastAsia="Times New Roman" w:hAnsi="Times New Roman" w:cs="Times New Roman"/>
                <w:sz w:val="24"/>
                <w:szCs w:val="24"/>
              </w:rPr>
              <w:t>ж/б</w:t>
            </w:r>
          </w:p>
        </w:tc>
      </w:tr>
      <w:tr w:rsidR="00565250" w:rsidRPr="00761335" w:rsidTr="00565250">
        <w:trPr>
          <w:trHeight w:val="367"/>
          <w:jc w:val="center"/>
        </w:trPr>
        <w:tc>
          <w:tcPr>
            <w:tcW w:w="242" w:type="pct"/>
            <w:tcMar>
              <w:left w:w="28" w:type="dxa"/>
              <w:right w:w="28" w:type="dxa"/>
            </w:tcMar>
            <w:vAlign w:val="center"/>
          </w:tcPr>
          <w:p w:rsidR="00565250" w:rsidRPr="00CA02A7" w:rsidRDefault="00565250" w:rsidP="00BD267E">
            <w:pPr>
              <w:keepNext/>
              <w:spacing w:after="0" w:line="240" w:lineRule="auto"/>
              <w:jc w:val="center"/>
              <w:rPr>
                <w:rFonts w:ascii="Times New Roman" w:hAnsi="Times New Roman" w:cs="Times New Roman"/>
                <w:b/>
                <w:sz w:val="24"/>
                <w:szCs w:val="24"/>
              </w:rPr>
            </w:pPr>
            <w:r w:rsidRPr="00CA02A7">
              <w:rPr>
                <w:rFonts w:ascii="Times New Roman" w:hAnsi="Times New Roman" w:cs="Times New Roman"/>
                <w:b/>
                <w:sz w:val="24"/>
                <w:szCs w:val="24"/>
              </w:rPr>
              <w:t>3</w:t>
            </w:r>
          </w:p>
        </w:tc>
        <w:tc>
          <w:tcPr>
            <w:tcW w:w="2344" w:type="pct"/>
            <w:tcMar>
              <w:left w:w="28" w:type="dxa"/>
              <w:right w:w="28" w:type="dxa"/>
            </w:tcMar>
            <w:vAlign w:val="center"/>
          </w:tcPr>
          <w:p w:rsidR="00565250" w:rsidRPr="00761335" w:rsidRDefault="00565250" w:rsidP="00BD267E">
            <w:pPr>
              <w:keepNext/>
              <w:spacing w:after="0" w:line="240" w:lineRule="auto"/>
              <w:rPr>
                <w:rFonts w:ascii="Times New Roman" w:eastAsia="Times New Roman" w:hAnsi="Times New Roman" w:cs="Times New Roman"/>
                <w:sz w:val="24"/>
                <w:szCs w:val="24"/>
              </w:rPr>
            </w:pPr>
            <w:r w:rsidRPr="00761335">
              <w:rPr>
                <w:rFonts w:ascii="Times New Roman" w:eastAsia="Times New Roman" w:hAnsi="Times New Roman" w:cs="Times New Roman"/>
                <w:sz w:val="24"/>
                <w:szCs w:val="24"/>
              </w:rPr>
              <w:t>Мост через суходол у с. Малая Таволожка (1,5 км) на км 165+304 а/д Самара - Пугач</w:t>
            </w:r>
            <w:r w:rsidR="006A119E">
              <w:rPr>
                <w:rFonts w:ascii="Times New Roman" w:eastAsia="Times New Roman" w:hAnsi="Times New Roman" w:cs="Times New Roman"/>
                <w:sz w:val="24"/>
                <w:szCs w:val="24"/>
              </w:rPr>
              <w:t>е</w:t>
            </w:r>
            <w:r w:rsidRPr="00761335">
              <w:rPr>
                <w:rFonts w:ascii="Times New Roman" w:eastAsia="Times New Roman" w:hAnsi="Times New Roman" w:cs="Times New Roman"/>
                <w:sz w:val="24"/>
                <w:szCs w:val="24"/>
              </w:rPr>
              <w:t>в - Энгельс - Волгоград</w:t>
            </w:r>
          </w:p>
        </w:tc>
        <w:tc>
          <w:tcPr>
            <w:tcW w:w="836" w:type="pct"/>
            <w:tcMar>
              <w:left w:w="0" w:type="dxa"/>
              <w:right w:w="0" w:type="dxa"/>
            </w:tcMar>
            <w:vAlign w:val="center"/>
          </w:tcPr>
          <w:p w:rsidR="00761335" w:rsidRDefault="00761335" w:rsidP="00761335">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1990</w:t>
            </w:r>
          </w:p>
          <w:p w:rsidR="00565250" w:rsidRPr="00761335" w:rsidRDefault="00761335" w:rsidP="00761335">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2006</w:t>
            </w:r>
          </w:p>
        </w:tc>
        <w:tc>
          <w:tcPr>
            <w:tcW w:w="1015" w:type="pct"/>
            <w:tcMar>
              <w:left w:w="28" w:type="dxa"/>
              <w:right w:w="28" w:type="dxa"/>
            </w:tcMar>
            <w:vAlign w:val="center"/>
          </w:tcPr>
          <w:p w:rsidR="00565250" w:rsidRPr="00761335" w:rsidRDefault="00565250" w:rsidP="00BD267E">
            <w:pPr>
              <w:keepNext/>
              <w:spacing w:after="0" w:line="240" w:lineRule="auto"/>
              <w:jc w:val="center"/>
              <w:rPr>
                <w:rFonts w:ascii="Times New Roman" w:eastAsia="Times New Roman" w:hAnsi="Times New Roman" w:cs="Times New Roman"/>
                <w:sz w:val="24"/>
                <w:szCs w:val="24"/>
              </w:rPr>
            </w:pPr>
            <w:r w:rsidRPr="00761335">
              <w:rPr>
                <w:rFonts w:ascii="Times New Roman" w:eastAsia="Times New Roman" w:hAnsi="Times New Roman" w:cs="Times New Roman"/>
                <w:sz w:val="24"/>
                <w:szCs w:val="24"/>
              </w:rPr>
              <w:t>20,1</w:t>
            </w:r>
            <w:r w:rsidRPr="00761335">
              <w:rPr>
                <w:rFonts w:ascii="Times New Roman" w:eastAsia="Times New Roman" w:hAnsi="Times New Roman" w:cs="Times New Roman"/>
                <w:sz w:val="24"/>
                <w:szCs w:val="24"/>
                <w:lang w:val="en-US"/>
              </w:rPr>
              <w:t>x</w:t>
            </w:r>
            <w:r w:rsidRPr="00761335">
              <w:rPr>
                <w:rFonts w:ascii="Times New Roman" w:eastAsia="Times New Roman" w:hAnsi="Times New Roman" w:cs="Times New Roman"/>
                <w:sz w:val="24"/>
                <w:szCs w:val="24"/>
              </w:rPr>
              <w:t>12,6</w:t>
            </w:r>
            <w:r w:rsidRPr="00761335">
              <w:rPr>
                <w:rFonts w:ascii="Times New Roman" w:eastAsia="Times New Roman" w:hAnsi="Times New Roman" w:cs="Times New Roman"/>
                <w:sz w:val="24"/>
                <w:szCs w:val="24"/>
              </w:rPr>
              <w:br/>
              <w:t>1</w:t>
            </w:r>
            <w:r w:rsidRPr="00761335">
              <w:rPr>
                <w:rFonts w:ascii="Times New Roman" w:eastAsia="Times New Roman" w:hAnsi="Times New Roman" w:cs="Times New Roman"/>
                <w:sz w:val="24"/>
                <w:szCs w:val="24"/>
                <w:lang w:val="en-US"/>
              </w:rPr>
              <w:t>x</w:t>
            </w:r>
            <w:r w:rsidRPr="00761335">
              <w:rPr>
                <w:rFonts w:ascii="Times New Roman" w:eastAsia="Times New Roman" w:hAnsi="Times New Roman" w:cs="Times New Roman"/>
                <w:sz w:val="24"/>
                <w:szCs w:val="24"/>
              </w:rPr>
              <w:t>15,0</w:t>
            </w:r>
            <w:r w:rsidRPr="00761335">
              <w:rPr>
                <w:rFonts w:ascii="Times New Roman" w:eastAsia="Times New Roman" w:hAnsi="Times New Roman" w:cs="Times New Roman"/>
                <w:sz w:val="24"/>
                <w:szCs w:val="24"/>
              </w:rPr>
              <w:br/>
              <w:t>Г-10,2+2x0,75</w:t>
            </w:r>
          </w:p>
        </w:tc>
        <w:tc>
          <w:tcPr>
            <w:tcW w:w="562" w:type="pct"/>
            <w:tcMar>
              <w:left w:w="28" w:type="dxa"/>
              <w:right w:w="28" w:type="dxa"/>
            </w:tcMar>
            <w:vAlign w:val="center"/>
          </w:tcPr>
          <w:p w:rsidR="00565250" w:rsidRPr="00761335" w:rsidRDefault="00565250" w:rsidP="00BD267E">
            <w:pPr>
              <w:keepNext/>
              <w:spacing w:after="0" w:line="240" w:lineRule="auto"/>
              <w:jc w:val="center"/>
              <w:rPr>
                <w:rFonts w:ascii="Times New Roman" w:eastAsia="Times New Roman" w:hAnsi="Times New Roman" w:cs="Times New Roman"/>
                <w:sz w:val="24"/>
                <w:szCs w:val="24"/>
              </w:rPr>
            </w:pPr>
            <w:r w:rsidRPr="00761335">
              <w:rPr>
                <w:rFonts w:ascii="Times New Roman" w:eastAsia="Times New Roman" w:hAnsi="Times New Roman" w:cs="Times New Roman"/>
                <w:sz w:val="24"/>
                <w:szCs w:val="24"/>
              </w:rPr>
              <w:t>ж/б</w:t>
            </w:r>
          </w:p>
        </w:tc>
      </w:tr>
      <w:tr w:rsidR="00565250" w:rsidRPr="00761335" w:rsidTr="00565250">
        <w:trPr>
          <w:trHeight w:val="367"/>
          <w:jc w:val="center"/>
        </w:trPr>
        <w:tc>
          <w:tcPr>
            <w:tcW w:w="242" w:type="pct"/>
            <w:tcMar>
              <w:left w:w="28" w:type="dxa"/>
              <w:right w:w="28" w:type="dxa"/>
            </w:tcMar>
            <w:vAlign w:val="center"/>
          </w:tcPr>
          <w:p w:rsidR="00565250" w:rsidRPr="00CA02A7" w:rsidRDefault="00565250" w:rsidP="00BD267E">
            <w:pPr>
              <w:keepNext/>
              <w:spacing w:after="0" w:line="240" w:lineRule="auto"/>
              <w:jc w:val="center"/>
              <w:rPr>
                <w:rFonts w:ascii="Times New Roman" w:hAnsi="Times New Roman" w:cs="Times New Roman"/>
                <w:b/>
                <w:sz w:val="24"/>
                <w:szCs w:val="24"/>
              </w:rPr>
            </w:pPr>
            <w:r w:rsidRPr="00CA02A7">
              <w:rPr>
                <w:rFonts w:ascii="Times New Roman" w:hAnsi="Times New Roman" w:cs="Times New Roman"/>
                <w:b/>
                <w:sz w:val="24"/>
                <w:szCs w:val="24"/>
              </w:rPr>
              <w:t>4</w:t>
            </w:r>
          </w:p>
        </w:tc>
        <w:tc>
          <w:tcPr>
            <w:tcW w:w="2344" w:type="pct"/>
            <w:tcMar>
              <w:left w:w="28" w:type="dxa"/>
              <w:right w:w="28" w:type="dxa"/>
            </w:tcMar>
            <w:vAlign w:val="center"/>
          </w:tcPr>
          <w:p w:rsidR="00565250" w:rsidRPr="00761335" w:rsidRDefault="00565250" w:rsidP="00BD267E">
            <w:pPr>
              <w:keepNext/>
              <w:spacing w:after="0" w:line="240" w:lineRule="auto"/>
              <w:rPr>
                <w:rFonts w:ascii="Times New Roman" w:eastAsia="Times New Roman" w:hAnsi="Times New Roman" w:cs="Times New Roman"/>
                <w:sz w:val="24"/>
                <w:szCs w:val="24"/>
              </w:rPr>
            </w:pPr>
            <w:r w:rsidRPr="00761335">
              <w:rPr>
                <w:rFonts w:ascii="Times New Roman" w:eastAsia="Times New Roman" w:hAnsi="Times New Roman" w:cs="Times New Roman"/>
                <w:sz w:val="24"/>
                <w:szCs w:val="24"/>
              </w:rPr>
              <w:t>Мост через овраг у с. Преображенское (1,5 км) на км 171+353 а/д Самара - Пугач</w:t>
            </w:r>
            <w:r w:rsidR="006A119E">
              <w:rPr>
                <w:rFonts w:ascii="Times New Roman" w:eastAsia="Times New Roman" w:hAnsi="Times New Roman" w:cs="Times New Roman"/>
                <w:sz w:val="24"/>
                <w:szCs w:val="24"/>
              </w:rPr>
              <w:t>е</w:t>
            </w:r>
            <w:r w:rsidRPr="00761335">
              <w:rPr>
                <w:rFonts w:ascii="Times New Roman" w:eastAsia="Times New Roman" w:hAnsi="Times New Roman" w:cs="Times New Roman"/>
                <w:sz w:val="24"/>
                <w:szCs w:val="24"/>
              </w:rPr>
              <w:t>в - Энгельс - Волгоград</w:t>
            </w:r>
          </w:p>
        </w:tc>
        <w:tc>
          <w:tcPr>
            <w:tcW w:w="836" w:type="pct"/>
            <w:tcMar>
              <w:left w:w="0" w:type="dxa"/>
              <w:right w:w="0" w:type="dxa"/>
            </w:tcMar>
            <w:vAlign w:val="center"/>
          </w:tcPr>
          <w:p w:rsidR="00761335" w:rsidRDefault="00761335" w:rsidP="00761335">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1990</w:t>
            </w:r>
          </w:p>
          <w:p w:rsidR="00565250" w:rsidRPr="00761335" w:rsidRDefault="00761335" w:rsidP="00761335">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2006</w:t>
            </w:r>
          </w:p>
        </w:tc>
        <w:tc>
          <w:tcPr>
            <w:tcW w:w="1015" w:type="pct"/>
            <w:tcMar>
              <w:left w:w="28" w:type="dxa"/>
              <w:right w:w="28" w:type="dxa"/>
            </w:tcMar>
            <w:vAlign w:val="center"/>
          </w:tcPr>
          <w:p w:rsidR="00565250" w:rsidRPr="00761335" w:rsidRDefault="00565250" w:rsidP="00BD267E">
            <w:pPr>
              <w:keepNext/>
              <w:spacing w:after="0" w:line="240" w:lineRule="auto"/>
              <w:jc w:val="center"/>
              <w:rPr>
                <w:rFonts w:ascii="Times New Roman" w:eastAsia="Times New Roman" w:hAnsi="Times New Roman" w:cs="Times New Roman"/>
                <w:sz w:val="24"/>
                <w:szCs w:val="24"/>
              </w:rPr>
            </w:pPr>
            <w:r w:rsidRPr="00761335">
              <w:rPr>
                <w:rFonts w:ascii="Times New Roman" w:eastAsia="Times New Roman" w:hAnsi="Times New Roman" w:cs="Times New Roman"/>
                <w:sz w:val="24"/>
                <w:szCs w:val="24"/>
              </w:rPr>
              <w:t>20,1x12,6</w:t>
            </w:r>
            <w:r w:rsidRPr="00761335">
              <w:rPr>
                <w:rFonts w:ascii="Times New Roman" w:eastAsia="Times New Roman" w:hAnsi="Times New Roman" w:cs="Times New Roman"/>
                <w:sz w:val="24"/>
                <w:szCs w:val="24"/>
              </w:rPr>
              <w:br/>
              <w:t>1x15,0</w:t>
            </w:r>
            <w:r w:rsidRPr="00761335">
              <w:rPr>
                <w:rFonts w:ascii="Times New Roman" w:eastAsia="Times New Roman" w:hAnsi="Times New Roman" w:cs="Times New Roman"/>
                <w:sz w:val="24"/>
                <w:szCs w:val="24"/>
              </w:rPr>
              <w:br/>
              <w:t>Г-10+2x0,75</w:t>
            </w:r>
          </w:p>
        </w:tc>
        <w:tc>
          <w:tcPr>
            <w:tcW w:w="562" w:type="pct"/>
            <w:tcMar>
              <w:left w:w="28" w:type="dxa"/>
              <w:right w:w="28" w:type="dxa"/>
            </w:tcMar>
            <w:vAlign w:val="center"/>
          </w:tcPr>
          <w:p w:rsidR="00565250" w:rsidRPr="00761335" w:rsidRDefault="00565250" w:rsidP="00BD267E">
            <w:pPr>
              <w:keepNext/>
              <w:spacing w:after="0" w:line="240" w:lineRule="auto"/>
              <w:jc w:val="center"/>
              <w:rPr>
                <w:rFonts w:ascii="Times New Roman" w:eastAsia="Times New Roman" w:hAnsi="Times New Roman" w:cs="Times New Roman"/>
                <w:sz w:val="24"/>
                <w:szCs w:val="24"/>
              </w:rPr>
            </w:pPr>
            <w:r w:rsidRPr="00761335">
              <w:rPr>
                <w:rFonts w:ascii="Times New Roman" w:eastAsia="Times New Roman" w:hAnsi="Times New Roman" w:cs="Times New Roman"/>
                <w:sz w:val="24"/>
                <w:szCs w:val="24"/>
              </w:rPr>
              <w:t>ж/б</w:t>
            </w:r>
          </w:p>
        </w:tc>
      </w:tr>
    </w:tbl>
    <w:p w:rsidR="002C4688" w:rsidRDefault="002C4688">
      <w:pPr>
        <w:rPr>
          <w:rFonts w:ascii="Times New Roman" w:hAnsi="Times New Roman" w:cs="Times New Roman"/>
          <w:b/>
          <w:bCs/>
          <w:sz w:val="24"/>
          <w:szCs w:val="28"/>
        </w:rPr>
      </w:pPr>
    </w:p>
    <w:p w:rsidR="00FB3815" w:rsidRPr="00062480" w:rsidRDefault="00A248EA" w:rsidP="00AB6C5B">
      <w:pPr>
        <w:pStyle w:val="af8"/>
        <w:keepNext/>
        <w:numPr>
          <w:ilvl w:val="1"/>
          <w:numId w:val="44"/>
        </w:numPr>
        <w:tabs>
          <w:tab w:val="left" w:pos="1418"/>
        </w:tabs>
        <w:spacing w:after="0" w:line="300" w:lineRule="auto"/>
        <w:ind w:left="0" w:firstLine="709"/>
        <w:outlineLvl w:val="1"/>
        <w:rPr>
          <w:rFonts w:eastAsia="Courier New"/>
        </w:rPr>
      </w:pPr>
      <w:bookmarkStart w:id="159" w:name="_Toc149140981"/>
      <w:r w:rsidRPr="00062480">
        <w:rPr>
          <w:bCs/>
        </w:rPr>
        <w:t>Улично-дорожная сеть</w:t>
      </w:r>
      <w:bookmarkEnd w:id="159"/>
    </w:p>
    <w:p w:rsidR="00363A38" w:rsidRPr="00062480" w:rsidRDefault="00363A38" w:rsidP="00A97B19">
      <w:pPr>
        <w:pStyle w:val="a7"/>
        <w:keepNext/>
        <w:spacing w:after="0" w:line="300" w:lineRule="auto"/>
        <w:ind w:left="0" w:firstLine="709"/>
        <w:jc w:val="both"/>
        <w:rPr>
          <w:rFonts w:ascii="Times New Roman" w:eastAsia="Courier New" w:hAnsi="Times New Roman" w:cs="Times New Roman"/>
          <w:sz w:val="28"/>
          <w:szCs w:val="28"/>
        </w:rPr>
      </w:pPr>
      <w:r w:rsidRPr="00062480">
        <w:rPr>
          <w:rFonts w:ascii="Times New Roman" w:eastAsia="Courier New" w:hAnsi="Times New Roman" w:cs="Times New Roman"/>
          <w:sz w:val="28"/>
          <w:szCs w:val="28"/>
        </w:rPr>
        <w:t>Основу транспортной сети  населенных пунктов составляют улицы, пропускающие  главный поток транспорта.</w:t>
      </w:r>
    </w:p>
    <w:p w:rsidR="00363A38" w:rsidRPr="00062480" w:rsidRDefault="00363A38" w:rsidP="00A97B19">
      <w:pPr>
        <w:pStyle w:val="a7"/>
        <w:keepNext/>
        <w:spacing w:after="0" w:line="300" w:lineRule="auto"/>
        <w:ind w:left="0" w:firstLine="709"/>
        <w:jc w:val="both"/>
        <w:rPr>
          <w:rFonts w:ascii="Times New Roman" w:eastAsia="Courier New" w:hAnsi="Times New Roman" w:cs="Times New Roman"/>
          <w:sz w:val="28"/>
          <w:szCs w:val="28"/>
        </w:rPr>
      </w:pPr>
      <w:r w:rsidRPr="00062480">
        <w:rPr>
          <w:rFonts w:ascii="Times New Roman" w:eastAsia="Courier New" w:hAnsi="Times New Roman" w:cs="Times New Roman"/>
          <w:sz w:val="28"/>
          <w:szCs w:val="28"/>
        </w:rPr>
        <w:t>Сеть основных улиц дополняют второстепенные улицы и проезды.</w:t>
      </w:r>
    </w:p>
    <w:p w:rsidR="00363A38" w:rsidRPr="00062480" w:rsidRDefault="00363A38" w:rsidP="00A97B19">
      <w:pPr>
        <w:pStyle w:val="a7"/>
        <w:keepNext/>
        <w:spacing w:after="0" w:line="300" w:lineRule="auto"/>
        <w:ind w:left="0" w:firstLine="709"/>
        <w:jc w:val="both"/>
        <w:rPr>
          <w:rFonts w:ascii="Times New Roman" w:eastAsia="Courier New" w:hAnsi="Times New Roman" w:cs="Times New Roman"/>
          <w:sz w:val="28"/>
          <w:szCs w:val="28"/>
        </w:rPr>
      </w:pPr>
      <w:r w:rsidRPr="00062480">
        <w:rPr>
          <w:rFonts w:ascii="Times New Roman" w:eastAsia="Courier New" w:hAnsi="Times New Roman" w:cs="Times New Roman"/>
          <w:sz w:val="28"/>
          <w:szCs w:val="28"/>
        </w:rPr>
        <w:t xml:space="preserve">Передвижение по территории сельских населенных пунктов осуществляется с использованием личного транспорта либо в пешем порядке. Автомобильное </w:t>
      </w:r>
      <w:r w:rsidRPr="00062480">
        <w:rPr>
          <w:rFonts w:ascii="Times New Roman" w:eastAsia="Courier New" w:hAnsi="Times New Roman" w:cs="Times New Roman"/>
          <w:sz w:val="28"/>
          <w:szCs w:val="28"/>
        </w:rPr>
        <w:lastRenderedPageBreak/>
        <w:t xml:space="preserve">движение между населенными пунктами осуществляется посредством легкового автомобильного транспорта, принадлежащего частным лицам и такси. </w:t>
      </w:r>
    </w:p>
    <w:p w:rsidR="00483431" w:rsidRPr="00062480" w:rsidRDefault="00483431" w:rsidP="00FB3815">
      <w:pPr>
        <w:spacing w:after="0" w:line="300" w:lineRule="auto"/>
        <w:ind w:firstLine="709"/>
        <w:jc w:val="both"/>
        <w:rPr>
          <w:rFonts w:ascii="Times New Roman" w:hAnsi="Times New Roman" w:cs="Times New Roman"/>
          <w:sz w:val="28"/>
          <w:szCs w:val="28"/>
        </w:rPr>
      </w:pPr>
    </w:p>
    <w:p w:rsidR="00FF682D" w:rsidRPr="00062480" w:rsidRDefault="00FF682D" w:rsidP="00AB6C5B">
      <w:pPr>
        <w:pStyle w:val="af8"/>
        <w:numPr>
          <w:ilvl w:val="1"/>
          <w:numId w:val="44"/>
        </w:numPr>
        <w:tabs>
          <w:tab w:val="left" w:pos="1418"/>
        </w:tabs>
        <w:spacing w:after="0" w:line="300" w:lineRule="auto"/>
        <w:ind w:left="0" w:firstLine="709"/>
        <w:outlineLvl w:val="1"/>
        <w:rPr>
          <w:bCs/>
        </w:rPr>
      </w:pPr>
      <w:bookmarkStart w:id="160" w:name="_Toc149140982"/>
      <w:r w:rsidRPr="00062480">
        <w:rPr>
          <w:bCs/>
        </w:rPr>
        <w:t>Автомобильный и общественный транспорт</w:t>
      </w:r>
      <w:bookmarkEnd w:id="160"/>
    </w:p>
    <w:p w:rsidR="00A818F3" w:rsidRPr="00062480" w:rsidRDefault="007C5513" w:rsidP="00EE056A">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Межмуниципальные</w:t>
      </w:r>
      <w:r w:rsidR="00FF682D" w:rsidRPr="00062480">
        <w:rPr>
          <w:rFonts w:ascii="Times New Roman" w:hAnsi="Times New Roman" w:cs="Times New Roman"/>
          <w:sz w:val="28"/>
          <w:szCs w:val="28"/>
        </w:rPr>
        <w:t xml:space="preserve"> маршруты общественного пассажирского транспорта на территории муниципального образования </w:t>
      </w:r>
      <w:r>
        <w:rPr>
          <w:rFonts w:ascii="Times New Roman" w:hAnsi="Times New Roman" w:cs="Times New Roman"/>
          <w:sz w:val="28"/>
          <w:szCs w:val="28"/>
        </w:rPr>
        <w:t>отсутствуют.</w:t>
      </w:r>
    </w:p>
    <w:p w:rsidR="00BA1D0F" w:rsidRPr="00062480" w:rsidRDefault="009D13E2" w:rsidP="00EE056A">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BA1D0F" w:rsidRPr="00062480">
        <w:rPr>
          <w:rFonts w:ascii="Times New Roman" w:hAnsi="Times New Roman" w:cs="Times New Roman"/>
          <w:sz w:val="28"/>
          <w:szCs w:val="28"/>
        </w:rPr>
        <w:t>ередвижение населения осуществляется на личном транспорте.</w:t>
      </w:r>
    </w:p>
    <w:p w:rsidR="00FF682D" w:rsidRPr="00062480" w:rsidRDefault="00FF682D" w:rsidP="00EE056A">
      <w:pPr>
        <w:spacing w:after="0" w:line="300" w:lineRule="auto"/>
        <w:ind w:firstLine="709"/>
        <w:jc w:val="both"/>
        <w:rPr>
          <w:rFonts w:ascii="Times New Roman" w:hAnsi="Times New Roman" w:cs="Times New Roman"/>
          <w:sz w:val="28"/>
          <w:szCs w:val="28"/>
        </w:rPr>
      </w:pPr>
      <w:r w:rsidRPr="00062480">
        <w:rPr>
          <w:rFonts w:ascii="Times New Roman" w:hAnsi="Times New Roman" w:cs="Times New Roman"/>
          <w:sz w:val="28"/>
          <w:szCs w:val="28"/>
        </w:rPr>
        <w:t>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w:t>
      </w:r>
      <w:r w:rsidR="009D13E2">
        <w:rPr>
          <w:rFonts w:ascii="Times New Roman" w:hAnsi="Times New Roman" w:cs="Times New Roman"/>
          <w:sz w:val="28"/>
          <w:szCs w:val="28"/>
        </w:rPr>
        <w:t xml:space="preserve">  </w:t>
      </w:r>
      <w:r w:rsidRPr="00062480">
        <w:rPr>
          <w:rFonts w:ascii="Times New Roman" w:hAnsi="Times New Roman" w:cs="Times New Roman"/>
          <w:sz w:val="28"/>
          <w:szCs w:val="28"/>
        </w:rPr>
        <w:t xml:space="preserve"> дороги </w:t>
      </w:r>
      <w:r w:rsidR="009D13E2">
        <w:rPr>
          <w:rFonts w:ascii="Times New Roman" w:hAnsi="Times New Roman" w:cs="Times New Roman"/>
          <w:sz w:val="28"/>
          <w:szCs w:val="28"/>
        </w:rPr>
        <w:t xml:space="preserve"> </w:t>
      </w:r>
      <w:r w:rsidRPr="00062480">
        <w:rPr>
          <w:rFonts w:ascii="Times New Roman" w:hAnsi="Times New Roman" w:cs="Times New Roman"/>
          <w:sz w:val="28"/>
          <w:szCs w:val="28"/>
        </w:rPr>
        <w:t>в</w:t>
      </w:r>
      <w:r w:rsidR="009D13E2">
        <w:rPr>
          <w:rFonts w:ascii="Times New Roman" w:hAnsi="Times New Roman" w:cs="Times New Roman"/>
          <w:sz w:val="28"/>
          <w:szCs w:val="28"/>
        </w:rPr>
        <w:t xml:space="preserve"> </w:t>
      </w:r>
      <w:r w:rsidRPr="00062480">
        <w:rPr>
          <w:rFonts w:ascii="Times New Roman" w:hAnsi="Times New Roman" w:cs="Times New Roman"/>
          <w:sz w:val="28"/>
          <w:szCs w:val="28"/>
        </w:rPr>
        <w:t xml:space="preserve"> соответствии</w:t>
      </w:r>
      <w:r w:rsidR="009D13E2">
        <w:rPr>
          <w:rFonts w:ascii="Times New Roman" w:hAnsi="Times New Roman" w:cs="Times New Roman"/>
          <w:sz w:val="28"/>
          <w:szCs w:val="28"/>
        </w:rPr>
        <w:t xml:space="preserve"> </w:t>
      </w:r>
      <w:r w:rsidRPr="00062480">
        <w:rPr>
          <w:rFonts w:ascii="Times New Roman" w:hAnsi="Times New Roman" w:cs="Times New Roman"/>
          <w:sz w:val="28"/>
          <w:szCs w:val="28"/>
        </w:rPr>
        <w:t xml:space="preserve"> с </w:t>
      </w:r>
      <w:r w:rsidR="009D13E2">
        <w:rPr>
          <w:rFonts w:ascii="Times New Roman" w:hAnsi="Times New Roman" w:cs="Times New Roman"/>
          <w:sz w:val="28"/>
          <w:szCs w:val="28"/>
        </w:rPr>
        <w:t xml:space="preserve"> </w:t>
      </w:r>
      <w:r w:rsidRPr="00062480">
        <w:rPr>
          <w:rFonts w:ascii="Times New Roman" w:eastAsia="Arial" w:hAnsi="Times New Roman" w:cs="Times New Roman"/>
          <w:sz w:val="28"/>
          <w:szCs w:val="28"/>
        </w:rPr>
        <w:t xml:space="preserve">Федеральным </w:t>
      </w:r>
      <w:r w:rsidR="009D13E2">
        <w:rPr>
          <w:rFonts w:ascii="Times New Roman" w:eastAsia="Arial" w:hAnsi="Times New Roman" w:cs="Times New Roman"/>
          <w:sz w:val="28"/>
          <w:szCs w:val="28"/>
        </w:rPr>
        <w:t xml:space="preserve"> </w:t>
      </w:r>
      <w:r w:rsidRPr="00062480">
        <w:rPr>
          <w:rFonts w:ascii="Times New Roman" w:eastAsia="Arial" w:hAnsi="Times New Roman" w:cs="Times New Roman"/>
          <w:sz w:val="28"/>
          <w:szCs w:val="28"/>
        </w:rPr>
        <w:t xml:space="preserve">законом </w:t>
      </w:r>
      <w:r w:rsidR="009D13E2">
        <w:rPr>
          <w:rFonts w:ascii="Times New Roman" w:eastAsia="Arial" w:hAnsi="Times New Roman" w:cs="Times New Roman"/>
          <w:sz w:val="28"/>
          <w:szCs w:val="28"/>
        </w:rPr>
        <w:t xml:space="preserve"> </w:t>
      </w:r>
      <w:r w:rsidRPr="00062480">
        <w:rPr>
          <w:rFonts w:ascii="Times New Roman" w:eastAsia="Arial" w:hAnsi="Times New Roman" w:cs="Times New Roman"/>
          <w:sz w:val="28"/>
          <w:szCs w:val="28"/>
        </w:rPr>
        <w:t>от</w:t>
      </w:r>
      <w:r w:rsidR="009D13E2">
        <w:rPr>
          <w:rFonts w:ascii="Times New Roman" w:eastAsia="Arial" w:hAnsi="Times New Roman" w:cs="Times New Roman"/>
          <w:sz w:val="28"/>
          <w:szCs w:val="28"/>
        </w:rPr>
        <w:t xml:space="preserve"> </w:t>
      </w:r>
      <w:r w:rsidRPr="00062480">
        <w:rPr>
          <w:rFonts w:ascii="Times New Roman" w:eastAsia="Arial" w:hAnsi="Times New Roman" w:cs="Times New Roman"/>
          <w:sz w:val="28"/>
          <w:szCs w:val="28"/>
        </w:rPr>
        <w:t xml:space="preserve"> 08.11.2007 </w:t>
      </w:r>
      <w:r w:rsidR="009D13E2">
        <w:rPr>
          <w:rFonts w:ascii="Times New Roman" w:eastAsia="Arial" w:hAnsi="Times New Roman" w:cs="Times New Roman"/>
          <w:sz w:val="28"/>
          <w:szCs w:val="28"/>
        </w:rPr>
        <w:t xml:space="preserve"> </w:t>
      </w:r>
      <w:r w:rsidRPr="00062480">
        <w:rPr>
          <w:rFonts w:ascii="Times New Roman" w:eastAsia="Arial" w:hAnsi="Times New Roman" w:cs="Times New Roman"/>
          <w:sz w:val="28"/>
          <w:szCs w:val="28"/>
        </w:rPr>
        <w:t>№ 257-ФЗ</w:t>
      </w:r>
      <w:r w:rsidR="009D13E2">
        <w:rPr>
          <w:rFonts w:ascii="Times New Roman" w:eastAsia="Arial" w:hAnsi="Times New Roman" w:cs="Times New Roman"/>
          <w:sz w:val="28"/>
          <w:szCs w:val="28"/>
        </w:rPr>
        <w:t xml:space="preserve"> «</w:t>
      </w:r>
      <w:r w:rsidRPr="00062480">
        <w:rPr>
          <w:rFonts w:ascii="Times New Roman" w:eastAsia="Arial"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D13E2">
        <w:rPr>
          <w:rFonts w:ascii="Times New Roman" w:eastAsia="Arial" w:hAnsi="Times New Roman" w:cs="Times New Roman"/>
          <w:sz w:val="28"/>
          <w:szCs w:val="28"/>
        </w:rPr>
        <w:t>»</w:t>
      </w:r>
      <w:r w:rsidRPr="00062480">
        <w:rPr>
          <w:rFonts w:ascii="Times New Roman" w:eastAsia="Arial" w:hAnsi="Times New Roman" w:cs="Times New Roman"/>
          <w:sz w:val="28"/>
          <w:szCs w:val="28"/>
        </w:rPr>
        <w:t xml:space="preserve">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FF682D" w:rsidRPr="00062480" w:rsidRDefault="00FF682D" w:rsidP="00EE056A">
      <w:pPr>
        <w:pStyle w:val="14"/>
        <w:spacing w:after="0" w:line="300" w:lineRule="auto"/>
        <w:ind w:firstLine="709"/>
        <w:jc w:val="both"/>
        <w:rPr>
          <w:rFonts w:eastAsia="Arial"/>
          <w:sz w:val="28"/>
          <w:szCs w:val="28"/>
        </w:rPr>
      </w:pPr>
      <w:r w:rsidRPr="00062480">
        <w:rPr>
          <w:sz w:val="28"/>
          <w:szCs w:val="28"/>
        </w:rPr>
        <w:t xml:space="preserve">В соответствии с </w:t>
      </w:r>
      <w:r w:rsidRPr="00062480">
        <w:rPr>
          <w:rFonts w:eastAsia="Arial"/>
          <w:sz w:val="28"/>
          <w:szCs w:val="28"/>
        </w:rPr>
        <w:t>Феде</w:t>
      </w:r>
      <w:r w:rsidR="009D13E2">
        <w:rPr>
          <w:rFonts w:eastAsia="Arial"/>
          <w:sz w:val="28"/>
          <w:szCs w:val="28"/>
        </w:rPr>
        <w:t>ральным законом от 08.11.2007 №</w:t>
      </w:r>
      <w:r w:rsidRPr="00062480">
        <w:rPr>
          <w:rFonts w:eastAsia="Arial"/>
          <w:sz w:val="28"/>
          <w:szCs w:val="28"/>
        </w:rPr>
        <w:t>257-ФЗ</w:t>
      </w:r>
      <w:r w:rsidR="00A677B6" w:rsidRPr="00062480">
        <w:rPr>
          <w:rFonts w:eastAsia="Arial"/>
          <w:sz w:val="28"/>
          <w:szCs w:val="28"/>
        </w:rPr>
        <w:t xml:space="preserve"> </w:t>
      </w:r>
      <w:r w:rsidR="009D13E2">
        <w:rPr>
          <w:rFonts w:eastAsia="Arial"/>
          <w:sz w:val="28"/>
          <w:szCs w:val="28"/>
        </w:rPr>
        <w:t>«</w:t>
      </w:r>
      <w:r w:rsidRPr="00062480">
        <w:rPr>
          <w:rFonts w:eastAsia="Arial"/>
          <w:sz w:val="28"/>
          <w:szCs w:val="28"/>
        </w:rPr>
        <w:t>Об</w:t>
      </w:r>
      <w:r w:rsidR="00A677B6" w:rsidRPr="00062480">
        <w:rPr>
          <w:rFonts w:eastAsia="Arial"/>
          <w:sz w:val="28"/>
          <w:szCs w:val="28"/>
        </w:rPr>
        <w:t> </w:t>
      </w:r>
      <w:r w:rsidRPr="00062480">
        <w:rPr>
          <w:rFonts w:eastAsia="Arial"/>
          <w:sz w:val="28"/>
          <w:szCs w:val="28"/>
        </w:rPr>
        <w:t>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D13E2">
        <w:rPr>
          <w:rFonts w:eastAsia="Arial"/>
          <w:sz w:val="28"/>
          <w:szCs w:val="28"/>
        </w:rPr>
        <w:t>»</w:t>
      </w:r>
      <w:r w:rsidRPr="00062480">
        <w:rPr>
          <w:rFonts w:eastAsia="Arial"/>
          <w:sz w:val="28"/>
          <w:szCs w:val="28"/>
        </w:rPr>
        <w:t xml:space="preserve"> в зависимости от категории автомобильных дорог с учетом перспектив их развития ширина каждой придорожной полосы устанавливается в размере:</w:t>
      </w:r>
    </w:p>
    <w:p w:rsidR="00FF682D" w:rsidRPr="00062480" w:rsidRDefault="00FF682D" w:rsidP="00AB6C5B">
      <w:pPr>
        <w:pStyle w:val="ConsPlusNormal"/>
        <w:numPr>
          <w:ilvl w:val="0"/>
          <w:numId w:val="16"/>
        </w:numPr>
        <w:tabs>
          <w:tab w:val="left" w:pos="993"/>
        </w:tabs>
        <w:spacing w:line="300" w:lineRule="auto"/>
        <w:ind w:left="0" w:firstLine="709"/>
        <w:jc w:val="both"/>
        <w:rPr>
          <w:rFonts w:ascii="Times New Roman" w:hAnsi="Times New Roman"/>
          <w:sz w:val="28"/>
          <w:szCs w:val="28"/>
        </w:rPr>
      </w:pPr>
      <w:r w:rsidRPr="00062480">
        <w:rPr>
          <w:rFonts w:ascii="Times New Roman" w:hAnsi="Times New Roman"/>
          <w:sz w:val="28"/>
          <w:szCs w:val="28"/>
        </w:rPr>
        <w:t>семидесяти пяти метров - для автомобильных дорог первой и второй категорий;</w:t>
      </w:r>
    </w:p>
    <w:p w:rsidR="00FF682D" w:rsidRPr="00062480" w:rsidRDefault="00FF682D" w:rsidP="00AB6C5B">
      <w:pPr>
        <w:pStyle w:val="ConsPlusNormal"/>
        <w:numPr>
          <w:ilvl w:val="0"/>
          <w:numId w:val="16"/>
        </w:numPr>
        <w:tabs>
          <w:tab w:val="left" w:pos="993"/>
        </w:tabs>
        <w:spacing w:line="300" w:lineRule="auto"/>
        <w:ind w:left="0" w:firstLine="709"/>
        <w:jc w:val="both"/>
        <w:rPr>
          <w:rFonts w:ascii="Times New Roman" w:hAnsi="Times New Roman"/>
          <w:sz w:val="28"/>
          <w:szCs w:val="28"/>
        </w:rPr>
      </w:pPr>
      <w:r w:rsidRPr="00062480">
        <w:rPr>
          <w:rFonts w:ascii="Times New Roman" w:hAnsi="Times New Roman"/>
          <w:sz w:val="28"/>
          <w:szCs w:val="28"/>
        </w:rPr>
        <w:t>пятидесяти метров - для автомобильных дорог третьей и четвертой категорий;</w:t>
      </w:r>
    </w:p>
    <w:p w:rsidR="00FF682D" w:rsidRPr="00062480" w:rsidRDefault="00FF682D" w:rsidP="00AB6C5B">
      <w:pPr>
        <w:pStyle w:val="ConsPlusNormal"/>
        <w:numPr>
          <w:ilvl w:val="0"/>
          <w:numId w:val="16"/>
        </w:numPr>
        <w:tabs>
          <w:tab w:val="left" w:pos="993"/>
        </w:tabs>
        <w:spacing w:line="300" w:lineRule="auto"/>
        <w:ind w:left="0" w:firstLine="709"/>
        <w:jc w:val="both"/>
        <w:rPr>
          <w:rFonts w:ascii="Times New Roman" w:hAnsi="Times New Roman"/>
          <w:sz w:val="28"/>
          <w:szCs w:val="28"/>
        </w:rPr>
      </w:pPr>
      <w:r w:rsidRPr="00062480">
        <w:rPr>
          <w:rFonts w:ascii="Times New Roman" w:hAnsi="Times New Roman"/>
          <w:sz w:val="28"/>
          <w:szCs w:val="28"/>
        </w:rPr>
        <w:t>двадцати пяти метров - для автомобильных дорог пятой категории.</w:t>
      </w:r>
    </w:p>
    <w:p w:rsidR="00FF682D" w:rsidRPr="00062480" w:rsidRDefault="00FF682D" w:rsidP="000E5F53">
      <w:pPr>
        <w:pStyle w:val="ConsPlusNormal"/>
        <w:tabs>
          <w:tab w:val="left" w:pos="993"/>
        </w:tabs>
        <w:spacing w:line="300" w:lineRule="auto"/>
        <w:ind w:firstLine="709"/>
        <w:jc w:val="both"/>
        <w:rPr>
          <w:rFonts w:ascii="Times New Roman" w:hAnsi="Times New Roman"/>
          <w:sz w:val="28"/>
          <w:szCs w:val="28"/>
        </w:rPr>
      </w:pPr>
      <w:r w:rsidRPr="00062480">
        <w:rPr>
          <w:rFonts w:ascii="Times New Roman" w:hAnsi="Times New Roman"/>
          <w:sz w:val="28"/>
          <w:szCs w:val="28"/>
        </w:rPr>
        <w:t xml:space="preserve">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w:t>
      </w:r>
    </w:p>
    <w:p w:rsidR="00FF682D" w:rsidRPr="00062480" w:rsidRDefault="00FF682D" w:rsidP="00EE056A">
      <w:pPr>
        <w:pStyle w:val="ConsPlusNormal"/>
        <w:spacing w:line="300" w:lineRule="auto"/>
        <w:ind w:firstLine="709"/>
        <w:jc w:val="both"/>
        <w:rPr>
          <w:rFonts w:ascii="Times New Roman" w:hAnsi="Times New Roman"/>
          <w:sz w:val="28"/>
          <w:szCs w:val="28"/>
        </w:rPr>
      </w:pPr>
      <w:r w:rsidRPr="00062480">
        <w:rPr>
          <w:rFonts w:ascii="Times New Roman" w:hAnsi="Times New Roman"/>
          <w:sz w:val="28"/>
          <w:szCs w:val="28"/>
        </w:rPr>
        <w:t>Обозначение границ придорожных полос автомобильных дорог на местности осуществляется владельцами автомобильных дорог за их счет.</w:t>
      </w:r>
    </w:p>
    <w:p w:rsidR="00FF682D" w:rsidRPr="00062480" w:rsidRDefault="00FF682D" w:rsidP="00EE056A">
      <w:pPr>
        <w:pStyle w:val="ConsPlusNormal"/>
        <w:spacing w:line="300" w:lineRule="auto"/>
        <w:ind w:firstLine="709"/>
        <w:jc w:val="both"/>
        <w:rPr>
          <w:rFonts w:ascii="Times New Roman" w:hAnsi="Times New Roman"/>
          <w:sz w:val="28"/>
          <w:szCs w:val="28"/>
        </w:rPr>
      </w:pPr>
      <w:r w:rsidRPr="00062480">
        <w:rPr>
          <w:rFonts w:ascii="Times New Roman" w:hAnsi="Times New Roman"/>
          <w:sz w:val="28"/>
          <w:szCs w:val="28"/>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w:t>
      </w:r>
      <w:r w:rsidRPr="00062480">
        <w:rPr>
          <w:rFonts w:ascii="Times New Roman" w:hAnsi="Times New Roman"/>
          <w:sz w:val="28"/>
          <w:szCs w:val="28"/>
        </w:rPr>
        <w:lastRenderedPageBreak/>
        <w:t>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FF682D" w:rsidRPr="00062480" w:rsidRDefault="00FF682D" w:rsidP="00EE056A">
      <w:pPr>
        <w:pStyle w:val="ConsPlusNormal"/>
        <w:spacing w:line="300" w:lineRule="auto"/>
        <w:ind w:firstLine="709"/>
        <w:jc w:val="both"/>
        <w:rPr>
          <w:rFonts w:ascii="Times New Roman" w:hAnsi="Times New Roman"/>
          <w:sz w:val="28"/>
          <w:szCs w:val="28"/>
        </w:rPr>
      </w:pPr>
      <w:r w:rsidRPr="00062480">
        <w:rPr>
          <w:rFonts w:ascii="Times New Roman" w:hAnsi="Times New Roman"/>
          <w:sz w:val="28"/>
          <w:szCs w:val="28"/>
        </w:rPr>
        <w:t>Грузовые и пассажирские перевозки в поселении осуществляются организациями различных форм собственности и организационно-правовой формы и частными лицами.</w:t>
      </w:r>
    </w:p>
    <w:p w:rsidR="00791B64" w:rsidRPr="00062480" w:rsidRDefault="00791B64" w:rsidP="00FB3815">
      <w:pPr>
        <w:spacing w:after="0" w:line="300" w:lineRule="auto"/>
        <w:ind w:firstLine="709"/>
        <w:jc w:val="both"/>
        <w:rPr>
          <w:rFonts w:ascii="Times New Roman" w:hAnsi="Times New Roman" w:cs="Times New Roman"/>
          <w:sz w:val="28"/>
          <w:szCs w:val="28"/>
        </w:rPr>
      </w:pPr>
    </w:p>
    <w:p w:rsidR="005347FF" w:rsidRPr="00062480" w:rsidRDefault="005347FF" w:rsidP="00AB6C5B">
      <w:pPr>
        <w:pStyle w:val="af8"/>
        <w:widowControl w:val="0"/>
        <w:numPr>
          <w:ilvl w:val="1"/>
          <w:numId w:val="44"/>
        </w:numPr>
        <w:tabs>
          <w:tab w:val="left" w:pos="1418"/>
        </w:tabs>
        <w:spacing w:after="0" w:line="300" w:lineRule="auto"/>
        <w:ind w:left="0" w:firstLine="709"/>
        <w:outlineLvl w:val="1"/>
        <w:rPr>
          <w:bCs/>
        </w:rPr>
      </w:pPr>
      <w:bookmarkStart w:id="161" w:name="_Toc25824136"/>
      <w:bookmarkStart w:id="162" w:name="_Toc149140983"/>
      <w:r w:rsidRPr="00062480">
        <w:rPr>
          <w:bCs/>
        </w:rPr>
        <w:t>Объекты обслуживания автомобильного транспорта</w:t>
      </w:r>
      <w:bookmarkEnd w:id="161"/>
      <w:bookmarkEnd w:id="162"/>
    </w:p>
    <w:p w:rsidR="005879D1" w:rsidRDefault="005347FF" w:rsidP="00366723">
      <w:pPr>
        <w:widowControl w:val="0"/>
        <w:spacing w:after="0" w:line="300" w:lineRule="auto"/>
        <w:ind w:firstLine="709"/>
        <w:jc w:val="both"/>
        <w:rPr>
          <w:rFonts w:ascii="Times New Roman" w:hAnsi="Times New Roman" w:cs="Times New Roman"/>
          <w:sz w:val="28"/>
          <w:szCs w:val="28"/>
        </w:rPr>
      </w:pPr>
      <w:r w:rsidRPr="008428ED">
        <w:rPr>
          <w:rFonts w:ascii="Times New Roman" w:hAnsi="Times New Roman" w:cs="Times New Roman"/>
          <w:sz w:val="28"/>
          <w:szCs w:val="28"/>
        </w:rPr>
        <w:t xml:space="preserve">Объекты обслуживания автомобильного транспорта </w:t>
      </w:r>
      <w:r w:rsidR="005879D1">
        <w:rPr>
          <w:rFonts w:ascii="Times New Roman" w:hAnsi="Times New Roman" w:cs="Times New Roman"/>
          <w:sz w:val="28"/>
          <w:szCs w:val="28"/>
        </w:rPr>
        <w:t xml:space="preserve">на территории Преображенского муниципального образования отсутствуют. </w:t>
      </w:r>
    </w:p>
    <w:p w:rsidR="00506360" w:rsidRDefault="00506360" w:rsidP="00D041B9">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Хранение индивидуальных транспортных средств осуществляется в гаражах, размещенных непосре</w:t>
      </w:r>
      <w:r w:rsidR="00247159" w:rsidRPr="00590FD2">
        <w:rPr>
          <w:rFonts w:ascii="Times New Roman" w:hAnsi="Times New Roman" w:cs="Times New Roman"/>
          <w:sz w:val="28"/>
          <w:szCs w:val="28"/>
        </w:rPr>
        <w:t>дственно на усадебной застройке.</w:t>
      </w:r>
    </w:p>
    <w:p w:rsidR="005879D1" w:rsidRDefault="005879D1" w:rsidP="00D041B9">
      <w:pPr>
        <w:spacing w:after="0" w:line="300" w:lineRule="auto"/>
        <w:ind w:firstLine="709"/>
        <w:jc w:val="both"/>
        <w:rPr>
          <w:rFonts w:ascii="Times New Roman" w:hAnsi="Times New Roman" w:cs="Times New Roman"/>
          <w:sz w:val="28"/>
          <w:szCs w:val="28"/>
        </w:rPr>
      </w:pPr>
    </w:p>
    <w:p w:rsidR="005879D1" w:rsidRPr="00DC7456" w:rsidRDefault="005879D1" w:rsidP="005879D1">
      <w:pPr>
        <w:rPr>
          <w:rFonts w:ascii="Times New Roman" w:hAnsi="Times New Roman" w:cs="Times New Roman"/>
          <w:sz w:val="28"/>
          <w:szCs w:val="28"/>
        </w:rPr>
      </w:pPr>
      <w:r>
        <w:rPr>
          <w:rFonts w:ascii="Times New Roman" w:hAnsi="Times New Roman" w:cs="Times New Roman"/>
          <w:sz w:val="28"/>
          <w:szCs w:val="28"/>
        </w:rPr>
        <w:br w:type="page"/>
      </w:r>
    </w:p>
    <w:p w:rsidR="00AB7468" w:rsidRPr="00D64D7D" w:rsidRDefault="00AB7468" w:rsidP="00AB6C5B">
      <w:pPr>
        <w:pStyle w:val="a7"/>
        <w:pageBreakBefore/>
        <w:numPr>
          <w:ilvl w:val="0"/>
          <w:numId w:val="44"/>
        </w:numPr>
        <w:tabs>
          <w:tab w:val="left" w:pos="1134"/>
        </w:tabs>
        <w:spacing w:after="0" w:line="300" w:lineRule="auto"/>
        <w:ind w:left="0" w:firstLine="709"/>
        <w:jc w:val="both"/>
        <w:outlineLvl w:val="0"/>
        <w:rPr>
          <w:rStyle w:val="af7"/>
          <w:color w:val="auto"/>
        </w:rPr>
      </w:pPr>
      <w:bookmarkStart w:id="163" w:name="_Toc149140984"/>
      <w:r w:rsidRPr="00D64D7D">
        <w:rPr>
          <w:rStyle w:val="af7"/>
          <w:color w:val="auto"/>
        </w:rPr>
        <w:lastRenderedPageBreak/>
        <w:t>БЛАГОУСТРОЙСТВО</w:t>
      </w:r>
      <w:bookmarkEnd w:id="163"/>
    </w:p>
    <w:p w:rsidR="00431D65" w:rsidRPr="00D64D7D" w:rsidRDefault="00431D65" w:rsidP="00D64D7D">
      <w:pPr>
        <w:tabs>
          <w:tab w:val="left" w:pos="0"/>
        </w:tabs>
        <w:spacing w:after="0" w:line="300" w:lineRule="auto"/>
        <w:ind w:firstLine="709"/>
        <w:jc w:val="both"/>
        <w:rPr>
          <w:rFonts w:ascii="Times New Roman" w:hAnsi="Times New Roman" w:cs="Times New Roman"/>
          <w:sz w:val="28"/>
          <w:szCs w:val="28"/>
        </w:rPr>
      </w:pPr>
      <w:r w:rsidRPr="00D64D7D">
        <w:rPr>
          <w:rFonts w:ascii="Times New Roman" w:hAnsi="Times New Roman" w:cs="Times New Roman"/>
          <w:sz w:val="28"/>
          <w:szCs w:val="28"/>
        </w:rPr>
        <w:t>Работы, связанные с благоустройством территории – необходимое условие успешного развития экономики поселения и улучшения условий жизни населения.</w:t>
      </w:r>
    </w:p>
    <w:p w:rsidR="00431D65" w:rsidRPr="00D64D7D" w:rsidRDefault="00431D65" w:rsidP="00D64D7D">
      <w:pPr>
        <w:tabs>
          <w:tab w:val="left" w:pos="0"/>
        </w:tabs>
        <w:spacing w:after="0" w:line="300" w:lineRule="auto"/>
        <w:ind w:firstLine="709"/>
        <w:jc w:val="both"/>
        <w:rPr>
          <w:rFonts w:ascii="Times New Roman" w:hAnsi="Times New Roman" w:cs="Times New Roman"/>
          <w:sz w:val="28"/>
          <w:szCs w:val="28"/>
        </w:rPr>
      </w:pPr>
      <w:r w:rsidRPr="00D64D7D">
        <w:rPr>
          <w:rFonts w:ascii="Times New Roman" w:hAnsi="Times New Roman" w:cs="Times New Roman"/>
          <w:sz w:val="28"/>
          <w:szCs w:val="28"/>
        </w:rPr>
        <w:t xml:space="preserve">Федеральный закон № 131 от 6 октября 2003 года «Об общих принципах организации местного самоуправления в РФ» закрепил ответственность органов местного самоуправления за благоустройство территории. </w:t>
      </w:r>
    </w:p>
    <w:p w:rsidR="00431D65" w:rsidRPr="00D64D7D" w:rsidRDefault="00431D65" w:rsidP="00D64D7D">
      <w:pPr>
        <w:tabs>
          <w:tab w:val="left" w:pos="0"/>
        </w:tabs>
        <w:spacing w:after="0" w:line="300" w:lineRule="auto"/>
        <w:ind w:firstLine="709"/>
        <w:jc w:val="both"/>
        <w:rPr>
          <w:rFonts w:ascii="Times New Roman" w:hAnsi="Times New Roman" w:cs="Times New Roman"/>
          <w:sz w:val="28"/>
          <w:szCs w:val="28"/>
        </w:rPr>
      </w:pPr>
      <w:r w:rsidRPr="00D64D7D">
        <w:rPr>
          <w:rFonts w:ascii="Times New Roman" w:hAnsi="Times New Roman" w:cs="Times New Roman"/>
          <w:sz w:val="28"/>
          <w:szCs w:val="28"/>
        </w:rPr>
        <w:t>Среди приоритетных задач органов местного самоуправления является совершенствование системы благоустройства и застройки сельского поселения.</w:t>
      </w:r>
    </w:p>
    <w:p w:rsidR="00431D65" w:rsidRPr="00D64D7D" w:rsidRDefault="00431D65" w:rsidP="00D64D7D">
      <w:pPr>
        <w:pStyle w:val="a4"/>
        <w:spacing w:before="0" w:beforeAutospacing="0" w:after="0" w:afterAutospacing="0" w:line="300" w:lineRule="auto"/>
        <w:ind w:firstLine="709"/>
        <w:jc w:val="both"/>
        <w:rPr>
          <w:sz w:val="28"/>
          <w:szCs w:val="28"/>
        </w:rPr>
      </w:pPr>
      <w:r w:rsidRPr="00D64D7D">
        <w:rPr>
          <w:rFonts w:eastAsiaTheme="minorEastAsia"/>
          <w:sz w:val="28"/>
          <w:szCs w:val="28"/>
        </w:rPr>
        <w:t>На территории муниципального образования в последние годы проводилась целенаправленная работа по благоустройству и социальному развитию территории.</w:t>
      </w:r>
    </w:p>
    <w:p w:rsidR="00431D65" w:rsidRPr="00D64D7D" w:rsidRDefault="00431D65" w:rsidP="00D64D7D">
      <w:pPr>
        <w:pStyle w:val="Standard"/>
        <w:tabs>
          <w:tab w:val="left" w:pos="1134"/>
        </w:tabs>
        <w:spacing w:line="300" w:lineRule="auto"/>
        <w:ind w:firstLine="709"/>
        <w:jc w:val="both"/>
        <w:rPr>
          <w:rFonts w:eastAsia="Times New Roman"/>
          <w:sz w:val="28"/>
          <w:szCs w:val="28"/>
        </w:rPr>
      </w:pPr>
      <w:r w:rsidRPr="00D64D7D">
        <w:rPr>
          <w:rFonts w:eastAsia="Times New Roman"/>
          <w:color w:val="000000" w:themeColor="text1"/>
          <w:sz w:val="28"/>
          <w:szCs w:val="28"/>
        </w:rPr>
        <w:t>Мероприятия  по благоустройству направлены на создание комфортных условий  для населения муниципального  образования, среди</w:t>
      </w:r>
      <w:r w:rsidRPr="00D64D7D">
        <w:rPr>
          <w:rFonts w:eastAsia="Times New Roman"/>
          <w:sz w:val="28"/>
          <w:szCs w:val="28"/>
        </w:rPr>
        <w:t xml:space="preserve"> которых выделяют:</w:t>
      </w:r>
    </w:p>
    <w:p w:rsidR="00431D65" w:rsidRPr="00D64D7D" w:rsidRDefault="00431D65" w:rsidP="00AB6C5B">
      <w:pPr>
        <w:pStyle w:val="Standard"/>
        <w:numPr>
          <w:ilvl w:val="0"/>
          <w:numId w:val="41"/>
        </w:numPr>
        <w:tabs>
          <w:tab w:val="left" w:pos="993"/>
        </w:tabs>
        <w:spacing w:line="300" w:lineRule="auto"/>
        <w:ind w:left="0" w:firstLine="709"/>
        <w:jc w:val="both"/>
        <w:rPr>
          <w:rFonts w:eastAsia="Times New Roman"/>
          <w:sz w:val="28"/>
          <w:szCs w:val="28"/>
        </w:rPr>
      </w:pPr>
      <w:r w:rsidRPr="00D64D7D">
        <w:rPr>
          <w:rFonts w:eastAsia="Times New Roman"/>
          <w:color w:val="000000"/>
          <w:sz w:val="28"/>
          <w:szCs w:val="28"/>
          <w:lang w:eastAsia="ru-RU"/>
        </w:rPr>
        <w:t>обеспечение и повышение комфортности условий проживания граждан;</w:t>
      </w:r>
    </w:p>
    <w:p w:rsidR="00431D65" w:rsidRPr="00D64D7D" w:rsidRDefault="00431D65" w:rsidP="00AB6C5B">
      <w:pPr>
        <w:pStyle w:val="Standard"/>
        <w:numPr>
          <w:ilvl w:val="0"/>
          <w:numId w:val="41"/>
        </w:numPr>
        <w:tabs>
          <w:tab w:val="left" w:pos="993"/>
        </w:tabs>
        <w:spacing w:line="300" w:lineRule="auto"/>
        <w:ind w:left="0" w:firstLine="709"/>
        <w:jc w:val="both"/>
        <w:rPr>
          <w:rFonts w:eastAsia="Times New Roman"/>
          <w:sz w:val="28"/>
          <w:szCs w:val="28"/>
        </w:rPr>
      </w:pPr>
      <w:r w:rsidRPr="00D64D7D">
        <w:rPr>
          <w:rFonts w:eastAsia="Times New Roman"/>
          <w:color w:val="000000"/>
          <w:sz w:val="28"/>
          <w:szCs w:val="28"/>
          <w:lang w:eastAsia="ru-RU"/>
        </w:rPr>
        <w:t xml:space="preserve"> поддержание и улучшение санитарного и эстетического состояния территории;</w:t>
      </w:r>
    </w:p>
    <w:p w:rsidR="00431D65" w:rsidRPr="00D64D7D" w:rsidRDefault="00431D65" w:rsidP="00AB6C5B">
      <w:pPr>
        <w:pStyle w:val="Standard"/>
        <w:numPr>
          <w:ilvl w:val="0"/>
          <w:numId w:val="41"/>
        </w:numPr>
        <w:tabs>
          <w:tab w:val="left" w:pos="993"/>
        </w:tabs>
        <w:spacing w:line="300" w:lineRule="auto"/>
        <w:ind w:left="0" w:firstLine="709"/>
        <w:jc w:val="both"/>
        <w:rPr>
          <w:rFonts w:eastAsia="Times New Roman"/>
          <w:sz w:val="28"/>
          <w:szCs w:val="28"/>
        </w:rPr>
      </w:pPr>
      <w:r w:rsidRPr="00D64D7D">
        <w:rPr>
          <w:rFonts w:eastAsia="Times New Roman"/>
          <w:color w:val="000000"/>
          <w:sz w:val="28"/>
          <w:szCs w:val="28"/>
        </w:rPr>
        <w:t>содержание территории населенных пунктов и расположенных на ней объектов (включая территории общего пользования), земельных участков, зданий, строений, сооружений, прилегающих территорий.</w:t>
      </w:r>
    </w:p>
    <w:p w:rsidR="00AC46F9" w:rsidRPr="00D64D7D" w:rsidRDefault="00AC46F9" w:rsidP="00D64D7D">
      <w:pPr>
        <w:pStyle w:val="a7"/>
        <w:tabs>
          <w:tab w:val="left" w:pos="1134"/>
        </w:tabs>
        <w:spacing w:after="0" w:line="300" w:lineRule="auto"/>
        <w:ind w:left="0" w:firstLine="709"/>
        <w:jc w:val="both"/>
        <w:rPr>
          <w:rFonts w:ascii="Times New Roman" w:hAnsi="Times New Roman" w:cs="Times New Roman"/>
          <w:sz w:val="28"/>
          <w:szCs w:val="28"/>
        </w:rPr>
      </w:pPr>
    </w:p>
    <w:p w:rsidR="00FE2FE2" w:rsidRPr="00D64D7D" w:rsidRDefault="00AB7468" w:rsidP="00AB6C5B">
      <w:pPr>
        <w:pStyle w:val="af8"/>
        <w:numPr>
          <w:ilvl w:val="1"/>
          <w:numId w:val="44"/>
        </w:numPr>
        <w:tabs>
          <w:tab w:val="left" w:pos="1418"/>
        </w:tabs>
        <w:spacing w:after="0" w:line="300" w:lineRule="auto"/>
        <w:ind w:left="0" w:firstLine="709"/>
        <w:outlineLvl w:val="1"/>
      </w:pPr>
      <w:bookmarkStart w:id="164" w:name="_Toc149140985"/>
      <w:r w:rsidRPr="00D64D7D">
        <w:rPr>
          <w:bCs/>
        </w:rPr>
        <w:t>Озеленение территории</w:t>
      </w:r>
      <w:bookmarkEnd w:id="164"/>
    </w:p>
    <w:p w:rsidR="00431D65" w:rsidRPr="00D64D7D" w:rsidRDefault="00431D65" w:rsidP="00D64D7D">
      <w:pPr>
        <w:widowControl w:val="0"/>
        <w:tabs>
          <w:tab w:val="left" w:pos="0"/>
        </w:tabs>
        <w:suppressAutoHyphens/>
        <w:autoSpaceDE w:val="0"/>
        <w:spacing w:after="0" w:line="300" w:lineRule="auto"/>
        <w:ind w:firstLine="709"/>
        <w:jc w:val="both"/>
        <w:rPr>
          <w:rFonts w:ascii="Times New Roman" w:hAnsi="Times New Roman" w:cs="Times New Roman"/>
          <w:sz w:val="28"/>
          <w:szCs w:val="28"/>
        </w:rPr>
      </w:pPr>
      <w:r w:rsidRPr="00D64D7D">
        <w:rPr>
          <w:rFonts w:ascii="Times New Roman" w:hAnsi="Times New Roman" w:cs="Times New Roman"/>
          <w:sz w:val="28"/>
          <w:szCs w:val="28"/>
        </w:rPr>
        <w:t xml:space="preserve">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 </w:t>
      </w:r>
    </w:p>
    <w:p w:rsidR="00431D65" w:rsidRPr="00D64D7D" w:rsidRDefault="00431D65" w:rsidP="00D64D7D">
      <w:pPr>
        <w:widowControl w:val="0"/>
        <w:tabs>
          <w:tab w:val="left" w:pos="0"/>
        </w:tabs>
        <w:suppressAutoHyphens/>
        <w:autoSpaceDE w:val="0"/>
        <w:spacing w:after="0" w:line="300" w:lineRule="auto"/>
        <w:ind w:firstLine="709"/>
        <w:jc w:val="both"/>
        <w:rPr>
          <w:rFonts w:ascii="Times New Roman" w:hAnsi="Times New Roman" w:cs="Times New Roman"/>
          <w:sz w:val="28"/>
          <w:szCs w:val="28"/>
        </w:rPr>
      </w:pPr>
      <w:r w:rsidRPr="00D64D7D">
        <w:rPr>
          <w:rFonts w:ascii="Times New Roman" w:hAnsi="Times New Roman" w:cs="Times New Roman"/>
          <w:sz w:val="28"/>
          <w:szCs w:val="28"/>
        </w:rPr>
        <w:t>Озеленение помогает создавать более устойчивые ландшафты и регулировать влияние природных процессов на жизнь населения. Озеленение формирует более благоприятный микроклимат, улавливает пыль, уменьшает последствия проливных дождей, снижают силу ветра, увеличивают влажность воздуха, регулируют тепловой режим, поглощают углекислоту, обогащают воздух кислородом, служат средством защиты от пыли, загрязнений атмосферного воздуха отходами промышленного производства и транспорта, снижает шумовое загрязнение, кроме того выполняет эстетические функции.</w:t>
      </w:r>
    </w:p>
    <w:p w:rsidR="00431D65" w:rsidRPr="00D64D7D" w:rsidRDefault="00431D65" w:rsidP="00D64D7D">
      <w:pPr>
        <w:widowControl w:val="0"/>
        <w:tabs>
          <w:tab w:val="left" w:pos="0"/>
        </w:tabs>
        <w:suppressAutoHyphens/>
        <w:autoSpaceDE w:val="0"/>
        <w:spacing w:after="0" w:line="300" w:lineRule="auto"/>
        <w:ind w:firstLine="709"/>
        <w:jc w:val="both"/>
        <w:rPr>
          <w:rFonts w:ascii="Times New Roman" w:hAnsi="Times New Roman" w:cs="Times New Roman"/>
          <w:sz w:val="28"/>
          <w:szCs w:val="28"/>
        </w:rPr>
      </w:pPr>
      <w:r w:rsidRPr="00D64D7D">
        <w:rPr>
          <w:rFonts w:ascii="Times New Roman" w:hAnsi="Times New Roman" w:cs="Times New Roman"/>
          <w:sz w:val="28"/>
          <w:szCs w:val="28"/>
        </w:rPr>
        <w:t>Значительную роль играют зеленые насаждения в формировании архитектурно</w:t>
      </w:r>
      <w:r w:rsidR="00FB1607">
        <w:rPr>
          <w:rFonts w:ascii="Times New Roman" w:hAnsi="Times New Roman" w:cs="Times New Roman"/>
          <w:sz w:val="28"/>
          <w:szCs w:val="28"/>
        </w:rPr>
        <w:t xml:space="preserve"> </w:t>
      </w:r>
      <w:r w:rsidRPr="00D64D7D">
        <w:rPr>
          <w:rFonts w:ascii="Times New Roman" w:hAnsi="Times New Roman" w:cs="Times New Roman"/>
          <w:sz w:val="28"/>
          <w:szCs w:val="28"/>
        </w:rPr>
        <w:t>-</w:t>
      </w:r>
      <w:r w:rsidR="00FB1607">
        <w:rPr>
          <w:rFonts w:ascii="Times New Roman" w:hAnsi="Times New Roman" w:cs="Times New Roman"/>
          <w:sz w:val="28"/>
          <w:szCs w:val="28"/>
        </w:rPr>
        <w:t xml:space="preserve"> </w:t>
      </w:r>
      <w:r w:rsidRPr="00D64D7D">
        <w:rPr>
          <w:rFonts w:ascii="Times New Roman" w:hAnsi="Times New Roman" w:cs="Times New Roman"/>
          <w:sz w:val="28"/>
          <w:szCs w:val="28"/>
        </w:rPr>
        <w:t>художественного облика населенных пунктов.</w:t>
      </w:r>
    </w:p>
    <w:p w:rsidR="00431D65" w:rsidRPr="00D64D7D" w:rsidRDefault="00431D65" w:rsidP="00D64D7D">
      <w:pPr>
        <w:spacing w:after="0" w:line="300" w:lineRule="auto"/>
        <w:ind w:firstLine="709"/>
        <w:jc w:val="both"/>
        <w:rPr>
          <w:rFonts w:ascii="Times New Roman" w:eastAsia="Times New Roman" w:hAnsi="Times New Roman" w:cs="Times New Roman"/>
          <w:sz w:val="28"/>
          <w:szCs w:val="28"/>
          <w:lang w:eastAsia="ar-SA" w:bidi="en-US"/>
        </w:rPr>
      </w:pPr>
      <w:r w:rsidRPr="00D64D7D">
        <w:rPr>
          <w:rFonts w:ascii="Times New Roman" w:eastAsia="Times New Roman" w:hAnsi="Times New Roman" w:cs="Times New Roman"/>
          <w:sz w:val="28"/>
          <w:szCs w:val="28"/>
          <w:lang w:eastAsia="ar-SA" w:bidi="en-US"/>
        </w:rPr>
        <w:lastRenderedPageBreak/>
        <w:t xml:space="preserve">Зеленые насаждения </w:t>
      </w:r>
      <w:r w:rsidR="00FB1607">
        <w:rPr>
          <w:rFonts w:ascii="Times New Roman" w:eastAsia="Times New Roman" w:hAnsi="Times New Roman" w:cs="Times New Roman"/>
          <w:sz w:val="28"/>
          <w:szCs w:val="28"/>
          <w:lang w:eastAsia="ar-SA" w:bidi="en-US"/>
        </w:rPr>
        <w:t>-</w:t>
      </w:r>
      <w:r w:rsidRPr="00D64D7D">
        <w:rPr>
          <w:rFonts w:ascii="Times New Roman" w:eastAsia="Times New Roman" w:hAnsi="Times New Roman" w:cs="Times New Roman"/>
          <w:sz w:val="28"/>
          <w:szCs w:val="28"/>
          <w:lang w:eastAsia="ar-SA" w:bidi="en-US"/>
        </w:rPr>
        <w:t xml:space="preserve"> наилучшая среда для формирования рекреационных элементов жилой застройки: площадок для отдыха взрослых и детей, спортивных площадок. Кроме того, они являются прекрасным средством обогащения ландшафта территорий жилой застройки. Поэтому сохранность зеленых насаждений, правильный и современный уход является неотъемлемым требованием по их содержанию. </w:t>
      </w:r>
    </w:p>
    <w:p w:rsidR="00431D65" w:rsidRPr="00D64D7D" w:rsidRDefault="00431D65" w:rsidP="00D64D7D">
      <w:pPr>
        <w:pStyle w:val="48"/>
        <w:spacing w:line="300" w:lineRule="auto"/>
        <w:ind w:firstLine="709"/>
        <w:jc w:val="both"/>
        <w:rPr>
          <w:rFonts w:ascii="Times New Roman" w:hAnsi="Times New Roman" w:cs="Times New Roman"/>
          <w:color w:val="000000"/>
          <w:sz w:val="28"/>
          <w:szCs w:val="28"/>
        </w:rPr>
      </w:pPr>
      <w:r w:rsidRPr="00D64D7D">
        <w:rPr>
          <w:rFonts w:ascii="Times New Roman" w:hAnsi="Times New Roman" w:cs="Times New Roman"/>
          <w:color w:val="000000"/>
          <w:sz w:val="28"/>
          <w:szCs w:val="28"/>
        </w:rPr>
        <w:t>Помимо насаждений общего пользования в системе благоустроенных зеленых насаждений большую роль играют насаждения ограниченного пользования: озеленение участков детских дошкольных учреждений, общеобразовательных школ, учреждений здравоохранения и социальных учреждений.</w:t>
      </w:r>
    </w:p>
    <w:p w:rsidR="00431D65" w:rsidRPr="00D64D7D" w:rsidRDefault="00431D65" w:rsidP="00D64D7D">
      <w:pPr>
        <w:pStyle w:val="2f1"/>
        <w:widowControl w:val="0"/>
        <w:spacing w:line="300" w:lineRule="auto"/>
        <w:jc w:val="both"/>
        <w:rPr>
          <w:b w:val="0"/>
          <w:sz w:val="28"/>
          <w:szCs w:val="28"/>
        </w:rPr>
      </w:pPr>
      <w:r w:rsidRPr="00D64D7D">
        <w:rPr>
          <w:b w:val="0"/>
          <w:bCs w:val="0"/>
          <w:caps w:val="0"/>
          <w:color w:val="000000"/>
          <w:sz w:val="28"/>
          <w:szCs w:val="28"/>
        </w:rPr>
        <w:t>Озеленение необходимо осуществлять с применением последних достижений ландшафтной архитектуры, использованием районированных древесно-кустарниковых пород, декоративных кустарников.</w:t>
      </w:r>
    </w:p>
    <w:p w:rsidR="00431D65" w:rsidRPr="00D64D7D" w:rsidRDefault="00431D65" w:rsidP="00D64D7D">
      <w:pPr>
        <w:spacing w:after="0" w:line="300" w:lineRule="auto"/>
        <w:ind w:firstLine="709"/>
        <w:jc w:val="both"/>
        <w:rPr>
          <w:rFonts w:ascii="Times New Roman" w:hAnsi="Times New Roman" w:cs="Times New Roman"/>
          <w:color w:val="000000"/>
          <w:sz w:val="28"/>
          <w:szCs w:val="28"/>
        </w:rPr>
      </w:pPr>
      <w:r w:rsidRPr="00D64D7D">
        <w:rPr>
          <w:rFonts w:ascii="Times New Roman" w:hAnsi="Times New Roman" w:cs="Times New Roman"/>
          <w:color w:val="000000"/>
          <w:sz w:val="28"/>
          <w:szCs w:val="28"/>
        </w:rPr>
        <w:t xml:space="preserve">Результатом реализации мероприятий по озеленению территории муниципального образования будет являться оздоровление воздуха населенных пунктов, снижение антропогенной нагрузки на окружающую среду и здоровье населения, улучшение микроклимата, эстетичности, благоустройства городских территорий. </w:t>
      </w:r>
    </w:p>
    <w:p w:rsidR="00A1753E" w:rsidRPr="00D64D7D" w:rsidRDefault="00A1753E" w:rsidP="00D64D7D">
      <w:pPr>
        <w:spacing w:after="0" w:line="300" w:lineRule="auto"/>
        <w:ind w:firstLine="709"/>
        <w:jc w:val="both"/>
        <w:rPr>
          <w:rFonts w:ascii="Times New Roman" w:hAnsi="Times New Roman" w:cs="Times New Roman"/>
          <w:color w:val="000000"/>
          <w:sz w:val="28"/>
          <w:szCs w:val="28"/>
        </w:rPr>
      </w:pPr>
    </w:p>
    <w:p w:rsidR="00AB7468" w:rsidRPr="00D64D7D" w:rsidRDefault="00AB7468" w:rsidP="00AB6C5B">
      <w:pPr>
        <w:pStyle w:val="af8"/>
        <w:numPr>
          <w:ilvl w:val="1"/>
          <w:numId w:val="44"/>
        </w:numPr>
        <w:tabs>
          <w:tab w:val="left" w:pos="1418"/>
        </w:tabs>
        <w:spacing w:after="0" w:line="300" w:lineRule="auto"/>
        <w:ind w:left="0" w:firstLine="709"/>
        <w:outlineLvl w:val="1"/>
        <w:rPr>
          <w:bCs/>
          <w:color w:val="000000" w:themeColor="text1"/>
        </w:rPr>
      </w:pPr>
      <w:bookmarkStart w:id="165" w:name="_Toc149140986"/>
      <w:r w:rsidRPr="00D64D7D">
        <w:rPr>
          <w:bCs/>
          <w:color w:val="000000" w:themeColor="text1"/>
        </w:rPr>
        <w:t>Освещение</w:t>
      </w:r>
      <w:bookmarkEnd w:id="165"/>
    </w:p>
    <w:p w:rsidR="00253CD6" w:rsidRPr="00D64D7D" w:rsidRDefault="00253CD6" w:rsidP="00D64D7D">
      <w:pPr>
        <w:widowControl w:val="0"/>
        <w:suppressAutoHyphens/>
        <w:autoSpaceDE w:val="0"/>
        <w:spacing w:after="0" w:line="300" w:lineRule="auto"/>
        <w:ind w:firstLine="709"/>
        <w:jc w:val="both"/>
        <w:rPr>
          <w:rFonts w:ascii="Times New Roman" w:hAnsi="Times New Roman" w:cs="Times New Roman"/>
          <w:color w:val="000000" w:themeColor="text1"/>
          <w:sz w:val="28"/>
          <w:szCs w:val="28"/>
        </w:rPr>
      </w:pPr>
      <w:r w:rsidRPr="00D64D7D">
        <w:rPr>
          <w:rFonts w:ascii="Times New Roman" w:hAnsi="Times New Roman" w:cs="Times New Roman"/>
          <w:color w:val="000000" w:themeColor="text1"/>
          <w:sz w:val="28"/>
          <w:szCs w:val="28"/>
        </w:rPr>
        <w:t xml:space="preserve">Освещение </w:t>
      </w:r>
      <w:r w:rsidR="00FB1607">
        <w:rPr>
          <w:rFonts w:ascii="Times New Roman" w:hAnsi="Times New Roman" w:cs="Times New Roman"/>
          <w:color w:val="000000" w:themeColor="text1"/>
          <w:sz w:val="28"/>
          <w:szCs w:val="28"/>
        </w:rPr>
        <w:t>-</w:t>
      </w:r>
      <w:r w:rsidRPr="00D64D7D">
        <w:rPr>
          <w:rFonts w:ascii="Times New Roman" w:hAnsi="Times New Roman" w:cs="Times New Roman"/>
          <w:color w:val="000000" w:themeColor="text1"/>
          <w:sz w:val="28"/>
          <w:szCs w:val="28"/>
        </w:rPr>
        <w:t xml:space="preserve"> это средства искусственного увеличения оптической видимости на улице в темное время суток. Как правило, осуществляется лампами, закрепленными на столбах, путепроводах и других опорах. </w:t>
      </w:r>
    </w:p>
    <w:p w:rsidR="00253CD6" w:rsidRDefault="00253CD6" w:rsidP="00D64D7D">
      <w:pPr>
        <w:widowControl w:val="0"/>
        <w:suppressAutoHyphens/>
        <w:autoSpaceDE w:val="0"/>
        <w:spacing w:after="0" w:line="300" w:lineRule="auto"/>
        <w:ind w:firstLine="709"/>
        <w:jc w:val="both"/>
        <w:rPr>
          <w:rFonts w:ascii="Times New Roman" w:hAnsi="Times New Roman" w:cs="Times New Roman"/>
          <w:color w:val="000000" w:themeColor="text1"/>
          <w:sz w:val="28"/>
          <w:szCs w:val="28"/>
        </w:rPr>
      </w:pPr>
      <w:r w:rsidRPr="00D64D7D">
        <w:rPr>
          <w:rFonts w:ascii="Times New Roman" w:hAnsi="Times New Roman" w:cs="Times New Roman"/>
          <w:color w:val="000000" w:themeColor="text1"/>
          <w:sz w:val="28"/>
          <w:szCs w:val="28"/>
        </w:rPr>
        <w:t xml:space="preserve">Освещенности сельских территорий в вечернее и ночное время </w:t>
      </w:r>
      <w:r w:rsidR="00FB1607">
        <w:rPr>
          <w:rFonts w:ascii="Times New Roman" w:hAnsi="Times New Roman" w:cs="Times New Roman"/>
          <w:color w:val="000000" w:themeColor="text1"/>
          <w:sz w:val="28"/>
          <w:szCs w:val="28"/>
        </w:rPr>
        <w:t>-</w:t>
      </w:r>
      <w:r w:rsidRPr="00D64D7D">
        <w:rPr>
          <w:rFonts w:ascii="Times New Roman" w:hAnsi="Times New Roman" w:cs="Times New Roman"/>
          <w:color w:val="000000" w:themeColor="text1"/>
          <w:sz w:val="28"/>
          <w:szCs w:val="28"/>
        </w:rPr>
        <w:t xml:space="preserve"> одна из важных задач благоустройства сельских населенных пунктов. Освещение в населенных пунктах осуществляется правильным подбором искусственных источников света, помещенных в определенных местах и на определенной высоте с соответствующим расстоянием между ними.</w:t>
      </w:r>
    </w:p>
    <w:p w:rsidR="00841EC4" w:rsidRPr="00FD2E0C" w:rsidRDefault="00841EC4" w:rsidP="00841EC4">
      <w:pPr>
        <w:spacing w:after="0" w:line="300" w:lineRule="auto"/>
        <w:ind w:firstLine="709"/>
        <w:rPr>
          <w:color w:val="000000" w:themeColor="text1"/>
        </w:rPr>
      </w:pPr>
      <w:r w:rsidRPr="00FD2E0C">
        <w:rPr>
          <w:rFonts w:ascii="Times New Roman" w:hAnsi="Times New Roman"/>
          <w:color w:val="000000" w:themeColor="text1"/>
          <w:sz w:val="28"/>
          <w:szCs w:val="28"/>
        </w:rPr>
        <w:t xml:space="preserve">В настоящее время большая часть </w:t>
      </w:r>
      <w:r w:rsidRPr="00E24A37">
        <w:rPr>
          <w:rFonts w:ascii="Times New Roman" w:hAnsi="Times New Roman"/>
          <w:color w:val="000000" w:themeColor="text1"/>
          <w:sz w:val="28"/>
          <w:szCs w:val="28"/>
        </w:rPr>
        <w:t>территории МО имеет достаточную степень</w:t>
      </w:r>
      <w:r w:rsidRPr="00FD2E0C">
        <w:rPr>
          <w:rFonts w:ascii="Times New Roman" w:hAnsi="Times New Roman"/>
          <w:color w:val="000000" w:themeColor="text1"/>
          <w:sz w:val="28"/>
          <w:szCs w:val="28"/>
        </w:rPr>
        <w:t xml:space="preserve"> освещенности.</w:t>
      </w:r>
    </w:p>
    <w:p w:rsidR="00841EC4" w:rsidRPr="00D64D7D" w:rsidRDefault="00841EC4" w:rsidP="00D64D7D">
      <w:pPr>
        <w:widowControl w:val="0"/>
        <w:suppressAutoHyphens/>
        <w:autoSpaceDE w:val="0"/>
        <w:spacing w:after="0" w:line="300" w:lineRule="auto"/>
        <w:ind w:firstLine="709"/>
        <w:jc w:val="both"/>
        <w:rPr>
          <w:rFonts w:ascii="Times New Roman" w:hAnsi="Times New Roman" w:cs="Times New Roman"/>
          <w:color w:val="000000" w:themeColor="text1"/>
          <w:sz w:val="28"/>
          <w:szCs w:val="28"/>
        </w:rPr>
      </w:pPr>
    </w:p>
    <w:p w:rsidR="00AB7468" w:rsidRPr="00D64D7D" w:rsidRDefault="00AB7468" w:rsidP="00D64D7D">
      <w:pPr>
        <w:widowControl w:val="0"/>
        <w:suppressAutoHyphens/>
        <w:autoSpaceDE w:val="0"/>
        <w:spacing w:after="0" w:line="300" w:lineRule="auto"/>
        <w:ind w:firstLine="709"/>
        <w:jc w:val="both"/>
        <w:rPr>
          <w:rFonts w:ascii="Times New Roman" w:hAnsi="Times New Roman" w:cs="Times New Roman"/>
          <w:sz w:val="28"/>
          <w:szCs w:val="28"/>
        </w:rPr>
      </w:pPr>
      <w:r w:rsidRPr="00D64D7D">
        <w:rPr>
          <w:rFonts w:ascii="Times New Roman" w:hAnsi="Times New Roman" w:cs="Times New Roman"/>
          <w:sz w:val="28"/>
          <w:szCs w:val="28"/>
        </w:rPr>
        <w:br w:type="page"/>
      </w:r>
    </w:p>
    <w:p w:rsidR="00684650" w:rsidRPr="00D64D7D" w:rsidRDefault="00684650" w:rsidP="00AB6C5B">
      <w:pPr>
        <w:pStyle w:val="a7"/>
        <w:pageBreakBefore/>
        <w:numPr>
          <w:ilvl w:val="0"/>
          <w:numId w:val="44"/>
        </w:numPr>
        <w:tabs>
          <w:tab w:val="left" w:pos="1418"/>
        </w:tabs>
        <w:spacing w:after="0" w:line="300" w:lineRule="auto"/>
        <w:ind w:left="0" w:firstLine="709"/>
        <w:jc w:val="both"/>
        <w:outlineLvl w:val="0"/>
        <w:rPr>
          <w:rStyle w:val="af7"/>
          <w:b w:val="0"/>
          <w:color w:val="auto"/>
        </w:rPr>
      </w:pPr>
      <w:bookmarkStart w:id="166" w:name="_Toc149140987"/>
      <w:r w:rsidRPr="00D64D7D">
        <w:rPr>
          <w:rFonts w:ascii="Times New Roman" w:hAnsi="Times New Roman" w:cs="Times New Roman"/>
          <w:b/>
          <w:bCs/>
          <w:sz w:val="28"/>
          <w:szCs w:val="28"/>
        </w:rPr>
        <w:lastRenderedPageBreak/>
        <w:t>ПЕРЕЧЕНЬ ОСНОВНЫХ ФАКТОРОВ РИСКА (ВОЗМОЖНЫХ ИСТОЧНИКОВ) ВОЗНИКНОВЕНИЯ ЧРЕЗВЫЧАЙНЫХ СИТУАЦИЙ ПРИРОДНОГО И ТЕХНОГЕННОГО ХАРАКТЕРА</w:t>
      </w:r>
      <w:bookmarkEnd w:id="166"/>
    </w:p>
    <w:p w:rsidR="00222AA1" w:rsidRPr="00D64D7D" w:rsidRDefault="00222AA1" w:rsidP="00AB6C5B">
      <w:pPr>
        <w:pStyle w:val="af8"/>
        <w:numPr>
          <w:ilvl w:val="1"/>
          <w:numId w:val="44"/>
        </w:numPr>
        <w:tabs>
          <w:tab w:val="left" w:pos="0"/>
          <w:tab w:val="left" w:pos="1418"/>
        </w:tabs>
        <w:spacing w:after="0" w:line="300" w:lineRule="auto"/>
        <w:ind w:left="0" w:firstLine="709"/>
        <w:outlineLvl w:val="1"/>
        <w:rPr>
          <w:bCs/>
        </w:rPr>
      </w:pPr>
      <w:bookmarkStart w:id="167" w:name="_toc6273"/>
      <w:bookmarkStart w:id="168" w:name="_Toc149140988"/>
      <w:bookmarkEnd w:id="167"/>
      <w:r w:rsidRPr="00D64D7D">
        <w:rPr>
          <w:bCs/>
        </w:rPr>
        <w:t>Перечень основных факторов риска возникновения чрезвычайных ситуаций природного и техногенного характера</w:t>
      </w:r>
      <w:bookmarkEnd w:id="168"/>
      <w:r w:rsidRPr="00D64D7D">
        <w:rPr>
          <w:bCs/>
        </w:rPr>
        <w:t xml:space="preserve">  </w:t>
      </w:r>
    </w:p>
    <w:p w:rsidR="00D7111E" w:rsidRPr="00D64D7D" w:rsidRDefault="00D7111E" w:rsidP="00D64D7D">
      <w:pPr>
        <w:autoSpaceDE w:val="0"/>
        <w:autoSpaceDN w:val="0"/>
        <w:adjustRightInd w:val="0"/>
        <w:spacing w:after="0" w:line="300" w:lineRule="auto"/>
        <w:ind w:firstLine="709"/>
        <w:jc w:val="both"/>
        <w:rPr>
          <w:rFonts w:ascii="Times New Roman" w:hAnsi="Times New Roman" w:cs="Times New Roman"/>
          <w:bCs/>
          <w:sz w:val="28"/>
          <w:szCs w:val="28"/>
        </w:rPr>
      </w:pPr>
      <w:r w:rsidRPr="00D64D7D">
        <w:rPr>
          <w:rFonts w:ascii="Times New Roman" w:hAnsi="Times New Roman" w:cs="Times New Roman"/>
          <w:bCs/>
          <w:sz w:val="28"/>
          <w:szCs w:val="28"/>
        </w:rPr>
        <w:t xml:space="preserve">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w:t>
      </w:r>
      <w:hyperlink r:id="rId21" w:history="1">
        <w:r w:rsidRPr="00D64D7D">
          <w:rPr>
            <w:rFonts w:ascii="Times New Roman" w:hAnsi="Times New Roman" w:cs="Times New Roman"/>
            <w:bCs/>
            <w:sz w:val="28"/>
            <w:szCs w:val="28"/>
          </w:rPr>
          <w:t>заболевания</w:t>
        </w:r>
      </w:hyperlink>
      <w:r w:rsidRPr="00D64D7D">
        <w:rPr>
          <w:rFonts w:ascii="Times New Roman" w:hAnsi="Times New Roman" w:cs="Times New Roman"/>
          <w:bCs/>
          <w:sz w:val="28"/>
          <w:szCs w:val="28"/>
        </w:rPr>
        <w:t>,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E10BB5" w:rsidRPr="00D64D7D" w:rsidRDefault="00E10BB5" w:rsidP="00D64D7D">
      <w:pPr>
        <w:autoSpaceDE w:val="0"/>
        <w:autoSpaceDN w:val="0"/>
        <w:adjustRightInd w:val="0"/>
        <w:spacing w:after="0" w:line="300" w:lineRule="auto"/>
        <w:ind w:firstLine="709"/>
        <w:jc w:val="both"/>
        <w:rPr>
          <w:rFonts w:ascii="Times New Roman" w:hAnsi="Times New Roman" w:cs="Times New Roman"/>
          <w:bCs/>
          <w:sz w:val="28"/>
          <w:szCs w:val="28"/>
        </w:rPr>
      </w:pPr>
      <w:r w:rsidRPr="00D64D7D">
        <w:rPr>
          <w:rFonts w:ascii="Times New Roman" w:hAnsi="Times New Roman" w:cs="Times New Roman"/>
          <w:bCs/>
          <w:sz w:val="28"/>
          <w:szCs w:val="28"/>
        </w:rPr>
        <w:t>Чрезвычайные ситуации классифицируются в зависимости от их характера, сферы возникновения, масштабов и размеров ущерба.</w:t>
      </w:r>
    </w:p>
    <w:p w:rsidR="00E10BB5" w:rsidRPr="00D64D7D" w:rsidRDefault="00E10BB5" w:rsidP="00D64D7D">
      <w:pPr>
        <w:autoSpaceDE w:val="0"/>
        <w:autoSpaceDN w:val="0"/>
        <w:adjustRightInd w:val="0"/>
        <w:spacing w:after="0" w:line="300" w:lineRule="auto"/>
        <w:ind w:firstLine="709"/>
        <w:jc w:val="both"/>
        <w:rPr>
          <w:rFonts w:ascii="Times New Roman" w:hAnsi="Times New Roman" w:cs="Times New Roman"/>
          <w:bCs/>
          <w:sz w:val="28"/>
          <w:szCs w:val="28"/>
        </w:rPr>
      </w:pPr>
      <w:r w:rsidRPr="00D64D7D">
        <w:rPr>
          <w:rFonts w:ascii="Times New Roman" w:hAnsi="Times New Roman" w:cs="Times New Roman"/>
          <w:bCs/>
          <w:sz w:val="28"/>
          <w:szCs w:val="28"/>
        </w:rPr>
        <w:t>По характеру источников возникновения:</w:t>
      </w:r>
    </w:p>
    <w:p w:rsidR="00E10BB5" w:rsidRPr="00D64D7D" w:rsidRDefault="00E10BB5" w:rsidP="00AB6C5B">
      <w:pPr>
        <w:pStyle w:val="a7"/>
        <w:numPr>
          <w:ilvl w:val="0"/>
          <w:numId w:val="48"/>
        </w:numPr>
        <w:tabs>
          <w:tab w:val="left" w:pos="993"/>
        </w:tabs>
        <w:autoSpaceDE w:val="0"/>
        <w:autoSpaceDN w:val="0"/>
        <w:adjustRightInd w:val="0"/>
        <w:spacing w:after="0" w:line="300" w:lineRule="auto"/>
        <w:ind w:left="0" w:firstLine="709"/>
        <w:jc w:val="both"/>
        <w:rPr>
          <w:rFonts w:ascii="Times New Roman" w:hAnsi="Times New Roman" w:cs="Times New Roman"/>
          <w:bCs/>
          <w:sz w:val="28"/>
          <w:szCs w:val="28"/>
        </w:rPr>
      </w:pPr>
      <w:r w:rsidRPr="00D64D7D">
        <w:rPr>
          <w:rFonts w:ascii="Times New Roman" w:hAnsi="Times New Roman" w:cs="Times New Roman"/>
          <w:bCs/>
          <w:sz w:val="28"/>
          <w:szCs w:val="28"/>
        </w:rPr>
        <w:t>природного;</w:t>
      </w:r>
    </w:p>
    <w:p w:rsidR="00E10BB5" w:rsidRPr="00D64D7D" w:rsidRDefault="00E10BB5" w:rsidP="00AB6C5B">
      <w:pPr>
        <w:pStyle w:val="a7"/>
        <w:numPr>
          <w:ilvl w:val="0"/>
          <w:numId w:val="48"/>
        </w:numPr>
        <w:tabs>
          <w:tab w:val="left" w:pos="993"/>
        </w:tabs>
        <w:autoSpaceDE w:val="0"/>
        <w:autoSpaceDN w:val="0"/>
        <w:adjustRightInd w:val="0"/>
        <w:spacing w:after="0" w:line="300" w:lineRule="auto"/>
        <w:ind w:left="0" w:firstLine="709"/>
        <w:jc w:val="both"/>
        <w:rPr>
          <w:rFonts w:ascii="Times New Roman" w:hAnsi="Times New Roman" w:cs="Times New Roman"/>
          <w:bCs/>
          <w:sz w:val="28"/>
          <w:szCs w:val="28"/>
        </w:rPr>
      </w:pPr>
      <w:r w:rsidRPr="00D64D7D">
        <w:rPr>
          <w:rFonts w:ascii="Times New Roman" w:hAnsi="Times New Roman" w:cs="Times New Roman"/>
          <w:bCs/>
          <w:sz w:val="28"/>
          <w:szCs w:val="28"/>
        </w:rPr>
        <w:t>техногенного;</w:t>
      </w:r>
    </w:p>
    <w:p w:rsidR="00E10BB5" w:rsidRPr="00D64D7D" w:rsidRDefault="00E10BB5" w:rsidP="00AB6C5B">
      <w:pPr>
        <w:pStyle w:val="a7"/>
        <w:numPr>
          <w:ilvl w:val="0"/>
          <w:numId w:val="48"/>
        </w:numPr>
        <w:tabs>
          <w:tab w:val="left" w:pos="993"/>
        </w:tabs>
        <w:autoSpaceDE w:val="0"/>
        <w:autoSpaceDN w:val="0"/>
        <w:adjustRightInd w:val="0"/>
        <w:spacing w:after="0" w:line="300" w:lineRule="auto"/>
        <w:ind w:left="0" w:firstLine="709"/>
        <w:jc w:val="both"/>
        <w:rPr>
          <w:rFonts w:ascii="Times New Roman" w:hAnsi="Times New Roman" w:cs="Times New Roman"/>
          <w:bCs/>
          <w:sz w:val="28"/>
          <w:szCs w:val="28"/>
        </w:rPr>
      </w:pPr>
      <w:r w:rsidRPr="00D64D7D">
        <w:rPr>
          <w:rFonts w:ascii="Times New Roman" w:hAnsi="Times New Roman" w:cs="Times New Roman"/>
          <w:bCs/>
          <w:sz w:val="28"/>
          <w:szCs w:val="28"/>
        </w:rPr>
        <w:t>экологического;</w:t>
      </w:r>
    </w:p>
    <w:p w:rsidR="00E10BB5" w:rsidRPr="00D64D7D" w:rsidRDefault="00E10BB5" w:rsidP="00AB6C5B">
      <w:pPr>
        <w:pStyle w:val="a7"/>
        <w:numPr>
          <w:ilvl w:val="0"/>
          <w:numId w:val="48"/>
        </w:numPr>
        <w:tabs>
          <w:tab w:val="left" w:pos="993"/>
        </w:tabs>
        <w:autoSpaceDE w:val="0"/>
        <w:autoSpaceDN w:val="0"/>
        <w:adjustRightInd w:val="0"/>
        <w:spacing w:after="0" w:line="300" w:lineRule="auto"/>
        <w:ind w:left="0" w:firstLine="709"/>
        <w:jc w:val="both"/>
        <w:rPr>
          <w:rFonts w:ascii="Times New Roman" w:hAnsi="Times New Roman" w:cs="Times New Roman"/>
          <w:bCs/>
          <w:sz w:val="28"/>
          <w:szCs w:val="28"/>
        </w:rPr>
      </w:pPr>
      <w:r w:rsidRPr="00D64D7D">
        <w:rPr>
          <w:rFonts w:ascii="Times New Roman" w:hAnsi="Times New Roman" w:cs="Times New Roman"/>
          <w:bCs/>
          <w:sz w:val="28"/>
          <w:szCs w:val="28"/>
        </w:rPr>
        <w:t>биолого-социального характера.</w:t>
      </w:r>
    </w:p>
    <w:p w:rsidR="00E10BB5" w:rsidRPr="00D64D7D" w:rsidRDefault="00E10BB5" w:rsidP="00D64D7D">
      <w:pPr>
        <w:autoSpaceDE w:val="0"/>
        <w:autoSpaceDN w:val="0"/>
        <w:adjustRightInd w:val="0"/>
        <w:spacing w:after="0" w:line="300" w:lineRule="auto"/>
        <w:ind w:firstLine="709"/>
        <w:jc w:val="both"/>
        <w:rPr>
          <w:rFonts w:ascii="Times New Roman" w:hAnsi="Times New Roman" w:cs="Times New Roman"/>
          <w:bCs/>
          <w:sz w:val="28"/>
          <w:szCs w:val="28"/>
        </w:rPr>
      </w:pPr>
      <w:r w:rsidRPr="00D64D7D">
        <w:rPr>
          <w:rFonts w:ascii="Times New Roman" w:hAnsi="Times New Roman" w:cs="Times New Roman"/>
          <w:bCs/>
          <w:sz w:val="28"/>
          <w:szCs w:val="28"/>
        </w:rPr>
        <w:t>По сфере возникновения:</w:t>
      </w:r>
    </w:p>
    <w:p w:rsidR="00E10BB5" w:rsidRPr="00D64D7D" w:rsidRDefault="00E10BB5" w:rsidP="00AB6C5B">
      <w:pPr>
        <w:pStyle w:val="a7"/>
        <w:numPr>
          <w:ilvl w:val="0"/>
          <w:numId w:val="49"/>
        </w:numPr>
        <w:tabs>
          <w:tab w:val="left" w:pos="993"/>
        </w:tabs>
        <w:autoSpaceDE w:val="0"/>
        <w:autoSpaceDN w:val="0"/>
        <w:adjustRightInd w:val="0"/>
        <w:spacing w:after="0" w:line="300" w:lineRule="auto"/>
        <w:ind w:left="0" w:firstLine="709"/>
        <w:jc w:val="both"/>
        <w:rPr>
          <w:rFonts w:ascii="Times New Roman" w:hAnsi="Times New Roman" w:cs="Times New Roman"/>
          <w:bCs/>
          <w:sz w:val="28"/>
          <w:szCs w:val="28"/>
        </w:rPr>
      </w:pPr>
      <w:r w:rsidRPr="00D64D7D">
        <w:rPr>
          <w:rFonts w:ascii="Times New Roman" w:hAnsi="Times New Roman" w:cs="Times New Roman"/>
          <w:bCs/>
          <w:sz w:val="28"/>
          <w:szCs w:val="28"/>
        </w:rPr>
        <w:t>террористического характера;</w:t>
      </w:r>
    </w:p>
    <w:p w:rsidR="00E10BB5" w:rsidRPr="00D64D7D" w:rsidRDefault="00E10BB5" w:rsidP="00AB6C5B">
      <w:pPr>
        <w:pStyle w:val="a7"/>
        <w:numPr>
          <w:ilvl w:val="0"/>
          <w:numId w:val="49"/>
        </w:numPr>
        <w:tabs>
          <w:tab w:val="left" w:pos="993"/>
        </w:tabs>
        <w:autoSpaceDE w:val="0"/>
        <w:autoSpaceDN w:val="0"/>
        <w:adjustRightInd w:val="0"/>
        <w:spacing w:after="0" w:line="300" w:lineRule="auto"/>
        <w:ind w:left="0" w:firstLine="709"/>
        <w:jc w:val="both"/>
        <w:rPr>
          <w:rFonts w:ascii="Times New Roman" w:hAnsi="Times New Roman" w:cs="Times New Roman"/>
          <w:bCs/>
          <w:sz w:val="28"/>
          <w:szCs w:val="28"/>
        </w:rPr>
      </w:pPr>
      <w:r w:rsidRPr="00D64D7D">
        <w:rPr>
          <w:rFonts w:ascii="Times New Roman" w:hAnsi="Times New Roman" w:cs="Times New Roman"/>
          <w:bCs/>
          <w:sz w:val="28"/>
          <w:szCs w:val="28"/>
        </w:rPr>
        <w:t>гуманитарного характера;</w:t>
      </w:r>
    </w:p>
    <w:p w:rsidR="00E10BB5" w:rsidRPr="00D64D7D" w:rsidRDefault="00E10BB5" w:rsidP="00AB6C5B">
      <w:pPr>
        <w:pStyle w:val="a7"/>
        <w:numPr>
          <w:ilvl w:val="0"/>
          <w:numId w:val="49"/>
        </w:numPr>
        <w:tabs>
          <w:tab w:val="left" w:pos="993"/>
        </w:tabs>
        <w:autoSpaceDE w:val="0"/>
        <w:autoSpaceDN w:val="0"/>
        <w:adjustRightInd w:val="0"/>
        <w:spacing w:after="0" w:line="300" w:lineRule="auto"/>
        <w:ind w:left="0" w:firstLine="709"/>
        <w:jc w:val="both"/>
        <w:rPr>
          <w:rFonts w:ascii="Times New Roman" w:hAnsi="Times New Roman" w:cs="Times New Roman"/>
          <w:bCs/>
          <w:sz w:val="28"/>
          <w:szCs w:val="28"/>
        </w:rPr>
      </w:pPr>
      <w:r w:rsidRPr="00D64D7D">
        <w:rPr>
          <w:rFonts w:ascii="Times New Roman" w:hAnsi="Times New Roman" w:cs="Times New Roman"/>
          <w:bCs/>
          <w:sz w:val="28"/>
          <w:szCs w:val="28"/>
        </w:rPr>
        <w:t>природного характера;</w:t>
      </w:r>
    </w:p>
    <w:p w:rsidR="00E10BB5" w:rsidRPr="00D64D7D" w:rsidRDefault="00E10BB5" w:rsidP="00AB6C5B">
      <w:pPr>
        <w:pStyle w:val="a7"/>
        <w:numPr>
          <w:ilvl w:val="0"/>
          <w:numId w:val="49"/>
        </w:numPr>
        <w:tabs>
          <w:tab w:val="left" w:pos="993"/>
        </w:tabs>
        <w:autoSpaceDE w:val="0"/>
        <w:autoSpaceDN w:val="0"/>
        <w:adjustRightInd w:val="0"/>
        <w:spacing w:after="0" w:line="300" w:lineRule="auto"/>
        <w:ind w:left="0" w:firstLine="709"/>
        <w:jc w:val="both"/>
        <w:rPr>
          <w:rFonts w:ascii="Times New Roman" w:hAnsi="Times New Roman" w:cs="Times New Roman"/>
          <w:bCs/>
          <w:sz w:val="28"/>
          <w:szCs w:val="28"/>
        </w:rPr>
      </w:pPr>
      <w:r w:rsidRPr="00D64D7D">
        <w:rPr>
          <w:rFonts w:ascii="Times New Roman" w:hAnsi="Times New Roman" w:cs="Times New Roman"/>
          <w:bCs/>
          <w:sz w:val="28"/>
          <w:szCs w:val="28"/>
        </w:rPr>
        <w:t>техногенного характера.</w:t>
      </w:r>
    </w:p>
    <w:p w:rsidR="00E10BB5" w:rsidRPr="00D64D7D" w:rsidRDefault="00E10BB5" w:rsidP="00D64D7D">
      <w:pPr>
        <w:autoSpaceDE w:val="0"/>
        <w:autoSpaceDN w:val="0"/>
        <w:adjustRightInd w:val="0"/>
        <w:spacing w:after="0" w:line="300" w:lineRule="auto"/>
        <w:ind w:firstLine="709"/>
        <w:jc w:val="both"/>
        <w:rPr>
          <w:rFonts w:ascii="Times New Roman" w:hAnsi="Times New Roman" w:cs="Times New Roman"/>
          <w:bCs/>
          <w:sz w:val="28"/>
          <w:szCs w:val="28"/>
        </w:rPr>
      </w:pPr>
      <w:r w:rsidRPr="00D64D7D">
        <w:rPr>
          <w:rFonts w:ascii="Times New Roman" w:hAnsi="Times New Roman" w:cs="Times New Roman"/>
          <w:bCs/>
          <w:sz w:val="28"/>
          <w:szCs w:val="28"/>
        </w:rPr>
        <w:t>Источник чрезвычайной ситуации вызывает опасные явления или процессы поражающего фактора. Поражающие воздействия могут иметь различный характер: механический, тепловой, химический, радиационный, биологический. В результате наступает поражение людей, животных, техники, объектов и окружающей среды.</w:t>
      </w:r>
    </w:p>
    <w:p w:rsidR="00E10BB5" w:rsidRPr="00D64D7D" w:rsidRDefault="00E10BB5" w:rsidP="00D64D7D">
      <w:pPr>
        <w:autoSpaceDE w:val="0"/>
        <w:autoSpaceDN w:val="0"/>
        <w:adjustRightInd w:val="0"/>
        <w:spacing w:after="0" w:line="300" w:lineRule="auto"/>
        <w:ind w:firstLine="709"/>
        <w:jc w:val="both"/>
        <w:rPr>
          <w:rFonts w:ascii="Times New Roman" w:hAnsi="Times New Roman" w:cs="Times New Roman"/>
          <w:bCs/>
          <w:sz w:val="28"/>
          <w:szCs w:val="28"/>
        </w:rPr>
      </w:pPr>
      <w:r w:rsidRPr="00D64D7D">
        <w:rPr>
          <w:rFonts w:ascii="Times New Roman" w:hAnsi="Times New Roman" w:cs="Times New Roman"/>
          <w:bCs/>
          <w:sz w:val="28"/>
          <w:szCs w:val="28"/>
        </w:rPr>
        <w:t>Особенности расположения муниципального образования предопределяют возможность возникновения на его территории различных видов чрезвычайных ситуаций природного характера. К ним относятся: засухи, суховеи, пыльные бури, степные пожары, весенние заморозки.</w:t>
      </w:r>
    </w:p>
    <w:p w:rsidR="00E10BB5" w:rsidRPr="00D64D7D" w:rsidRDefault="00E10BB5" w:rsidP="00D64D7D">
      <w:pPr>
        <w:autoSpaceDE w:val="0"/>
        <w:autoSpaceDN w:val="0"/>
        <w:adjustRightInd w:val="0"/>
        <w:spacing w:after="0" w:line="300" w:lineRule="auto"/>
        <w:ind w:firstLine="709"/>
        <w:jc w:val="both"/>
        <w:rPr>
          <w:rFonts w:ascii="Times New Roman" w:hAnsi="Times New Roman" w:cs="Times New Roman"/>
          <w:bCs/>
          <w:sz w:val="28"/>
          <w:szCs w:val="28"/>
        </w:rPr>
      </w:pPr>
      <w:r w:rsidRPr="00D64D7D">
        <w:rPr>
          <w:rFonts w:ascii="Times New Roman" w:hAnsi="Times New Roman" w:cs="Times New Roman"/>
          <w:bCs/>
          <w:sz w:val="28"/>
          <w:szCs w:val="28"/>
        </w:rPr>
        <w:t>Чрезвычайная ситуация любого типа в своем развитии проходят четыре типовые стадии (фазы):</w:t>
      </w:r>
    </w:p>
    <w:p w:rsidR="00E10BB5" w:rsidRPr="00D64D7D" w:rsidRDefault="00E10BB5" w:rsidP="00D64D7D">
      <w:pPr>
        <w:autoSpaceDE w:val="0"/>
        <w:autoSpaceDN w:val="0"/>
        <w:adjustRightInd w:val="0"/>
        <w:spacing w:after="0" w:line="300" w:lineRule="auto"/>
        <w:ind w:firstLine="709"/>
        <w:jc w:val="both"/>
        <w:rPr>
          <w:rFonts w:ascii="Times New Roman" w:hAnsi="Times New Roman" w:cs="Times New Roman"/>
          <w:bCs/>
          <w:sz w:val="28"/>
          <w:szCs w:val="28"/>
        </w:rPr>
      </w:pPr>
      <w:r w:rsidRPr="00D64D7D">
        <w:rPr>
          <w:rFonts w:ascii="Times New Roman" w:hAnsi="Times New Roman" w:cs="Times New Roman"/>
          <w:bCs/>
          <w:sz w:val="28"/>
          <w:szCs w:val="28"/>
        </w:rPr>
        <w:t>предварительная – образуются и нарастают предпосылки к возникновению природного или техногенного бедствия, накапливаются отклонения от нормального состояния или процесса;</w:t>
      </w:r>
    </w:p>
    <w:p w:rsidR="00E10BB5" w:rsidRPr="00D64D7D" w:rsidRDefault="00E10BB5" w:rsidP="00D64D7D">
      <w:pPr>
        <w:autoSpaceDE w:val="0"/>
        <w:autoSpaceDN w:val="0"/>
        <w:adjustRightInd w:val="0"/>
        <w:spacing w:after="0" w:line="300" w:lineRule="auto"/>
        <w:ind w:firstLine="709"/>
        <w:jc w:val="both"/>
        <w:rPr>
          <w:rFonts w:ascii="Times New Roman" w:hAnsi="Times New Roman" w:cs="Times New Roman"/>
          <w:bCs/>
          <w:sz w:val="28"/>
          <w:szCs w:val="28"/>
        </w:rPr>
      </w:pPr>
      <w:r w:rsidRPr="00D64D7D">
        <w:rPr>
          <w:rFonts w:ascii="Times New Roman" w:hAnsi="Times New Roman" w:cs="Times New Roman"/>
          <w:bCs/>
          <w:sz w:val="28"/>
          <w:szCs w:val="28"/>
        </w:rPr>
        <w:lastRenderedPageBreak/>
        <w:t>первая – инициирование природного или техногенного бедствия и последующее развитие процесса чрезвычайного события, во время которого оказывается воздействие на людей, объекты экономики, инфраструктуры и природную среду;</w:t>
      </w:r>
    </w:p>
    <w:p w:rsidR="00E10BB5" w:rsidRPr="00D64D7D" w:rsidRDefault="00E10BB5" w:rsidP="00D64D7D">
      <w:pPr>
        <w:autoSpaceDE w:val="0"/>
        <w:autoSpaceDN w:val="0"/>
        <w:adjustRightInd w:val="0"/>
        <w:spacing w:after="0" w:line="300" w:lineRule="auto"/>
        <w:ind w:firstLine="709"/>
        <w:jc w:val="both"/>
        <w:rPr>
          <w:rFonts w:ascii="Times New Roman" w:hAnsi="Times New Roman" w:cs="Times New Roman"/>
          <w:bCs/>
          <w:sz w:val="28"/>
          <w:szCs w:val="28"/>
        </w:rPr>
      </w:pPr>
      <w:r w:rsidRPr="00D64D7D">
        <w:rPr>
          <w:rFonts w:ascii="Times New Roman" w:hAnsi="Times New Roman" w:cs="Times New Roman"/>
          <w:bCs/>
          <w:sz w:val="28"/>
          <w:szCs w:val="28"/>
        </w:rPr>
        <w:t>вторая – осуществляется ликвидация последствий природного или техногенного бедствия, ликвидация чрезвычайной ситуации (эта стадия может начинаться и до завершения первой стадии);</w:t>
      </w:r>
    </w:p>
    <w:p w:rsidR="00E10BB5" w:rsidRPr="00D64D7D" w:rsidRDefault="00E10BB5" w:rsidP="00D64D7D">
      <w:pPr>
        <w:autoSpaceDE w:val="0"/>
        <w:autoSpaceDN w:val="0"/>
        <w:adjustRightInd w:val="0"/>
        <w:spacing w:after="0" w:line="300" w:lineRule="auto"/>
        <w:ind w:firstLine="709"/>
        <w:jc w:val="both"/>
        <w:rPr>
          <w:rFonts w:ascii="Times New Roman" w:hAnsi="Times New Roman" w:cs="Times New Roman"/>
          <w:bCs/>
          <w:sz w:val="28"/>
          <w:szCs w:val="28"/>
        </w:rPr>
      </w:pPr>
      <w:r w:rsidRPr="00D64D7D">
        <w:rPr>
          <w:rFonts w:ascii="Times New Roman" w:hAnsi="Times New Roman" w:cs="Times New Roman"/>
          <w:bCs/>
          <w:sz w:val="28"/>
          <w:szCs w:val="28"/>
        </w:rPr>
        <w:t>третья – осуществляется ликвидация долговременных последствий природного и техногенного бедствия</w:t>
      </w:r>
    </w:p>
    <w:p w:rsidR="00E10BB5" w:rsidRPr="00D64D7D" w:rsidRDefault="00E10BB5" w:rsidP="00D64D7D">
      <w:pPr>
        <w:autoSpaceDE w:val="0"/>
        <w:autoSpaceDN w:val="0"/>
        <w:adjustRightInd w:val="0"/>
        <w:spacing w:after="0" w:line="300" w:lineRule="auto"/>
        <w:ind w:firstLine="709"/>
        <w:jc w:val="both"/>
        <w:rPr>
          <w:rFonts w:ascii="Times New Roman" w:hAnsi="Times New Roman" w:cs="Times New Roman"/>
          <w:bCs/>
          <w:sz w:val="28"/>
          <w:szCs w:val="28"/>
        </w:rPr>
      </w:pPr>
      <w:r w:rsidRPr="00D64D7D">
        <w:rPr>
          <w:rFonts w:ascii="Times New Roman" w:hAnsi="Times New Roman" w:cs="Times New Roman"/>
          <w:bCs/>
          <w:sz w:val="28"/>
          <w:szCs w:val="28"/>
        </w:rPr>
        <w:t>Для оповещения населения о чрезвычайных ситуациях используются различные технические средства – сирены, эфирное и проводное радио, рассылка СМС на мобильные телефоны, телевидение.</w:t>
      </w:r>
    </w:p>
    <w:p w:rsidR="00E10BB5" w:rsidRPr="00D64D7D" w:rsidRDefault="00E10BB5" w:rsidP="00D64D7D">
      <w:pPr>
        <w:autoSpaceDE w:val="0"/>
        <w:autoSpaceDN w:val="0"/>
        <w:adjustRightInd w:val="0"/>
        <w:spacing w:after="0" w:line="300" w:lineRule="auto"/>
        <w:ind w:firstLine="709"/>
        <w:jc w:val="both"/>
        <w:rPr>
          <w:rFonts w:ascii="Times New Roman" w:hAnsi="Times New Roman" w:cs="Times New Roman"/>
          <w:bCs/>
          <w:sz w:val="28"/>
          <w:szCs w:val="28"/>
        </w:rPr>
      </w:pPr>
      <w:r w:rsidRPr="00D64D7D">
        <w:rPr>
          <w:rFonts w:ascii="Times New Roman" w:hAnsi="Times New Roman" w:cs="Times New Roman"/>
          <w:bCs/>
          <w:sz w:val="28"/>
          <w:szCs w:val="28"/>
        </w:rPr>
        <w:t>Согласно Постановлению Правительства РФ от 02.04.2020 №417 «Об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 при объявлении режима ЧС алгоритм действий для граждан будет транслироваться по радио, телевидению и передаваться посредством SMS. При сигнале оповещения гражданам следует ознакомиться с алгоритмом действий доступным им способом или обратиться в экстренную службу. Получив инструкции, население в соответствии с ним должно покинуть опасную зону либо воспользоваться средствами индивидуальной защиты. На территории, где объявлен режим ЧС, граждане должны подчиняться указаниям руководителя ликвидацией ЧС и представителей экстренных служб.</w:t>
      </w:r>
    </w:p>
    <w:p w:rsidR="00D7111E" w:rsidRPr="00D64D7D" w:rsidRDefault="00D7111E" w:rsidP="00D64D7D">
      <w:pPr>
        <w:pStyle w:val="3f"/>
        <w:spacing w:after="0" w:line="300" w:lineRule="auto"/>
        <w:ind w:firstLine="709"/>
        <w:jc w:val="both"/>
        <w:rPr>
          <w:rFonts w:ascii="Times New Roman" w:eastAsia="MS Mincho" w:hAnsi="Times New Roman" w:cs="Times New Roman"/>
          <w:sz w:val="28"/>
          <w:szCs w:val="28"/>
        </w:rPr>
      </w:pPr>
    </w:p>
    <w:p w:rsidR="00D7111E" w:rsidRPr="00D64D7D" w:rsidRDefault="00D7111E" w:rsidP="00AB6C5B">
      <w:pPr>
        <w:pStyle w:val="af8"/>
        <w:numPr>
          <w:ilvl w:val="1"/>
          <w:numId w:val="44"/>
        </w:numPr>
        <w:tabs>
          <w:tab w:val="left" w:pos="1418"/>
        </w:tabs>
        <w:spacing w:after="0" w:line="300" w:lineRule="auto"/>
        <w:ind w:left="0" w:firstLine="709"/>
        <w:outlineLvl w:val="1"/>
        <w:rPr>
          <w:bCs/>
        </w:rPr>
      </w:pPr>
      <w:bookmarkStart w:id="169" w:name="_Toc149140989"/>
      <w:r w:rsidRPr="00D64D7D">
        <w:rPr>
          <w:bCs/>
        </w:rPr>
        <w:t>Мероприятия по предотвращению и снижению последствий ЧС природного характера</w:t>
      </w:r>
      <w:bookmarkEnd w:id="169"/>
    </w:p>
    <w:p w:rsidR="00A9710D" w:rsidRPr="00D64D7D" w:rsidRDefault="00A9710D" w:rsidP="00D64D7D">
      <w:pPr>
        <w:pStyle w:val="affc"/>
        <w:tabs>
          <w:tab w:val="left" w:pos="-120"/>
        </w:tabs>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На территории муниципального образования для предотвращения развития чрезвычайных ситуаций природного характера необходимо проведение мероприятий по берегоукреплению опасных участков, отсыпке территорий подверженных затоплению паводковыми водами, а также проведение специальных инженерно – технических мероприятий на участках возможного образования карстовых провалов, оползней.</w:t>
      </w:r>
    </w:p>
    <w:p w:rsidR="00A9710D" w:rsidRPr="00D64D7D" w:rsidRDefault="00A9710D" w:rsidP="00D64D7D">
      <w:pPr>
        <w:pStyle w:val="affc"/>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 xml:space="preserve"> В муниципальном образовании необходимо проводить мероприятия по защите населенных пунктов, расположенных в пожарных зонах:</w:t>
      </w:r>
    </w:p>
    <w:p w:rsidR="00A9710D" w:rsidRPr="00D64D7D" w:rsidRDefault="00A9710D" w:rsidP="00FB1607">
      <w:pPr>
        <w:pStyle w:val="S0"/>
        <w:tabs>
          <w:tab w:val="clear" w:pos="1134"/>
          <w:tab w:val="left" w:pos="993"/>
        </w:tabs>
        <w:rPr>
          <w:sz w:val="28"/>
          <w:szCs w:val="28"/>
        </w:rPr>
      </w:pPr>
      <w:r w:rsidRPr="00D64D7D">
        <w:rPr>
          <w:sz w:val="28"/>
          <w:szCs w:val="28"/>
        </w:rPr>
        <w:t>создание на предприятиях пунктов сосредоточения противопожарного оборудования и инвентаря;</w:t>
      </w:r>
    </w:p>
    <w:p w:rsidR="00A9710D" w:rsidRPr="00D64D7D" w:rsidRDefault="00A9710D" w:rsidP="00FB1607">
      <w:pPr>
        <w:pStyle w:val="S0"/>
        <w:tabs>
          <w:tab w:val="clear" w:pos="1134"/>
          <w:tab w:val="left" w:pos="993"/>
        </w:tabs>
        <w:rPr>
          <w:sz w:val="28"/>
          <w:szCs w:val="28"/>
        </w:rPr>
      </w:pPr>
      <w:r w:rsidRPr="00D64D7D">
        <w:rPr>
          <w:sz w:val="28"/>
          <w:szCs w:val="28"/>
        </w:rPr>
        <w:lastRenderedPageBreak/>
        <w:t>содержание в безопасном состоянии полос отводов магистральных трубопроводов, автомобильных дорог, вдоль которых расположены лесные массивы;</w:t>
      </w:r>
    </w:p>
    <w:p w:rsidR="00A9710D" w:rsidRPr="00D64D7D" w:rsidRDefault="00A9710D" w:rsidP="00FB1607">
      <w:pPr>
        <w:pStyle w:val="S0"/>
        <w:tabs>
          <w:tab w:val="clear" w:pos="1134"/>
          <w:tab w:val="left" w:pos="993"/>
        </w:tabs>
        <w:rPr>
          <w:sz w:val="28"/>
          <w:szCs w:val="28"/>
        </w:rPr>
      </w:pPr>
      <w:r w:rsidRPr="00D64D7D">
        <w:rPr>
          <w:sz w:val="28"/>
          <w:szCs w:val="28"/>
        </w:rPr>
        <w:t>осуществление государственного пожарного надзора за соблюдением гражданами требований и правил пожарной безопасности.</w:t>
      </w:r>
    </w:p>
    <w:p w:rsidR="00D7111E" w:rsidRPr="00D64D7D" w:rsidRDefault="00D7111E" w:rsidP="00D64D7D">
      <w:pPr>
        <w:pStyle w:val="affc"/>
        <w:tabs>
          <w:tab w:val="left" w:pos="-120"/>
        </w:tabs>
        <w:spacing w:after="0" w:line="300" w:lineRule="auto"/>
        <w:ind w:left="0" w:firstLine="709"/>
        <w:jc w:val="both"/>
        <w:rPr>
          <w:rFonts w:ascii="Times New Roman" w:hAnsi="Times New Roman" w:cs="Times New Roman"/>
          <w:sz w:val="28"/>
          <w:szCs w:val="28"/>
        </w:rPr>
      </w:pPr>
    </w:p>
    <w:p w:rsidR="00D7111E" w:rsidRPr="00D64D7D" w:rsidRDefault="00D7111E" w:rsidP="00AB6C5B">
      <w:pPr>
        <w:pStyle w:val="af8"/>
        <w:numPr>
          <w:ilvl w:val="1"/>
          <w:numId w:val="44"/>
        </w:numPr>
        <w:tabs>
          <w:tab w:val="left" w:pos="0"/>
          <w:tab w:val="left" w:pos="1418"/>
        </w:tabs>
        <w:spacing w:after="0" w:line="300" w:lineRule="auto"/>
        <w:ind w:left="0" w:firstLine="709"/>
        <w:outlineLvl w:val="1"/>
        <w:rPr>
          <w:bCs/>
        </w:rPr>
      </w:pPr>
      <w:bookmarkStart w:id="170" w:name="_Toc298489045"/>
      <w:bookmarkStart w:id="171" w:name="_Toc149140990"/>
      <w:r w:rsidRPr="00D64D7D">
        <w:rPr>
          <w:bCs/>
        </w:rPr>
        <w:t>Чрезвычайные ситуации биолого-социального характера</w:t>
      </w:r>
      <w:bookmarkEnd w:id="170"/>
      <w:bookmarkEnd w:id="171"/>
    </w:p>
    <w:p w:rsidR="003428B9" w:rsidRPr="00D64D7D" w:rsidRDefault="003428B9" w:rsidP="00D64D7D">
      <w:pPr>
        <w:suppressAutoHyphens/>
        <w:spacing w:after="0" w:line="300" w:lineRule="auto"/>
        <w:ind w:firstLine="709"/>
        <w:jc w:val="both"/>
        <w:rPr>
          <w:rFonts w:ascii="Times New Roman" w:eastAsia="Times New Roman" w:hAnsi="Times New Roman" w:cs="Times New Roman"/>
          <w:sz w:val="28"/>
          <w:szCs w:val="28"/>
        </w:rPr>
      </w:pPr>
      <w:r w:rsidRPr="00D64D7D">
        <w:rPr>
          <w:rFonts w:ascii="Times New Roman" w:eastAsia="Times New Roman" w:hAnsi="Times New Roman" w:cs="Times New Roman"/>
          <w:sz w:val="28"/>
          <w:szCs w:val="28"/>
        </w:rPr>
        <w:t>Чрезвычайная ситуация биолого-социальная обстановка - обстановка, сложившаяся в результате возникновения источника биолого-социальной чрезвычайной ситуации на определенной территории, когда нарушаются нормальные условия жизни и деятельности людей, существования сельскохозяйственных животных и произрастания растений, возникает угроза жизни и здоровью людей, широкого распространения инфекционных болезней, потерь сельскохозяйственных животных. При этом под источником биолого-социальной чрезвычайной ситуации понимается особо опасная или широко распространенная инфекционная болезнь людей, сельскохозяйственных животных и растений, в результате которой на определенной территории произошла и может возникнуть чрезвычайная ситуация биолого-социальная обстановка.</w:t>
      </w:r>
    </w:p>
    <w:p w:rsidR="003428B9" w:rsidRPr="00D64D7D" w:rsidRDefault="003428B9" w:rsidP="00D64D7D">
      <w:pPr>
        <w:suppressAutoHyphens/>
        <w:spacing w:after="0" w:line="300" w:lineRule="auto"/>
        <w:ind w:firstLine="709"/>
        <w:jc w:val="both"/>
        <w:rPr>
          <w:rFonts w:ascii="Times New Roman" w:eastAsia="Times New Roman" w:hAnsi="Times New Roman" w:cs="Times New Roman"/>
          <w:sz w:val="28"/>
          <w:szCs w:val="28"/>
        </w:rPr>
      </w:pPr>
      <w:r w:rsidRPr="00D64D7D">
        <w:rPr>
          <w:rFonts w:ascii="Times New Roman" w:eastAsia="Times New Roman" w:hAnsi="Times New Roman" w:cs="Times New Roman"/>
          <w:sz w:val="28"/>
          <w:szCs w:val="28"/>
        </w:rPr>
        <w:t xml:space="preserve">Чрезвычайные ситуации биолого-социального характера на территории Саратовской области имеют незначительный характер. </w:t>
      </w:r>
    </w:p>
    <w:p w:rsidR="003428B9" w:rsidRPr="00D64D7D" w:rsidRDefault="003428B9" w:rsidP="00D64D7D">
      <w:pPr>
        <w:suppressAutoHyphens/>
        <w:spacing w:after="0" w:line="300" w:lineRule="auto"/>
        <w:ind w:firstLine="709"/>
        <w:jc w:val="both"/>
        <w:rPr>
          <w:rFonts w:ascii="Times New Roman" w:eastAsia="Times New Roman" w:hAnsi="Times New Roman" w:cs="Times New Roman"/>
          <w:sz w:val="28"/>
          <w:szCs w:val="28"/>
        </w:rPr>
      </w:pPr>
      <w:r w:rsidRPr="00D64D7D">
        <w:rPr>
          <w:rFonts w:ascii="Times New Roman" w:eastAsia="Times New Roman" w:hAnsi="Times New Roman" w:cs="Times New Roman"/>
          <w:sz w:val="28"/>
          <w:szCs w:val="28"/>
        </w:rPr>
        <w:t>Согласно паспорту территории Саратовской области, на территории области, возможно возникновение следующих особо опасных инфекционных заболеваний среди населения – туляремия,  сибирская язва,  лептоспироз, геморрагическая лихорадка с почечным синдромом (ГЛПС). Заболеваемость иерсинеозом, псевдотуберкулезом, лептоспирозом, туляремией регистрируются в виде единичных случаев.</w:t>
      </w:r>
    </w:p>
    <w:p w:rsidR="003428B9" w:rsidRPr="00D64D7D" w:rsidRDefault="003428B9" w:rsidP="00D64D7D">
      <w:pPr>
        <w:suppressAutoHyphens/>
        <w:spacing w:after="0" w:line="300" w:lineRule="auto"/>
        <w:ind w:firstLine="709"/>
        <w:jc w:val="both"/>
        <w:rPr>
          <w:rFonts w:ascii="Times New Roman" w:eastAsia="Times New Roman" w:hAnsi="Times New Roman" w:cs="Times New Roman"/>
          <w:sz w:val="28"/>
          <w:szCs w:val="28"/>
        </w:rPr>
      </w:pPr>
      <w:r w:rsidRPr="00D64D7D">
        <w:rPr>
          <w:rFonts w:ascii="Times New Roman" w:eastAsia="Times New Roman" w:hAnsi="Times New Roman" w:cs="Times New Roman"/>
          <w:sz w:val="28"/>
          <w:szCs w:val="28"/>
        </w:rPr>
        <w:t xml:space="preserve">Оценка риска возникновения ЧС биолого-социального характера – исходя из статистики эпидемиологической обстановки на территории Саратовской области следует, что существует низкая вероятность возникновения эпидемий (туляремия, лептоспироз, холера) и эпизоотий (птичий грипп, африканская чума свиней, бруцелез, туберкулез). </w:t>
      </w:r>
    </w:p>
    <w:p w:rsidR="003428B9" w:rsidRPr="00D64D7D" w:rsidRDefault="003428B9" w:rsidP="00D64D7D">
      <w:pPr>
        <w:suppressAutoHyphens/>
        <w:spacing w:after="0" w:line="300" w:lineRule="auto"/>
        <w:ind w:firstLine="709"/>
        <w:jc w:val="both"/>
        <w:rPr>
          <w:rFonts w:ascii="Times New Roman" w:eastAsia="Times New Roman" w:hAnsi="Times New Roman" w:cs="Times New Roman"/>
          <w:sz w:val="28"/>
          <w:szCs w:val="28"/>
        </w:rPr>
      </w:pPr>
      <w:r w:rsidRPr="00D64D7D">
        <w:rPr>
          <w:rFonts w:ascii="Times New Roman" w:eastAsia="Times New Roman" w:hAnsi="Times New Roman" w:cs="Times New Roman"/>
          <w:sz w:val="28"/>
          <w:szCs w:val="28"/>
        </w:rPr>
        <w:t>Среди мероприятий, направленных на недопущение инфекционной заболеваемости людей выделяют:</w:t>
      </w:r>
    </w:p>
    <w:p w:rsidR="003428B9" w:rsidRPr="00D64D7D" w:rsidRDefault="003428B9" w:rsidP="00AB6C5B">
      <w:pPr>
        <w:pStyle w:val="a7"/>
        <w:numPr>
          <w:ilvl w:val="0"/>
          <w:numId w:val="21"/>
        </w:numPr>
        <w:tabs>
          <w:tab w:val="left" w:pos="993"/>
        </w:tabs>
        <w:suppressAutoHyphens/>
        <w:spacing w:after="0" w:line="300" w:lineRule="auto"/>
        <w:ind w:left="0" w:firstLine="709"/>
        <w:jc w:val="both"/>
        <w:rPr>
          <w:rFonts w:ascii="Times New Roman" w:eastAsia="Times New Roman" w:hAnsi="Times New Roman" w:cs="Times New Roman"/>
          <w:sz w:val="28"/>
          <w:szCs w:val="28"/>
        </w:rPr>
      </w:pPr>
      <w:r w:rsidRPr="00D64D7D">
        <w:rPr>
          <w:rFonts w:ascii="Times New Roman" w:eastAsia="Times New Roman" w:hAnsi="Times New Roman" w:cs="Times New Roman"/>
          <w:sz w:val="28"/>
          <w:szCs w:val="28"/>
        </w:rPr>
        <w:t xml:space="preserve">мероприятия, направленные на выявление и пресечение путей и факторов передачи инфекции (мероприятия по контролю на различных объектах, лабораторное исследование воды, пищевых продуктов, дезинфекция и т.д.); </w:t>
      </w:r>
    </w:p>
    <w:p w:rsidR="003428B9" w:rsidRPr="00D64D7D" w:rsidRDefault="003428B9" w:rsidP="00AB6C5B">
      <w:pPr>
        <w:pStyle w:val="a7"/>
        <w:numPr>
          <w:ilvl w:val="0"/>
          <w:numId w:val="21"/>
        </w:numPr>
        <w:tabs>
          <w:tab w:val="left" w:pos="993"/>
        </w:tabs>
        <w:suppressAutoHyphens/>
        <w:spacing w:after="0" w:line="300" w:lineRule="auto"/>
        <w:ind w:left="0" w:firstLine="709"/>
        <w:jc w:val="both"/>
        <w:rPr>
          <w:rFonts w:ascii="Times New Roman" w:eastAsia="Times New Roman" w:hAnsi="Times New Roman" w:cs="Times New Roman"/>
          <w:sz w:val="28"/>
          <w:szCs w:val="28"/>
        </w:rPr>
      </w:pPr>
      <w:r w:rsidRPr="00D64D7D">
        <w:rPr>
          <w:rFonts w:ascii="Times New Roman" w:eastAsia="Times New Roman" w:hAnsi="Times New Roman" w:cs="Times New Roman"/>
          <w:sz w:val="28"/>
          <w:szCs w:val="28"/>
        </w:rPr>
        <w:lastRenderedPageBreak/>
        <w:t>мероприятия, направленные на раннее выявление и изоляцию заболевших (госпитализация, врачебные осмотры контактных лиц, лабораторное обследование контактных (бактериологическое, серологическое), медицинское наблюдение за контактными и др.);</w:t>
      </w:r>
    </w:p>
    <w:p w:rsidR="003428B9" w:rsidRPr="00D64D7D" w:rsidRDefault="003428B9" w:rsidP="00AB6C5B">
      <w:pPr>
        <w:pStyle w:val="a7"/>
        <w:numPr>
          <w:ilvl w:val="0"/>
          <w:numId w:val="21"/>
        </w:numPr>
        <w:tabs>
          <w:tab w:val="left" w:pos="993"/>
        </w:tabs>
        <w:suppressAutoHyphens/>
        <w:spacing w:after="0" w:line="300" w:lineRule="auto"/>
        <w:ind w:left="0" w:firstLine="709"/>
        <w:jc w:val="both"/>
        <w:rPr>
          <w:rFonts w:ascii="Times New Roman" w:eastAsia="Times New Roman" w:hAnsi="Times New Roman" w:cs="Times New Roman"/>
          <w:sz w:val="28"/>
          <w:szCs w:val="28"/>
        </w:rPr>
      </w:pPr>
      <w:r w:rsidRPr="00D64D7D">
        <w:rPr>
          <w:rFonts w:ascii="Times New Roman" w:eastAsia="Times New Roman" w:hAnsi="Times New Roman" w:cs="Times New Roman"/>
          <w:sz w:val="28"/>
          <w:szCs w:val="28"/>
        </w:rPr>
        <w:t xml:space="preserve">обеспечение медицинских формирований медицинским и специальным имуществом; </w:t>
      </w:r>
    </w:p>
    <w:p w:rsidR="003428B9" w:rsidRPr="00D64D7D" w:rsidRDefault="003428B9" w:rsidP="00AB6C5B">
      <w:pPr>
        <w:pStyle w:val="a7"/>
        <w:numPr>
          <w:ilvl w:val="0"/>
          <w:numId w:val="21"/>
        </w:numPr>
        <w:tabs>
          <w:tab w:val="left" w:pos="993"/>
        </w:tabs>
        <w:suppressAutoHyphens/>
        <w:spacing w:after="0" w:line="300" w:lineRule="auto"/>
        <w:ind w:left="0" w:firstLine="709"/>
        <w:jc w:val="both"/>
        <w:rPr>
          <w:rFonts w:ascii="Times New Roman" w:eastAsia="Times New Roman" w:hAnsi="Times New Roman" w:cs="Times New Roman"/>
          <w:sz w:val="28"/>
          <w:szCs w:val="28"/>
        </w:rPr>
      </w:pPr>
      <w:r w:rsidRPr="00D64D7D">
        <w:rPr>
          <w:rFonts w:ascii="Times New Roman" w:eastAsia="Times New Roman" w:hAnsi="Times New Roman" w:cs="Times New Roman"/>
          <w:sz w:val="28"/>
          <w:szCs w:val="28"/>
        </w:rPr>
        <w:t>обеспечение антибиотиками и профилактическими препаратами населения, проживающего в местах природно-очаговых инфекций;</w:t>
      </w:r>
    </w:p>
    <w:p w:rsidR="003428B9" w:rsidRPr="00D64D7D" w:rsidRDefault="003428B9" w:rsidP="00AB6C5B">
      <w:pPr>
        <w:pStyle w:val="a7"/>
        <w:numPr>
          <w:ilvl w:val="0"/>
          <w:numId w:val="21"/>
        </w:numPr>
        <w:tabs>
          <w:tab w:val="left" w:pos="993"/>
        </w:tabs>
        <w:suppressAutoHyphens/>
        <w:spacing w:after="0" w:line="300" w:lineRule="auto"/>
        <w:ind w:left="0" w:firstLine="709"/>
        <w:jc w:val="both"/>
        <w:rPr>
          <w:rFonts w:ascii="Times New Roman" w:eastAsia="Times New Roman" w:hAnsi="Times New Roman" w:cs="Times New Roman"/>
          <w:sz w:val="28"/>
          <w:szCs w:val="28"/>
        </w:rPr>
      </w:pPr>
      <w:r w:rsidRPr="00D64D7D">
        <w:rPr>
          <w:rFonts w:ascii="Times New Roman" w:eastAsia="Times New Roman" w:hAnsi="Times New Roman" w:cs="Times New Roman"/>
          <w:sz w:val="28"/>
          <w:szCs w:val="28"/>
        </w:rPr>
        <w:t xml:space="preserve">создание резерва медицинского имущества на ЧС, определение перечня и объема медицинского имущества; </w:t>
      </w:r>
    </w:p>
    <w:p w:rsidR="003428B9" w:rsidRPr="00D64D7D" w:rsidRDefault="003428B9" w:rsidP="00AB6C5B">
      <w:pPr>
        <w:pStyle w:val="a7"/>
        <w:numPr>
          <w:ilvl w:val="0"/>
          <w:numId w:val="21"/>
        </w:numPr>
        <w:tabs>
          <w:tab w:val="left" w:pos="993"/>
        </w:tabs>
        <w:suppressAutoHyphens/>
        <w:spacing w:after="0" w:line="300" w:lineRule="auto"/>
        <w:ind w:left="0" w:firstLine="709"/>
        <w:jc w:val="both"/>
        <w:rPr>
          <w:rFonts w:ascii="Times New Roman" w:eastAsia="Times New Roman" w:hAnsi="Times New Roman" w:cs="Times New Roman"/>
          <w:sz w:val="28"/>
          <w:szCs w:val="28"/>
        </w:rPr>
      </w:pPr>
      <w:r w:rsidRPr="00D64D7D">
        <w:rPr>
          <w:rFonts w:ascii="Times New Roman" w:eastAsia="Times New Roman" w:hAnsi="Times New Roman" w:cs="Times New Roman"/>
          <w:sz w:val="28"/>
          <w:szCs w:val="28"/>
        </w:rPr>
        <w:t xml:space="preserve">создание переходящий неснижаемый запас медикаментов; </w:t>
      </w:r>
    </w:p>
    <w:p w:rsidR="003428B9" w:rsidRPr="00D64D7D" w:rsidRDefault="003428B9" w:rsidP="00AB6C5B">
      <w:pPr>
        <w:pStyle w:val="a7"/>
        <w:numPr>
          <w:ilvl w:val="0"/>
          <w:numId w:val="21"/>
        </w:numPr>
        <w:tabs>
          <w:tab w:val="left" w:pos="993"/>
        </w:tabs>
        <w:suppressAutoHyphens/>
        <w:spacing w:after="0" w:line="300" w:lineRule="auto"/>
        <w:ind w:left="0" w:firstLine="709"/>
        <w:jc w:val="both"/>
        <w:rPr>
          <w:rFonts w:ascii="Times New Roman" w:hAnsi="Times New Roman" w:cs="Times New Roman"/>
          <w:sz w:val="28"/>
          <w:szCs w:val="28"/>
        </w:rPr>
      </w:pPr>
      <w:r w:rsidRPr="00D64D7D">
        <w:rPr>
          <w:rFonts w:ascii="Times New Roman" w:eastAsia="Times New Roman" w:hAnsi="Times New Roman" w:cs="Times New Roman"/>
          <w:sz w:val="28"/>
          <w:szCs w:val="28"/>
        </w:rPr>
        <w:t>мероприятия, направленные на гигиеническое обучение и повышение информированности населения (статьи, пресс-конференции, памятки, пресс-релизы и др.).</w:t>
      </w:r>
    </w:p>
    <w:p w:rsidR="003428B9" w:rsidRPr="00D64D7D" w:rsidRDefault="003428B9" w:rsidP="00D64D7D">
      <w:pPr>
        <w:tabs>
          <w:tab w:val="left" w:pos="1134"/>
        </w:tabs>
        <w:spacing w:after="0" w:line="300" w:lineRule="auto"/>
        <w:ind w:firstLine="709"/>
        <w:jc w:val="both"/>
        <w:rPr>
          <w:rFonts w:ascii="Times New Roman" w:eastAsia="Times New Roman" w:hAnsi="Times New Roman" w:cs="Times New Roman"/>
          <w:sz w:val="28"/>
          <w:szCs w:val="28"/>
        </w:rPr>
      </w:pPr>
      <w:r w:rsidRPr="00D64D7D">
        <w:rPr>
          <w:rFonts w:ascii="Times New Roman" w:eastAsia="Times New Roman" w:hAnsi="Times New Roman" w:cs="Times New Roman"/>
          <w:sz w:val="28"/>
          <w:szCs w:val="28"/>
        </w:rPr>
        <w:t>Перечень превентивных мероприятий, направленных на недопущение инфекционной заболеваемости людей:</w:t>
      </w:r>
    </w:p>
    <w:p w:rsidR="003428B9" w:rsidRPr="00D64D7D" w:rsidRDefault="003428B9" w:rsidP="00AB6C5B">
      <w:pPr>
        <w:pStyle w:val="a7"/>
        <w:numPr>
          <w:ilvl w:val="0"/>
          <w:numId w:val="23"/>
        </w:numPr>
        <w:tabs>
          <w:tab w:val="left" w:pos="993"/>
        </w:tabs>
        <w:suppressAutoHyphens/>
        <w:spacing w:after="0" w:line="300" w:lineRule="auto"/>
        <w:ind w:left="0" w:firstLine="709"/>
        <w:jc w:val="both"/>
        <w:rPr>
          <w:rFonts w:ascii="Times New Roman" w:eastAsia="Times New Roman" w:hAnsi="Times New Roman" w:cs="Times New Roman"/>
          <w:sz w:val="28"/>
          <w:szCs w:val="28"/>
        </w:rPr>
      </w:pPr>
      <w:r w:rsidRPr="00D64D7D">
        <w:rPr>
          <w:rFonts w:ascii="Times New Roman" w:eastAsia="Times New Roman" w:hAnsi="Times New Roman" w:cs="Times New Roman"/>
          <w:sz w:val="28"/>
          <w:szCs w:val="28"/>
        </w:rPr>
        <w:t>мероприятия, направленные на раннее выявление и изоляцию заболевших (госпитализация, врачебные осмотры контактных лиц, лабораторное обследование контактных (бактериологическое, серологическое),   медицинское наблюдение за контактными и др.);</w:t>
      </w:r>
    </w:p>
    <w:p w:rsidR="003428B9" w:rsidRPr="00D64D7D" w:rsidRDefault="003428B9" w:rsidP="00AB6C5B">
      <w:pPr>
        <w:pStyle w:val="a7"/>
        <w:numPr>
          <w:ilvl w:val="0"/>
          <w:numId w:val="23"/>
        </w:numPr>
        <w:tabs>
          <w:tab w:val="left" w:pos="993"/>
        </w:tabs>
        <w:suppressAutoHyphens/>
        <w:spacing w:after="0" w:line="300" w:lineRule="auto"/>
        <w:ind w:left="0" w:firstLine="709"/>
        <w:jc w:val="both"/>
        <w:rPr>
          <w:rFonts w:ascii="Times New Roman" w:eastAsia="Times New Roman" w:hAnsi="Times New Roman" w:cs="Times New Roman"/>
          <w:sz w:val="28"/>
          <w:szCs w:val="28"/>
        </w:rPr>
      </w:pPr>
      <w:r w:rsidRPr="00D64D7D">
        <w:rPr>
          <w:rFonts w:ascii="Times New Roman" w:eastAsia="Times New Roman" w:hAnsi="Times New Roman" w:cs="Times New Roman"/>
          <w:sz w:val="28"/>
          <w:szCs w:val="28"/>
        </w:rPr>
        <w:t xml:space="preserve">мероприятия, направленные на выявление и пресечение путей и факторов передачи инфекции (мероприятия по контролю на различных объектах, лабораторное исследование воды, пищевых продуктов, дезинфекция и т.д.); </w:t>
      </w:r>
    </w:p>
    <w:p w:rsidR="003428B9" w:rsidRPr="00D64D7D" w:rsidRDefault="003428B9" w:rsidP="00AB6C5B">
      <w:pPr>
        <w:pStyle w:val="a7"/>
        <w:numPr>
          <w:ilvl w:val="0"/>
          <w:numId w:val="23"/>
        </w:numPr>
        <w:tabs>
          <w:tab w:val="left" w:pos="993"/>
        </w:tabs>
        <w:suppressAutoHyphens/>
        <w:spacing w:after="0" w:line="300" w:lineRule="auto"/>
        <w:ind w:left="0" w:firstLine="709"/>
        <w:jc w:val="both"/>
        <w:rPr>
          <w:rFonts w:ascii="Times New Roman" w:eastAsia="Times New Roman" w:hAnsi="Times New Roman" w:cs="Times New Roman"/>
          <w:sz w:val="28"/>
          <w:szCs w:val="28"/>
        </w:rPr>
      </w:pPr>
      <w:r w:rsidRPr="00D64D7D">
        <w:rPr>
          <w:rFonts w:ascii="Times New Roman" w:eastAsia="Times New Roman" w:hAnsi="Times New Roman" w:cs="Times New Roman"/>
          <w:sz w:val="28"/>
          <w:szCs w:val="28"/>
        </w:rPr>
        <w:t>мероприятия, направленные на гигиеническое обучение и повышение информированности населения (статьи, пресс-конференции, памятки, пресс-релизы и др.);</w:t>
      </w:r>
    </w:p>
    <w:p w:rsidR="003428B9" w:rsidRPr="00D64D7D" w:rsidRDefault="003428B9" w:rsidP="00AB6C5B">
      <w:pPr>
        <w:pStyle w:val="a7"/>
        <w:numPr>
          <w:ilvl w:val="0"/>
          <w:numId w:val="23"/>
        </w:numPr>
        <w:tabs>
          <w:tab w:val="left" w:pos="993"/>
        </w:tabs>
        <w:suppressAutoHyphens/>
        <w:spacing w:after="0" w:line="300" w:lineRule="auto"/>
        <w:ind w:left="0" w:firstLine="709"/>
        <w:jc w:val="both"/>
        <w:rPr>
          <w:rFonts w:ascii="Times New Roman" w:eastAsia="Times New Roman" w:hAnsi="Times New Roman" w:cs="Times New Roman"/>
          <w:sz w:val="28"/>
          <w:szCs w:val="28"/>
        </w:rPr>
      </w:pPr>
      <w:r w:rsidRPr="00D64D7D">
        <w:rPr>
          <w:rFonts w:ascii="Times New Roman" w:eastAsia="Times New Roman" w:hAnsi="Times New Roman" w:cs="Times New Roman"/>
          <w:sz w:val="28"/>
          <w:szCs w:val="28"/>
        </w:rPr>
        <w:t xml:space="preserve">обеспечение медицинских формирований медицинским и специальным имуществом; </w:t>
      </w:r>
    </w:p>
    <w:p w:rsidR="003428B9" w:rsidRPr="00D64D7D" w:rsidRDefault="003428B9" w:rsidP="00AB6C5B">
      <w:pPr>
        <w:pStyle w:val="a7"/>
        <w:numPr>
          <w:ilvl w:val="0"/>
          <w:numId w:val="23"/>
        </w:numPr>
        <w:tabs>
          <w:tab w:val="left" w:pos="993"/>
        </w:tabs>
        <w:suppressAutoHyphens/>
        <w:spacing w:after="0" w:line="300" w:lineRule="auto"/>
        <w:ind w:left="0" w:firstLine="709"/>
        <w:jc w:val="both"/>
        <w:rPr>
          <w:rFonts w:ascii="Times New Roman" w:eastAsia="Times New Roman" w:hAnsi="Times New Roman" w:cs="Times New Roman"/>
          <w:sz w:val="28"/>
          <w:szCs w:val="28"/>
        </w:rPr>
      </w:pPr>
      <w:r w:rsidRPr="00D64D7D">
        <w:rPr>
          <w:rFonts w:ascii="Times New Roman" w:eastAsia="Times New Roman" w:hAnsi="Times New Roman" w:cs="Times New Roman"/>
          <w:sz w:val="28"/>
          <w:szCs w:val="28"/>
        </w:rPr>
        <w:t>обеспечение антибиотиками и профилактическими препаратами населения, проживающего в местах природно-очаговых инфекций;</w:t>
      </w:r>
    </w:p>
    <w:p w:rsidR="003428B9" w:rsidRPr="00D64D7D" w:rsidRDefault="003428B9" w:rsidP="00AB6C5B">
      <w:pPr>
        <w:pStyle w:val="a7"/>
        <w:numPr>
          <w:ilvl w:val="0"/>
          <w:numId w:val="23"/>
        </w:numPr>
        <w:tabs>
          <w:tab w:val="left" w:pos="993"/>
        </w:tabs>
        <w:suppressAutoHyphens/>
        <w:spacing w:after="0" w:line="300" w:lineRule="auto"/>
        <w:ind w:left="0" w:firstLine="709"/>
        <w:jc w:val="both"/>
        <w:rPr>
          <w:rFonts w:ascii="Times New Roman" w:eastAsia="Times New Roman" w:hAnsi="Times New Roman" w:cs="Times New Roman"/>
          <w:sz w:val="28"/>
          <w:szCs w:val="28"/>
        </w:rPr>
      </w:pPr>
      <w:r w:rsidRPr="00D64D7D">
        <w:rPr>
          <w:rFonts w:ascii="Times New Roman" w:eastAsia="Times New Roman" w:hAnsi="Times New Roman" w:cs="Times New Roman"/>
          <w:sz w:val="28"/>
          <w:szCs w:val="28"/>
        </w:rPr>
        <w:t xml:space="preserve">создание резерва медицинского имущества на ЧС, определение перечня и объема медицинского имущества; </w:t>
      </w:r>
    </w:p>
    <w:p w:rsidR="003428B9" w:rsidRPr="00D64D7D" w:rsidRDefault="003428B9" w:rsidP="00AB6C5B">
      <w:pPr>
        <w:pStyle w:val="a7"/>
        <w:numPr>
          <w:ilvl w:val="0"/>
          <w:numId w:val="23"/>
        </w:numPr>
        <w:tabs>
          <w:tab w:val="left" w:pos="993"/>
        </w:tabs>
        <w:suppressAutoHyphens/>
        <w:spacing w:after="0" w:line="300" w:lineRule="auto"/>
        <w:ind w:left="0" w:firstLine="709"/>
        <w:jc w:val="both"/>
        <w:rPr>
          <w:rFonts w:ascii="Times New Roman" w:eastAsia="Times New Roman" w:hAnsi="Times New Roman" w:cs="Times New Roman"/>
          <w:sz w:val="28"/>
          <w:szCs w:val="28"/>
        </w:rPr>
      </w:pPr>
      <w:r w:rsidRPr="00D64D7D">
        <w:rPr>
          <w:rFonts w:ascii="Times New Roman" w:eastAsia="Times New Roman" w:hAnsi="Times New Roman" w:cs="Times New Roman"/>
          <w:sz w:val="28"/>
          <w:szCs w:val="28"/>
        </w:rPr>
        <w:t>создание переходящий неснижаемый запас медикаментов.</w:t>
      </w:r>
    </w:p>
    <w:p w:rsidR="003428B9" w:rsidRPr="00D64D7D" w:rsidRDefault="003428B9" w:rsidP="00D64D7D">
      <w:pPr>
        <w:tabs>
          <w:tab w:val="left" w:pos="1134"/>
        </w:tabs>
        <w:suppressAutoHyphens/>
        <w:spacing w:after="0" w:line="300" w:lineRule="auto"/>
        <w:ind w:firstLine="709"/>
        <w:jc w:val="both"/>
        <w:rPr>
          <w:rFonts w:ascii="Times New Roman" w:eastAsia="Times New Roman" w:hAnsi="Times New Roman" w:cs="Times New Roman"/>
          <w:sz w:val="28"/>
          <w:szCs w:val="28"/>
          <w:lang w:eastAsia="ar-SA"/>
        </w:rPr>
      </w:pPr>
      <w:r w:rsidRPr="00D64D7D">
        <w:rPr>
          <w:rFonts w:ascii="Times New Roman" w:eastAsia="Times New Roman" w:hAnsi="Times New Roman" w:cs="Times New Roman"/>
          <w:sz w:val="28"/>
          <w:szCs w:val="28"/>
          <w:lang w:eastAsia="ar-SA"/>
        </w:rPr>
        <w:t>Перечень превентивных мероприятий направленных на недопущение заболеваемости с/х животных:</w:t>
      </w:r>
    </w:p>
    <w:p w:rsidR="003428B9" w:rsidRPr="00D64D7D" w:rsidRDefault="003428B9" w:rsidP="00AB6C5B">
      <w:pPr>
        <w:pStyle w:val="a7"/>
        <w:numPr>
          <w:ilvl w:val="0"/>
          <w:numId w:val="23"/>
        </w:numPr>
        <w:tabs>
          <w:tab w:val="left" w:pos="993"/>
        </w:tabs>
        <w:suppressAutoHyphens/>
        <w:spacing w:after="0" w:line="300" w:lineRule="auto"/>
        <w:ind w:left="0" w:firstLine="709"/>
        <w:jc w:val="both"/>
        <w:rPr>
          <w:rFonts w:ascii="Times New Roman" w:eastAsia="Times New Roman" w:hAnsi="Times New Roman" w:cs="Times New Roman"/>
          <w:sz w:val="28"/>
          <w:szCs w:val="28"/>
        </w:rPr>
      </w:pPr>
      <w:r w:rsidRPr="00D64D7D">
        <w:rPr>
          <w:rFonts w:ascii="Times New Roman" w:eastAsia="Times New Roman" w:hAnsi="Times New Roman" w:cs="Times New Roman"/>
          <w:sz w:val="28"/>
          <w:szCs w:val="28"/>
        </w:rPr>
        <w:lastRenderedPageBreak/>
        <w:t>обеспечение работы птицеводческих, свиноводческих хозяйств всех форм собственности по режиму предприятий закрытого типа;</w:t>
      </w:r>
    </w:p>
    <w:p w:rsidR="003428B9" w:rsidRPr="00D64D7D" w:rsidRDefault="003428B9" w:rsidP="00AB6C5B">
      <w:pPr>
        <w:pStyle w:val="a7"/>
        <w:numPr>
          <w:ilvl w:val="0"/>
          <w:numId w:val="23"/>
        </w:numPr>
        <w:tabs>
          <w:tab w:val="left" w:pos="993"/>
        </w:tabs>
        <w:suppressAutoHyphens/>
        <w:spacing w:after="0" w:line="300" w:lineRule="auto"/>
        <w:ind w:left="0" w:firstLine="709"/>
        <w:jc w:val="both"/>
        <w:rPr>
          <w:rFonts w:ascii="Times New Roman" w:eastAsia="Times New Roman" w:hAnsi="Times New Roman" w:cs="Times New Roman"/>
          <w:sz w:val="28"/>
          <w:szCs w:val="28"/>
        </w:rPr>
      </w:pPr>
      <w:r w:rsidRPr="00D64D7D">
        <w:rPr>
          <w:rFonts w:ascii="Times New Roman" w:eastAsia="Times New Roman" w:hAnsi="Times New Roman" w:cs="Times New Roman"/>
          <w:sz w:val="28"/>
          <w:szCs w:val="28"/>
        </w:rPr>
        <w:t xml:space="preserve">проведение инсектоакарицидных обработок свиней и помещений, для их содержания; </w:t>
      </w:r>
    </w:p>
    <w:p w:rsidR="003428B9" w:rsidRPr="00D64D7D" w:rsidRDefault="003428B9" w:rsidP="00AB6C5B">
      <w:pPr>
        <w:pStyle w:val="a7"/>
        <w:numPr>
          <w:ilvl w:val="0"/>
          <w:numId w:val="23"/>
        </w:numPr>
        <w:tabs>
          <w:tab w:val="left" w:pos="993"/>
        </w:tabs>
        <w:suppressAutoHyphens/>
        <w:spacing w:after="0" w:line="300" w:lineRule="auto"/>
        <w:ind w:left="0" w:firstLine="709"/>
        <w:jc w:val="both"/>
        <w:rPr>
          <w:rFonts w:ascii="Times New Roman" w:eastAsia="Times New Roman" w:hAnsi="Times New Roman" w:cs="Times New Roman"/>
          <w:sz w:val="28"/>
          <w:szCs w:val="28"/>
        </w:rPr>
      </w:pPr>
      <w:r w:rsidRPr="00D64D7D">
        <w:rPr>
          <w:rFonts w:ascii="Times New Roman" w:eastAsia="Times New Roman" w:hAnsi="Times New Roman" w:cs="Times New Roman"/>
          <w:sz w:val="28"/>
          <w:szCs w:val="28"/>
        </w:rPr>
        <w:t>осуществление контроля с целью недопущения ввоза животноводческой продукции и всех видов животных, в том числе свиней из регионов, в которых зарегистрированы вспышки гриппа птиц, АЧС;</w:t>
      </w:r>
    </w:p>
    <w:p w:rsidR="003428B9" w:rsidRPr="00D64D7D" w:rsidRDefault="003428B9" w:rsidP="00AB6C5B">
      <w:pPr>
        <w:pStyle w:val="a7"/>
        <w:numPr>
          <w:ilvl w:val="0"/>
          <w:numId w:val="23"/>
        </w:numPr>
        <w:tabs>
          <w:tab w:val="left" w:pos="993"/>
        </w:tabs>
        <w:suppressAutoHyphens/>
        <w:spacing w:after="0" w:line="300" w:lineRule="auto"/>
        <w:ind w:left="0" w:firstLine="709"/>
        <w:jc w:val="both"/>
        <w:rPr>
          <w:rFonts w:ascii="Times New Roman" w:eastAsia="Times New Roman" w:hAnsi="Times New Roman" w:cs="Times New Roman"/>
          <w:sz w:val="28"/>
          <w:szCs w:val="28"/>
        </w:rPr>
      </w:pPr>
      <w:r w:rsidRPr="00D64D7D">
        <w:rPr>
          <w:rFonts w:ascii="Times New Roman" w:eastAsia="Times New Roman" w:hAnsi="Times New Roman" w:cs="Times New Roman"/>
          <w:sz w:val="28"/>
          <w:szCs w:val="28"/>
        </w:rPr>
        <w:t>проведение мониторинговых исследований по своевременному выявлению гриппа птиц, африканской чумы свиней;</w:t>
      </w:r>
    </w:p>
    <w:p w:rsidR="003428B9" w:rsidRPr="00D64D7D" w:rsidRDefault="003428B9" w:rsidP="00AB6C5B">
      <w:pPr>
        <w:pStyle w:val="a7"/>
        <w:numPr>
          <w:ilvl w:val="0"/>
          <w:numId w:val="23"/>
        </w:numPr>
        <w:tabs>
          <w:tab w:val="left" w:pos="993"/>
        </w:tabs>
        <w:suppressAutoHyphens/>
        <w:spacing w:after="0" w:line="300" w:lineRule="auto"/>
        <w:ind w:left="0" w:firstLine="709"/>
        <w:jc w:val="both"/>
        <w:rPr>
          <w:rFonts w:ascii="Times New Roman" w:eastAsia="Times New Roman" w:hAnsi="Times New Roman" w:cs="Times New Roman"/>
          <w:sz w:val="28"/>
          <w:szCs w:val="28"/>
        </w:rPr>
      </w:pPr>
      <w:r w:rsidRPr="00D64D7D">
        <w:rPr>
          <w:rFonts w:ascii="Times New Roman" w:eastAsia="Times New Roman" w:hAnsi="Times New Roman" w:cs="Times New Roman"/>
          <w:sz w:val="28"/>
          <w:szCs w:val="28"/>
        </w:rPr>
        <w:t>обеспечение своевременного сбора и вывоза бытовых отходов, не допуская переполнения мусорных контейнеров;</w:t>
      </w:r>
    </w:p>
    <w:p w:rsidR="003428B9" w:rsidRPr="00D64D7D" w:rsidRDefault="003428B9" w:rsidP="00AB6C5B">
      <w:pPr>
        <w:pStyle w:val="a7"/>
        <w:numPr>
          <w:ilvl w:val="0"/>
          <w:numId w:val="23"/>
        </w:numPr>
        <w:tabs>
          <w:tab w:val="left" w:pos="993"/>
        </w:tabs>
        <w:suppressAutoHyphens/>
        <w:spacing w:after="0" w:line="300" w:lineRule="auto"/>
        <w:ind w:left="0" w:firstLine="709"/>
        <w:jc w:val="both"/>
        <w:rPr>
          <w:rFonts w:ascii="Times New Roman" w:eastAsia="Times New Roman" w:hAnsi="Times New Roman" w:cs="Times New Roman"/>
          <w:sz w:val="28"/>
          <w:szCs w:val="28"/>
        </w:rPr>
      </w:pPr>
      <w:r w:rsidRPr="00D64D7D">
        <w:rPr>
          <w:rFonts w:ascii="Times New Roman" w:eastAsia="Times New Roman" w:hAnsi="Times New Roman" w:cs="Times New Roman"/>
          <w:sz w:val="28"/>
          <w:szCs w:val="28"/>
        </w:rPr>
        <w:t>проведение проверок по соблюдению ветеринарно-санитарных правил в свиноводческих хозяйствах и предприятиях занятых заготовкой, переработкой, хранением и реализацией животноводческой продукции подконтрольной государственному ветеринарному надзору;</w:t>
      </w:r>
    </w:p>
    <w:p w:rsidR="003428B9" w:rsidRPr="00D64D7D" w:rsidRDefault="003428B9" w:rsidP="00AB6C5B">
      <w:pPr>
        <w:pStyle w:val="a7"/>
        <w:numPr>
          <w:ilvl w:val="0"/>
          <w:numId w:val="23"/>
        </w:numPr>
        <w:tabs>
          <w:tab w:val="left" w:pos="993"/>
        </w:tabs>
        <w:suppressAutoHyphens/>
        <w:spacing w:after="0" w:line="300" w:lineRule="auto"/>
        <w:ind w:left="0" w:firstLine="709"/>
        <w:jc w:val="both"/>
        <w:rPr>
          <w:rFonts w:ascii="Times New Roman" w:eastAsia="Times New Roman" w:hAnsi="Times New Roman" w:cs="Times New Roman"/>
          <w:sz w:val="28"/>
          <w:szCs w:val="28"/>
        </w:rPr>
      </w:pPr>
      <w:r w:rsidRPr="00D64D7D">
        <w:rPr>
          <w:rFonts w:ascii="Times New Roman" w:eastAsia="Times New Roman" w:hAnsi="Times New Roman" w:cs="Times New Roman"/>
          <w:sz w:val="28"/>
          <w:szCs w:val="28"/>
        </w:rPr>
        <w:t>проведение разъяснительной работы через средства массовой информации среди населения по вопросам профилактики гриппа птиц, африканской чумы свиней.</w:t>
      </w:r>
    </w:p>
    <w:p w:rsidR="003428B9" w:rsidRPr="00D64D7D" w:rsidRDefault="003428B9" w:rsidP="00D64D7D">
      <w:pPr>
        <w:tabs>
          <w:tab w:val="left" w:pos="1134"/>
        </w:tabs>
        <w:autoSpaceDE w:val="0"/>
        <w:autoSpaceDN w:val="0"/>
        <w:adjustRightInd w:val="0"/>
        <w:spacing w:after="0" w:line="300" w:lineRule="auto"/>
        <w:ind w:firstLine="709"/>
        <w:jc w:val="both"/>
        <w:rPr>
          <w:rFonts w:ascii="Times New Roman" w:eastAsia="Calibri" w:hAnsi="Times New Roman" w:cs="Times New Roman"/>
          <w:bCs/>
          <w:sz w:val="28"/>
          <w:szCs w:val="28"/>
        </w:rPr>
      </w:pPr>
      <w:r w:rsidRPr="00D64D7D">
        <w:rPr>
          <w:rFonts w:ascii="Times New Roman" w:eastAsia="Times New Roman" w:hAnsi="Times New Roman" w:cs="Times New Roman"/>
          <w:sz w:val="28"/>
          <w:szCs w:val="28"/>
        </w:rPr>
        <w:t xml:space="preserve">Биологическую опасность для населения </w:t>
      </w:r>
      <w:r w:rsidRPr="00D64D7D">
        <w:rPr>
          <w:rFonts w:ascii="Times New Roman" w:eastAsia="Times New Roman" w:hAnsi="Times New Roman" w:cs="Times New Roman"/>
          <w:bCs/>
          <w:sz w:val="28"/>
          <w:szCs w:val="28"/>
        </w:rPr>
        <w:t xml:space="preserve">Саратовской области </w:t>
      </w:r>
      <w:r w:rsidRPr="00D64D7D">
        <w:rPr>
          <w:rFonts w:ascii="Times New Roman" w:eastAsia="Calibri" w:hAnsi="Times New Roman" w:cs="Times New Roman"/>
          <w:bCs/>
          <w:sz w:val="28"/>
          <w:szCs w:val="28"/>
        </w:rPr>
        <w:t>могут так же представлять скотомогильники.</w:t>
      </w:r>
    </w:p>
    <w:p w:rsidR="00D7111E" w:rsidRPr="00D64D7D" w:rsidRDefault="00D7111E" w:rsidP="00D64D7D">
      <w:pPr>
        <w:tabs>
          <w:tab w:val="left" w:pos="1134"/>
        </w:tabs>
        <w:autoSpaceDE w:val="0"/>
        <w:autoSpaceDN w:val="0"/>
        <w:adjustRightInd w:val="0"/>
        <w:spacing w:after="0" w:line="300" w:lineRule="auto"/>
        <w:ind w:firstLine="709"/>
        <w:jc w:val="both"/>
        <w:rPr>
          <w:rFonts w:ascii="Times New Roman" w:eastAsia="Calibri" w:hAnsi="Times New Roman" w:cs="Times New Roman"/>
          <w:bCs/>
          <w:sz w:val="28"/>
          <w:szCs w:val="28"/>
        </w:rPr>
      </w:pPr>
    </w:p>
    <w:p w:rsidR="00D7111E" w:rsidRPr="00D64D7D" w:rsidRDefault="00D7111E" w:rsidP="00AB6C5B">
      <w:pPr>
        <w:pStyle w:val="af8"/>
        <w:numPr>
          <w:ilvl w:val="1"/>
          <w:numId w:val="44"/>
        </w:numPr>
        <w:tabs>
          <w:tab w:val="left" w:pos="0"/>
          <w:tab w:val="left" w:pos="1418"/>
        </w:tabs>
        <w:spacing w:after="0" w:line="300" w:lineRule="auto"/>
        <w:ind w:left="0" w:firstLine="709"/>
        <w:outlineLvl w:val="1"/>
        <w:rPr>
          <w:bCs/>
        </w:rPr>
      </w:pPr>
      <w:bookmarkStart w:id="172" w:name="_Toc298489050"/>
      <w:bookmarkStart w:id="173" w:name="_Toc149140991"/>
      <w:r w:rsidRPr="00D64D7D">
        <w:rPr>
          <w:bCs/>
        </w:rPr>
        <w:t>Общие мероприятия и рекомендации по снижению риска на территории</w:t>
      </w:r>
      <w:bookmarkEnd w:id="172"/>
      <w:bookmarkEnd w:id="173"/>
    </w:p>
    <w:p w:rsidR="00D7111E" w:rsidRPr="00D64D7D" w:rsidRDefault="00D7111E" w:rsidP="00AB6C5B">
      <w:pPr>
        <w:numPr>
          <w:ilvl w:val="0"/>
          <w:numId w:val="22"/>
        </w:numPr>
        <w:tabs>
          <w:tab w:val="clear" w:pos="720"/>
          <w:tab w:val="left" w:pos="993"/>
        </w:tabs>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Разработки распорядительных и организационных документов, правовых и экономических мер по вопросам предупреждения чрезвычайных ситуаций;</w:t>
      </w:r>
    </w:p>
    <w:p w:rsidR="00D7111E" w:rsidRPr="00D64D7D" w:rsidRDefault="00D7111E" w:rsidP="00AB6C5B">
      <w:pPr>
        <w:numPr>
          <w:ilvl w:val="0"/>
          <w:numId w:val="22"/>
        </w:numPr>
        <w:tabs>
          <w:tab w:val="clear" w:pos="720"/>
          <w:tab w:val="left" w:pos="993"/>
        </w:tabs>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Прогнозирование ЧС техногенного характера, определение и периодическое уточнение показателей риска, зонирование территории города в зависимости от опасности возникновения ЧС;</w:t>
      </w:r>
    </w:p>
    <w:p w:rsidR="00D7111E" w:rsidRPr="00D64D7D" w:rsidRDefault="00D7111E" w:rsidP="00AB6C5B">
      <w:pPr>
        <w:numPr>
          <w:ilvl w:val="0"/>
          <w:numId w:val="22"/>
        </w:numPr>
        <w:tabs>
          <w:tab w:val="clear" w:pos="720"/>
          <w:tab w:val="left" w:pos="993"/>
        </w:tabs>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Ведение учета потенциально-опасных объектов;</w:t>
      </w:r>
    </w:p>
    <w:p w:rsidR="00D7111E" w:rsidRPr="00D64D7D" w:rsidRDefault="00D7111E" w:rsidP="00AB6C5B">
      <w:pPr>
        <w:numPr>
          <w:ilvl w:val="0"/>
          <w:numId w:val="22"/>
        </w:numPr>
        <w:tabs>
          <w:tab w:val="clear" w:pos="720"/>
          <w:tab w:val="left" w:pos="993"/>
        </w:tabs>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Периодическое обновление паспорта безопасности;</w:t>
      </w:r>
    </w:p>
    <w:p w:rsidR="00D7111E" w:rsidRPr="00D64D7D" w:rsidRDefault="00D7111E" w:rsidP="00AB6C5B">
      <w:pPr>
        <w:numPr>
          <w:ilvl w:val="0"/>
          <w:numId w:val="22"/>
        </w:numPr>
        <w:tabs>
          <w:tab w:val="clear" w:pos="720"/>
          <w:tab w:val="left" w:pos="993"/>
        </w:tabs>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Осуществление целевых программ по предупреждению чрезвычайных ситуаций;</w:t>
      </w:r>
    </w:p>
    <w:p w:rsidR="00D7111E" w:rsidRPr="00D64D7D" w:rsidRDefault="00D7111E" w:rsidP="00AB6C5B">
      <w:pPr>
        <w:numPr>
          <w:ilvl w:val="0"/>
          <w:numId w:val="22"/>
        </w:numPr>
        <w:tabs>
          <w:tab w:val="clear" w:pos="720"/>
          <w:tab w:val="left" w:pos="993"/>
        </w:tabs>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Согласование заданий на подготовку градостроительной. Проектно-сметной документации, согласование мест размещения объектов строительства;</w:t>
      </w:r>
    </w:p>
    <w:p w:rsidR="00D7111E" w:rsidRPr="00D64D7D" w:rsidRDefault="00D7111E" w:rsidP="00AB6C5B">
      <w:pPr>
        <w:numPr>
          <w:ilvl w:val="0"/>
          <w:numId w:val="22"/>
        </w:numPr>
        <w:tabs>
          <w:tab w:val="clear" w:pos="720"/>
          <w:tab w:val="left" w:pos="993"/>
        </w:tabs>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Обеспечение готовности к действиям органов управления, сил и средств города для предупреждения и ликвидации чрезвычайных ситуаций;</w:t>
      </w:r>
    </w:p>
    <w:p w:rsidR="00D7111E" w:rsidRPr="00D64D7D" w:rsidRDefault="00D7111E" w:rsidP="00AB6C5B">
      <w:pPr>
        <w:numPr>
          <w:ilvl w:val="0"/>
          <w:numId w:val="22"/>
        </w:numPr>
        <w:tabs>
          <w:tab w:val="clear" w:pos="720"/>
          <w:tab w:val="left" w:pos="993"/>
        </w:tabs>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lastRenderedPageBreak/>
        <w:t>Подготовка населения к действиям в условиях ЧС;</w:t>
      </w:r>
    </w:p>
    <w:p w:rsidR="00D7111E" w:rsidRPr="00D64D7D" w:rsidRDefault="00D7111E" w:rsidP="00AB6C5B">
      <w:pPr>
        <w:numPr>
          <w:ilvl w:val="0"/>
          <w:numId w:val="22"/>
        </w:numPr>
        <w:tabs>
          <w:tab w:val="clear" w:pos="720"/>
          <w:tab w:val="left" w:pos="993"/>
        </w:tabs>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Страхование рисков ответственности для природных и техногенных чрезвычайных ситуаций;</w:t>
      </w:r>
    </w:p>
    <w:p w:rsidR="00D7111E" w:rsidRPr="00D64D7D" w:rsidRDefault="00D7111E" w:rsidP="00AB6C5B">
      <w:pPr>
        <w:numPr>
          <w:ilvl w:val="0"/>
          <w:numId w:val="22"/>
        </w:numPr>
        <w:tabs>
          <w:tab w:val="clear" w:pos="720"/>
          <w:tab w:val="left" w:pos="1134"/>
        </w:tabs>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 xml:space="preserve"> Сбор, обработка, обмен и выдача информации в области защиты населения от чрезвычайных ситуаций;</w:t>
      </w:r>
    </w:p>
    <w:p w:rsidR="00D7111E" w:rsidRPr="00D64D7D" w:rsidRDefault="00D7111E" w:rsidP="00AB6C5B">
      <w:pPr>
        <w:numPr>
          <w:ilvl w:val="0"/>
          <w:numId w:val="22"/>
        </w:numPr>
        <w:tabs>
          <w:tab w:val="clear" w:pos="720"/>
          <w:tab w:val="left" w:pos="1134"/>
        </w:tabs>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 xml:space="preserve"> Создание резервов финансовых и материальных средств на случай чрезвычайных ситуаций;</w:t>
      </w:r>
    </w:p>
    <w:p w:rsidR="00D7111E" w:rsidRPr="00D64D7D" w:rsidRDefault="00D7111E" w:rsidP="00AB6C5B">
      <w:pPr>
        <w:numPr>
          <w:ilvl w:val="0"/>
          <w:numId w:val="22"/>
        </w:numPr>
        <w:tabs>
          <w:tab w:val="clear" w:pos="720"/>
          <w:tab w:val="left" w:pos="1134"/>
        </w:tabs>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 xml:space="preserve"> Осуществление надзора и контроля в области предупреждения  чрезвычайных ситуаций;</w:t>
      </w:r>
    </w:p>
    <w:p w:rsidR="00D7111E" w:rsidRPr="00D64D7D" w:rsidRDefault="00D7111E" w:rsidP="00AB6C5B">
      <w:pPr>
        <w:numPr>
          <w:ilvl w:val="0"/>
          <w:numId w:val="22"/>
        </w:numPr>
        <w:tabs>
          <w:tab w:val="clear" w:pos="720"/>
          <w:tab w:val="left" w:pos="1134"/>
        </w:tabs>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 xml:space="preserve"> Осуществление взаимодействия с вышестоящими органами Саратовской области, федеральными структурами на территории района по вопросам предупреждения и ликвидации ЧС.</w:t>
      </w:r>
    </w:p>
    <w:p w:rsidR="00C50067" w:rsidRPr="00D64D7D" w:rsidRDefault="00C50067" w:rsidP="00AB6C5B">
      <w:pPr>
        <w:pStyle w:val="a7"/>
        <w:pageBreakBefore/>
        <w:numPr>
          <w:ilvl w:val="0"/>
          <w:numId w:val="44"/>
        </w:numPr>
        <w:tabs>
          <w:tab w:val="left" w:pos="1418"/>
        </w:tabs>
        <w:spacing w:after="0" w:line="300" w:lineRule="auto"/>
        <w:ind w:left="0" w:firstLine="709"/>
        <w:jc w:val="both"/>
        <w:outlineLvl w:val="0"/>
        <w:rPr>
          <w:rFonts w:ascii="Times New Roman" w:eastAsia="Courier New" w:hAnsi="Times New Roman" w:cs="Times New Roman"/>
          <w:b/>
          <w:sz w:val="28"/>
          <w:szCs w:val="28"/>
        </w:rPr>
      </w:pPr>
      <w:bookmarkStart w:id="174" w:name="_Toc51330802"/>
      <w:bookmarkStart w:id="175" w:name="_Toc149140992"/>
      <w:r w:rsidRPr="00D64D7D">
        <w:rPr>
          <w:rFonts w:ascii="Times New Roman" w:eastAsia="Courier New" w:hAnsi="Times New Roman" w:cs="Times New Roman"/>
          <w:b/>
          <w:sz w:val="28"/>
          <w:szCs w:val="28"/>
        </w:rPr>
        <w:lastRenderedPageBreak/>
        <w:t>ОХРАНА ОКРУЖАЮЩЕЙ СРЕДЫ</w:t>
      </w:r>
      <w:bookmarkEnd w:id="174"/>
      <w:bookmarkEnd w:id="175"/>
    </w:p>
    <w:p w:rsidR="00A32655" w:rsidRPr="00D64D7D" w:rsidRDefault="00A32655" w:rsidP="00AB6C5B">
      <w:pPr>
        <w:pStyle w:val="af8"/>
        <w:numPr>
          <w:ilvl w:val="1"/>
          <w:numId w:val="44"/>
        </w:numPr>
        <w:tabs>
          <w:tab w:val="left" w:pos="0"/>
          <w:tab w:val="left" w:pos="1134"/>
          <w:tab w:val="left" w:pos="1418"/>
          <w:tab w:val="left" w:pos="1701"/>
        </w:tabs>
        <w:spacing w:after="0" w:line="300" w:lineRule="auto"/>
        <w:ind w:left="0" w:firstLine="709"/>
        <w:outlineLvl w:val="1"/>
        <w:rPr>
          <w:bCs/>
        </w:rPr>
      </w:pPr>
      <w:bookmarkStart w:id="176" w:name="_Toc149140993"/>
      <w:r w:rsidRPr="00D64D7D">
        <w:rPr>
          <w:bCs/>
        </w:rPr>
        <w:t>Охрана окружающей среды</w:t>
      </w:r>
      <w:bookmarkEnd w:id="176"/>
      <w:r w:rsidRPr="00D64D7D">
        <w:rPr>
          <w:bCs/>
        </w:rPr>
        <w:t xml:space="preserve"> </w:t>
      </w:r>
    </w:p>
    <w:p w:rsidR="0000164E" w:rsidRPr="00D64D7D" w:rsidRDefault="0000164E" w:rsidP="00D64D7D">
      <w:pPr>
        <w:shd w:val="clear" w:color="auto" w:fill="FFFFFF"/>
        <w:spacing w:after="0" w:line="300" w:lineRule="auto"/>
        <w:ind w:firstLine="709"/>
        <w:jc w:val="both"/>
        <w:rPr>
          <w:rFonts w:ascii="Times New Roman" w:eastAsia="Times New Roman" w:hAnsi="Times New Roman" w:cs="Times New Roman"/>
          <w:color w:val="333333"/>
          <w:sz w:val="28"/>
          <w:szCs w:val="28"/>
        </w:rPr>
      </w:pPr>
      <w:r w:rsidRPr="00D64D7D">
        <w:rPr>
          <w:rFonts w:ascii="Times New Roman" w:eastAsia="Times New Roman" w:hAnsi="Times New Roman" w:cs="Times New Roman"/>
          <w:color w:val="333333"/>
          <w:sz w:val="28"/>
          <w:szCs w:val="28"/>
        </w:rPr>
        <w:t>Охрана окружающей среды - система мер, направленных на обеспечение благоприятных и безопасных условий среды обитания и жизнедеятельности человека. Важнейшие факторы окружающей среды –  атмосферный воздух, воздух жилищ, вода, почва. Охрана окружающей среды предусматривает сохранение и восстановление природных ресурсов с целью предупреждения прямого и косвенного отрицательного воздействия результатов деятельности человека на природу и здоровье людей.</w:t>
      </w:r>
    </w:p>
    <w:p w:rsidR="0000164E" w:rsidRPr="00D64D7D" w:rsidRDefault="0000164E" w:rsidP="00D64D7D">
      <w:pPr>
        <w:shd w:val="clear" w:color="auto" w:fill="FFFFFF"/>
        <w:tabs>
          <w:tab w:val="left" w:pos="1134"/>
        </w:tabs>
        <w:spacing w:after="0" w:line="300" w:lineRule="auto"/>
        <w:ind w:firstLine="709"/>
        <w:contextualSpacing/>
        <w:jc w:val="both"/>
        <w:rPr>
          <w:rFonts w:ascii="Times New Roman" w:eastAsia="Calibri" w:hAnsi="Times New Roman" w:cs="Times New Roman"/>
          <w:sz w:val="28"/>
          <w:szCs w:val="28"/>
          <w:lang w:eastAsia="en-US"/>
        </w:rPr>
      </w:pPr>
      <w:r w:rsidRPr="00D64D7D">
        <w:rPr>
          <w:rFonts w:ascii="Times New Roman" w:eastAsia="Calibri" w:hAnsi="Times New Roman" w:cs="Times New Roman"/>
          <w:spacing w:val="-2"/>
          <w:sz w:val="28"/>
          <w:szCs w:val="28"/>
          <w:lang w:eastAsia="en-US"/>
        </w:rPr>
        <w:t xml:space="preserve">Вопросы улучшения экологической обстановки и оздоровления окружающей среды, </w:t>
      </w:r>
      <w:r w:rsidRPr="00D64D7D">
        <w:rPr>
          <w:rFonts w:ascii="Times New Roman" w:eastAsia="Calibri" w:hAnsi="Times New Roman" w:cs="Times New Roman"/>
          <w:spacing w:val="-1"/>
          <w:sz w:val="28"/>
          <w:szCs w:val="28"/>
          <w:lang w:eastAsia="en-US"/>
        </w:rPr>
        <w:t xml:space="preserve">повышения качества жизни жителей муниципального образования с каждым </w:t>
      </w:r>
      <w:r w:rsidRPr="00D64D7D">
        <w:rPr>
          <w:rFonts w:ascii="Times New Roman" w:eastAsia="Calibri" w:hAnsi="Times New Roman" w:cs="Times New Roman"/>
          <w:sz w:val="28"/>
          <w:szCs w:val="28"/>
          <w:lang w:eastAsia="en-US"/>
        </w:rPr>
        <w:t>годом приобретает все большую актуальность.</w:t>
      </w:r>
    </w:p>
    <w:p w:rsidR="0000164E" w:rsidRPr="00D64D7D" w:rsidRDefault="0000164E" w:rsidP="00D64D7D">
      <w:pPr>
        <w:autoSpaceDE w:val="0"/>
        <w:autoSpaceDN w:val="0"/>
        <w:adjustRightInd w:val="0"/>
        <w:spacing w:after="0" w:line="300" w:lineRule="auto"/>
        <w:ind w:firstLine="709"/>
        <w:jc w:val="both"/>
        <w:rPr>
          <w:rFonts w:ascii="Times New Roman" w:hAnsi="Times New Roman" w:cs="Times New Roman"/>
          <w:sz w:val="28"/>
          <w:szCs w:val="28"/>
        </w:rPr>
      </w:pPr>
      <w:r w:rsidRPr="00D64D7D">
        <w:rPr>
          <w:rFonts w:ascii="Times New Roman" w:hAnsi="Times New Roman" w:cs="Times New Roman"/>
          <w:sz w:val="28"/>
          <w:szCs w:val="28"/>
        </w:rPr>
        <w:t>Хозяйственная и иная деятельность, оказывающая воздействие на окружающую среду, должна осуществляться на основе следующих принципов:</w:t>
      </w:r>
    </w:p>
    <w:p w:rsidR="0000164E" w:rsidRPr="00D64D7D" w:rsidRDefault="0000164E" w:rsidP="00AB6C5B">
      <w:pPr>
        <w:pStyle w:val="a7"/>
        <w:numPr>
          <w:ilvl w:val="0"/>
          <w:numId w:val="26"/>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соблюдение права человека на благоприятную окружающую среду;</w:t>
      </w:r>
    </w:p>
    <w:p w:rsidR="0000164E" w:rsidRPr="00D64D7D" w:rsidRDefault="0000164E" w:rsidP="00AB6C5B">
      <w:pPr>
        <w:pStyle w:val="a7"/>
        <w:numPr>
          <w:ilvl w:val="0"/>
          <w:numId w:val="26"/>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обеспечение благоприятных условий жизнедеятельности человека;</w:t>
      </w:r>
    </w:p>
    <w:p w:rsidR="0000164E" w:rsidRPr="00D64D7D" w:rsidRDefault="0000164E" w:rsidP="00AB6C5B">
      <w:pPr>
        <w:pStyle w:val="a7"/>
        <w:numPr>
          <w:ilvl w:val="0"/>
          <w:numId w:val="26"/>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00164E" w:rsidRPr="00D64D7D" w:rsidRDefault="0000164E" w:rsidP="00AB6C5B">
      <w:pPr>
        <w:pStyle w:val="a7"/>
        <w:numPr>
          <w:ilvl w:val="0"/>
          <w:numId w:val="26"/>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00164E" w:rsidRPr="00D64D7D" w:rsidRDefault="0000164E" w:rsidP="00AB6C5B">
      <w:pPr>
        <w:pStyle w:val="a7"/>
        <w:numPr>
          <w:ilvl w:val="0"/>
          <w:numId w:val="26"/>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00164E" w:rsidRPr="00D64D7D" w:rsidRDefault="0000164E" w:rsidP="00AB6C5B">
      <w:pPr>
        <w:pStyle w:val="a7"/>
        <w:numPr>
          <w:ilvl w:val="0"/>
          <w:numId w:val="26"/>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платность природопользования и возмещение вреда окружающей среде;</w:t>
      </w:r>
    </w:p>
    <w:p w:rsidR="0000164E" w:rsidRPr="00D64D7D" w:rsidRDefault="0000164E" w:rsidP="00AB6C5B">
      <w:pPr>
        <w:pStyle w:val="a7"/>
        <w:numPr>
          <w:ilvl w:val="0"/>
          <w:numId w:val="26"/>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независимость государственного экологического надзора;</w:t>
      </w:r>
    </w:p>
    <w:p w:rsidR="0000164E" w:rsidRPr="00D64D7D" w:rsidRDefault="0000164E" w:rsidP="00AB6C5B">
      <w:pPr>
        <w:pStyle w:val="a7"/>
        <w:numPr>
          <w:ilvl w:val="0"/>
          <w:numId w:val="26"/>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презумпция экологической опасности планируемой хозяйственной и иной деятельности;</w:t>
      </w:r>
    </w:p>
    <w:p w:rsidR="0000164E" w:rsidRPr="00D64D7D" w:rsidRDefault="0000164E" w:rsidP="00AB6C5B">
      <w:pPr>
        <w:pStyle w:val="a7"/>
        <w:numPr>
          <w:ilvl w:val="0"/>
          <w:numId w:val="26"/>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обязательность оценки воздействия на окружающую среду при принятии решений об осуществлении хозяйственной и иной деятельности;</w:t>
      </w:r>
    </w:p>
    <w:p w:rsidR="0000164E" w:rsidRPr="00D64D7D" w:rsidRDefault="0000164E" w:rsidP="00AB6C5B">
      <w:pPr>
        <w:pStyle w:val="a7"/>
        <w:numPr>
          <w:ilvl w:val="0"/>
          <w:numId w:val="26"/>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 xml:space="preserve">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w:t>
      </w:r>
      <w:r w:rsidRPr="00D64D7D">
        <w:rPr>
          <w:rFonts w:ascii="Times New Roman" w:hAnsi="Times New Roman" w:cs="Times New Roman"/>
          <w:sz w:val="28"/>
          <w:szCs w:val="28"/>
        </w:rPr>
        <w:lastRenderedPageBreak/>
        <w:t>соответствие требованиям технических регламентов в области охраны окружающей среды;</w:t>
      </w:r>
    </w:p>
    <w:p w:rsidR="0000164E" w:rsidRPr="00D64D7D" w:rsidRDefault="0000164E" w:rsidP="00AB6C5B">
      <w:pPr>
        <w:pStyle w:val="a7"/>
        <w:numPr>
          <w:ilvl w:val="0"/>
          <w:numId w:val="26"/>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учет природных и социально-экономических особенностей территорий при планировании и осуществлении хозяйственной и иной деятельности;</w:t>
      </w:r>
    </w:p>
    <w:p w:rsidR="0000164E" w:rsidRPr="00D64D7D" w:rsidRDefault="0000164E" w:rsidP="00AB6C5B">
      <w:pPr>
        <w:pStyle w:val="a7"/>
        <w:numPr>
          <w:ilvl w:val="0"/>
          <w:numId w:val="26"/>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приоритет сохранения естественных экологических систем, природных ландшафтов и природных комплексов;</w:t>
      </w:r>
    </w:p>
    <w:p w:rsidR="0000164E" w:rsidRPr="00D64D7D" w:rsidRDefault="0000164E" w:rsidP="00AB6C5B">
      <w:pPr>
        <w:pStyle w:val="a7"/>
        <w:numPr>
          <w:ilvl w:val="0"/>
          <w:numId w:val="26"/>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допустимость воздействия хозяйственной и иной деятельности на природную среду исходя из требований в области охраны окружающей среды;</w:t>
      </w:r>
    </w:p>
    <w:p w:rsidR="0000164E" w:rsidRPr="00D64D7D" w:rsidRDefault="0000164E" w:rsidP="00AB6C5B">
      <w:pPr>
        <w:pStyle w:val="a7"/>
        <w:numPr>
          <w:ilvl w:val="0"/>
          <w:numId w:val="26"/>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00164E" w:rsidRPr="00D64D7D" w:rsidRDefault="0000164E" w:rsidP="00AB6C5B">
      <w:pPr>
        <w:pStyle w:val="a7"/>
        <w:numPr>
          <w:ilvl w:val="0"/>
          <w:numId w:val="26"/>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rsidR="0000164E" w:rsidRPr="00D64D7D" w:rsidRDefault="0000164E" w:rsidP="00AB6C5B">
      <w:pPr>
        <w:pStyle w:val="a7"/>
        <w:numPr>
          <w:ilvl w:val="0"/>
          <w:numId w:val="26"/>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сохранение биологического разнообразия;</w:t>
      </w:r>
    </w:p>
    <w:p w:rsidR="0000164E" w:rsidRPr="00D64D7D" w:rsidRDefault="0000164E" w:rsidP="00AB6C5B">
      <w:pPr>
        <w:pStyle w:val="a7"/>
        <w:numPr>
          <w:ilvl w:val="0"/>
          <w:numId w:val="26"/>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00164E" w:rsidRPr="00D64D7D" w:rsidRDefault="0000164E" w:rsidP="00AB6C5B">
      <w:pPr>
        <w:pStyle w:val="a7"/>
        <w:numPr>
          <w:ilvl w:val="0"/>
          <w:numId w:val="26"/>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00164E" w:rsidRPr="00D64D7D" w:rsidRDefault="0000164E" w:rsidP="00AB6C5B">
      <w:pPr>
        <w:pStyle w:val="a7"/>
        <w:numPr>
          <w:ilvl w:val="0"/>
          <w:numId w:val="26"/>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00164E" w:rsidRPr="00D64D7D" w:rsidRDefault="0000164E" w:rsidP="00AB6C5B">
      <w:pPr>
        <w:pStyle w:val="a7"/>
        <w:numPr>
          <w:ilvl w:val="0"/>
          <w:numId w:val="26"/>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ответственность за нарушение законодательства в области охраны окружающей среды;</w:t>
      </w:r>
    </w:p>
    <w:p w:rsidR="0000164E" w:rsidRPr="00D64D7D" w:rsidRDefault="0000164E" w:rsidP="00AB6C5B">
      <w:pPr>
        <w:pStyle w:val="a7"/>
        <w:numPr>
          <w:ilvl w:val="0"/>
          <w:numId w:val="26"/>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lastRenderedPageBreak/>
        <w:t>организация и развитие системы экологического образования, воспитание и формирование экологической культуры;</w:t>
      </w:r>
    </w:p>
    <w:p w:rsidR="0000164E" w:rsidRPr="00D64D7D" w:rsidRDefault="0000164E" w:rsidP="00AB6C5B">
      <w:pPr>
        <w:pStyle w:val="a7"/>
        <w:numPr>
          <w:ilvl w:val="0"/>
          <w:numId w:val="26"/>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участие граждан, общественных объединений и некоммерческих организаций в решении задач охраны окружающей среды;</w:t>
      </w:r>
    </w:p>
    <w:p w:rsidR="0000164E" w:rsidRPr="00D64D7D" w:rsidRDefault="0000164E" w:rsidP="00AB6C5B">
      <w:pPr>
        <w:pStyle w:val="a7"/>
        <w:numPr>
          <w:ilvl w:val="0"/>
          <w:numId w:val="26"/>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международное сотрудничество Российской Федерации в области охраны окружающей среды;</w:t>
      </w:r>
    </w:p>
    <w:p w:rsidR="0000164E" w:rsidRPr="00D64D7D" w:rsidRDefault="0000164E" w:rsidP="00AB6C5B">
      <w:pPr>
        <w:pStyle w:val="a7"/>
        <w:numPr>
          <w:ilvl w:val="0"/>
          <w:numId w:val="26"/>
        </w:numPr>
        <w:tabs>
          <w:tab w:val="left" w:pos="993"/>
        </w:tabs>
        <w:autoSpaceDE w:val="0"/>
        <w:autoSpaceDN w:val="0"/>
        <w:adjustRightInd w:val="0"/>
        <w:spacing w:after="0" w:line="300" w:lineRule="auto"/>
        <w:ind w:left="0" w:firstLine="709"/>
        <w:jc w:val="both"/>
        <w:rPr>
          <w:rFonts w:ascii="Times New Roman" w:hAnsi="Times New Roman" w:cs="Times New Roman"/>
          <w:sz w:val="28"/>
          <w:szCs w:val="28"/>
        </w:rPr>
      </w:pPr>
      <w:r w:rsidRPr="00D64D7D">
        <w:rPr>
          <w:rFonts w:ascii="Times New Roman" w:hAnsi="Times New Roman" w:cs="Times New Roman"/>
          <w:sz w:val="28"/>
          <w:szCs w:val="28"/>
        </w:rP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00164E" w:rsidRPr="00D64D7D" w:rsidRDefault="0000164E" w:rsidP="00D64D7D">
      <w:pPr>
        <w:tabs>
          <w:tab w:val="left" w:pos="1134"/>
        </w:tabs>
        <w:spacing w:after="0" w:line="300" w:lineRule="auto"/>
        <w:ind w:firstLine="709"/>
        <w:jc w:val="both"/>
        <w:rPr>
          <w:rFonts w:ascii="Times New Roman" w:eastAsia="Times New Roman" w:hAnsi="Times New Roman" w:cs="Times New Roman"/>
          <w:sz w:val="28"/>
          <w:szCs w:val="28"/>
          <w:lang w:eastAsia="ar-SA" w:bidi="en-US"/>
        </w:rPr>
      </w:pPr>
      <w:r w:rsidRPr="00D64D7D">
        <w:rPr>
          <w:rFonts w:ascii="Times New Roman" w:eastAsia="Times New Roman" w:hAnsi="Times New Roman" w:cs="Times New Roman"/>
          <w:sz w:val="28"/>
          <w:szCs w:val="28"/>
          <w:lang w:eastAsia="ar-SA" w:bidi="en-US"/>
        </w:rPr>
        <w:t xml:space="preserve">Важнейшую роль в решении проблемы выполняют сохранившиеся лесные массивы, а </w:t>
      </w:r>
      <w:r w:rsidRPr="00D64D7D">
        <w:rPr>
          <w:rFonts w:ascii="Times New Roman" w:eastAsia="Times New Roman" w:hAnsi="Times New Roman" w:cs="Times New Roman"/>
          <w:spacing w:val="-1"/>
          <w:sz w:val="28"/>
          <w:szCs w:val="28"/>
          <w:lang w:eastAsia="ar-SA" w:bidi="en-US"/>
        </w:rPr>
        <w:t xml:space="preserve">также другие </w:t>
      </w:r>
      <w:r w:rsidRPr="00D64D7D">
        <w:rPr>
          <w:rFonts w:ascii="Times New Roman" w:eastAsia="Times New Roman" w:hAnsi="Times New Roman" w:cs="Times New Roman"/>
          <w:sz w:val="28"/>
          <w:szCs w:val="28"/>
          <w:lang w:eastAsia="ar-SA" w:bidi="en-US"/>
        </w:rPr>
        <w:t>озелененные объекты. Озеленение центральных улиц населенных пунктов муниципального образования необходимо в целях защиты от пыли, загрязнений атмосферного воздуха отходами транспорта и защиты от шума.</w:t>
      </w:r>
    </w:p>
    <w:p w:rsidR="0000164E" w:rsidRPr="00D64D7D" w:rsidRDefault="0000164E" w:rsidP="00D64D7D">
      <w:pPr>
        <w:tabs>
          <w:tab w:val="left" w:pos="1134"/>
        </w:tabs>
        <w:suppressAutoHyphens/>
        <w:adjustRightInd w:val="0"/>
        <w:spacing w:after="0" w:line="300" w:lineRule="auto"/>
        <w:ind w:firstLine="709"/>
        <w:jc w:val="both"/>
        <w:textAlignment w:val="baseline"/>
        <w:rPr>
          <w:rFonts w:ascii="Times New Roman" w:eastAsia="Calibri" w:hAnsi="Times New Roman" w:cs="Times New Roman"/>
          <w:sz w:val="28"/>
          <w:szCs w:val="28"/>
          <w:lang w:eastAsia="en-US"/>
        </w:rPr>
      </w:pPr>
      <w:r w:rsidRPr="00D64D7D">
        <w:rPr>
          <w:rFonts w:ascii="Times New Roman" w:eastAsia="Calibri" w:hAnsi="Times New Roman" w:cs="Times New Roman"/>
          <w:sz w:val="28"/>
          <w:szCs w:val="28"/>
          <w:lang w:eastAsia="en-US"/>
        </w:rPr>
        <w:t>Главная цель экологической политики в муниципальном образовании – рост экономического развития без увеличения нагрузки на природу.</w:t>
      </w:r>
    </w:p>
    <w:p w:rsidR="0000164E" w:rsidRPr="00D64D7D" w:rsidRDefault="0000164E" w:rsidP="00D64D7D">
      <w:pPr>
        <w:tabs>
          <w:tab w:val="left" w:pos="1134"/>
        </w:tabs>
        <w:suppressAutoHyphens/>
        <w:adjustRightInd w:val="0"/>
        <w:spacing w:after="0" w:line="300" w:lineRule="auto"/>
        <w:ind w:firstLine="709"/>
        <w:jc w:val="both"/>
        <w:textAlignment w:val="baseline"/>
        <w:rPr>
          <w:rFonts w:ascii="Times New Roman" w:eastAsia="Calibri" w:hAnsi="Times New Roman" w:cs="Times New Roman"/>
          <w:sz w:val="28"/>
          <w:szCs w:val="28"/>
          <w:lang w:eastAsia="en-US"/>
        </w:rPr>
      </w:pPr>
      <w:r w:rsidRPr="00D64D7D">
        <w:rPr>
          <w:rFonts w:ascii="Times New Roman" w:eastAsia="Calibri" w:hAnsi="Times New Roman" w:cs="Times New Roman"/>
          <w:sz w:val="28"/>
          <w:szCs w:val="28"/>
          <w:lang w:eastAsia="en-US"/>
        </w:rPr>
        <w:t>Приоритетные задачи для улучшения и поддержания хорошей экологической обстановки на территории муниципального образования:</w:t>
      </w:r>
    </w:p>
    <w:p w:rsidR="0000164E" w:rsidRPr="00D64D7D" w:rsidRDefault="0000164E" w:rsidP="00AB6C5B">
      <w:pPr>
        <w:numPr>
          <w:ilvl w:val="0"/>
          <w:numId w:val="25"/>
        </w:numPr>
        <w:tabs>
          <w:tab w:val="left" w:pos="993"/>
        </w:tabs>
        <w:suppressAutoHyphens/>
        <w:adjustRightInd w:val="0"/>
        <w:spacing w:after="0" w:line="300" w:lineRule="auto"/>
        <w:ind w:left="0" w:firstLine="709"/>
        <w:contextualSpacing/>
        <w:jc w:val="both"/>
        <w:textAlignment w:val="baseline"/>
        <w:rPr>
          <w:rFonts w:ascii="Times New Roman" w:eastAsia="Calibri" w:hAnsi="Times New Roman" w:cs="Times New Roman"/>
          <w:sz w:val="28"/>
          <w:szCs w:val="28"/>
          <w:lang w:eastAsia="en-US"/>
        </w:rPr>
      </w:pPr>
      <w:r w:rsidRPr="00D64D7D">
        <w:rPr>
          <w:rFonts w:ascii="Times New Roman" w:eastAsia="Calibri" w:hAnsi="Times New Roman" w:cs="Times New Roman"/>
          <w:sz w:val="28"/>
          <w:szCs w:val="28"/>
          <w:lang w:eastAsia="en-US"/>
        </w:rPr>
        <w:t>развивать систему контроля за использованием и охраной природных ресурсов;</w:t>
      </w:r>
    </w:p>
    <w:p w:rsidR="0000164E" w:rsidRPr="00D64D7D" w:rsidRDefault="0000164E" w:rsidP="00AB6C5B">
      <w:pPr>
        <w:numPr>
          <w:ilvl w:val="0"/>
          <w:numId w:val="25"/>
        </w:numPr>
        <w:tabs>
          <w:tab w:val="left" w:pos="993"/>
        </w:tabs>
        <w:suppressAutoHyphens/>
        <w:adjustRightInd w:val="0"/>
        <w:spacing w:after="0" w:line="300" w:lineRule="auto"/>
        <w:ind w:left="0" w:firstLine="709"/>
        <w:contextualSpacing/>
        <w:jc w:val="both"/>
        <w:textAlignment w:val="baseline"/>
        <w:rPr>
          <w:rFonts w:ascii="Times New Roman" w:eastAsia="Calibri" w:hAnsi="Times New Roman" w:cs="Times New Roman"/>
          <w:sz w:val="28"/>
          <w:szCs w:val="28"/>
          <w:lang w:eastAsia="en-US"/>
        </w:rPr>
      </w:pPr>
      <w:r w:rsidRPr="00D64D7D">
        <w:rPr>
          <w:rFonts w:ascii="Times New Roman" w:eastAsia="Calibri" w:hAnsi="Times New Roman" w:cs="Times New Roman"/>
          <w:sz w:val="28"/>
          <w:szCs w:val="28"/>
          <w:lang w:eastAsia="en-US"/>
        </w:rPr>
        <w:t xml:space="preserve">зачистка территории от несанкционированных свалок; </w:t>
      </w:r>
    </w:p>
    <w:p w:rsidR="0000164E" w:rsidRPr="00D64D7D" w:rsidRDefault="0000164E" w:rsidP="00AB6C5B">
      <w:pPr>
        <w:numPr>
          <w:ilvl w:val="0"/>
          <w:numId w:val="25"/>
        </w:numPr>
        <w:tabs>
          <w:tab w:val="left" w:pos="993"/>
        </w:tabs>
        <w:spacing w:after="0" w:line="300" w:lineRule="auto"/>
        <w:ind w:left="0" w:firstLine="709"/>
        <w:contextualSpacing/>
        <w:jc w:val="both"/>
        <w:rPr>
          <w:rFonts w:ascii="Times New Roman" w:eastAsia="Calibri" w:hAnsi="Times New Roman" w:cs="Times New Roman"/>
          <w:b/>
          <w:sz w:val="28"/>
          <w:szCs w:val="28"/>
          <w:lang w:eastAsia="en-US"/>
        </w:rPr>
      </w:pPr>
      <w:r w:rsidRPr="00D64D7D">
        <w:rPr>
          <w:rFonts w:ascii="Times New Roman" w:eastAsia="Calibri" w:hAnsi="Times New Roman" w:cs="Times New Roman"/>
          <w:sz w:val="28"/>
          <w:szCs w:val="28"/>
          <w:lang w:eastAsia="en-US"/>
        </w:rPr>
        <w:t>разъяснительная работа с населением о недопущении появления несанкционированных свалок на территории муниципального образования;</w:t>
      </w:r>
    </w:p>
    <w:p w:rsidR="0000164E" w:rsidRPr="00D64D7D" w:rsidRDefault="0000164E" w:rsidP="00AB6C5B">
      <w:pPr>
        <w:numPr>
          <w:ilvl w:val="0"/>
          <w:numId w:val="25"/>
        </w:numPr>
        <w:tabs>
          <w:tab w:val="left" w:pos="993"/>
        </w:tabs>
        <w:spacing w:after="0" w:line="300" w:lineRule="auto"/>
        <w:ind w:left="0" w:firstLine="709"/>
        <w:contextualSpacing/>
        <w:jc w:val="both"/>
        <w:rPr>
          <w:rFonts w:ascii="Times New Roman" w:eastAsia="Calibri" w:hAnsi="Times New Roman" w:cs="Times New Roman"/>
          <w:b/>
          <w:sz w:val="28"/>
          <w:szCs w:val="28"/>
          <w:lang w:eastAsia="en-US"/>
        </w:rPr>
      </w:pPr>
      <w:r w:rsidRPr="00D64D7D">
        <w:rPr>
          <w:rFonts w:ascii="Times New Roman" w:eastAsia="Calibri" w:hAnsi="Times New Roman" w:cs="Times New Roman"/>
          <w:sz w:val="28"/>
          <w:szCs w:val="28"/>
          <w:lang w:eastAsia="en-US"/>
        </w:rPr>
        <w:t>сохранение зеленых насаждений;</w:t>
      </w:r>
    </w:p>
    <w:p w:rsidR="0000164E" w:rsidRPr="00D64D7D" w:rsidRDefault="0000164E" w:rsidP="00AB6C5B">
      <w:pPr>
        <w:numPr>
          <w:ilvl w:val="0"/>
          <w:numId w:val="25"/>
        </w:numPr>
        <w:tabs>
          <w:tab w:val="left" w:pos="993"/>
        </w:tabs>
        <w:spacing w:after="0" w:line="300" w:lineRule="auto"/>
        <w:ind w:left="0" w:firstLine="709"/>
        <w:contextualSpacing/>
        <w:jc w:val="both"/>
        <w:rPr>
          <w:rFonts w:ascii="Times New Roman" w:eastAsia="Calibri" w:hAnsi="Times New Roman" w:cs="Times New Roman"/>
          <w:b/>
          <w:sz w:val="28"/>
          <w:szCs w:val="28"/>
          <w:lang w:eastAsia="en-US"/>
        </w:rPr>
      </w:pPr>
      <w:r w:rsidRPr="00D64D7D">
        <w:rPr>
          <w:rFonts w:ascii="Times New Roman" w:eastAsia="Calibri" w:hAnsi="Times New Roman" w:cs="Times New Roman"/>
          <w:sz w:val="28"/>
          <w:szCs w:val="28"/>
          <w:lang w:eastAsia="en-US"/>
        </w:rPr>
        <w:t>соблюдение экологических требований при строительстве и реконструкции объектов инженерной инфраструктуры;</w:t>
      </w:r>
    </w:p>
    <w:p w:rsidR="0000164E" w:rsidRPr="00D64D7D" w:rsidRDefault="0000164E" w:rsidP="00AB6C5B">
      <w:pPr>
        <w:numPr>
          <w:ilvl w:val="0"/>
          <w:numId w:val="25"/>
        </w:numPr>
        <w:tabs>
          <w:tab w:val="left" w:pos="993"/>
        </w:tabs>
        <w:spacing w:after="0" w:line="300" w:lineRule="auto"/>
        <w:ind w:left="0" w:firstLine="709"/>
        <w:contextualSpacing/>
        <w:jc w:val="both"/>
        <w:rPr>
          <w:rFonts w:ascii="Times New Roman" w:eastAsia="Calibri" w:hAnsi="Times New Roman" w:cs="Times New Roman"/>
          <w:b/>
          <w:sz w:val="28"/>
          <w:szCs w:val="28"/>
          <w:lang w:eastAsia="en-US"/>
        </w:rPr>
      </w:pPr>
      <w:r w:rsidRPr="00D64D7D">
        <w:rPr>
          <w:rFonts w:ascii="Times New Roman" w:eastAsia="Calibri" w:hAnsi="Times New Roman" w:cs="Times New Roman"/>
          <w:sz w:val="28"/>
          <w:szCs w:val="28"/>
          <w:lang w:eastAsia="en-US"/>
        </w:rPr>
        <w:t>содействие нормативному озеленению санитарно-защитных зон коммунальных объектов;</w:t>
      </w:r>
    </w:p>
    <w:p w:rsidR="0000164E" w:rsidRPr="00D64D7D" w:rsidRDefault="0000164E" w:rsidP="00AB6C5B">
      <w:pPr>
        <w:numPr>
          <w:ilvl w:val="0"/>
          <w:numId w:val="25"/>
        </w:numPr>
        <w:tabs>
          <w:tab w:val="left" w:pos="993"/>
        </w:tabs>
        <w:spacing w:after="0" w:line="300" w:lineRule="auto"/>
        <w:ind w:left="0" w:firstLine="709"/>
        <w:contextualSpacing/>
        <w:jc w:val="both"/>
        <w:rPr>
          <w:rFonts w:ascii="Times New Roman" w:eastAsia="Calibri" w:hAnsi="Times New Roman" w:cs="Times New Roman"/>
          <w:b/>
          <w:sz w:val="28"/>
          <w:szCs w:val="28"/>
          <w:lang w:eastAsia="en-US"/>
        </w:rPr>
      </w:pPr>
      <w:r w:rsidRPr="00D64D7D">
        <w:rPr>
          <w:rFonts w:ascii="Times New Roman" w:eastAsia="Calibri" w:hAnsi="Times New Roman" w:cs="Times New Roman"/>
          <w:sz w:val="28"/>
          <w:szCs w:val="28"/>
          <w:lang w:eastAsia="en-US"/>
        </w:rPr>
        <w:t>организация раздельного сбора твердых коммунальных отходов.</w:t>
      </w:r>
    </w:p>
    <w:p w:rsidR="0000164E" w:rsidRPr="00D64D7D" w:rsidRDefault="0000164E" w:rsidP="008C4DB6">
      <w:pPr>
        <w:tabs>
          <w:tab w:val="left" w:pos="993"/>
        </w:tabs>
        <w:spacing w:after="0" w:line="300" w:lineRule="auto"/>
        <w:ind w:firstLine="709"/>
        <w:jc w:val="both"/>
        <w:rPr>
          <w:rFonts w:ascii="Times New Roman" w:eastAsia="Times New Roman" w:hAnsi="Times New Roman" w:cs="Times New Roman"/>
          <w:sz w:val="28"/>
          <w:szCs w:val="28"/>
          <w:lang w:eastAsia="ar-SA" w:bidi="en-US"/>
        </w:rPr>
      </w:pPr>
      <w:r w:rsidRPr="00D64D7D">
        <w:rPr>
          <w:rFonts w:ascii="Times New Roman" w:eastAsia="Times New Roman" w:hAnsi="Times New Roman" w:cs="Times New Roman"/>
          <w:sz w:val="28"/>
          <w:szCs w:val="28"/>
          <w:lang w:eastAsia="ar-SA" w:bidi="en-US"/>
        </w:rPr>
        <w:t>Степень загрязнения атмосферного воздуха относится к числу приоритетных факторов, влияющих на окружающую природную среду. По выбросам загрязняющих веществ в атмосферу экологическое состояние воздушного бассейна в муниципальном образовании является вполне благоприятным для создания комфортных условий среды обитания населения.</w:t>
      </w:r>
    </w:p>
    <w:p w:rsidR="0000164E" w:rsidRPr="00D64D7D" w:rsidRDefault="0000164E" w:rsidP="00D64D7D">
      <w:pPr>
        <w:tabs>
          <w:tab w:val="left" w:pos="1134"/>
        </w:tabs>
        <w:spacing w:after="0" w:line="300" w:lineRule="auto"/>
        <w:ind w:firstLine="709"/>
        <w:jc w:val="both"/>
        <w:rPr>
          <w:rFonts w:ascii="Times New Roman" w:eastAsia="Calibri" w:hAnsi="Times New Roman" w:cs="Times New Roman"/>
          <w:sz w:val="28"/>
          <w:szCs w:val="28"/>
          <w:lang w:eastAsia="en-US"/>
        </w:rPr>
      </w:pPr>
      <w:r w:rsidRPr="00D64D7D">
        <w:rPr>
          <w:rFonts w:ascii="Times New Roman" w:eastAsia="Calibri" w:hAnsi="Times New Roman" w:cs="Times New Roman"/>
          <w:sz w:val="28"/>
          <w:szCs w:val="28"/>
          <w:lang w:eastAsia="en-US"/>
        </w:rPr>
        <w:lastRenderedPageBreak/>
        <w:t xml:space="preserve">К основным источникам загрязнения атмосферы муниципального образования можно отнести автотранспорт. </w:t>
      </w:r>
    </w:p>
    <w:p w:rsidR="0000164E" w:rsidRPr="00D64D7D" w:rsidRDefault="0000164E" w:rsidP="00D64D7D">
      <w:pPr>
        <w:spacing w:after="0" w:line="300" w:lineRule="auto"/>
        <w:ind w:firstLine="709"/>
        <w:jc w:val="both"/>
        <w:rPr>
          <w:rFonts w:ascii="Times New Roman" w:eastAsia="Calibri" w:hAnsi="Times New Roman" w:cs="Times New Roman"/>
          <w:sz w:val="28"/>
          <w:szCs w:val="28"/>
          <w:lang w:eastAsia="en-US"/>
        </w:rPr>
      </w:pPr>
      <w:r w:rsidRPr="00D64D7D">
        <w:rPr>
          <w:rFonts w:ascii="Times New Roman" w:eastAsia="Calibri" w:hAnsi="Times New Roman" w:cs="Times New Roman"/>
          <w:sz w:val="28"/>
          <w:szCs w:val="28"/>
          <w:lang w:eastAsia="en-US"/>
        </w:rPr>
        <w:t>Основной причиной высокого загрязнения воздушного бассейна выбросами автотранспорта является увеличение количества автотранспорта, его изношенность и некачественное топливо.</w:t>
      </w:r>
    </w:p>
    <w:p w:rsidR="0000164E" w:rsidRPr="00D64D7D" w:rsidRDefault="0000164E" w:rsidP="00D64D7D">
      <w:pPr>
        <w:suppressAutoHyphens/>
        <w:autoSpaceDE w:val="0"/>
        <w:spacing w:after="0" w:line="300" w:lineRule="auto"/>
        <w:ind w:firstLine="709"/>
        <w:jc w:val="both"/>
        <w:rPr>
          <w:rFonts w:ascii="Times New Roman" w:eastAsia="Arial" w:hAnsi="Times New Roman" w:cs="Times New Roman"/>
          <w:i/>
          <w:iCs/>
          <w:sz w:val="28"/>
          <w:szCs w:val="28"/>
          <w:lang w:eastAsia="ar-SA"/>
        </w:rPr>
      </w:pPr>
      <w:r w:rsidRPr="00D64D7D">
        <w:rPr>
          <w:rFonts w:ascii="Times New Roman" w:eastAsia="Arial" w:hAnsi="Times New Roman" w:cs="Times New Roman"/>
          <w:sz w:val="28"/>
          <w:szCs w:val="28"/>
          <w:lang w:eastAsia="ar-SA"/>
        </w:rPr>
        <w:t>Выброс в воздух загрязняющих веществ, приводят не только к загрязнению атмосферы, но и к вредным проявлениям для здоровья человека, особенно к респираторным аллергическим заболеваниям.</w:t>
      </w:r>
    </w:p>
    <w:p w:rsidR="0000164E" w:rsidRPr="00D64D7D" w:rsidRDefault="0000164E" w:rsidP="00D64D7D">
      <w:pPr>
        <w:spacing w:after="0" w:line="300" w:lineRule="auto"/>
        <w:ind w:firstLine="709"/>
        <w:jc w:val="both"/>
        <w:rPr>
          <w:rFonts w:ascii="Times New Roman" w:eastAsia="Times New Roman" w:hAnsi="Times New Roman" w:cs="Times New Roman"/>
          <w:sz w:val="28"/>
          <w:szCs w:val="28"/>
          <w:lang w:eastAsia="ar-SA" w:bidi="en-US"/>
        </w:rPr>
      </w:pPr>
      <w:r w:rsidRPr="00D64D7D">
        <w:rPr>
          <w:rFonts w:ascii="Times New Roman" w:eastAsia="Times New Roman" w:hAnsi="Times New Roman" w:cs="Times New Roman"/>
          <w:sz w:val="28"/>
          <w:szCs w:val="28"/>
          <w:lang w:eastAsia="ar-SA" w:bidi="en-US"/>
        </w:rPr>
        <w:t>Возрастающее количество отходов, отсутствие учета, беспорядочное и бесконтрольное складирование оказывает отрицательное воздействие на состояние здоровья населения и на окружающую среду.</w:t>
      </w:r>
    </w:p>
    <w:p w:rsidR="0000164E" w:rsidRPr="00D64D7D" w:rsidRDefault="0000164E" w:rsidP="00D64D7D">
      <w:pPr>
        <w:spacing w:after="0" w:line="300" w:lineRule="auto"/>
        <w:ind w:firstLine="709"/>
        <w:jc w:val="both"/>
        <w:rPr>
          <w:rFonts w:ascii="Times New Roman" w:eastAsia="Times New Roman" w:hAnsi="Times New Roman" w:cs="Times New Roman"/>
          <w:sz w:val="28"/>
          <w:szCs w:val="28"/>
          <w:lang w:eastAsia="ar-SA" w:bidi="en-US"/>
        </w:rPr>
      </w:pPr>
      <w:r w:rsidRPr="00D64D7D">
        <w:rPr>
          <w:rFonts w:ascii="Times New Roman" w:eastAsia="Times New Roman" w:hAnsi="Times New Roman" w:cs="Times New Roman"/>
          <w:sz w:val="28"/>
          <w:szCs w:val="28"/>
          <w:lang w:eastAsia="ar-SA" w:bidi="en-US"/>
        </w:rPr>
        <w:t>При неправильном захоронении отходы загрязняют почву, поверхностные и подземные воды, занимают сельскохозяйственные угодья и создают эстетические, рекреационные проблемы и</w:t>
      </w:r>
      <w:r w:rsidRPr="00D64D7D">
        <w:rPr>
          <w:rFonts w:ascii="Times New Roman" w:eastAsia="Calibri" w:hAnsi="Times New Roman" w:cs="Times New Roman"/>
          <w:sz w:val="28"/>
          <w:szCs w:val="28"/>
          <w:lang w:eastAsia="ar-SA" w:bidi="en-US"/>
        </w:rPr>
        <w:t xml:space="preserve"> значительную эпидемиологическую опасность</w:t>
      </w:r>
      <w:r w:rsidRPr="00D64D7D">
        <w:rPr>
          <w:rFonts w:ascii="Times New Roman" w:eastAsia="Times New Roman" w:hAnsi="Times New Roman" w:cs="Times New Roman"/>
          <w:sz w:val="28"/>
          <w:szCs w:val="28"/>
          <w:lang w:eastAsia="ar-SA" w:bidi="en-US"/>
        </w:rPr>
        <w:t>. Поэтому одной из наиболее важных задач охраны окружающей природной среды является проблема сбора, утилизации и размещения отходов.</w:t>
      </w:r>
    </w:p>
    <w:p w:rsidR="0000164E" w:rsidRPr="00D64D7D" w:rsidRDefault="0000164E" w:rsidP="00D64D7D">
      <w:pPr>
        <w:tabs>
          <w:tab w:val="num" w:pos="709"/>
        </w:tabs>
        <w:suppressAutoHyphens/>
        <w:spacing w:after="0" w:line="300" w:lineRule="auto"/>
        <w:ind w:firstLine="709"/>
        <w:jc w:val="both"/>
        <w:rPr>
          <w:rFonts w:ascii="Times New Roman" w:eastAsia="Times New Roman" w:hAnsi="Times New Roman" w:cs="Times New Roman"/>
          <w:bCs/>
          <w:snapToGrid w:val="0"/>
          <w:sz w:val="28"/>
          <w:szCs w:val="28"/>
        </w:rPr>
      </w:pPr>
      <w:r w:rsidRPr="00D64D7D">
        <w:rPr>
          <w:rFonts w:ascii="Times New Roman" w:eastAsia="Times New Roman" w:hAnsi="Times New Roman" w:cs="Times New Roman"/>
          <w:bCs/>
          <w:snapToGrid w:val="0"/>
          <w:sz w:val="28"/>
          <w:szCs w:val="28"/>
        </w:rPr>
        <w:t>Комплексный анализ экологического состояния окружающей среды свидетельствует о том, что в муниципальном образовании благоприятное состояние окружающей среды.</w:t>
      </w:r>
    </w:p>
    <w:p w:rsidR="00D5621A" w:rsidRPr="00D64D7D" w:rsidRDefault="00C50067" w:rsidP="00D64D7D">
      <w:pPr>
        <w:spacing w:after="0" w:line="300" w:lineRule="auto"/>
        <w:ind w:firstLine="709"/>
        <w:jc w:val="both"/>
        <w:rPr>
          <w:rFonts w:ascii="Times New Roman" w:hAnsi="Times New Roman" w:cs="Times New Roman"/>
          <w:sz w:val="28"/>
          <w:szCs w:val="28"/>
        </w:rPr>
      </w:pPr>
      <w:r w:rsidRPr="00D64D7D">
        <w:rPr>
          <w:rFonts w:ascii="Times New Roman" w:hAnsi="Times New Roman" w:cs="Times New Roman"/>
          <w:sz w:val="28"/>
          <w:szCs w:val="28"/>
        </w:rPr>
        <w:br w:type="page"/>
      </w:r>
    </w:p>
    <w:p w:rsidR="004C0BFD" w:rsidRPr="00D64D7D" w:rsidRDefault="004C0BFD" w:rsidP="009915B0">
      <w:pPr>
        <w:pStyle w:val="a7"/>
        <w:pageBreakBefore/>
        <w:numPr>
          <w:ilvl w:val="0"/>
          <w:numId w:val="44"/>
        </w:numPr>
        <w:tabs>
          <w:tab w:val="left" w:pos="1418"/>
        </w:tabs>
        <w:spacing w:after="0" w:line="300" w:lineRule="auto"/>
        <w:ind w:left="0" w:firstLine="709"/>
        <w:jc w:val="both"/>
        <w:outlineLvl w:val="0"/>
        <w:rPr>
          <w:rStyle w:val="af7"/>
          <w:color w:val="auto"/>
        </w:rPr>
      </w:pPr>
      <w:bookmarkStart w:id="177" w:name="_toc6284"/>
      <w:bookmarkStart w:id="178" w:name="_Toc25307398"/>
      <w:bookmarkStart w:id="179" w:name="_Toc149140994"/>
      <w:bookmarkEnd w:id="177"/>
      <w:r w:rsidRPr="00D64D7D">
        <w:rPr>
          <w:rStyle w:val="af7"/>
          <w:color w:val="auto"/>
        </w:rPr>
        <w:lastRenderedPageBreak/>
        <w:t>ОСНОВНЫЕ ТЕХНИКО-ЭКОНОМИЧЕСКИЕ ПОКАЗАТЕЛИ</w:t>
      </w:r>
      <w:bookmarkEnd w:id="178"/>
      <w:r w:rsidR="001B7DA4" w:rsidRPr="00D64D7D">
        <w:rPr>
          <w:rStyle w:val="af7"/>
          <w:color w:val="auto"/>
        </w:rPr>
        <w:t xml:space="preserve"> ГЕНЕРАЛЬНОГО ПЛАНА </w:t>
      </w:r>
      <w:r w:rsidR="00D22B11">
        <w:rPr>
          <w:rStyle w:val="af7"/>
          <w:color w:val="auto"/>
        </w:rPr>
        <w:t>В ОТНОШЕНИИ НАСЕЛЕННЫХ ПУНКТОВ</w:t>
      </w:r>
      <w:bookmarkEnd w:id="179"/>
    </w:p>
    <w:tbl>
      <w:tblPr>
        <w:tblStyle w:val="a6"/>
        <w:tblW w:w="10314" w:type="dxa"/>
        <w:tblLayout w:type="fixed"/>
        <w:tblLook w:val="04A0" w:firstRow="1" w:lastRow="0" w:firstColumn="1" w:lastColumn="0" w:noHBand="0" w:noVBand="1"/>
      </w:tblPr>
      <w:tblGrid>
        <w:gridCol w:w="817"/>
        <w:gridCol w:w="4820"/>
        <w:gridCol w:w="1275"/>
        <w:gridCol w:w="1701"/>
        <w:gridCol w:w="1701"/>
      </w:tblGrid>
      <w:tr w:rsidR="00825F72" w:rsidRPr="00BC1214" w:rsidTr="009C2D20">
        <w:tc>
          <w:tcPr>
            <w:tcW w:w="817" w:type="dxa"/>
            <w:vAlign w:val="center"/>
          </w:tcPr>
          <w:p w:rsidR="004C0BFD" w:rsidRPr="00BC1214" w:rsidRDefault="004C0BFD" w:rsidP="0000164E">
            <w:pPr>
              <w:pStyle w:val="a7"/>
              <w:ind w:left="0"/>
              <w:jc w:val="center"/>
              <w:rPr>
                <w:rFonts w:ascii="Times New Roman" w:hAnsi="Times New Roman" w:cs="Times New Roman"/>
                <w:b/>
              </w:rPr>
            </w:pPr>
            <w:r w:rsidRPr="00BC1214">
              <w:rPr>
                <w:rFonts w:ascii="Times New Roman" w:hAnsi="Times New Roman" w:cs="Times New Roman"/>
                <w:b/>
              </w:rPr>
              <w:t>№ п/п</w:t>
            </w:r>
          </w:p>
        </w:tc>
        <w:tc>
          <w:tcPr>
            <w:tcW w:w="4820" w:type="dxa"/>
            <w:vAlign w:val="center"/>
          </w:tcPr>
          <w:p w:rsidR="004C0BFD" w:rsidRPr="00BC1214" w:rsidRDefault="004C0BFD" w:rsidP="0000164E">
            <w:pPr>
              <w:pStyle w:val="a7"/>
              <w:ind w:left="0"/>
              <w:jc w:val="center"/>
              <w:rPr>
                <w:rFonts w:ascii="Times New Roman" w:hAnsi="Times New Roman" w:cs="Times New Roman"/>
                <w:b/>
              </w:rPr>
            </w:pPr>
            <w:r w:rsidRPr="00BC1214">
              <w:rPr>
                <w:rFonts w:ascii="Times New Roman" w:hAnsi="Times New Roman" w:cs="Times New Roman"/>
                <w:b/>
              </w:rPr>
              <w:t>Наименование показателя</w:t>
            </w:r>
          </w:p>
        </w:tc>
        <w:tc>
          <w:tcPr>
            <w:tcW w:w="1275" w:type="dxa"/>
            <w:vAlign w:val="center"/>
          </w:tcPr>
          <w:p w:rsidR="004C0BFD" w:rsidRPr="00BC1214" w:rsidRDefault="004C0BFD" w:rsidP="0000164E">
            <w:pPr>
              <w:pStyle w:val="a7"/>
              <w:ind w:left="0"/>
              <w:jc w:val="center"/>
              <w:rPr>
                <w:rFonts w:ascii="Times New Roman" w:hAnsi="Times New Roman" w:cs="Times New Roman"/>
                <w:b/>
              </w:rPr>
            </w:pPr>
            <w:r w:rsidRPr="00BC1214">
              <w:rPr>
                <w:rFonts w:ascii="Times New Roman" w:hAnsi="Times New Roman" w:cs="Times New Roman"/>
                <w:b/>
              </w:rPr>
              <w:t>Единица измерения</w:t>
            </w:r>
          </w:p>
        </w:tc>
        <w:tc>
          <w:tcPr>
            <w:tcW w:w="1701" w:type="dxa"/>
            <w:vAlign w:val="center"/>
          </w:tcPr>
          <w:p w:rsidR="004C0BFD" w:rsidRPr="00BC1214" w:rsidRDefault="00111989" w:rsidP="0000164E">
            <w:pPr>
              <w:pStyle w:val="a7"/>
              <w:ind w:left="0"/>
              <w:jc w:val="center"/>
              <w:rPr>
                <w:rFonts w:ascii="Times New Roman" w:hAnsi="Times New Roman" w:cs="Times New Roman"/>
                <w:b/>
              </w:rPr>
            </w:pPr>
            <w:r w:rsidRPr="00BC1214">
              <w:rPr>
                <w:rFonts w:ascii="Times New Roman" w:hAnsi="Times New Roman" w:cs="Times New Roman"/>
                <w:b/>
              </w:rPr>
              <w:t>Современное состояние</w:t>
            </w:r>
          </w:p>
        </w:tc>
        <w:tc>
          <w:tcPr>
            <w:tcW w:w="1701" w:type="dxa"/>
            <w:vAlign w:val="center"/>
          </w:tcPr>
          <w:p w:rsidR="004C0BFD" w:rsidRPr="00BC1214" w:rsidRDefault="004C0BFD" w:rsidP="0000164E">
            <w:pPr>
              <w:pStyle w:val="a7"/>
              <w:ind w:left="0"/>
              <w:jc w:val="center"/>
              <w:rPr>
                <w:rFonts w:ascii="Times New Roman" w:hAnsi="Times New Roman" w:cs="Times New Roman"/>
                <w:b/>
              </w:rPr>
            </w:pPr>
            <w:r w:rsidRPr="00BC1214">
              <w:rPr>
                <w:rFonts w:ascii="Times New Roman" w:hAnsi="Times New Roman" w:cs="Times New Roman"/>
                <w:b/>
              </w:rPr>
              <w:t>Расчетный срок</w:t>
            </w:r>
          </w:p>
        </w:tc>
      </w:tr>
      <w:tr w:rsidR="00825F72" w:rsidRPr="00BC1214" w:rsidTr="009C2D20">
        <w:trPr>
          <w:trHeight w:val="304"/>
        </w:trPr>
        <w:tc>
          <w:tcPr>
            <w:tcW w:w="817" w:type="dxa"/>
            <w:vAlign w:val="center"/>
          </w:tcPr>
          <w:p w:rsidR="00FD06E2" w:rsidRPr="00BC1214" w:rsidRDefault="00FD06E2" w:rsidP="0000164E">
            <w:pPr>
              <w:pStyle w:val="a7"/>
              <w:ind w:left="0"/>
              <w:jc w:val="center"/>
              <w:rPr>
                <w:rFonts w:ascii="Times New Roman" w:hAnsi="Times New Roman" w:cs="Times New Roman"/>
                <w:b/>
              </w:rPr>
            </w:pPr>
            <w:r w:rsidRPr="00BC1214">
              <w:rPr>
                <w:rFonts w:ascii="Times New Roman" w:hAnsi="Times New Roman" w:cs="Times New Roman"/>
                <w:b/>
              </w:rPr>
              <w:t>1</w:t>
            </w:r>
          </w:p>
        </w:tc>
        <w:tc>
          <w:tcPr>
            <w:tcW w:w="4820" w:type="dxa"/>
            <w:vAlign w:val="center"/>
          </w:tcPr>
          <w:p w:rsidR="00FD06E2" w:rsidRPr="00BC1214" w:rsidRDefault="00FD06E2" w:rsidP="0000164E">
            <w:pPr>
              <w:pStyle w:val="a7"/>
              <w:ind w:left="0"/>
              <w:rPr>
                <w:rFonts w:ascii="Times New Roman" w:hAnsi="Times New Roman" w:cs="Times New Roman"/>
                <w:b/>
              </w:rPr>
            </w:pPr>
            <w:r w:rsidRPr="00BC1214">
              <w:rPr>
                <w:rFonts w:ascii="Times New Roman" w:hAnsi="Times New Roman" w:cs="Times New Roman"/>
                <w:b/>
              </w:rPr>
              <w:t>Общая площадь земель в границах муниципального образования (с учетом лесного фонда)</w:t>
            </w:r>
          </w:p>
        </w:tc>
        <w:tc>
          <w:tcPr>
            <w:tcW w:w="1275" w:type="dxa"/>
            <w:vAlign w:val="center"/>
          </w:tcPr>
          <w:p w:rsidR="00FD06E2" w:rsidRPr="00BC1214" w:rsidRDefault="00FD06E2" w:rsidP="0000164E">
            <w:pPr>
              <w:pStyle w:val="a7"/>
              <w:ind w:left="0"/>
              <w:jc w:val="center"/>
              <w:rPr>
                <w:rFonts w:ascii="Times New Roman" w:hAnsi="Times New Roman" w:cs="Times New Roman"/>
                <w:b/>
              </w:rPr>
            </w:pPr>
            <w:r w:rsidRPr="00BC1214">
              <w:rPr>
                <w:rFonts w:ascii="Times New Roman" w:hAnsi="Times New Roman" w:cs="Times New Roman"/>
                <w:b/>
              </w:rPr>
              <w:t>га /км</w:t>
            </w:r>
            <w:r w:rsidRPr="00BC1214">
              <w:rPr>
                <w:rFonts w:ascii="Times New Roman" w:hAnsi="Times New Roman" w:cs="Times New Roman"/>
                <w:b/>
                <w:vertAlign w:val="superscript"/>
              </w:rPr>
              <w:t>2</w:t>
            </w:r>
          </w:p>
        </w:tc>
        <w:tc>
          <w:tcPr>
            <w:tcW w:w="1701" w:type="dxa"/>
            <w:vAlign w:val="center"/>
          </w:tcPr>
          <w:p w:rsidR="00FD06E2" w:rsidRPr="00BC1214" w:rsidRDefault="00FC5401" w:rsidP="00FC5401">
            <w:pPr>
              <w:pStyle w:val="a7"/>
              <w:ind w:left="0"/>
              <w:jc w:val="center"/>
              <w:rPr>
                <w:rFonts w:ascii="Times New Roman" w:hAnsi="Times New Roman" w:cs="Times New Roman"/>
                <w:b/>
              </w:rPr>
            </w:pPr>
            <w:r w:rsidRPr="00FC5401">
              <w:rPr>
                <w:rFonts w:ascii="Times New Roman" w:eastAsia="BatangChe" w:hAnsi="Times New Roman" w:cs="Times New Roman"/>
                <w:b/>
              </w:rPr>
              <w:t>39965,3</w:t>
            </w:r>
            <w:r>
              <w:rPr>
                <w:rFonts w:ascii="Times New Roman" w:eastAsia="BatangChe" w:hAnsi="Times New Roman" w:cs="Times New Roman"/>
                <w:b/>
              </w:rPr>
              <w:t>/</w:t>
            </w:r>
            <w:r w:rsidRPr="00FC5401">
              <w:rPr>
                <w:rFonts w:ascii="Times New Roman" w:eastAsia="BatangChe" w:hAnsi="Times New Roman" w:cs="Times New Roman"/>
                <w:b/>
              </w:rPr>
              <w:t>399,65</w:t>
            </w:r>
          </w:p>
        </w:tc>
        <w:tc>
          <w:tcPr>
            <w:tcW w:w="1701" w:type="dxa"/>
            <w:vAlign w:val="center"/>
          </w:tcPr>
          <w:p w:rsidR="00FD06E2" w:rsidRPr="00BC1214" w:rsidRDefault="00FC5401" w:rsidP="0000164E">
            <w:pPr>
              <w:pStyle w:val="a7"/>
              <w:ind w:left="0"/>
              <w:jc w:val="center"/>
              <w:rPr>
                <w:rFonts w:ascii="Times New Roman" w:hAnsi="Times New Roman" w:cs="Times New Roman"/>
                <w:b/>
              </w:rPr>
            </w:pPr>
            <w:r w:rsidRPr="00FC5401">
              <w:rPr>
                <w:rFonts w:ascii="Times New Roman" w:eastAsia="BatangChe" w:hAnsi="Times New Roman" w:cs="Times New Roman"/>
                <w:b/>
              </w:rPr>
              <w:t>39965,3</w:t>
            </w:r>
            <w:r>
              <w:rPr>
                <w:rFonts w:ascii="Times New Roman" w:eastAsia="BatangChe" w:hAnsi="Times New Roman" w:cs="Times New Roman"/>
                <w:b/>
              </w:rPr>
              <w:t>/</w:t>
            </w:r>
            <w:r w:rsidRPr="00FC5401">
              <w:rPr>
                <w:rFonts w:ascii="Times New Roman" w:eastAsia="BatangChe" w:hAnsi="Times New Roman" w:cs="Times New Roman"/>
                <w:b/>
              </w:rPr>
              <w:t>399,65</w:t>
            </w:r>
          </w:p>
        </w:tc>
      </w:tr>
      <w:tr w:rsidR="009C2D20" w:rsidRPr="00BC1214" w:rsidTr="009C2D20">
        <w:tc>
          <w:tcPr>
            <w:tcW w:w="817" w:type="dxa"/>
            <w:vAlign w:val="center"/>
          </w:tcPr>
          <w:p w:rsidR="009C2D20" w:rsidRPr="00BC1214" w:rsidRDefault="009C2D20" w:rsidP="009C2D20">
            <w:pPr>
              <w:pStyle w:val="a7"/>
              <w:ind w:left="0"/>
              <w:jc w:val="center"/>
              <w:rPr>
                <w:rFonts w:ascii="Times New Roman" w:hAnsi="Times New Roman" w:cs="Times New Roman"/>
                <w:b/>
              </w:rPr>
            </w:pPr>
            <w:r w:rsidRPr="00BC1214">
              <w:rPr>
                <w:rFonts w:ascii="Times New Roman" w:hAnsi="Times New Roman" w:cs="Times New Roman"/>
                <w:b/>
              </w:rPr>
              <w:t>2</w:t>
            </w:r>
          </w:p>
        </w:tc>
        <w:tc>
          <w:tcPr>
            <w:tcW w:w="4820" w:type="dxa"/>
            <w:vAlign w:val="center"/>
          </w:tcPr>
          <w:p w:rsidR="009C2D20" w:rsidRPr="00BC1214" w:rsidRDefault="009C2D20" w:rsidP="009C2D20">
            <w:pPr>
              <w:pStyle w:val="a7"/>
              <w:ind w:left="0"/>
              <w:rPr>
                <w:rFonts w:ascii="Times New Roman" w:hAnsi="Times New Roman" w:cs="Times New Roman"/>
                <w:b/>
              </w:rPr>
            </w:pPr>
            <w:r w:rsidRPr="00BC1214">
              <w:rPr>
                <w:rFonts w:ascii="Times New Roman" w:hAnsi="Times New Roman" w:cs="Times New Roman"/>
                <w:b/>
              </w:rPr>
              <w:t>Площадь земель в границах населенных пунктов</w:t>
            </w:r>
          </w:p>
        </w:tc>
        <w:tc>
          <w:tcPr>
            <w:tcW w:w="1275" w:type="dxa"/>
            <w:vAlign w:val="center"/>
          </w:tcPr>
          <w:p w:rsidR="009C2D20" w:rsidRPr="00BC1214" w:rsidRDefault="009C2D20" w:rsidP="009C2D20">
            <w:pPr>
              <w:pStyle w:val="a7"/>
              <w:ind w:left="0"/>
              <w:jc w:val="center"/>
              <w:rPr>
                <w:rFonts w:ascii="Times New Roman" w:hAnsi="Times New Roman" w:cs="Times New Roman"/>
                <w:b/>
              </w:rPr>
            </w:pPr>
            <w:r w:rsidRPr="00BC1214">
              <w:rPr>
                <w:rFonts w:ascii="Times New Roman" w:hAnsi="Times New Roman" w:cs="Times New Roman"/>
                <w:b/>
              </w:rPr>
              <w:t>га /км</w:t>
            </w:r>
            <w:r w:rsidRPr="00BC1214">
              <w:rPr>
                <w:rFonts w:ascii="Times New Roman" w:hAnsi="Times New Roman" w:cs="Times New Roman"/>
                <w:b/>
                <w:vertAlign w:val="superscript"/>
              </w:rPr>
              <w:t>2</w:t>
            </w:r>
          </w:p>
        </w:tc>
        <w:tc>
          <w:tcPr>
            <w:tcW w:w="1701" w:type="dxa"/>
            <w:vAlign w:val="center"/>
          </w:tcPr>
          <w:p w:rsidR="009C2D20" w:rsidRPr="00BC1214" w:rsidRDefault="009C2D20" w:rsidP="008F1689">
            <w:pPr>
              <w:pStyle w:val="a7"/>
              <w:ind w:left="0"/>
              <w:jc w:val="center"/>
              <w:rPr>
                <w:rFonts w:ascii="Times New Roman" w:hAnsi="Times New Roman" w:cs="Times New Roman"/>
                <w:b/>
              </w:rPr>
            </w:pPr>
            <w:r w:rsidRPr="00BC1214">
              <w:rPr>
                <w:rFonts w:ascii="Times New Roman" w:hAnsi="Times New Roman" w:cs="Times New Roman"/>
                <w:b/>
              </w:rPr>
              <w:t>10</w:t>
            </w:r>
            <w:r w:rsidR="008F1689">
              <w:rPr>
                <w:rFonts w:ascii="Times New Roman" w:hAnsi="Times New Roman" w:cs="Times New Roman"/>
                <w:b/>
              </w:rPr>
              <w:t>56</w:t>
            </w:r>
            <w:r w:rsidRPr="00BC1214">
              <w:rPr>
                <w:rFonts w:ascii="Times New Roman" w:hAnsi="Times New Roman" w:cs="Times New Roman"/>
                <w:b/>
              </w:rPr>
              <w:t>,</w:t>
            </w:r>
            <w:r w:rsidR="008F1689">
              <w:rPr>
                <w:rFonts w:ascii="Times New Roman" w:hAnsi="Times New Roman" w:cs="Times New Roman"/>
                <w:b/>
              </w:rPr>
              <w:t>41</w:t>
            </w:r>
            <w:r w:rsidRPr="00BC1214">
              <w:rPr>
                <w:rFonts w:ascii="Times New Roman" w:hAnsi="Times New Roman" w:cs="Times New Roman"/>
                <w:b/>
              </w:rPr>
              <w:t>/10,</w:t>
            </w:r>
            <w:r w:rsidR="008F1689">
              <w:rPr>
                <w:rFonts w:ascii="Times New Roman" w:hAnsi="Times New Roman" w:cs="Times New Roman"/>
                <w:b/>
              </w:rPr>
              <w:t>56</w:t>
            </w:r>
          </w:p>
        </w:tc>
        <w:tc>
          <w:tcPr>
            <w:tcW w:w="1701" w:type="dxa"/>
            <w:vAlign w:val="center"/>
          </w:tcPr>
          <w:p w:rsidR="009C2D20" w:rsidRPr="00BC1214" w:rsidRDefault="009C2D20" w:rsidP="008F1689">
            <w:pPr>
              <w:pStyle w:val="a7"/>
              <w:ind w:left="0"/>
              <w:jc w:val="center"/>
              <w:rPr>
                <w:rFonts w:ascii="Times New Roman" w:hAnsi="Times New Roman" w:cs="Times New Roman"/>
                <w:b/>
              </w:rPr>
            </w:pPr>
            <w:r w:rsidRPr="00BC1214">
              <w:rPr>
                <w:rFonts w:ascii="Times New Roman" w:hAnsi="Times New Roman" w:cs="Times New Roman"/>
                <w:b/>
              </w:rPr>
              <w:t>10</w:t>
            </w:r>
            <w:r w:rsidR="008F1689">
              <w:rPr>
                <w:rFonts w:ascii="Times New Roman" w:hAnsi="Times New Roman" w:cs="Times New Roman"/>
                <w:b/>
              </w:rPr>
              <w:t>56</w:t>
            </w:r>
            <w:r w:rsidRPr="00BC1214">
              <w:rPr>
                <w:rFonts w:ascii="Times New Roman" w:hAnsi="Times New Roman" w:cs="Times New Roman"/>
                <w:b/>
              </w:rPr>
              <w:t>,</w:t>
            </w:r>
            <w:r w:rsidR="008F1689">
              <w:rPr>
                <w:rFonts w:ascii="Times New Roman" w:hAnsi="Times New Roman" w:cs="Times New Roman"/>
                <w:b/>
              </w:rPr>
              <w:t>41</w:t>
            </w:r>
            <w:r w:rsidRPr="00BC1214">
              <w:rPr>
                <w:rFonts w:ascii="Times New Roman" w:hAnsi="Times New Roman" w:cs="Times New Roman"/>
                <w:b/>
              </w:rPr>
              <w:t>/10,</w:t>
            </w:r>
            <w:r w:rsidR="008F1689">
              <w:rPr>
                <w:rFonts w:ascii="Times New Roman" w:hAnsi="Times New Roman" w:cs="Times New Roman"/>
                <w:b/>
              </w:rPr>
              <w:t>56</w:t>
            </w:r>
          </w:p>
        </w:tc>
      </w:tr>
      <w:tr w:rsidR="009C2D20" w:rsidRPr="00BC1214" w:rsidTr="009C2D20">
        <w:tc>
          <w:tcPr>
            <w:tcW w:w="817" w:type="dxa"/>
            <w:vAlign w:val="center"/>
          </w:tcPr>
          <w:p w:rsidR="009C2D20" w:rsidRPr="00BC1214" w:rsidRDefault="009C2D20" w:rsidP="009C2D20">
            <w:pPr>
              <w:pStyle w:val="a7"/>
              <w:ind w:left="0"/>
              <w:jc w:val="center"/>
              <w:rPr>
                <w:rFonts w:ascii="Times New Roman" w:hAnsi="Times New Roman" w:cs="Times New Roman"/>
                <w:b/>
              </w:rPr>
            </w:pPr>
            <w:r w:rsidRPr="00BC1214">
              <w:rPr>
                <w:rFonts w:ascii="Times New Roman" w:hAnsi="Times New Roman" w:cs="Times New Roman"/>
                <w:b/>
              </w:rPr>
              <w:t>2.1</w:t>
            </w:r>
          </w:p>
        </w:tc>
        <w:tc>
          <w:tcPr>
            <w:tcW w:w="4820" w:type="dxa"/>
            <w:vAlign w:val="center"/>
          </w:tcPr>
          <w:p w:rsidR="009C2D20" w:rsidRPr="00BC1214" w:rsidRDefault="009C2D20" w:rsidP="009C2D20">
            <w:pPr>
              <w:jc w:val="both"/>
              <w:rPr>
                <w:rFonts w:ascii="Times New Roman" w:hAnsi="Times New Roman" w:cs="Times New Roman"/>
              </w:rPr>
            </w:pPr>
            <w:r w:rsidRPr="00BC1214">
              <w:rPr>
                <w:rFonts w:ascii="Times New Roman" w:hAnsi="Times New Roman" w:cs="Times New Roman"/>
              </w:rPr>
              <w:t>село</w:t>
            </w:r>
            <w:r w:rsidRPr="00BC1214">
              <w:rPr>
                <w:rFonts w:ascii="Times New Roman" w:hAnsi="Times New Roman" w:cs="Times New Roman"/>
                <w:lang w:val="en-US"/>
              </w:rPr>
              <w:t xml:space="preserve"> </w:t>
            </w:r>
            <w:r w:rsidRPr="00BC1214">
              <w:rPr>
                <w:rFonts w:ascii="Times New Roman" w:hAnsi="Times New Roman" w:cs="Times New Roman"/>
              </w:rPr>
              <w:t>Преображенка</w:t>
            </w:r>
          </w:p>
        </w:tc>
        <w:tc>
          <w:tcPr>
            <w:tcW w:w="1275" w:type="dxa"/>
            <w:vAlign w:val="center"/>
          </w:tcPr>
          <w:p w:rsidR="009C2D20" w:rsidRPr="00BC1214" w:rsidRDefault="009C2D20" w:rsidP="009C2D20">
            <w:pPr>
              <w:pStyle w:val="a7"/>
              <w:ind w:left="0"/>
              <w:jc w:val="center"/>
              <w:rPr>
                <w:rFonts w:ascii="Times New Roman" w:hAnsi="Times New Roman" w:cs="Times New Roman"/>
              </w:rPr>
            </w:pPr>
            <w:r w:rsidRPr="00BC1214">
              <w:rPr>
                <w:rFonts w:ascii="Times New Roman" w:hAnsi="Times New Roman" w:cs="Times New Roman"/>
              </w:rPr>
              <w:t>га /км</w:t>
            </w:r>
            <w:r w:rsidRPr="00BC1214">
              <w:rPr>
                <w:rFonts w:ascii="Times New Roman" w:hAnsi="Times New Roman" w:cs="Times New Roman"/>
                <w:vertAlign w:val="superscript"/>
              </w:rPr>
              <w:t>2</w:t>
            </w:r>
          </w:p>
        </w:tc>
        <w:tc>
          <w:tcPr>
            <w:tcW w:w="1701" w:type="dxa"/>
            <w:vAlign w:val="center"/>
          </w:tcPr>
          <w:p w:rsidR="009C2D20" w:rsidRPr="00BC1214" w:rsidRDefault="009C2D20" w:rsidP="008F1689">
            <w:pPr>
              <w:pStyle w:val="a7"/>
              <w:ind w:left="0"/>
              <w:jc w:val="center"/>
              <w:rPr>
                <w:rFonts w:ascii="Times New Roman" w:eastAsia="BatangChe" w:hAnsi="Times New Roman" w:cs="Times New Roman"/>
                <w:b/>
              </w:rPr>
            </w:pPr>
            <w:r w:rsidRPr="00BC1214">
              <w:rPr>
                <w:rFonts w:ascii="Times New Roman" w:eastAsia="BatangChe" w:hAnsi="Times New Roman" w:cs="Times New Roman"/>
                <w:b/>
              </w:rPr>
              <w:t>32</w:t>
            </w:r>
            <w:r w:rsidR="008F1689">
              <w:rPr>
                <w:rFonts w:ascii="Times New Roman" w:eastAsia="BatangChe" w:hAnsi="Times New Roman" w:cs="Times New Roman"/>
                <w:b/>
              </w:rPr>
              <w:t>3</w:t>
            </w:r>
            <w:r w:rsidRPr="00BC1214">
              <w:rPr>
                <w:rFonts w:ascii="Times New Roman" w:eastAsia="BatangChe" w:hAnsi="Times New Roman" w:cs="Times New Roman"/>
                <w:b/>
              </w:rPr>
              <w:t>,</w:t>
            </w:r>
            <w:r w:rsidR="008F1689">
              <w:rPr>
                <w:rFonts w:ascii="Times New Roman" w:eastAsia="BatangChe" w:hAnsi="Times New Roman" w:cs="Times New Roman"/>
                <w:b/>
              </w:rPr>
              <w:t>4</w:t>
            </w:r>
            <w:r w:rsidRPr="00BC1214">
              <w:rPr>
                <w:rFonts w:ascii="Times New Roman" w:eastAsia="BatangChe" w:hAnsi="Times New Roman" w:cs="Times New Roman"/>
                <w:b/>
              </w:rPr>
              <w:t>4/3,2</w:t>
            </w:r>
            <w:r w:rsidR="008F1689">
              <w:rPr>
                <w:rFonts w:ascii="Times New Roman" w:eastAsia="BatangChe" w:hAnsi="Times New Roman" w:cs="Times New Roman"/>
                <w:b/>
              </w:rPr>
              <w:t>3</w:t>
            </w:r>
          </w:p>
        </w:tc>
        <w:tc>
          <w:tcPr>
            <w:tcW w:w="1701" w:type="dxa"/>
            <w:vAlign w:val="center"/>
          </w:tcPr>
          <w:p w:rsidR="009C2D20" w:rsidRPr="00BC1214" w:rsidRDefault="009C2D20" w:rsidP="008F1689">
            <w:pPr>
              <w:pStyle w:val="a7"/>
              <w:ind w:left="0"/>
              <w:jc w:val="center"/>
              <w:rPr>
                <w:rFonts w:ascii="Times New Roman" w:eastAsia="BatangChe" w:hAnsi="Times New Roman" w:cs="Times New Roman"/>
                <w:b/>
              </w:rPr>
            </w:pPr>
            <w:r w:rsidRPr="00BC1214">
              <w:rPr>
                <w:rFonts w:ascii="Times New Roman" w:eastAsia="BatangChe" w:hAnsi="Times New Roman" w:cs="Times New Roman"/>
                <w:b/>
              </w:rPr>
              <w:t>32</w:t>
            </w:r>
            <w:r w:rsidR="008F1689">
              <w:rPr>
                <w:rFonts w:ascii="Times New Roman" w:eastAsia="BatangChe" w:hAnsi="Times New Roman" w:cs="Times New Roman"/>
                <w:b/>
              </w:rPr>
              <w:t>3</w:t>
            </w:r>
            <w:r w:rsidRPr="00BC1214">
              <w:rPr>
                <w:rFonts w:ascii="Times New Roman" w:eastAsia="BatangChe" w:hAnsi="Times New Roman" w:cs="Times New Roman"/>
                <w:b/>
              </w:rPr>
              <w:t>,</w:t>
            </w:r>
            <w:r w:rsidR="008F1689">
              <w:rPr>
                <w:rFonts w:ascii="Times New Roman" w:eastAsia="BatangChe" w:hAnsi="Times New Roman" w:cs="Times New Roman"/>
                <w:b/>
              </w:rPr>
              <w:t>4</w:t>
            </w:r>
            <w:r w:rsidRPr="00BC1214">
              <w:rPr>
                <w:rFonts w:ascii="Times New Roman" w:eastAsia="BatangChe" w:hAnsi="Times New Roman" w:cs="Times New Roman"/>
                <w:b/>
              </w:rPr>
              <w:t>4/3,2</w:t>
            </w:r>
            <w:r w:rsidR="008F1689">
              <w:rPr>
                <w:rFonts w:ascii="Times New Roman" w:eastAsia="BatangChe" w:hAnsi="Times New Roman" w:cs="Times New Roman"/>
                <w:b/>
              </w:rPr>
              <w:t>3</w:t>
            </w:r>
          </w:p>
        </w:tc>
      </w:tr>
      <w:tr w:rsidR="009C2D20" w:rsidRPr="00BC1214" w:rsidTr="009C2D20">
        <w:tc>
          <w:tcPr>
            <w:tcW w:w="817" w:type="dxa"/>
            <w:vAlign w:val="center"/>
          </w:tcPr>
          <w:p w:rsidR="009C2D20" w:rsidRPr="00BC1214" w:rsidRDefault="009C2D20" w:rsidP="009C2D20">
            <w:pPr>
              <w:pStyle w:val="a7"/>
              <w:ind w:left="0"/>
              <w:jc w:val="center"/>
              <w:rPr>
                <w:rFonts w:ascii="Times New Roman" w:hAnsi="Times New Roman" w:cs="Times New Roman"/>
                <w:b/>
              </w:rPr>
            </w:pPr>
            <w:r w:rsidRPr="00BC1214">
              <w:rPr>
                <w:rFonts w:ascii="Times New Roman" w:hAnsi="Times New Roman" w:cs="Times New Roman"/>
                <w:b/>
              </w:rPr>
              <w:t>2.2</w:t>
            </w:r>
          </w:p>
        </w:tc>
        <w:tc>
          <w:tcPr>
            <w:tcW w:w="4820" w:type="dxa"/>
            <w:vAlign w:val="center"/>
          </w:tcPr>
          <w:p w:rsidR="009C2D20" w:rsidRPr="00BC1214" w:rsidRDefault="009C2D20" w:rsidP="009C2D20">
            <w:pPr>
              <w:jc w:val="both"/>
              <w:rPr>
                <w:rFonts w:ascii="Times New Roman" w:hAnsi="Times New Roman" w:cs="Times New Roman"/>
                <w:lang w:val="en-US"/>
              </w:rPr>
            </w:pPr>
            <w:r w:rsidRPr="00BC1214">
              <w:rPr>
                <w:rFonts w:ascii="Times New Roman" w:hAnsi="Times New Roman" w:cs="Times New Roman"/>
              </w:rPr>
              <w:t>село Малая Таволожка</w:t>
            </w:r>
          </w:p>
        </w:tc>
        <w:tc>
          <w:tcPr>
            <w:tcW w:w="1275" w:type="dxa"/>
            <w:vAlign w:val="center"/>
          </w:tcPr>
          <w:p w:rsidR="009C2D20" w:rsidRPr="00BC1214" w:rsidRDefault="009C2D20" w:rsidP="009C2D20">
            <w:pPr>
              <w:pStyle w:val="a7"/>
              <w:ind w:left="0"/>
              <w:jc w:val="center"/>
              <w:rPr>
                <w:rFonts w:ascii="Times New Roman" w:hAnsi="Times New Roman" w:cs="Times New Roman"/>
              </w:rPr>
            </w:pPr>
            <w:r w:rsidRPr="00BC1214">
              <w:rPr>
                <w:rFonts w:ascii="Times New Roman" w:hAnsi="Times New Roman" w:cs="Times New Roman"/>
              </w:rPr>
              <w:t>га /км</w:t>
            </w:r>
            <w:r w:rsidRPr="00BC1214">
              <w:rPr>
                <w:rFonts w:ascii="Times New Roman" w:hAnsi="Times New Roman" w:cs="Times New Roman"/>
                <w:vertAlign w:val="superscript"/>
              </w:rPr>
              <w:t>2</w:t>
            </w:r>
          </w:p>
        </w:tc>
        <w:tc>
          <w:tcPr>
            <w:tcW w:w="1701" w:type="dxa"/>
            <w:vAlign w:val="center"/>
          </w:tcPr>
          <w:p w:rsidR="009C2D20" w:rsidRPr="00BC1214" w:rsidRDefault="009C2D20" w:rsidP="009C2D20">
            <w:pPr>
              <w:pStyle w:val="a7"/>
              <w:ind w:left="0"/>
              <w:jc w:val="center"/>
              <w:rPr>
                <w:rFonts w:ascii="Times New Roman" w:hAnsi="Times New Roman" w:cs="Times New Roman"/>
                <w:b/>
              </w:rPr>
            </w:pPr>
            <w:r w:rsidRPr="00BC1214">
              <w:rPr>
                <w:rFonts w:ascii="Times New Roman" w:hAnsi="Times New Roman" w:cs="Times New Roman"/>
                <w:b/>
              </w:rPr>
              <w:t>113,21/1,13</w:t>
            </w:r>
          </w:p>
        </w:tc>
        <w:tc>
          <w:tcPr>
            <w:tcW w:w="1701" w:type="dxa"/>
            <w:vAlign w:val="center"/>
          </w:tcPr>
          <w:p w:rsidR="009C2D20" w:rsidRPr="00BC1214" w:rsidRDefault="009C2D20" w:rsidP="009C2D20">
            <w:pPr>
              <w:pStyle w:val="a7"/>
              <w:ind w:left="0"/>
              <w:jc w:val="center"/>
              <w:rPr>
                <w:rFonts w:ascii="Times New Roman" w:hAnsi="Times New Roman" w:cs="Times New Roman"/>
                <w:b/>
              </w:rPr>
            </w:pPr>
            <w:r w:rsidRPr="00BC1214">
              <w:rPr>
                <w:rFonts w:ascii="Times New Roman" w:hAnsi="Times New Roman" w:cs="Times New Roman"/>
                <w:b/>
              </w:rPr>
              <w:t>113,21/1,13</w:t>
            </w:r>
          </w:p>
        </w:tc>
      </w:tr>
      <w:tr w:rsidR="009C2D20" w:rsidRPr="00BC1214" w:rsidTr="009C2D20">
        <w:tc>
          <w:tcPr>
            <w:tcW w:w="817" w:type="dxa"/>
            <w:vAlign w:val="center"/>
          </w:tcPr>
          <w:p w:rsidR="009C2D20" w:rsidRPr="00BC1214" w:rsidRDefault="009C2D20" w:rsidP="009C2D20">
            <w:pPr>
              <w:pStyle w:val="a7"/>
              <w:ind w:left="0"/>
              <w:jc w:val="center"/>
              <w:rPr>
                <w:rFonts w:ascii="Times New Roman" w:hAnsi="Times New Roman" w:cs="Times New Roman"/>
                <w:b/>
              </w:rPr>
            </w:pPr>
            <w:r w:rsidRPr="00BC1214">
              <w:rPr>
                <w:rFonts w:ascii="Times New Roman" w:hAnsi="Times New Roman" w:cs="Times New Roman"/>
                <w:b/>
              </w:rPr>
              <w:t>2.3</w:t>
            </w:r>
          </w:p>
        </w:tc>
        <w:tc>
          <w:tcPr>
            <w:tcW w:w="4820" w:type="dxa"/>
            <w:vAlign w:val="center"/>
          </w:tcPr>
          <w:p w:rsidR="009C2D20" w:rsidRPr="00BC1214" w:rsidRDefault="009C2D20" w:rsidP="009C2D20">
            <w:pPr>
              <w:jc w:val="both"/>
              <w:rPr>
                <w:rFonts w:ascii="Times New Roman" w:hAnsi="Times New Roman" w:cs="Times New Roman"/>
              </w:rPr>
            </w:pPr>
            <w:r w:rsidRPr="00BC1214">
              <w:rPr>
                <w:rFonts w:ascii="Times New Roman" w:hAnsi="Times New Roman" w:cs="Times New Roman"/>
              </w:rPr>
              <w:t>село Большая Таволожка</w:t>
            </w:r>
          </w:p>
        </w:tc>
        <w:tc>
          <w:tcPr>
            <w:tcW w:w="1275" w:type="dxa"/>
            <w:vAlign w:val="center"/>
          </w:tcPr>
          <w:p w:rsidR="009C2D20" w:rsidRPr="00BC1214" w:rsidRDefault="009C2D20" w:rsidP="009C2D20">
            <w:pPr>
              <w:pStyle w:val="a7"/>
              <w:ind w:left="0"/>
              <w:jc w:val="center"/>
              <w:rPr>
                <w:rFonts w:ascii="Times New Roman" w:hAnsi="Times New Roman" w:cs="Times New Roman"/>
              </w:rPr>
            </w:pPr>
            <w:r w:rsidRPr="00BC1214">
              <w:rPr>
                <w:rFonts w:ascii="Times New Roman" w:hAnsi="Times New Roman" w:cs="Times New Roman"/>
              </w:rPr>
              <w:t>га /км</w:t>
            </w:r>
            <w:r w:rsidRPr="00BC1214">
              <w:rPr>
                <w:rFonts w:ascii="Times New Roman" w:hAnsi="Times New Roman" w:cs="Times New Roman"/>
                <w:vertAlign w:val="superscript"/>
              </w:rPr>
              <w:t>2</w:t>
            </w:r>
          </w:p>
        </w:tc>
        <w:tc>
          <w:tcPr>
            <w:tcW w:w="1701" w:type="dxa"/>
            <w:vAlign w:val="center"/>
          </w:tcPr>
          <w:p w:rsidR="009C2D20" w:rsidRPr="00BC1214" w:rsidRDefault="009C2D20" w:rsidP="009C2D20">
            <w:pPr>
              <w:pStyle w:val="a7"/>
              <w:ind w:left="0"/>
              <w:jc w:val="center"/>
              <w:rPr>
                <w:rFonts w:ascii="Times New Roman" w:hAnsi="Times New Roman" w:cs="Times New Roman"/>
                <w:b/>
              </w:rPr>
            </w:pPr>
            <w:r w:rsidRPr="00BC1214">
              <w:rPr>
                <w:rFonts w:ascii="Times New Roman" w:hAnsi="Times New Roman" w:cs="Times New Roman"/>
                <w:b/>
              </w:rPr>
              <w:t>390,31/3,9</w:t>
            </w:r>
          </w:p>
        </w:tc>
        <w:tc>
          <w:tcPr>
            <w:tcW w:w="1701" w:type="dxa"/>
            <w:vAlign w:val="center"/>
          </w:tcPr>
          <w:p w:rsidR="009C2D20" w:rsidRPr="00BC1214" w:rsidRDefault="009C2D20" w:rsidP="009C2D20">
            <w:pPr>
              <w:pStyle w:val="a7"/>
              <w:ind w:left="0"/>
              <w:jc w:val="center"/>
              <w:rPr>
                <w:rFonts w:ascii="Times New Roman" w:hAnsi="Times New Roman" w:cs="Times New Roman"/>
                <w:b/>
              </w:rPr>
            </w:pPr>
            <w:r w:rsidRPr="00BC1214">
              <w:rPr>
                <w:rFonts w:ascii="Times New Roman" w:hAnsi="Times New Roman" w:cs="Times New Roman"/>
                <w:b/>
              </w:rPr>
              <w:t>390,31/3,9</w:t>
            </w:r>
          </w:p>
        </w:tc>
      </w:tr>
      <w:tr w:rsidR="009C2D20" w:rsidRPr="00BC1214" w:rsidTr="009C2D20">
        <w:tc>
          <w:tcPr>
            <w:tcW w:w="817" w:type="dxa"/>
            <w:vAlign w:val="center"/>
          </w:tcPr>
          <w:p w:rsidR="009C2D20" w:rsidRPr="00BC1214" w:rsidRDefault="009C2D20" w:rsidP="009C2D20">
            <w:pPr>
              <w:pStyle w:val="a7"/>
              <w:ind w:left="0"/>
              <w:jc w:val="center"/>
              <w:rPr>
                <w:rFonts w:ascii="Times New Roman" w:hAnsi="Times New Roman" w:cs="Times New Roman"/>
                <w:b/>
              </w:rPr>
            </w:pPr>
            <w:r w:rsidRPr="00BC1214">
              <w:rPr>
                <w:rFonts w:ascii="Times New Roman" w:hAnsi="Times New Roman" w:cs="Times New Roman"/>
                <w:b/>
              </w:rPr>
              <w:t>2.4</w:t>
            </w:r>
          </w:p>
        </w:tc>
        <w:tc>
          <w:tcPr>
            <w:tcW w:w="4820" w:type="dxa"/>
            <w:vAlign w:val="center"/>
          </w:tcPr>
          <w:p w:rsidR="009C2D20" w:rsidRPr="00BC1214" w:rsidRDefault="009C2D20" w:rsidP="009C2D20">
            <w:pPr>
              <w:jc w:val="both"/>
              <w:rPr>
                <w:rFonts w:ascii="Times New Roman" w:hAnsi="Times New Roman" w:cs="Times New Roman"/>
              </w:rPr>
            </w:pPr>
            <w:r w:rsidRPr="00BC1214">
              <w:rPr>
                <w:rFonts w:ascii="Times New Roman" w:hAnsi="Times New Roman" w:cs="Times New Roman"/>
              </w:rPr>
              <w:t>село Успенка</w:t>
            </w:r>
          </w:p>
        </w:tc>
        <w:tc>
          <w:tcPr>
            <w:tcW w:w="1275" w:type="dxa"/>
            <w:vAlign w:val="center"/>
          </w:tcPr>
          <w:p w:rsidR="009C2D20" w:rsidRPr="00BC1214" w:rsidRDefault="009C2D20" w:rsidP="009C2D20">
            <w:pPr>
              <w:pStyle w:val="a7"/>
              <w:ind w:left="0"/>
              <w:jc w:val="center"/>
              <w:rPr>
                <w:rFonts w:ascii="Times New Roman" w:hAnsi="Times New Roman" w:cs="Times New Roman"/>
              </w:rPr>
            </w:pPr>
            <w:r w:rsidRPr="00BC1214">
              <w:rPr>
                <w:rFonts w:ascii="Times New Roman" w:hAnsi="Times New Roman" w:cs="Times New Roman"/>
              </w:rPr>
              <w:t>га /км</w:t>
            </w:r>
            <w:r w:rsidRPr="00BC1214">
              <w:rPr>
                <w:rFonts w:ascii="Times New Roman" w:hAnsi="Times New Roman" w:cs="Times New Roman"/>
                <w:vertAlign w:val="superscript"/>
              </w:rPr>
              <w:t>2</w:t>
            </w:r>
          </w:p>
        </w:tc>
        <w:tc>
          <w:tcPr>
            <w:tcW w:w="1701" w:type="dxa"/>
            <w:vAlign w:val="center"/>
          </w:tcPr>
          <w:p w:rsidR="009C2D20" w:rsidRPr="00BC1214" w:rsidRDefault="009C2D20" w:rsidP="008F1689">
            <w:pPr>
              <w:pStyle w:val="a7"/>
              <w:ind w:left="0"/>
              <w:jc w:val="center"/>
              <w:rPr>
                <w:rFonts w:ascii="Times New Roman" w:hAnsi="Times New Roman" w:cs="Times New Roman"/>
                <w:b/>
              </w:rPr>
            </w:pPr>
            <w:r w:rsidRPr="00BC1214">
              <w:rPr>
                <w:rFonts w:ascii="Times New Roman" w:hAnsi="Times New Roman" w:cs="Times New Roman"/>
                <w:b/>
              </w:rPr>
              <w:t>2</w:t>
            </w:r>
            <w:r w:rsidR="008F1689">
              <w:rPr>
                <w:rFonts w:ascii="Times New Roman" w:hAnsi="Times New Roman" w:cs="Times New Roman"/>
                <w:b/>
              </w:rPr>
              <w:t>2</w:t>
            </w:r>
            <w:r w:rsidRPr="00BC1214">
              <w:rPr>
                <w:rFonts w:ascii="Times New Roman" w:hAnsi="Times New Roman" w:cs="Times New Roman"/>
                <w:b/>
              </w:rPr>
              <w:t>9,</w:t>
            </w:r>
            <w:r w:rsidR="008F1689">
              <w:rPr>
                <w:rFonts w:ascii="Times New Roman" w:hAnsi="Times New Roman" w:cs="Times New Roman"/>
                <w:b/>
              </w:rPr>
              <w:t>45</w:t>
            </w:r>
            <w:r w:rsidRPr="00BC1214">
              <w:rPr>
                <w:rFonts w:ascii="Times New Roman" w:hAnsi="Times New Roman" w:cs="Times New Roman"/>
                <w:b/>
              </w:rPr>
              <w:t>/2,2</w:t>
            </w:r>
            <w:r w:rsidR="008F1689">
              <w:rPr>
                <w:rFonts w:ascii="Times New Roman" w:hAnsi="Times New Roman" w:cs="Times New Roman"/>
                <w:b/>
              </w:rPr>
              <w:t>9</w:t>
            </w:r>
          </w:p>
        </w:tc>
        <w:tc>
          <w:tcPr>
            <w:tcW w:w="1701" w:type="dxa"/>
            <w:vAlign w:val="center"/>
          </w:tcPr>
          <w:p w:rsidR="009C2D20" w:rsidRPr="00BC1214" w:rsidRDefault="009C2D20" w:rsidP="008F1689">
            <w:pPr>
              <w:pStyle w:val="a7"/>
              <w:ind w:left="0"/>
              <w:jc w:val="center"/>
              <w:rPr>
                <w:rFonts w:ascii="Times New Roman" w:hAnsi="Times New Roman" w:cs="Times New Roman"/>
                <w:b/>
              </w:rPr>
            </w:pPr>
            <w:r w:rsidRPr="00BC1214">
              <w:rPr>
                <w:rFonts w:ascii="Times New Roman" w:hAnsi="Times New Roman" w:cs="Times New Roman"/>
                <w:b/>
              </w:rPr>
              <w:t>2</w:t>
            </w:r>
            <w:r w:rsidR="008F1689">
              <w:rPr>
                <w:rFonts w:ascii="Times New Roman" w:hAnsi="Times New Roman" w:cs="Times New Roman"/>
                <w:b/>
              </w:rPr>
              <w:t>2</w:t>
            </w:r>
            <w:r w:rsidRPr="00BC1214">
              <w:rPr>
                <w:rFonts w:ascii="Times New Roman" w:hAnsi="Times New Roman" w:cs="Times New Roman"/>
                <w:b/>
              </w:rPr>
              <w:t>9,</w:t>
            </w:r>
            <w:r w:rsidR="008F1689">
              <w:rPr>
                <w:rFonts w:ascii="Times New Roman" w:hAnsi="Times New Roman" w:cs="Times New Roman"/>
                <w:b/>
              </w:rPr>
              <w:t>45</w:t>
            </w:r>
            <w:r w:rsidRPr="00BC1214">
              <w:rPr>
                <w:rFonts w:ascii="Times New Roman" w:hAnsi="Times New Roman" w:cs="Times New Roman"/>
                <w:b/>
              </w:rPr>
              <w:t>/2,2</w:t>
            </w:r>
            <w:r w:rsidR="008F1689">
              <w:rPr>
                <w:rFonts w:ascii="Times New Roman" w:hAnsi="Times New Roman" w:cs="Times New Roman"/>
                <w:b/>
              </w:rPr>
              <w:t>9</w:t>
            </w:r>
          </w:p>
        </w:tc>
      </w:tr>
      <w:tr w:rsidR="009C2D20" w:rsidRPr="00BC1214" w:rsidTr="009C2D20">
        <w:tc>
          <w:tcPr>
            <w:tcW w:w="817" w:type="dxa"/>
            <w:vAlign w:val="center"/>
          </w:tcPr>
          <w:p w:rsidR="009C2D20" w:rsidRPr="00BC1214" w:rsidRDefault="009C2D20" w:rsidP="009C2D20">
            <w:pPr>
              <w:pStyle w:val="a7"/>
              <w:ind w:left="0"/>
              <w:jc w:val="center"/>
              <w:rPr>
                <w:rFonts w:ascii="Times New Roman" w:hAnsi="Times New Roman" w:cs="Times New Roman"/>
                <w:b/>
              </w:rPr>
            </w:pPr>
            <w:r w:rsidRPr="00BC1214">
              <w:rPr>
                <w:rFonts w:ascii="Times New Roman" w:hAnsi="Times New Roman" w:cs="Times New Roman"/>
                <w:b/>
              </w:rPr>
              <w:t>3</w:t>
            </w:r>
          </w:p>
        </w:tc>
        <w:tc>
          <w:tcPr>
            <w:tcW w:w="4820" w:type="dxa"/>
            <w:vAlign w:val="center"/>
          </w:tcPr>
          <w:p w:rsidR="009C2D20" w:rsidRPr="00BC1214" w:rsidRDefault="009C2D20" w:rsidP="009C2D20">
            <w:pPr>
              <w:pStyle w:val="a7"/>
              <w:ind w:left="0"/>
              <w:rPr>
                <w:rFonts w:ascii="Times New Roman" w:hAnsi="Times New Roman" w:cs="Times New Roman"/>
                <w:b/>
              </w:rPr>
            </w:pPr>
            <w:r w:rsidRPr="00BC1214">
              <w:rPr>
                <w:rFonts w:ascii="Times New Roman" w:hAnsi="Times New Roman" w:cs="Times New Roman"/>
                <w:b/>
              </w:rPr>
              <w:t>Баланс территорий*</w:t>
            </w:r>
          </w:p>
        </w:tc>
        <w:tc>
          <w:tcPr>
            <w:tcW w:w="1275" w:type="dxa"/>
            <w:vAlign w:val="center"/>
          </w:tcPr>
          <w:p w:rsidR="009C2D20" w:rsidRPr="00BC1214" w:rsidRDefault="009C2D20" w:rsidP="009C2D20">
            <w:pPr>
              <w:pStyle w:val="a7"/>
              <w:ind w:left="0"/>
              <w:jc w:val="center"/>
              <w:rPr>
                <w:rFonts w:ascii="Times New Roman" w:hAnsi="Times New Roman" w:cs="Times New Roman"/>
                <w:b/>
              </w:rPr>
            </w:pPr>
            <w:r w:rsidRPr="00BC1214">
              <w:rPr>
                <w:rFonts w:ascii="Times New Roman" w:hAnsi="Times New Roman" w:cs="Times New Roman"/>
                <w:b/>
              </w:rPr>
              <w:t>га</w:t>
            </w:r>
          </w:p>
        </w:tc>
        <w:tc>
          <w:tcPr>
            <w:tcW w:w="1701" w:type="dxa"/>
            <w:vAlign w:val="center"/>
          </w:tcPr>
          <w:p w:rsidR="009C2D20" w:rsidRPr="00BC1214" w:rsidRDefault="009C2D20" w:rsidP="009C2D20">
            <w:pPr>
              <w:pStyle w:val="a7"/>
              <w:ind w:left="0"/>
              <w:jc w:val="center"/>
              <w:rPr>
                <w:rFonts w:ascii="Times New Roman" w:hAnsi="Times New Roman" w:cs="Times New Roman"/>
                <w:b/>
              </w:rPr>
            </w:pPr>
          </w:p>
        </w:tc>
        <w:tc>
          <w:tcPr>
            <w:tcW w:w="1701" w:type="dxa"/>
            <w:vAlign w:val="center"/>
          </w:tcPr>
          <w:p w:rsidR="009C2D20" w:rsidRPr="00BC1214" w:rsidRDefault="009C2D20" w:rsidP="009C2D20">
            <w:pPr>
              <w:pStyle w:val="a7"/>
              <w:ind w:left="0"/>
              <w:jc w:val="center"/>
              <w:rPr>
                <w:rFonts w:ascii="Times New Roman" w:hAnsi="Times New Roman" w:cs="Times New Roman"/>
                <w:b/>
              </w:rPr>
            </w:pPr>
          </w:p>
        </w:tc>
      </w:tr>
      <w:tr w:rsidR="009C2D20" w:rsidRPr="00BC1214" w:rsidTr="009C2D20">
        <w:tc>
          <w:tcPr>
            <w:tcW w:w="817" w:type="dxa"/>
            <w:vAlign w:val="center"/>
          </w:tcPr>
          <w:p w:rsidR="009C2D20" w:rsidRPr="00BC1214" w:rsidRDefault="009C2D20" w:rsidP="009C2D20">
            <w:pPr>
              <w:pStyle w:val="a7"/>
              <w:ind w:left="0"/>
              <w:jc w:val="center"/>
              <w:rPr>
                <w:rFonts w:ascii="Times New Roman" w:hAnsi="Times New Roman" w:cs="Times New Roman"/>
                <w:b/>
              </w:rPr>
            </w:pPr>
            <w:r w:rsidRPr="00BC1214">
              <w:rPr>
                <w:rFonts w:ascii="Times New Roman" w:hAnsi="Times New Roman" w:cs="Times New Roman"/>
                <w:b/>
              </w:rPr>
              <w:t>3.1</w:t>
            </w:r>
          </w:p>
        </w:tc>
        <w:tc>
          <w:tcPr>
            <w:tcW w:w="4820" w:type="dxa"/>
            <w:vAlign w:val="center"/>
          </w:tcPr>
          <w:p w:rsidR="009C2D20" w:rsidRPr="00BC1214" w:rsidRDefault="009C2D20" w:rsidP="009C2D20">
            <w:pPr>
              <w:rPr>
                <w:rFonts w:ascii="Times New Roman" w:eastAsia="Times New Roman" w:hAnsi="Times New Roman" w:cs="Times New Roman"/>
                <w:b/>
                <w:i/>
              </w:rPr>
            </w:pPr>
            <w:r w:rsidRPr="00BC1214">
              <w:rPr>
                <w:rFonts w:ascii="Times New Roman" w:eastAsia="Times New Roman" w:hAnsi="Times New Roman" w:cs="Times New Roman"/>
                <w:b/>
                <w:i/>
              </w:rPr>
              <w:t>Жилые зоны, в том числе</w:t>
            </w:r>
          </w:p>
        </w:tc>
        <w:tc>
          <w:tcPr>
            <w:tcW w:w="1275" w:type="dxa"/>
            <w:vAlign w:val="center"/>
          </w:tcPr>
          <w:p w:rsidR="009C2D20" w:rsidRPr="00BC1214" w:rsidRDefault="009C2D20" w:rsidP="009C2D20">
            <w:pPr>
              <w:pStyle w:val="a7"/>
              <w:ind w:left="0"/>
              <w:jc w:val="center"/>
              <w:rPr>
                <w:rFonts w:ascii="Times New Roman" w:hAnsi="Times New Roman" w:cs="Times New Roman"/>
                <w:b/>
              </w:rPr>
            </w:pPr>
            <w:r w:rsidRPr="00BC1214">
              <w:rPr>
                <w:rFonts w:ascii="Times New Roman" w:hAnsi="Times New Roman" w:cs="Times New Roman"/>
                <w:b/>
              </w:rPr>
              <w:t>га / %</w:t>
            </w:r>
          </w:p>
        </w:tc>
        <w:tc>
          <w:tcPr>
            <w:tcW w:w="1701" w:type="dxa"/>
            <w:vAlign w:val="center"/>
          </w:tcPr>
          <w:p w:rsidR="009C2D20" w:rsidRPr="00BC1214" w:rsidRDefault="00214013" w:rsidP="009C2D20">
            <w:pPr>
              <w:jc w:val="center"/>
              <w:rPr>
                <w:rFonts w:ascii="Times New Roman" w:eastAsia="Times New Roman" w:hAnsi="Times New Roman" w:cs="Times New Roman"/>
                <w:b/>
              </w:rPr>
            </w:pPr>
            <w:r w:rsidRPr="00214013">
              <w:rPr>
                <w:rFonts w:ascii="Times New Roman" w:eastAsia="Times New Roman" w:hAnsi="Times New Roman" w:cs="Times New Roman"/>
                <w:b/>
              </w:rPr>
              <w:t>452,28</w:t>
            </w:r>
            <w:r w:rsidR="00C83F44">
              <w:rPr>
                <w:rFonts w:ascii="Times New Roman" w:eastAsia="Times New Roman" w:hAnsi="Times New Roman" w:cs="Times New Roman"/>
                <w:b/>
              </w:rPr>
              <w:t>/42,81</w:t>
            </w:r>
          </w:p>
        </w:tc>
        <w:tc>
          <w:tcPr>
            <w:tcW w:w="1701" w:type="dxa"/>
            <w:vAlign w:val="center"/>
          </w:tcPr>
          <w:p w:rsidR="009C2D20" w:rsidRPr="00214013" w:rsidRDefault="00214013" w:rsidP="00214013">
            <w:pPr>
              <w:jc w:val="center"/>
              <w:rPr>
                <w:rFonts w:ascii="Times New Roman" w:hAnsi="Times New Roman" w:cs="Times New Roman"/>
                <w:b/>
              </w:rPr>
            </w:pPr>
            <w:r w:rsidRPr="00214013">
              <w:rPr>
                <w:rFonts w:ascii="Times New Roman" w:hAnsi="Times New Roman" w:cs="Times New Roman"/>
                <w:b/>
              </w:rPr>
              <w:t>457,84</w:t>
            </w:r>
            <w:r w:rsidR="00C83F44">
              <w:rPr>
                <w:rFonts w:ascii="Times New Roman" w:hAnsi="Times New Roman" w:cs="Times New Roman"/>
                <w:b/>
              </w:rPr>
              <w:t>/43,34</w:t>
            </w:r>
          </w:p>
        </w:tc>
      </w:tr>
      <w:tr w:rsidR="009C2D20" w:rsidRPr="00BC1214" w:rsidTr="009C2D20">
        <w:tc>
          <w:tcPr>
            <w:tcW w:w="817" w:type="dxa"/>
            <w:vAlign w:val="center"/>
          </w:tcPr>
          <w:p w:rsidR="009C2D20" w:rsidRPr="00BC1214" w:rsidRDefault="009C2D20" w:rsidP="009C2D20">
            <w:pPr>
              <w:pStyle w:val="a7"/>
              <w:ind w:left="0"/>
              <w:jc w:val="center"/>
              <w:rPr>
                <w:rFonts w:ascii="Times New Roman" w:hAnsi="Times New Roman" w:cs="Times New Roman"/>
                <w:b/>
              </w:rPr>
            </w:pPr>
            <w:r w:rsidRPr="00BC1214">
              <w:rPr>
                <w:rFonts w:ascii="Times New Roman" w:hAnsi="Times New Roman" w:cs="Times New Roman"/>
                <w:b/>
              </w:rPr>
              <w:t>3.1.2</w:t>
            </w:r>
          </w:p>
        </w:tc>
        <w:tc>
          <w:tcPr>
            <w:tcW w:w="4820" w:type="dxa"/>
            <w:vAlign w:val="center"/>
          </w:tcPr>
          <w:p w:rsidR="009C2D20" w:rsidRPr="00BC1214" w:rsidRDefault="009C2D20" w:rsidP="009C2D20">
            <w:pPr>
              <w:rPr>
                <w:rFonts w:ascii="Times New Roman" w:eastAsia="Times New Roman" w:hAnsi="Times New Roman" w:cs="Times New Roman"/>
              </w:rPr>
            </w:pPr>
            <w:r w:rsidRPr="00BC1214">
              <w:rPr>
                <w:rFonts w:ascii="Times New Roman" w:eastAsia="Times New Roman" w:hAnsi="Times New Roman" w:cs="Times New Roman"/>
              </w:rPr>
              <w:t>Зона застройки индивидуальными жилыми домами</w:t>
            </w:r>
          </w:p>
        </w:tc>
        <w:tc>
          <w:tcPr>
            <w:tcW w:w="1275" w:type="dxa"/>
            <w:vAlign w:val="center"/>
          </w:tcPr>
          <w:p w:rsidR="009C2D20" w:rsidRPr="00BC1214" w:rsidRDefault="009C2D20" w:rsidP="009C2D20">
            <w:pPr>
              <w:jc w:val="center"/>
              <w:rPr>
                <w:rFonts w:ascii="Times New Roman" w:eastAsia="Times New Roman" w:hAnsi="Times New Roman" w:cs="Times New Roman"/>
              </w:rPr>
            </w:pPr>
            <w:r w:rsidRPr="00BC1214">
              <w:rPr>
                <w:rFonts w:ascii="Times New Roman" w:hAnsi="Times New Roman" w:cs="Times New Roman"/>
              </w:rPr>
              <w:t>га / %</w:t>
            </w:r>
          </w:p>
        </w:tc>
        <w:tc>
          <w:tcPr>
            <w:tcW w:w="1701" w:type="dxa"/>
            <w:vAlign w:val="center"/>
          </w:tcPr>
          <w:p w:rsidR="009C2D20" w:rsidRPr="00BC1214" w:rsidRDefault="00214013" w:rsidP="009C2D20">
            <w:pPr>
              <w:jc w:val="center"/>
              <w:rPr>
                <w:rFonts w:ascii="Times New Roman" w:hAnsi="Times New Roman" w:cs="Times New Roman"/>
              </w:rPr>
            </w:pPr>
            <w:r w:rsidRPr="00214013">
              <w:rPr>
                <w:rFonts w:ascii="Times New Roman" w:hAnsi="Times New Roman" w:cs="Times New Roman"/>
              </w:rPr>
              <w:t>452,28</w:t>
            </w:r>
            <w:r w:rsidR="00C83F44">
              <w:rPr>
                <w:rFonts w:ascii="Times New Roman" w:hAnsi="Times New Roman" w:cs="Times New Roman"/>
              </w:rPr>
              <w:t>/42,81</w:t>
            </w:r>
          </w:p>
        </w:tc>
        <w:tc>
          <w:tcPr>
            <w:tcW w:w="1701" w:type="dxa"/>
            <w:vAlign w:val="center"/>
          </w:tcPr>
          <w:p w:rsidR="009C2D20" w:rsidRPr="00214013" w:rsidRDefault="00214013" w:rsidP="00214013">
            <w:pPr>
              <w:jc w:val="center"/>
              <w:rPr>
                <w:rFonts w:ascii="Times New Roman" w:hAnsi="Times New Roman" w:cs="Times New Roman"/>
              </w:rPr>
            </w:pPr>
            <w:r w:rsidRPr="00214013">
              <w:rPr>
                <w:rFonts w:ascii="Times New Roman" w:hAnsi="Times New Roman" w:cs="Times New Roman"/>
              </w:rPr>
              <w:t>457,84</w:t>
            </w:r>
            <w:r w:rsidR="00C83F44">
              <w:rPr>
                <w:rFonts w:ascii="Times New Roman" w:hAnsi="Times New Roman" w:cs="Times New Roman"/>
              </w:rPr>
              <w:t>/43,34</w:t>
            </w:r>
          </w:p>
        </w:tc>
      </w:tr>
      <w:tr w:rsidR="00C83F44" w:rsidRPr="00BC1214" w:rsidTr="009C2D20">
        <w:tc>
          <w:tcPr>
            <w:tcW w:w="817" w:type="dxa"/>
            <w:vAlign w:val="center"/>
          </w:tcPr>
          <w:p w:rsidR="00C83F44" w:rsidRPr="00BC1214" w:rsidRDefault="00C83F44" w:rsidP="00C83F44">
            <w:pPr>
              <w:pStyle w:val="a7"/>
              <w:ind w:left="0"/>
              <w:jc w:val="center"/>
              <w:rPr>
                <w:rFonts w:ascii="Times New Roman" w:hAnsi="Times New Roman" w:cs="Times New Roman"/>
                <w:b/>
              </w:rPr>
            </w:pPr>
            <w:r w:rsidRPr="00BC1214">
              <w:rPr>
                <w:rFonts w:ascii="Times New Roman" w:hAnsi="Times New Roman" w:cs="Times New Roman"/>
                <w:b/>
              </w:rPr>
              <w:t>3.2</w:t>
            </w:r>
          </w:p>
        </w:tc>
        <w:tc>
          <w:tcPr>
            <w:tcW w:w="4820" w:type="dxa"/>
            <w:vAlign w:val="center"/>
          </w:tcPr>
          <w:p w:rsidR="00C83F44" w:rsidRPr="00BC1214" w:rsidRDefault="00C83F44" w:rsidP="00C83F44">
            <w:pPr>
              <w:rPr>
                <w:rFonts w:ascii="Times New Roman" w:eastAsia="Times New Roman" w:hAnsi="Times New Roman" w:cs="Times New Roman"/>
                <w:b/>
                <w:bCs/>
                <w:i/>
                <w:iCs/>
              </w:rPr>
            </w:pPr>
            <w:r w:rsidRPr="00BC1214">
              <w:rPr>
                <w:rFonts w:ascii="Times New Roman" w:eastAsia="Times New Roman" w:hAnsi="Times New Roman" w:cs="Times New Roman"/>
                <w:b/>
                <w:bCs/>
                <w:i/>
                <w:iCs/>
              </w:rPr>
              <w:t>Общественно-деловые зоны, в том числе</w:t>
            </w:r>
          </w:p>
        </w:tc>
        <w:tc>
          <w:tcPr>
            <w:tcW w:w="1275" w:type="dxa"/>
            <w:vAlign w:val="center"/>
          </w:tcPr>
          <w:p w:rsidR="00C83F44" w:rsidRPr="00BC1214" w:rsidRDefault="00C83F44" w:rsidP="00C83F44">
            <w:pPr>
              <w:jc w:val="center"/>
              <w:rPr>
                <w:rFonts w:ascii="Times New Roman" w:hAnsi="Times New Roman" w:cs="Times New Roman"/>
              </w:rPr>
            </w:pPr>
            <w:r w:rsidRPr="00BC1214">
              <w:rPr>
                <w:rFonts w:ascii="Times New Roman" w:hAnsi="Times New Roman" w:cs="Times New Roman"/>
                <w:b/>
              </w:rPr>
              <w:t>га / %</w:t>
            </w:r>
          </w:p>
        </w:tc>
        <w:tc>
          <w:tcPr>
            <w:tcW w:w="1701" w:type="dxa"/>
            <w:vAlign w:val="center"/>
          </w:tcPr>
          <w:p w:rsidR="00C83F44" w:rsidRPr="00214013" w:rsidRDefault="00C83F44" w:rsidP="00C83F44">
            <w:pPr>
              <w:jc w:val="center"/>
              <w:rPr>
                <w:rFonts w:ascii="Times New Roman" w:hAnsi="Times New Roman" w:cs="Times New Roman"/>
                <w:b/>
                <w:bCs/>
                <w:color w:val="000000"/>
              </w:rPr>
            </w:pPr>
            <w:r w:rsidRPr="00214013">
              <w:rPr>
                <w:rFonts w:ascii="Times New Roman" w:hAnsi="Times New Roman" w:cs="Times New Roman"/>
                <w:b/>
                <w:bCs/>
                <w:color w:val="000000"/>
              </w:rPr>
              <w:t>18,14</w:t>
            </w:r>
            <w:r>
              <w:rPr>
                <w:rFonts w:ascii="Times New Roman" w:hAnsi="Times New Roman" w:cs="Times New Roman"/>
                <w:b/>
                <w:bCs/>
                <w:color w:val="000000"/>
              </w:rPr>
              <w:t>/1,72</w:t>
            </w:r>
          </w:p>
        </w:tc>
        <w:tc>
          <w:tcPr>
            <w:tcW w:w="1701" w:type="dxa"/>
            <w:vAlign w:val="center"/>
          </w:tcPr>
          <w:p w:rsidR="00C83F44" w:rsidRPr="00214013" w:rsidRDefault="00C83F44" w:rsidP="00C83F44">
            <w:pPr>
              <w:jc w:val="center"/>
              <w:rPr>
                <w:rFonts w:ascii="Times New Roman" w:hAnsi="Times New Roman" w:cs="Times New Roman"/>
                <w:b/>
                <w:bCs/>
                <w:color w:val="000000"/>
              </w:rPr>
            </w:pPr>
            <w:r w:rsidRPr="00214013">
              <w:rPr>
                <w:rFonts w:ascii="Times New Roman" w:hAnsi="Times New Roman" w:cs="Times New Roman"/>
                <w:b/>
                <w:bCs/>
                <w:color w:val="000000"/>
              </w:rPr>
              <w:t>18,14</w:t>
            </w:r>
            <w:r>
              <w:rPr>
                <w:rFonts w:ascii="Times New Roman" w:hAnsi="Times New Roman" w:cs="Times New Roman"/>
                <w:b/>
                <w:bCs/>
                <w:color w:val="000000"/>
              </w:rPr>
              <w:t>/1,72</w:t>
            </w:r>
          </w:p>
        </w:tc>
      </w:tr>
      <w:tr w:rsidR="00C83F44" w:rsidRPr="00BC1214" w:rsidTr="009C2D20">
        <w:tc>
          <w:tcPr>
            <w:tcW w:w="817" w:type="dxa"/>
            <w:vAlign w:val="center"/>
          </w:tcPr>
          <w:p w:rsidR="00C83F44" w:rsidRPr="00BC1214" w:rsidRDefault="00C83F44" w:rsidP="00C83F44">
            <w:pPr>
              <w:pStyle w:val="a7"/>
              <w:ind w:left="0"/>
              <w:jc w:val="center"/>
              <w:rPr>
                <w:rFonts w:ascii="Times New Roman" w:hAnsi="Times New Roman" w:cs="Times New Roman"/>
                <w:b/>
              </w:rPr>
            </w:pPr>
            <w:r w:rsidRPr="00BC1214">
              <w:rPr>
                <w:rFonts w:ascii="Times New Roman" w:hAnsi="Times New Roman" w:cs="Times New Roman"/>
                <w:b/>
              </w:rPr>
              <w:t>3.2.1</w:t>
            </w:r>
          </w:p>
        </w:tc>
        <w:tc>
          <w:tcPr>
            <w:tcW w:w="4820" w:type="dxa"/>
            <w:vAlign w:val="center"/>
          </w:tcPr>
          <w:p w:rsidR="00C83F44" w:rsidRPr="00BC1214" w:rsidRDefault="00C83F44" w:rsidP="00C83F44">
            <w:pPr>
              <w:rPr>
                <w:rFonts w:ascii="Times New Roman" w:eastAsia="Times New Roman" w:hAnsi="Times New Roman" w:cs="Times New Roman"/>
                <w:iCs/>
              </w:rPr>
            </w:pPr>
            <w:r w:rsidRPr="00BC1214">
              <w:rPr>
                <w:rFonts w:ascii="Times New Roman" w:eastAsia="Times New Roman" w:hAnsi="Times New Roman" w:cs="Times New Roman"/>
              </w:rPr>
              <w:t>Общественно-деловые зоны</w:t>
            </w:r>
          </w:p>
        </w:tc>
        <w:tc>
          <w:tcPr>
            <w:tcW w:w="1275" w:type="dxa"/>
            <w:vAlign w:val="center"/>
          </w:tcPr>
          <w:p w:rsidR="00C83F44" w:rsidRPr="00BC1214" w:rsidRDefault="00C83F44" w:rsidP="00C83F44">
            <w:pPr>
              <w:jc w:val="center"/>
              <w:rPr>
                <w:rFonts w:ascii="Times New Roman" w:hAnsi="Times New Roman" w:cs="Times New Roman"/>
              </w:rPr>
            </w:pPr>
            <w:r w:rsidRPr="00BC1214">
              <w:rPr>
                <w:rFonts w:ascii="Times New Roman" w:hAnsi="Times New Roman" w:cs="Times New Roman"/>
              </w:rPr>
              <w:t>га / %</w:t>
            </w:r>
          </w:p>
        </w:tc>
        <w:tc>
          <w:tcPr>
            <w:tcW w:w="1701" w:type="dxa"/>
            <w:vAlign w:val="center"/>
          </w:tcPr>
          <w:p w:rsidR="00C83F44" w:rsidRPr="00214013" w:rsidRDefault="00C83F44" w:rsidP="00C83F44">
            <w:pPr>
              <w:jc w:val="center"/>
              <w:rPr>
                <w:rFonts w:ascii="Times New Roman" w:hAnsi="Times New Roman" w:cs="Times New Roman"/>
                <w:color w:val="000000"/>
              </w:rPr>
            </w:pPr>
            <w:r w:rsidRPr="00214013">
              <w:rPr>
                <w:rFonts w:ascii="Times New Roman" w:hAnsi="Times New Roman" w:cs="Times New Roman"/>
                <w:color w:val="000000"/>
              </w:rPr>
              <w:t>0,22</w:t>
            </w:r>
            <w:r>
              <w:rPr>
                <w:rFonts w:ascii="Times New Roman" w:hAnsi="Times New Roman" w:cs="Times New Roman"/>
                <w:color w:val="000000"/>
              </w:rPr>
              <w:t>/0,02</w:t>
            </w:r>
          </w:p>
        </w:tc>
        <w:tc>
          <w:tcPr>
            <w:tcW w:w="1701" w:type="dxa"/>
            <w:vAlign w:val="center"/>
          </w:tcPr>
          <w:p w:rsidR="00C83F44" w:rsidRPr="00214013" w:rsidRDefault="00C83F44" w:rsidP="00C83F44">
            <w:pPr>
              <w:jc w:val="center"/>
              <w:rPr>
                <w:rFonts w:ascii="Times New Roman" w:hAnsi="Times New Roman" w:cs="Times New Roman"/>
                <w:color w:val="000000"/>
              </w:rPr>
            </w:pPr>
            <w:r w:rsidRPr="00214013">
              <w:rPr>
                <w:rFonts w:ascii="Times New Roman" w:hAnsi="Times New Roman" w:cs="Times New Roman"/>
                <w:color w:val="000000"/>
              </w:rPr>
              <w:t>0,22</w:t>
            </w:r>
            <w:r>
              <w:rPr>
                <w:rFonts w:ascii="Times New Roman" w:hAnsi="Times New Roman" w:cs="Times New Roman"/>
                <w:color w:val="000000"/>
              </w:rPr>
              <w:t>/0,02</w:t>
            </w:r>
          </w:p>
        </w:tc>
      </w:tr>
      <w:tr w:rsidR="00C83F44" w:rsidRPr="00BC1214" w:rsidTr="009C2D20">
        <w:tc>
          <w:tcPr>
            <w:tcW w:w="817" w:type="dxa"/>
            <w:vAlign w:val="center"/>
          </w:tcPr>
          <w:p w:rsidR="00C83F44" w:rsidRPr="00BC1214" w:rsidRDefault="00C83F44" w:rsidP="00C83F44">
            <w:pPr>
              <w:pStyle w:val="a7"/>
              <w:ind w:left="0"/>
              <w:jc w:val="center"/>
              <w:rPr>
                <w:rFonts w:ascii="Times New Roman" w:hAnsi="Times New Roman" w:cs="Times New Roman"/>
                <w:b/>
              </w:rPr>
            </w:pPr>
            <w:r w:rsidRPr="00BC1214">
              <w:rPr>
                <w:rFonts w:ascii="Times New Roman" w:hAnsi="Times New Roman" w:cs="Times New Roman"/>
                <w:b/>
              </w:rPr>
              <w:t>3.2.2</w:t>
            </w:r>
          </w:p>
        </w:tc>
        <w:tc>
          <w:tcPr>
            <w:tcW w:w="4820" w:type="dxa"/>
            <w:vAlign w:val="center"/>
          </w:tcPr>
          <w:p w:rsidR="00C83F44" w:rsidRPr="00BC1214" w:rsidRDefault="00C83F44" w:rsidP="00C83F44">
            <w:pPr>
              <w:rPr>
                <w:rFonts w:ascii="Times New Roman" w:eastAsia="Times New Roman" w:hAnsi="Times New Roman" w:cs="Times New Roman"/>
                <w:iCs/>
              </w:rPr>
            </w:pPr>
            <w:r w:rsidRPr="00BC1214">
              <w:rPr>
                <w:rFonts w:ascii="Times New Roman" w:eastAsia="Times New Roman" w:hAnsi="Times New Roman" w:cs="Times New Roman"/>
                <w:iCs/>
              </w:rPr>
              <w:t>Многофункциональная общественно-деловая зона</w:t>
            </w:r>
          </w:p>
        </w:tc>
        <w:tc>
          <w:tcPr>
            <w:tcW w:w="1275" w:type="dxa"/>
            <w:vAlign w:val="center"/>
          </w:tcPr>
          <w:p w:rsidR="00C83F44" w:rsidRPr="00BC1214" w:rsidRDefault="00C83F44" w:rsidP="00C83F44">
            <w:pPr>
              <w:jc w:val="center"/>
              <w:rPr>
                <w:rFonts w:ascii="Times New Roman" w:hAnsi="Times New Roman" w:cs="Times New Roman"/>
              </w:rPr>
            </w:pPr>
            <w:r w:rsidRPr="00BC1214">
              <w:rPr>
                <w:rFonts w:ascii="Times New Roman" w:hAnsi="Times New Roman" w:cs="Times New Roman"/>
              </w:rPr>
              <w:t>га / %</w:t>
            </w:r>
          </w:p>
        </w:tc>
        <w:tc>
          <w:tcPr>
            <w:tcW w:w="1701" w:type="dxa"/>
            <w:vAlign w:val="center"/>
          </w:tcPr>
          <w:p w:rsidR="00C83F44" w:rsidRPr="00214013" w:rsidRDefault="00C83F44" w:rsidP="00C83F44">
            <w:pPr>
              <w:jc w:val="center"/>
              <w:rPr>
                <w:rFonts w:ascii="Times New Roman" w:hAnsi="Times New Roman" w:cs="Times New Roman"/>
                <w:color w:val="000000"/>
              </w:rPr>
            </w:pPr>
            <w:r w:rsidRPr="00214013">
              <w:rPr>
                <w:rFonts w:ascii="Times New Roman" w:hAnsi="Times New Roman" w:cs="Times New Roman"/>
                <w:color w:val="000000"/>
              </w:rPr>
              <w:t>5,67</w:t>
            </w:r>
            <w:r>
              <w:rPr>
                <w:rFonts w:ascii="Times New Roman" w:hAnsi="Times New Roman" w:cs="Times New Roman"/>
                <w:color w:val="000000"/>
              </w:rPr>
              <w:t>/0,54</w:t>
            </w:r>
          </w:p>
        </w:tc>
        <w:tc>
          <w:tcPr>
            <w:tcW w:w="1701" w:type="dxa"/>
            <w:vAlign w:val="center"/>
          </w:tcPr>
          <w:p w:rsidR="00C83F44" w:rsidRPr="00214013" w:rsidRDefault="00C83F44" w:rsidP="00C83F44">
            <w:pPr>
              <w:jc w:val="center"/>
              <w:rPr>
                <w:rFonts w:ascii="Times New Roman" w:hAnsi="Times New Roman" w:cs="Times New Roman"/>
                <w:color w:val="000000"/>
              </w:rPr>
            </w:pPr>
            <w:r w:rsidRPr="00214013">
              <w:rPr>
                <w:rFonts w:ascii="Times New Roman" w:hAnsi="Times New Roman" w:cs="Times New Roman"/>
                <w:color w:val="000000"/>
              </w:rPr>
              <w:t>5,67</w:t>
            </w:r>
            <w:r>
              <w:rPr>
                <w:rFonts w:ascii="Times New Roman" w:hAnsi="Times New Roman" w:cs="Times New Roman"/>
                <w:color w:val="000000"/>
              </w:rPr>
              <w:t>/0,54</w:t>
            </w:r>
          </w:p>
        </w:tc>
      </w:tr>
      <w:tr w:rsidR="00C83F44" w:rsidRPr="00BC1214" w:rsidTr="009C2D20">
        <w:tc>
          <w:tcPr>
            <w:tcW w:w="817" w:type="dxa"/>
            <w:vAlign w:val="center"/>
          </w:tcPr>
          <w:p w:rsidR="00C83F44" w:rsidRPr="00BC1214" w:rsidRDefault="00C83F44" w:rsidP="00C83F44">
            <w:pPr>
              <w:pStyle w:val="a7"/>
              <w:ind w:left="0"/>
              <w:jc w:val="center"/>
              <w:rPr>
                <w:rFonts w:ascii="Times New Roman" w:hAnsi="Times New Roman" w:cs="Times New Roman"/>
                <w:b/>
              </w:rPr>
            </w:pPr>
            <w:r w:rsidRPr="00BC1214">
              <w:rPr>
                <w:rFonts w:ascii="Times New Roman" w:hAnsi="Times New Roman" w:cs="Times New Roman"/>
                <w:b/>
              </w:rPr>
              <w:t>3.2.3</w:t>
            </w:r>
          </w:p>
        </w:tc>
        <w:tc>
          <w:tcPr>
            <w:tcW w:w="4820" w:type="dxa"/>
            <w:vAlign w:val="center"/>
          </w:tcPr>
          <w:p w:rsidR="00C83F44" w:rsidRPr="00BC1214" w:rsidRDefault="00C83F44" w:rsidP="00C83F44">
            <w:pPr>
              <w:rPr>
                <w:rFonts w:ascii="Times New Roman" w:eastAsia="Times New Roman" w:hAnsi="Times New Roman" w:cs="Times New Roman"/>
                <w:i/>
                <w:iCs/>
              </w:rPr>
            </w:pPr>
            <w:r w:rsidRPr="00BC1214">
              <w:rPr>
                <w:rFonts w:ascii="Times New Roman" w:eastAsia="Times New Roman" w:hAnsi="Times New Roman" w:cs="Times New Roman"/>
              </w:rPr>
              <w:t>Зоны специализированной общественной застройки</w:t>
            </w:r>
          </w:p>
        </w:tc>
        <w:tc>
          <w:tcPr>
            <w:tcW w:w="1275" w:type="dxa"/>
            <w:vAlign w:val="center"/>
          </w:tcPr>
          <w:p w:rsidR="00C83F44" w:rsidRPr="00BC1214" w:rsidRDefault="00C83F44" w:rsidP="00C83F44">
            <w:pPr>
              <w:jc w:val="center"/>
              <w:rPr>
                <w:rFonts w:ascii="Times New Roman" w:hAnsi="Times New Roman" w:cs="Times New Roman"/>
              </w:rPr>
            </w:pPr>
            <w:r w:rsidRPr="00BC1214">
              <w:rPr>
                <w:rFonts w:ascii="Times New Roman" w:hAnsi="Times New Roman" w:cs="Times New Roman"/>
              </w:rPr>
              <w:t>га / %</w:t>
            </w:r>
          </w:p>
        </w:tc>
        <w:tc>
          <w:tcPr>
            <w:tcW w:w="1701" w:type="dxa"/>
            <w:vAlign w:val="center"/>
          </w:tcPr>
          <w:p w:rsidR="00C83F44" w:rsidRPr="00214013" w:rsidRDefault="00C83F44" w:rsidP="00C83F44">
            <w:pPr>
              <w:jc w:val="center"/>
              <w:rPr>
                <w:rFonts w:ascii="Times New Roman" w:hAnsi="Times New Roman" w:cs="Times New Roman"/>
                <w:color w:val="000000"/>
              </w:rPr>
            </w:pPr>
            <w:r w:rsidRPr="00214013">
              <w:rPr>
                <w:rFonts w:ascii="Times New Roman" w:hAnsi="Times New Roman" w:cs="Times New Roman"/>
                <w:color w:val="000000"/>
              </w:rPr>
              <w:t>12,25</w:t>
            </w:r>
            <w:r>
              <w:rPr>
                <w:rFonts w:ascii="Times New Roman" w:hAnsi="Times New Roman" w:cs="Times New Roman"/>
                <w:color w:val="000000"/>
              </w:rPr>
              <w:t>/1,16</w:t>
            </w:r>
          </w:p>
        </w:tc>
        <w:tc>
          <w:tcPr>
            <w:tcW w:w="1701" w:type="dxa"/>
            <w:vAlign w:val="center"/>
          </w:tcPr>
          <w:p w:rsidR="00C83F44" w:rsidRPr="00214013" w:rsidRDefault="00C83F44" w:rsidP="00C83F44">
            <w:pPr>
              <w:jc w:val="center"/>
              <w:rPr>
                <w:rFonts w:ascii="Times New Roman" w:hAnsi="Times New Roman" w:cs="Times New Roman"/>
                <w:color w:val="000000"/>
              </w:rPr>
            </w:pPr>
            <w:r w:rsidRPr="00214013">
              <w:rPr>
                <w:rFonts w:ascii="Times New Roman" w:hAnsi="Times New Roman" w:cs="Times New Roman"/>
                <w:color w:val="000000"/>
              </w:rPr>
              <w:t>12,25</w:t>
            </w:r>
            <w:r>
              <w:rPr>
                <w:rFonts w:ascii="Times New Roman" w:hAnsi="Times New Roman" w:cs="Times New Roman"/>
                <w:color w:val="000000"/>
              </w:rPr>
              <w:t>/1,16</w:t>
            </w:r>
          </w:p>
        </w:tc>
      </w:tr>
      <w:tr w:rsidR="00C83F44" w:rsidRPr="00BC1214" w:rsidTr="009C2D20">
        <w:tc>
          <w:tcPr>
            <w:tcW w:w="817" w:type="dxa"/>
            <w:vAlign w:val="center"/>
          </w:tcPr>
          <w:p w:rsidR="00C83F44" w:rsidRPr="00BC1214" w:rsidRDefault="00C83F44" w:rsidP="00C83F44">
            <w:pPr>
              <w:pStyle w:val="a7"/>
              <w:ind w:left="0"/>
              <w:jc w:val="center"/>
              <w:rPr>
                <w:rFonts w:ascii="Times New Roman" w:hAnsi="Times New Roman" w:cs="Times New Roman"/>
                <w:b/>
              </w:rPr>
            </w:pPr>
            <w:r w:rsidRPr="00BC1214">
              <w:rPr>
                <w:rFonts w:ascii="Times New Roman" w:hAnsi="Times New Roman" w:cs="Times New Roman"/>
                <w:b/>
              </w:rPr>
              <w:t>3.3</w:t>
            </w:r>
          </w:p>
        </w:tc>
        <w:tc>
          <w:tcPr>
            <w:tcW w:w="4820" w:type="dxa"/>
            <w:vAlign w:val="center"/>
          </w:tcPr>
          <w:p w:rsidR="00C83F44" w:rsidRPr="00BC1214" w:rsidRDefault="00C83F44" w:rsidP="00C83F44">
            <w:pPr>
              <w:rPr>
                <w:rFonts w:ascii="Times New Roman" w:eastAsia="Times New Roman" w:hAnsi="Times New Roman" w:cs="Times New Roman"/>
                <w:b/>
                <w:bCs/>
                <w:i/>
                <w:iCs/>
              </w:rPr>
            </w:pPr>
            <w:r w:rsidRPr="00BC1214">
              <w:rPr>
                <w:rFonts w:ascii="Times New Roman" w:eastAsia="Times New Roman" w:hAnsi="Times New Roman" w:cs="Times New Roman"/>
                <w:b/>
                <w:bCs/>
                <w:i/>
                <w:iCs/>
              </w:rPr>
              <w:t>Зоны инженерной инфраструктуры</w:t>
            </w:r>
          </w:p>
        </w:tc>
        <w:tc>
          <w:tcPr>
            <w:tcW w:w="1275" w:type="dxa"/>
            <w:vAlign w:val="center"/>
          </w:tcPr>
          <w:p w:rsidR="00C83F44" w:rsidRPr="00BC1214" w:rsidRDefault="00C83F44" w:rsidP="00C83F44">
            <w:pPr>
              <w:jc w:val="center"/>
              <w:rPr>
                <w:rFonts w:ascii="Times New Roman" w:hAnsi="Times New Roman" w:cs="Times New Roman"/>
              </w:rPr>
            </w:pPr>
            <w:r w:rsidRPr="00BC1214">
              <w:rPr>
                <w:rFonts w:ascii="Times New Roman" w:hAnsi="Times New Roman" w:cs="Times New Roman"/>
                <w:b/>
              </w:rPr>
              <w:t>га / %</w:t>
            </w:r>
          </w:p>
        </w:tc>
        <w:tc>
          <w:tcPr>
            <w:tcW w:w="1701" w:type="dxa"/>
            <w:vAlign w:val="center"/>
          </w:tcPr>
          <w:p w:rsidR="00C83F44" w:rsidRPr="00214013" w:rsidRDefault="00C83F44" w:rsidP="00C83F44">
            <w:pPr>
              <w:jc w:val="center"/>
              <w:rPr>
                <w:rFonts w:ascii="Times New Roman" w:hAnsi="Times New Roman" w:cs="Times New Roman"/>
                <w:b/>
                <w:bCs/>
                <w:color w:val="000000"/>
              </w:rPr>
            </w:pPr>
            <w:r w:rsidRPr="00214013">
              <w:rPr>
                <w:rFonts w:ascii="Times New Roman" w:hAnsi="Times New Roman" w:cs="Times New Roman"/>
                <w:b/>
                <w:bCs/>
                <w:color w:val="000000"/>
              </w:rPr>
              <w:t>7,38</w:t>
            </w:r>
            <w:r>
              <w:rPr>
                <w:rFonts w:ascii="Times New Roman" w:hAnsi="Times New Roman" w:cs="Times New Roman"/>
                <w:b/>
                <w:bCs/>
                <w:color w:val="000000"/>
              </w:rPr>
              <w:t>/0,7</w:t>
            </w:r>
          </w:p>
        </w:tc>
        <w:tc>
          <w:tcPr>
            <w:tcW w:w="1701" w:type="dxa"/>
            <w:vAlign w:val="center"/>
          </w:tcPr>
          <w:p w:rsidR="00C83F44" w:rsidRPr="00214013" w:rsidRDefault="00C83F44" w:rsidP="00C83F44">
            <w:pPr>
              <w:jc w:val="center"/>
              <w:rPr>
                <w:rFonts w:ascii="Times New Roman" w:hAnsi="Times New Roman" w:cs="Times New Roman"/>
                <w:b/>
                <w:bCs/>
                <w:color w:val="000000"/>
              </w:rPr>
            </w:pPr>
            <w:r w:rsidRPr="00214013">
              <w:rPr>
                <w:rFonts w:ascii="Times New Roman" w:hAnsi="Times New Roman" w:cs="Times New Roman"/>
                <w:b/>
                <w:bCs/>
                <w:color w:val="000000"/>
              </w:rPr>
              <w:t>7,38</w:t>
            </w:r>
            <w:r>
              <w:rPr>
                <w:rFonts w:ascii="Times New Roman" w:hAnsi="Times New Roman" w:cs="Times New Roman"/>
                <w:b/>
                <w:bCs/>
                <w:color w:val="000000"/>
              </w:rPr>
              <w:t>/0,7</w:t>
            </w:r>
          </w:p>
        </w:tc>
      </w:tr>
      <w:tr w:rsidR="00C83F44" w:rsidRPr="00BC1214" w:rsidTr="009C2D20">
        <w:tc>
          <w:tcPr>
            <w:tcW w:w="817" w:type="dxa"/>
            <w:vAlign w:val="center"/>
          </w:tcPr>
          <w:p w:rsidR="00C83F44" w:rsidRPr="00BC1214" w:rsidRDefault="00C83F44" w:rsidP="00C83F44">
            <w:pPr>
              <w:pStyle w:val="a7"/>
              <w:ind w:left="0"/>
              <w:jc w:val="center"/>
              <w:rPr>
                <w:rFonts w:ascii="Times New Roman" w:hAnsi="Times New Roman" w:cs="Times New Roman"/>
                <w:b/>
              </w:rPr>
            </w:pPr>
            <w:r w:rsidRPr="00BC1214">
              <w:rPr>
                <w:rFonts w:ascii="Times New Roman" w:hAnsi="Times New Roman" w:cs="Times New Roman"/>
                <w:b/>
              </w:rPr>
              <w:t>3.4</w:t>
            </w:r>
          </w:p>
        </w:tc>
        <w:tc>
          <w:tcPr>
            <w:tcW w:w="4820" w:type="dxa"/>
            <w:vAlign w:val="center"/>
          </w:tcPr>
          <w:p w:rsidR="00C83F44" w:rsidRPr="00BC1214" w:rsidRDefault="00C83F44" w:rsidP="00C83F44">
            <w:pPr>
              <w:rPr>
                <w:rFonts w:ascii="Times New Roman" w:eastAsia="Times New Roman" w:hAnsi="Times New Roman" w:cs="Times New Roman"/>
                <w:b/>
                <w:bCs/>
                <w:i/>
                <w:iCs/>
              </w:rPr>
            </w:pPr>
            <w:r w:rsidRPr="00BC1214">
              <w:rPr>
                <w:rFonts w:ascii="Times New Roman" w:eastAsia="Times New Roman" w:hAnsi="Times New Roman" w:cs="Times New Roman"/>
                <w:b/>
                <w:bCs/>
                <w:i/>
                <w:iCs/>
              </w:rPr>
              <w:t>Зона транспортной инфраструктуры</w:t>
            </w:r>
          </w:p>
        </w:tc>
        <w:tc>
          <w:tcPr>
            <w:tcW w:w="1275" w:type="dxa"/>
            <w:vAlign w:val="center"/>
          </w:tcPr>
          <w:p w:rsidR="00C83F44" w:rsidRPr="00BC1214" w:rsidRDefault="00C83F44" w:rsidP="00C83F44">
            <w:pPr>
              <w:jc w:val="center"/>
              <w:rPr>
                <w:rFonts w:ascii="Times New Roman" w:hAnsi="Times New Roman" w:cs="Times New Roman"/>
              </w:rPr>
            </w:pPr>
            <w:r w:rsidRPr="00BC1214">
              <w:rPr>
                <w:rFonts w:ascii="Times New Roman" w:hAnsi="Times New Roman" w:cs="Times New Roman"/>
                <w:b/>
              </w:rPr>
              <w:t>га / %</w:t>
            </w:r>
          </w:p>
        </w:tc>
        <w:tc>
          <w:tcPr>
            <w:tcW w:w="1701" w:type="dxa"/>
            <w:vAlign w:val="center"/>
          </w:tcPr>
          <w:p w:rsidR="00C83F44" w:rsidRPr="00214013" w:rsidRDefault="00C83F44" w:rsidP="00C83F44">
            <w:pPr>
              <w:jc w:val="center"/>
              <w:rPr>
                <w:rFonts w:ascii="Times New Roman" w:hAnsi="Times New Roman" w:cs="Times New Roman"/>
                <w:b/>
                <w:bCs/>
                <w:color w:val="000000"/>
              </w:rPr>
            </w:pPr>
            <w:r w:rsidRPr="00214013">
              <w:rPr>
                <w:rFonts w:ascii="Times New Roman" w:hAnsi="Times New Roman" w:cs="Times New Roman"/>
                <w:b/>
                <w:bCs/>
                <w:color w:val="000000"/>
              </w:rPr>
              <w:t>0,82</w:t>
            </w:r>
            <w:r>
              <w:rPr>
                <w:rFonts w:ascii="Times New Roman" w:hAnsi="Times New Roman" w:cs="Times New Roman"/>
                <w:b/>
                <w:bCs/>
                <w:color w:val="000000"/>
              </w:rPr>
              <w:t>/0,08</w:t>
            </w:r>
          </w:p>
        </w:tc>
        <w:tc>
          <w:tcPr>
            <w:tcW w:w="1701" w:type="dxa"/>
            <w:vAlign w:val="center"/>
          </w:tcPr>
          <w:p w:rsidR="00C83F44" w:rsidRPr="00214013" w:rsidRDefault="00C83F44" w:rsidP="00C83F44">
            <w:pPr>
              <w:jc w:val="center"/>
              <w:rPr>
                <w:rFonts w:ascii="Times New Roman" w:hAnsi="Times New Roman" w:cs="Times New Roman"/>
                <w:b/>
                <w:bCs/>
                <w:color w:val="000000"/>
              </w:rPr>
            </w:pPr>
            <w:r w:rsidRPr="00214013">
              <w:rPr>
                <w:rFonts w:ascii="Times New Roman" w:hAnsi="Times New Roman" w:cs="Times New Roman"/>
                <w:b/>
                <w:bCs/>
                <w:color w:val="000000"/>
              </w:rPr>
              <w:t>0,82</w:t>
            </w:r>
            <w:r>
              <w:rPr>
                <w:rFonts w:ascii="Times New Roman" w:hAnsi="Times New Roman" w:cs="Times New Roman"/>
                <w:b/>
                <w:bCs/>
                <w:color w:val="000000"/>
              </w:rPr>
              <w:t>/0,08</w:t>
            </w:r>
          </w:p>
        </w:tc>
      </w:tr>
      <w:tr w:rsidR="00C83F44" w:rsidRPr="00BC1214" w:rsidTr="009C2D20">
        <w:tc>
          <w:tcPr>
            <w:tcW w:w="817" w:type="dxa"/>
            <w:vAlign w:val="center"/>
          </w:tcPr>
          <w:p w:rsidR="00C83F44" w:rsidRPr="00BC1214" w:rsidRDefault="00C83F44" w:rsidP="00C83F44">
            <w:pPr>
              <w:pStyle w:val="a7"/>
              <w:ind w:left="0"/>
              <w:jc w:val="center"/>
              <w:rPr>
                <w:rFonts w:ascii="Times New Roman" w:hAnsi="Times New Roman" w:cs="Times New Roman"/>
                <w:b/>
              </w:rPr>
            </w:pPr>
            <w:r w:rsidRPr="00BC1214">
              <w:rPr>
                <w:rFonts w:ascii="Times New Roman" w:hAnsi="Times New Roman" w:cs="Times New Roman"/>
                <w:b/>
              </w:rPr>
              <w:t>3.5</w:t>
            </w:r>
          </w:p>
        </w:tc>
        <w:tc>
          <w:tcPr>
            <w:tcW w:w="4820" w:type="dxa"/>
            <w:vAlign w:val="center"/>
          </w:tcPr>
          <w:p w:rsidR="00C83F44" w:rsidRPr="00BC1214" w:rsidRDefault="00C83F44" w:rsidP="00C83F44">
            <w:pPr>
              <w:rPr>
                <w:rFonts w:ascii="Times New Roman" w:eastAsia="Times New Roman" w:hAnsi="Times New Roman" w:cs="Times New Roman"/>
                <w:b/>
                <w:bCs/>
                <w:i/>
                <w:iCs/>
              </w:rPr>
            </w:pPr>
            <w:r w:rsidRPr="00BC1214">
              <w:rPr>
                <w:rFonts w:ascii="Times New Roman" w:eastAsia="Times New Roman" w:hAnsi="Times New Roman" w:cs="Times New Roman"/>
                <w:b/>
                <w:bCs/>
                <w:i/>
                <w:iCs/>
              </w:rPr>
              <w:t>Зоны сельскохозяйственного назначения</w:t>
            </w:r>
          </w:p>
        </w:tc>
        <w:tc>
          <w:tcPr>
            <w:tcW w:w="1275" w:type="dxa"/>
            <w:vAlign w:val="center"/>
          </w:tcPr>
          <w:p w:rsidR="00C83F44" w:rsidRPr="00BC1214" w:rsidRDefault="00C83F44" w:rsidP="00C83F44">
            <w:pPr>
              <w:jc w:val="center"/>
              <w:rPr>
                <w:rFonts w:ascii="Times New Roman" w:hAnsi="Times New Roman" w:cs="Times New Roman"/>
              </w:rPr>
            </w:pPr>
            <w:r w:rsidRPr="00BC1214">
              <w:rPr>
                <w:rFonts w:ascii="Times New Roman" w:hAnsi="Times New Roman" w:cs="Times New Roman"/>
                <w:b/>
              </w:rPr>
              <w:t>га / %</w:t>
            </w:r>
          </w:p>
        </w:tc>
        <w:tc>
          <w:tcPr>
            <w:tcW w:w="1701" w:type="dxa"/>
            <w:vAlign w:val="center"/>
          </w:tcPr>
          <w:p w:rsidR="00C83F44" w:rsidRPr="00214013" w:rsidRDefault="00C83F44" w:rsidP="00C83F44">
            <w:pPr>
              <w:jc w:val="center"/>
              <w:rPr>
                <w:rFonts w:ascii="Times New Roman" w:hAnsi="Times New Roman" w:cs="Times New Roman"/>
                <w:b/>
                <w:bCs/>
                <w:color w:val="000000"/>
              </w:rPr>
            </w:pPr>
            <w:r w:rsidRPr="00214013">
              <w:rPr>
                <w:rFonts w:ascii="Times New Roman" w:hAnsi="Times New Roman" w:cs="Times New Roman"/>
                <w:b/>
                <w:bCs/>
                <w:color w:val="000000"/>
              </w:rPr>
              <w:t>503,99</w:t>
            </w:r>
            <w:r>
              <w:rPr>
                <w:rFonts w:ascii="Times New Roman" w:hAnsi="Times New Roman" w:cs="Times New Roman"/>
                <w:b/>
                <w:bCs/>
                <w:color w:val="000000"/>
              </w:rPr>
              <w:t>/47,71</w:t>
            </w:r>
          </w:p>
        </w:tc>
        <w:tc>
          <w:tcPr>
            <w:tcW w:w="1701" w:type="dxa"/>
            <w:vAlign w:val="center"/>
          </w:tcPr>
          <w:p w:rsidR="00C83F44" w:rsidRPr="00214013" w:rsidRDefault="00C83F44" w:rsidP="00C83F44">
            <w:pPr>
              <w:jc w:val="center"/>
              <w:rPr>
                <w:rFonts w:ascii="Times New Roman" w:hAnsi="Times New Roman" w:cs="Times New Roman"/>
                <w:b/>
                <w:bCs/>
                <w:color w:val="000000"/>
              </w:rPr>
            </w:pPr>
            <w:r w:rsidRPr="00214013">
              <w:rPr>
                <w:rFonts w:ascii="Times New Roman" w:hAnsi="Times New Roman" w:cs="Times New Roman"/>
                <w:b/>
                <w:bCs/>
                <w:color w:val="000000"/>
              </w:rPr>
              <w:t>503,99</w:t>
            </w:r>
            <w:r>
              <w:rPr>
                <w:rFonts w:ascii="Times New Roman" w:hAnsi="Times New Roman" w:cs="Times New Roman"/>
                <w:b/>
                <w:bCs/>
                <w:color w:val="000000"/>
              </w:rPr>
              <w:t>/47,71</w:t>
            </w:r>
          </w:p>
        </w:tc>
      </w:tr>
      <w:tr w:rsidR="00C83F44" w:rsidRPr="00BC1214" w:rsidTr="009C2D20">
        <w:tc>
          <w:tcPr>
            <w:tcW w:w="817" w:type="dxa"/>
            <w:vAlign w:val="center"/>
          </w:tcPr>
          <w:p w:rsidR="00C83F44" w:rsidRPr="00BC1214" w:rsidRDefault="00C83F44" w:rsidP="00C83F44">
            <w:pPr>
              <w:pStyle w:val="a7"/>
              <w:ind w:left="0"/>
              <w:jc w:val="center"/>
              <w:rPr>
                <w:rFonts w:ascii="Times New Roman" w:hAnsi="Times New Roman" w:cs="Times New Roman"/>
                <w:b/>
              </w:rPr>
            </w:pPr>
            <w:r w:rsidRPr="00BC1214">
              <w:rPr>
                <w:rFonts w:ascii="Times New Roman" w:hAnsi="Times New Roman" w:cs="Times New Roman"/>
                <w:b/>
              </w:rPr>
              <w:t>3.5.1</w:t>
            </w:r>
          </w:p>
        </w:tc>
        <w:tc>
          <w:tcPr>
            <w:tcW w:w="4820" w:type="dxa"/>
            <w:vAlign w:val="center"/>
          </w:tcPr>
          <w:p w:rsidR="00C83F44" w:rsidRPr="00BC1214" w:rsidRDefault="00C83F44" w:rsidP="00C83F44">
            <w:pPr>
              <w:rPr>
                <w:rFonts w:ascii="Times New Roman" w:eastAsia="Times New Roman" w:hAnsi="Times New Roman" w:cs="Times New Roman"/>
              </w:rPr>
            </w:pPr>
            <w:r w:rsidRPr="00BC1214">
              <w:rPr>
                <w:rFonts w:ascii="Times New Roman" w:eastAsia="Times New Roman" w:hAnsi="Times New Roman" w:cs="Times New Roman"/>
              </w:rPr>
              <w:t>Зона сельскохозяйственных угодий</w:t>
            </w:r>
          </w:p>
        </w:tc>
        <w:tc>
          <w:tcPr>
            <w:tcW w:w="1275" w:type="dxa"/>
            <w:vAlign w:val="center"/>
          </w:tcPr>
          <w:p w:rsidR="00C83F44" w:rsidRPr="00BC1214" w:rsidRDefault="00C83F44" w:rsidP="00C83F44">
            <w:pPr>
              <w:jc w:val="center"/>
              <w:rPr>
                <w:rFonts w:ascii="Times New Roman" w:hAnsi="Times New Roman" w:cs="Times New Roman"/>
              </w:rPr>
            </w:pPr>
            <w:r w:rsidRPr="00BC1214">
              <w:rPr>
                <w:rFonts w:ascii="Times New Roman" w:hAnsi="Times New Roman" w:cs="Times New Roman"/>
              </w:rPr>
              <w:t>га / %</w:t>
            </w:r>
          </w:p>
        </w:tc>
        <w:tc>
          <w:tcPr>
            <w:tcW w:w="1701" w:type="dxa"/>
            <w:vAlign w:val="center"/>
          </w:tcPr>
          <w:p w:rsidR="00C83F44" w:rsidRPr="00214013" w:rsidRDefault="00C83F44" w:rsidP="00C83F44">
            <w:pPr>
              <w:jc w:val="center"/>
              <w:rPr>
                <w:rFonts w:ascii="Times New Roman" w:hAnsi="Times New Roman" w:cs="Times New Roman"/>
                <w:color w:val="000000"/>
              </w:rPr>
            </w:pPr>
            <w:r w:rsidRPr="00214013">
              <w:rPr>
                <w:rFonts w:ascii="Times New Roman" w:hAnsi="Times New Roman" w:cs="Times New Roman"/>
                <w:color w:val="000000"/>
              </w:rPr>
              <w:t>177,6</w:t>
            </w:r>
            <w:r>
              <w:rPr>
                <w:rFonts w:ascii="Times New Roman" w:hAnsi="Times New Roman" w:cs="Times New Roman"/>
                <w:color w:val="000000"/>
              </w:rPr>
              <w:t>/16,81</w:t>
            </w:r>
          </w:p>
        </w:tc>
        <w:tc>
          <w:tcPr>
            <w:tcW w:w="1701" w:type="dxa"/>
            <w:vAlign w:val="center"/>
          </w:tcPr>
          <w:p w:rsidR="00C83F44" w:rsidRPr="00214013" w:rsidRDefault="00C83F44" w:rsidP="00C83F44">
            <w:pPr>
              <w:jc w:val="center"/>
              <w:rPr>
                <w:rFonts w:ascii="Times New Roman" w:hAnsi="Times New Roman" w:cs="Times New Roman"/>
                <w:color w:val="000000"/>
              </w:rPr>
            </w:pPr>
            <w:r w:rsidRPr="00214013">
              <w:rPr>
                <w:rFonts w:ascii="Times New Roman" w:hAnsi="Times New Roman" w:cs="Times New Roman"/>
                <w:color w:val="000000"/>
              </w:rPr>
              <w:t>177,6</w:t>
            </w:r>
            <w:r>
              <w:rPr>
                <w:rFonts w:ascii="Times New Roman" w:hAnsi="Times New Roman" w:cs="Times New Roman"/>
                <w:color w:val="000000"/>
              </w:rPr>
              <w:t>/16,81</w:t>
            </w:r>
          </w:p>
        </w:tc>
      </w:tr>
      <w:tr w:rsidR="00C83F44" w:rsidRPr="00BC1214" w:rsidTr="009C2D20">
        <w:tc>
          <w:tcPr>
            <w:tcW w:w="817" w:type="dxa"/>
            <w:vAlign w:val="center"/>
          </w:tcPr>
          <w:p w:rsidR="00C83F44" w:rsidRPr="00BC1214" w:rsidRDefault="00C83F44" w:rsidP="00C83F44">
            <w:pPr>
              <w:pStyle w:val="a7"/>
              <w:ind w:left="0"/>
              <w:jc w:val="center"/>
              <w:rPr>
                <w:rFonts w:ascii="Times New Roman" w:hAnsi="Times New Roman" w:cs="Times New Roman"/>
                <w:b/>
              </w:rPr>
            </w:pPr>
            <w:r w:rsidRPr="00BC1214">
              <w:rPr>
                <w:rFonts w:ascii="Times New Roman" w:hAnsi="Times New Roman" w:cs="Times New Roman"/>
                <w:b/>
              </w:rPr>
              <w:t>3.5.2</w:t>
            </w:r>
          </w:p>
        </w:tc>
        <w:tc>
          <w:tcPr>
            <w:tcW w:w="4820" w:type="dxa"/>
            <w:vAlign w:val="center"/>
          </w:tcPr>
          <w:p w:rsidR="00C83F44" w:rsidRPr="00BC1214" w:rsidRDefault="00C83F44" w:rsidP="00C83F44">
            <w:pPr>
              <w:rPr>
                <w:rFonts w:ascii="Times New Roman" w:eastAsia="Times New Roman" w:hAnsi="Times New Roman" w:cs="Times New Roman"/>
              </w:rPr>
            </w:pPr>
            <w:r w:rsidRPr="00BC1214">
              <w:rPr>
                <w:rFonts w:ascii="Times New Roman" w:eastAsia="Times New Roman" w:hAnsi="Times New Roman" w:cs="Times New Roman"/>
              </w:rPr>
              <w:t>Зона садоводческих, огороднических или дачных некоммерческих объединений граждан</w:t>
            </w:r>
          </w:p>
        </w:tc>
        <w:tc>
          <w:tcPr>
            <w:tcW w:w="1275" w:type="dxa"/>
            <w:vAlign w:val="center"/>
          </w:tcPr>
          <w:p w:rsidR="00C83F44" w:rsidRPr="00BC1214" w:rsidRDefault="00C83F44" w:rsidP="00C83F44">
            <w:pPr>
              <w:jc w:val="center"/>
              <w:rPr>
                <w:rFonts w:ascii="Times New Roman" w:hAnsi="Times New Roman" w:cs="Times New Roman"/>
              </w:rPr>
            </w:pPr>
            <w:r w:rsidRPr="00BC1214">
              <w:rPr>
                <w:rFonts w:ascii="Times New Roman" w:hAnsi="Times New Roman" w:cs="Times New Roman"/>
              </w:rPr>
              <w:t>га / %</w:t>
            </w:r>
          </w:p>
        </w:tc>
        <w:tc>
          <w:tcPr>
            <w:tcW w:w="1701" w:type="dxa"/>
            <w:vAlign w:val="center"/>
          </w:tcPr>
          <w:p w:rsidR="00C83F44" w:rsidRPr="00214013" w:rsidRDefault="00C83F44" w:rsidP="00C83F44">
            <w:pPr>
              <w:jc w:val="center"/>
              <w:rPr>
                <w:rFonts w:ascii="Times New Roman" w:hAnsi="Times New Roman" w:cs="Times New Roman"/>
                <w:color w:val="000000"/>
              </w:rPr>
            </w:pPr>
            <w:r w:rsidRPr="00214013">
              <w:rPr>
                <w:rFonts w:ascii="Times New Roman" w:hAnsi="Times New Roman" w:cs="Times New Roman"/>
                <w:color w:val="000000"/>
              </w:rPr>
              <w:t>5,05</w:t>
            </w:r>
            <w:r>
              <w:rPr>
                <w:rFonts w:ascii="Times New Roman" w:hAnsi="Times New Roman" w:cs="Times New Roman"/>
                <w:color w:val="000000"/>
              </w:rPr>
              <w:t>/0,48</w:t>
            </w:r>
          </w:p>
        </w:tc>
        <w:tc>
          <w:tcPr>
            <w:tcW w:w="1701" w:type="dxa"/>
            <w:vAlign w:val="center"/>
          </w:tcPr>
          <w:p w:rsidR="00C83F44" w:rsidRPr="00214013" w:rsidRDefault="00C83F44" w:rsidP="00C83F44">
            <w:pPr>
              <w:jc w:val="center"/>
              <w:rPr>
                <w:rFonts w:ascii="Times New Roman" w:hAnsi="Times New Roman" w:cs="Times New Roman"/>
                <w:color w:val="000000"/>
              </w:rPr>
            </w:pPr>
            <w:r w:rsidRPr="00214013">
              <w:rPr>
                <w:rFonts w:ascii="Times New Roman" w:hAnsi="Times New Roman" w:cs="Times New Roman"/>
                <w:color w:val="000000"/>
              </w:rPr>
              <w:t>5,05</w:t>
            </w:r>
            <w:r>
              <w:rPr>
                <w:rFonts w:ascii="Times New Roman" w:hAnsi="Times New Roman" w:cs="Times New Roman"/>
                <w:color w:val="000000"/>
              </w:rPr>
              <w:t>/0,48</w:t>
            </w:r>
          </w:p>
        </w:tc>
      </w:tr>
      <w:tr w:rsidR="00C83F44" w:rsidRPr="00BC1214" w:rsidTr="009C2D20">
        <w:tc>
          <w:tcPr>
            <w:tcW w:w="817" w:type="dxa"/>
            <w:vAlign w:val="center"/>
          </w:tcPr>
          <w:p w:rsidR="00C83F44" w:rsidRPr="00BC1214" w:rsidRDefault="00C83F44" w:rsidP="00C83F44">
            <w:pPr>
              <w:pStyle w:val="a7"/>
              <w:ind w:left="0"/>
              <w:jc w:val="center"/>
              <w:rPr>
                <w:rFonts w:ascii="Times New Roman" w:hAnsi="Times New Roman" w:cs="Times New Roman"/>
                <w:b/>
              </w:rPr>
            </w:pPr>
            <w:r w:rsidRPr="00BC1214">
              <w:rPr>
                <w:rFonts w:ascii="Times New Roman" w:hAnsi="Times New Roman" w:cs="Times New Roman"/>
                <w:b/>
              </w:rPr>
              <w:t>3.5.3</w:t>
            </w:r>
          </w:p>
        </w:tc>
        <w:tc>
          <w:tcPr>
            <w:tcW w:w="4820" w:type="dxa"/>
            <w:vAlign w:val="center"/>
          </w:tcPr>
          <w:p w:rsidR="00C83F44" w:rsidRPr="00BC1214" w:rsidRDefault="00C83F44" w:rsidP="00C83F44">
            <w:pPr>
              <w:rPr>
                <w:rFonts w:ascii="Times New Roman" w:eastAsia="Times New Roman" w:hAnsi="Times New Roman" w:cs="Times New Roman"/>
              </w:rPr>
            </w:pPr>
            <w:r w:rsidRPr="00BC1214">
              <w:rPr>
                <w:rFonts w:ascii="Times New Roman" w:eastAsia="Times New Roman" w:hAnsi="Times New Roman" w:cs="Times New Roman"/>
              </w:rPr>
              <w:t>Производственная зона сельскохозяйственных предприятий</w:t>
            </w:r>
          </w:p>
        </w:tc>
        <w:tc>
          <w:tcPr>
            <w:tcW w:w="1275" w:type="dxa"/>
            <w:vAlign w:val="center"/>
          </w:tcPr>
          <w:p w:rsidR="00C83F44" w:rsidRPr="00BC1214" w:rsidRDefault="00C83F44" w:rsidP="00C83F44">
            <w:pPr>
              <w:jc w:val="center"/>
              <w:rPr>
                <w:rFonts w:ascii="Times New Roman" w:hAnsi="Times New Roman" w:cs="Times New Roman"/>
              </w:rPr>
            </w:pPr>
            <w:r w:rsidRPr="00BC1214">
              <w:rPr>
                <w:rFonts w:ascii="Times New Roman" w:hAnsi="Times New Roman" w:cs="Times New Roman"/>
              </w:rPr>
              <w:t>га / %</w:t>
            </w:r>
          </w:p>
        </w:tc>
        <w:tc>
          <w:tcPr>
            <w:tcW w:w="1701" w:type="dxa"/>
            <w:vAlign w:val="center"/>
          </w:tcPr>
          <w:p w:rsidR="00C83F44" w:rsidRPr="00214013" w:rsidRDefault="00C83F44" w:rsidP="00C83F44">
            <w:pPr>
              <w:jc w:val="center"/>
              <w:rPr>
                <w:rFonts w:ascii="Times New Roman" w:hAnsi="Times New Roman" w:cs="Times New Roman"/>
                <w:color w:val="000000"/>
              </w:rPr>
            </w:pPr>
            <w:r w:rsidRPr="00214013">
              <w:rPr>
                <w:rFonts w:ascii="Times New Roman" w:hAnsi="Times New Roman" w:cs="Times New Roman"/>
                <w:color w:val="000000"/>
              </w:rPr>
              <w:t>321,34</w:t>
            </w:r>
            <w:r>
              <w:rPr>
                <w:rFonts w:ascii="Times New Roman" w:hAnsi="Times New Roman" w:cs="Times New Roman"/>
                <w:color w:val="000000"/>
              </w:rPr>
              <w:t>/30,42</w:t>
            </w:r>
          </w:p>
        </w:tc>
        <w:tc>
          <w:tcPr>
            <w:tcW w:w="1701" w:type="dxa"/>
            <w:vAlign w:val="center"/>
          </w:tcPr>
          <w:p w:rsidR="00C83F44" w:rsidRPr="00214013" w:rsidRDefault="00C83F44" w:rsidP="00C83F44">
            <w:pPr>
              <w:jc w:val="center"/>
              <w:rPr>
                <w:rFonts w:ascii="Times New Roman" w:hAnsi="Times New Roman" w:cs="Times New Roman"/>
                <w:color w:val="000000"/>
              </w:rPr>
            </w:pPr>
            <w:r w:rsidRPr="00214013">
              <w:rPr>
                <w:rFonts w:ascii="Times New Roman" w:hAnsi="Times New Roman" w:cs="Times New Roman"/>
                <w:color w:val="000000"/>
              </w:rPr>
              <w:t>321,34</w:t>
            </w:r>
            <w:r>
              <w:rPr>
                <w:rFonts w:ascii="Times New Roman" w:hAnsi="Times New Roman" w:cs="Times New Roman"/>
                <w:color w:val="000000"/>
              </w:rPr>
              <w:t>/30,42</w:t>
            </w:r>
          </w:p>
        </w:tc>
      </w:tr>
      <w:tr w:rsidR="00C83F44" w:rsidRPr="00BC1214" w:rsidTr="009C2D20">
        <w:tc>
          <w:tcPr>
            <w:tcW w:w="817" w:type="dxa"/>
            <w:vAlign w:val="center"/>
          </w:tcPr>
          <w:p w:rsidR="00C83F44" w:rsidRPr="00BC1214" w:rsidRDefault="00C83F44" w:rsidP="00C83F44">
            <w:pPr>
              <w:pStyle w:val="a7"/>
              <w:ind w:left="0"/>
              <w:jc w:val="center"/>
              <w:rPr>
                <w:rFonts w:ascii="Times New Roman" w:hAnsi="Times New Roman" w:cs="Times New Roman"/>
                <w:b/>
              </w:rPr>
            </w:pPr>
            <w:r w:rsidRPr="00BC1214">
              <w:rPr>
                <w:rFonts w:ascii="Times New Roman" w:hAnsi="Times New Roman" w:cs="Times New Roman"/>
                <w:b/>
              </w:rPr>
              <w:t>3.6</w:t>
            </w:r>
          </w:p>
        </w:tc>
        <w:tc>
          <w:tcPr>
            <w:tcW w:w="4820" w:type="dxa"/>
            <w:vAlign w:val="center"/>
          </w:tcPr>
          <w:p w:rsidR="00C83F44" w:rsidRPr="00BC1214" w:rsidRDefault="00C83F44" w:rsidP="00C83F44">
            <w:pPr>
              <w:rPr>
                <w:rFonts w:ascii="Times New Roman" w:eastAsia="Times New Roman" w:hAnsi="Times New Roman" w:cs="Times New Roman"/>
                <w:b/>
                <w:bCs/>
                <w:i/>
                <w:iCs/>
              </w:rPr>
            </w:pPr>
            <w:r w:rsidRPr="00BC1214">
              <w:rPr>
                <w:rFonts w:ascii="Times New Roman" w:eastAsia="Times New Roman" w:hAnsi="Times New Roman" w:cs="Times New Roman"/>
                <w:b/>
                <w:bCs/>
                <w:i/>
                <w:iCs/>
              </w:rPr>
              <w:t>Рекреационные зоны</w:t>
            </w:r>
          </w:p>
        </w:tc>
        <w:tc>
          <w:tcPr>
            <w:tcW w:w="1275" w:type="dxa"/>
            <w:vAlign w:val="center"/>
          </w:tcPr>
          <w:p w:rsidR="00C83F44" w:rsidRPr="00BC1214" w:rsidRDefault="00C83F44" w:rsidP="00C83F44">
            <w:pPr>
              <w:jc w:val="center"/>
              <w:rPr>
                <w:rFonts w:ascii="Times New Roman" w:hAnsi="Times New Roman" w:cs="Times New Roman"/>
                <w:b/>
              </w:rPr>
            </w:pPr>
            <w:r w:rsidRPr="00BC1214">
              <w:rPr>
                <w:rFonts w:ascii="Times New Roman" w:hAnsi="Times New Roman" w:cs="Times New Roman"/>
                <w:b/>
              </w:rPr>
              <w:t>га / %</w:t>
            </w:r>
          </w:p>
        </w:tc>
        <w:tc>
          <w:tcPr>
            <w:tcW w:w="1701" w:type="dxa"/>
            <w:vAlign w:val="center"/>
          </w:tcPr>
          <w:p w:rsidR="00C83F44" w:rsidRPr="00214013" w:rsidRDefault="00C83F44" w:rsidP="00C83F44">
            <w:pPr>
              <w:jc w:val="center"/>
              <w:rPr>
                <w:rFonts w:ascii="Times New Roman" w:hAnsi="Times New Roman" w:cs="Times New Roman"/>
                <w:b/>
                <w:bCs/>
                <w:color w:val="000000"/>
              </w:rPr>
            </w:pPr>
            <w:r w:rsidRPr="00214013">
              <w:rPr>
                <w:rFonts w:ascii="Times New Roman" w:hAnsi="Times New Roman" w:cs="Times New Roman"/>
                <w:b/>
                <w:bCs/>
                <w:color w:val="000000"/>
              </w:rPr>
              <w:t>7,14</w:t>
            </w:r>
            <w:r>
              <w:rPr>
                <w:rFonts w:ascii="Times New Roman" w:hAnsi="Times New Roman" w:cs="Times New Roman"/>
                <w:b/>
                <w:bCs/>
                <w:color w:val="000000"/>
              </w:rPr>
              <w:t>/0,68</w:t>
            </w:r>
          </w:p>
        </w:tc>
        <w:tc>
          <w:tcPr>
            <w:tcW w:w="1701" w:type="dxa"/>
            <w:vAlign w:val="center"/>
          </w:tcPr>
          <w:p w:rsidR="00C83F44" w:rsidRPr="00214013" w:rsidRDefault="00C83F44" w:rsidP="00C83F44">
            <w:pPr>
              <w:jc w:val="center"/>
              <w:rPr>
                <w:rFonts w:ascii="Times New Roman" w:hAnsi="Times New Roman" w:cs="Times New Roman"/>
                <w:b/>
                <w:bCs/>
                <w:color w:val="000000"/>
              </w:rPr>
            </w:pPr>
            <w:r w:rsidRPr="00214013">
              <w:rPr>
                <w:rFonts w:ascii="Times New Roman" w:hAnsi="Times New Roman" w:cs="Times New Roman"/>
                <w:b/>
                <w:bCs/>
                <w:color w:val="000000"/>
              </w:rPr>
              <w:t>7,14</w:t>
            </w:r>
            <w:r>
              <w:rPr>
                <w:rFonts w:ascii="Times New Roman" w:hAnsi="Times New Roman" w:cs="Times New Roman"/>
                <w:b/>
                <w:bCs/>
                <w:color w:val="000000"/>
              </w:rPr>
              <w:t>/0,68</w:t>
            </w:r>
          </w:p>
        </w:tc>
      </w:tr>
      <w:tr w:rsidR="00C83F44" w:rsidRPr="00BC1214" w:rsidTr="009C2D20">
        <w:tc>
          <w:tcPr>
            <w:tcW w:w="817" w:type="dxa"/>
            <w:vAlign w:val="center"/>
          </w:tcPr>
          <w:p w:rsidR="00C83F44" w:rsidRPr="00BC1214" w:rsidRDefault="00C83F44" w:rsidP="00C83F44">
            <w:pPr>
              <w:pStyle w:val="a7"/>
              <w:ind w:left="0"/>
              <w:jc w:val="center"/>
              <w:rPr>
                <w:rFonts w:ascii="Times New Roman" w:hAnsi="Times New Roman" w:cs="Times New Roman"/>
                <w:b/>
              </w:rPr>
            </w:pPr>
            <w:r w:rsidRPr="00BC1214">
              <w:rPr>
                <w:rFonts w:ascii="Times New Roman" w:hAnsi="Times New Roman" w:cs="Times New Roman"/>
                <w:b/>
              </w:rPr>
              <w:t>3.6.1</w:t>
            </w:r>
          </w:p>
        </w:tc>
        <w:tc>
          <w:tcPr>
            <w:tcW w:w="4820" w:type="dxa"/>
            <w:vAlign w:val="center"/>
          </w:tcPr>
          <w:p w:rsidR="00C83F44" w:rsidRPr="00BC1214" w:rsidRDefault="00C83F44" w:rsidP="00C83F44">
            <w:pPr>
              <w:rPr>
                <w:rFonts w:ascii="Times New Roman" w:eastAsia="Times New Roman" w:hAnsi="Times New Roman" w:cs="Times New Roman"/>
                <w:b/>
                <w:bCs/>
                <w:i/>
                <w:iCs/>
              </w:rPr>
            </w:pPr>
            <w:r w:rsidRPr="00BC1214">
              <w:rPr>
                <w:rFonts w:ascii="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275" w:type="dxa"/>
            <w:vAlign w:val="center"/>
          </w:tcPr>
          <w:p w:rsidR="00C83F44" w:rsidRPr="00BC1214" w:rsidRDefault="00C83F44" w:rsidP="00C83F44">
            <w:pPr>
              <w:jc w:val="center"/>
              <w:rPr>
                <w:rFonts w:ascii="Times New Roman" w:hAnsi="Times New Roman" w:cs="Times New Roman"/>
              </w:rPr>
            </w:pPr>
            <w:r w:rsidRPr="00BC1214">
              <w:rPr>
                <w:rFonts w:ascii="Times New Roman" w:hAnsi="Times New Roman" w:cs="Times New Roman"/>
              </w:rPr>
              <w:t>га / %</w:t>
            </w:r>
          </w:p>
        </w:tc>
        <w:tc>
          <w:tcPr>
            <w:tcW w:w="1701" w:type="dxa"/>
            <w:vAlign w:val="center"/>
          </w:tcPr>
          <w:p w:rsidR="00C83F44" w:rsidRPr="00214013" w:rsidRDefault="00C83F44" w:rsidP="00C83F44">
            <w:pPr>
              <w:jc w:val="center"/>
              <w:rPr>
                <w:rFonts w:ascii="Times New Roman" w:hAnsi="Times New Roman" w:cs="Times New Roman"/>
                <w:color w:val="000000"/>
              </w:rPr>
            </w:pPr>
            <w:r w:rsidRPr="00214013">
              <w:rPr>
                <w:rFonts w:ascii="Times New Roman" w:hAnsi="Times New Roman" w:cs="Times New Roman"/>
                <w:color w:val="000000"/>
              </w:rPr>
              <w:t>5,75</w:t>
            </w:r>
            <w:r>
              <w:rPr>
                <w:rFonts w:ascii="Times New Roman" w:hAnsi="Times New Roman" w:cs="Times New Roman"/>
                <w:color w:val="000000"/>
              </w:rPr>
              <w:t>/0,54</w:t>
            </w:r>
          </w:p>
        </w:tc>
        <w:tc>
          <w:tcPr>
            <w:tcW w:w="1701" w:type="dxa"/>
            <w:vAlign w:val="center"/>
          </w:tcPr>
          <w:p w:rsidR="00C83F44" w:rsidRPr="00214013" w:rsidRDefault="00C83F44" w:rsidP="00C83F44">
            <w:pPr>
              <w:jc w:val="center"/>
              <w:rPr>
                <w:rFonts w:ascii="Times New Roman" w:hAnsi="Times New Roman" w:cs="Times New Roman"/>
                <w:color w:val="000000"/>
              </w:rPr>
            </w:pPr>
            <w:r w:rsidRPr="00214013">
              <w:rPr>
                <w:rFonts w:ascii="Times New Roman" w:hAnsi="Times New Roman" w:cs="Times New Roman"/>
                <w:color w:val="000000"/>
              </w:rPr>
              <w:t>5,75</w:t>
            </w:r>
            <w:r>
              <w:rPr>
                <w:rFonts w:ascii="Times New Roman" w:hAnsi="Times New Roman" w:cs="Times New Roman"/>
                <w:color w:val="000000"/>
              </w:rPr>
              <w:t>/0,54</w:t>
            </w:r>
          </w:p>
        </w:tc>
      </w:tr>
      <w:tr w:rsidR="00C83F44" w:rsidRPr="00BC1214" w:rsidTr="009C2D20">
        <w:tc>
          <w:tcPr>
            <w:tcW w:w="817" w:type="dxa"/>
            <w:vAlign w:val="center"/>
          </w:tcPr>
          <w:p w:rsidR="00C83F44" w:rsidRPr="00BC1214" w:rsidRDefault="00C83F44" w:rsidP="00C83F44">
            <w:pPr>
              <w:pStyle w:val="a7"/>
              <w:ind w:left="0"/>
              <w:jc w:val="center"/>
              <w:rPr>
                <w:rFonts w:ascii="Times New Roman" w:hAnsi="Times New Roman" w:cs="Times New Roman"/>
                <w:b/>
              </w:rPr>
            </w:pPr>
            <w:r w:rsidRPr="00BC1214">
              <w:rPr>
                <w:rFonts w:ascii="Times New Roman" w:hAnsi="Times New Roman" w:cs="Times New Roman"/>
                <w:b/>
              </w:rPr>
              <w:t>3.6.2</w:t>
            </w:r>
          </w:p>
        </w:tc>
        <w:tc>
          <w:tcPr>
            <w:tcW w:w="4820" w:type="dxa"/>
            <w:vAlign w:val="center"/>
          </w:tcPr>
          <w:p w:rsidR="00C83F44" w:rsidRPr="00BC1214" w:rsidRDefault="00C83F44" w:rsidP="00C83F44">
            <w:pPr>
              <w:rPr>
                <w:rFonts w:ascii="Times New Roman" w:hAnsi="Times New Roman" w:cs="Times New Roman"/>
              </w:rPr>
            </w:pPr>
            <w:r w:rsidRPr="00BC1214">
              <w:rPr>
                <w:rFonts w:ascii="Times New Roman" w:hAnsi="Times New Roman" w:cs="Times New Roman"/>
              </w:rPr>
              <w:t>Зона отдыха</w:t>
            </w:r>
          </w:p>
        </w:tc>
        <w:tc>
          <w:tcPr>
            <w:tcW w:w="1275" w:type="dxa"/>
            <w:vAlign w:val="center"/>
          </w:tcPr>
          <w:p w:rsidR="00C83F44" w:rsidRPr="00BC1214" w:rsidRDefault="00C83F44" w:rsidP="00C83F44">
            <w:pPr>
              <w:jc w:val="center"/>
              <w:rPr>
                <w:rFonts w:ascii="Times New Roman" w:hAnsi="Times New Roman" w:cs="Times New Roman"/>
              </w:rPr>
            </w:pPr>
            <w:r w:rsidRPr="00BC1214">
              <w:rPr>
                <w:rFonts w:ascii="Times New Roman" w:hAnsi="Times New Roman" w:cs="Times New Roman"/>
              </w:rPr>
              <w:t>га / %</w:t>
            </w:r>
          </w:p>
        </w:tc>
        <w:tc>
          <w:tcPr>
            <w:tcW w:w="1701" w:type="dxa"/>
            <w:vAlign w:val="center"/>
          </w:tcPr>
          <w:p w:rsidR="00C83F44" w:rsidRPr="00214013" w:rsidRDefault="00C83F44" w:rsidP="00C83F44">
            <w:pPr>
              <w:jc w:val="center"/>
              <w:rPr>
                <w:rFonts w:ascii="Times New Roman" w:hAnsi="Times New Roman" w:cs="Times New Roman"/>
                <w:color w:val="000000"/>
              </w:rPr>
            </w:pPr>
            <w:r w:rsidRPr="00214013">
              <w:rPr>
                <w:rFonts w:ascii="Times New Roman" w:hAnsi="Times New Roman" w:cs="Times New Roman"/>
                <w:color w:val="000000"/>
              </w:rPr>
              <w:t>1,39</w:t>
            </w:r>
            <w:r>
              <w:rPr>
                <w:rFonts w:ascii="Times New Roman" w:hAnsi="Times New Roman" w:cs="Times New Roman"/>
                <w:color w:val="000000"/>
              </w:rPr>
              <w:t>/0,13</w:t>
            </w:r>
          </w:p>
        </w:tc>
        <w:tc>
          <w:tcPr>
            <w:tcW w:w="1701" w:type="dxa"/>
            <w:vAlign w:val="center"/>
          </w:tcPr>
          <w:p w:rsidR="00C83F44" w:rsidRPr="00214013" w:rsidRDefault="00C83F44" w:rsidP="00C83F44">
            <w:pPr>
              <w:jc w:val="center"/>
              <w:rPr>
                <w:rFonts w:ascii="Times New Roman" w:hAnsi="Times New Roman" w:cs="Times New Roman"/>
                <w:color w:val="000000"/>
              </w:rPr>
            </w:pPr>
            <w:r w:rsidRPr="00214013">
              <w:rPr>
                <w:rFonts w:ascii="Times New Roman" w:hAnsi="Times New Roman" w:cs="Times New Roman"/>
                <w:color w:val="000000"/>
              </w:rPr>
              <w:t>1,39</w:t>
            </w:r>
            <w:r>
              <w:rPr>
                <w:rFonts w:ascii="Times New Roman" w:hAnsi="Times New Roman" w:cs="Times New Roman"/>
                <w:color w:val="000000"/>
              </w:rPr>
              <w:t>/0,13</w:t>
            </w:r>
          </w:p>
        </w:tc>
      </w:tr>
      <w:tr w:rsidR="00C83F44" w:rsidRPr="00BC1214" w:rsidTr="009C2D20">
        <w:tc>
          <w:tcPr>
            <w:tcW w:w="817" w:type="dxa"/>
            <w:vAlign w:val="center"/>
          </w:tcPr>
          <w:p w:rsidR="00C83F44" w:rsidRPr="00BC1214" w:rsidRDefault="00C83F44" w:rsidP="00C83F44">
            <w:pPr>
              <w:pStyle w:val="a7"/>
              <w:ind w:left="0"/>
              <w:jc w:val="center"/>
              <w:rPr>
                <w:rFonts w:ascii="Times New Roman" w:hAnsi="Times New Roman" w:cs="Times New Roman"/>
                <w:b/>
              </w:rPr>
            </w:pPr>
            <w:r w:rsidRPr="00BC1214">
              <w:rPr>
                <w:rFonts w:ascii="Times New Roman" w:hAnsi="Times New Roman" w:cs="Times New Roman"/>
                <w:b/>
              </w:rPr>
              <w:t>3.7</w:t>
            </w:r>
          </w:p>
        </w:tc>
        <w:tc>
          <w:tcPr>
            <w:tcW w:w="4820" w:type="dxa"/>
            <w:vAlign w:val="center"/>
          </w:tcPr>
          <w:p w:rsidR="00C83F44" w:rsidRPr="00BC1214" w:rsidRDefault="00C83F44" w:rsidP="00C83F44">
            <w:pPr>
              <w:rPr>
                <w:rFonts w:ascii="Times New Roman" w:eastAsia="Times New Roman" w:hAnsi="Times New Roman" w:cs="Times New Roman"/>
                <w:b/>
                <w:bCs/>
                <w:i/>
                <w:iCs/>
              </w:rPr>
            </w:pPr>
            <w:r w:rsidRPr="00BC1214">
              <w:rPr>
                <w:rFonts w:ascii="Times New Roman" w:eastAsia="Times New Roman" w:hAnsi="Times New Roman" w:cs="Times New Roman"/>
                <w:b/>
                <w:bCs/>
                <w:i/>
                <w:iCs/>
              </w:rPr>
              <w:t>Зоны специального назначения</w:t>
            </w:r>
          </w:p>
        </w:tc>
        <w:tc>
          <w:tcPr>
            <w:tcW w:w="1275" w:type="dxa"/>
            <w:vAlign w:val="center"/>
          </w:tcPr>
          <w:p w:rsidR="00C83F44" w:rsidRPr="00BC1214" w:rsidRDefault="00C83F44" w:rsidP="00C83F44">
            <w:pPr>
              <w:jc w:val="center"/>
              <w:rPr>
                <w:rFonts w:ascii="Times New Roman" w:hAnsi="Times New Roman" w:cs="Times New Roman"/>
              </w:rPr>
            </w:pPr>
            <w:r w:rsidRPr="00BC1214">
              <w:rPr>
                <w:rFonts w:ascii="Times New Roman" w:hAnsi="Times New Roman" w:cs="Times New Roman"/>
                <w:b/>
              </w:rPr>
              <w:t>га / %</w:t>
            </w:r>
          </w:p>
        </w:tc>
        <w:tc>
          <w:tcPr>
            <w:tcW w:w="1701" w:type="dxa"/>
            <w:vAlign w:val="center"/>
          </w:tcPr>
          <w:p w:rsidR="00C83F44" w:rsidRPr="00214013" w:rsidRDefault="00C83F44" w:rsidP="00C83F44">
            <w:pPr>
              <w:jc w:val="center"/>
              <w:rPr>
                <w:rFonts w:ascii="Times New Roman" w:hAnsi="Times New Roman" w:cs="Times New Roman"/>
                <w:b/>
                <w:bCs/>
                <w:color w:val="000000"/>
              </w:rPr>
            </w:pPr>
            <w:r w:rsidRPr="00214013">
              <w:rPr>
                <w:rFonts w:ascii="Times New Roman" w:hAnsi="Times New Roman" w:cs="Times New Roman"/>
                <w:b/>
                <w:bCs/>
                <w:color w:val="000000"/>
              </w:rPr>
              <w:t>16,31</w:t>
            </w:r>
            <w:r>
              <w:rPr>
                <w:rFonts w:ascii="Times New Roman" w:hAnsi="Times New Roman" w:cs="Times New Roman"/>
                <w:b/>
                <w:bCs/>
                <w:color w:val="000000"/>
              </w:rPr>
              <w:t>/1,54</w:t>
            </w:r>
          </w:p>
        </w:tc>
        <w:tc>
          <w:tcPr>
            <w:tcW w:w="1701" w:type="dxa"/>
            <w:vAlign w:val="center"/>
          </w:tcPr>
          <w:p w:rsidR="00C83F44" w:rsidRPr="00214013" w:rsidRDefault="00C83F44" w:rsidP="00C83F44">
            <w:pPr>
              <w:jc w:val="center"/>
              <w:rPr>
                <w:rFonts w:ascii="Times New Roman" w:hAnsi="Times New Roman" w:cs="Times New Roman"/>
                <w:b/>
                <w:bCs/>
                <w:color w:val="000000"/>
              </w:rPr>
            </w:pPr>
            <w:r w:rsidRPr="00214013">
              <w:rPr>
                <w:rFonts w:ascii="Times New Roman" w:hAnsi="Times New Roman" w:cs="Times New Roman"/>
                <w:b/>
                <w:bCs/>
                <w:color w:val="000000"/>
              </w:rPr>
              <w:t>16,31</w:t>
            </w:r>
            <w:r>
              <w:rPr>
                <w:rFonts w:ascii="Times New Roman" w:hAnsi="Times New Roman" w:cs="Times New Roman"/>
                <w:b/>
                <w:bCs/>
                <w:color w:val="000000"/>
              </w:rPr>
              <w:t>/1,54</w:t>
            </w:r>
          </w:p>
        </w:tc>
      </w:tr>
      <w:tr w:rsidR="00C83F44" w:rsidRPr="00BC1214" w:rsidTr="009C2D20">
        <w:trPr>
          <w:trHeight w:val="299"/>
        </w:trPr>
        <w:tc>
          <w:tcPr>
            <w:tcW w:w="817" w:type="dxa"/>
            <w:vAlign w:val="center"/>
          </w:tcPr>
          <w:p w:rsidR="00C83F44" w:rsidRPr="00BC1214" w:rsidRDefault="00C83F44" w:rsidP="00C83F44">
            <w:pPr>
              <w:pStyle w:val="a7"/>
              <w:ind w:left="0"/>
              <w:jc w:val="center"/>
              <w:rPr>
                <w:rFonts w:ascii="Times New Roman" w:hAnsi="Times New Roman" w:cs="Times New Roman"/>
                <w:b/>
              </w:rPr>
            </w:pPr>
            <w:r w:rsidRPr="00BC1214">
              <w:rPr>
                <w:rFonts w:ascii="Times New Roman" w:hAnsi="Times New Roman" w:cs="Times New Roman"/>
                <w:b/>
              </w:rPr>
              <w:t>3.7.1</w:t>
            </w:r>
          </w:p>
        </w:tc>
        <w:tc>
          <w:tcPr>
            <w:tcW w:w="4820" w:type="dxa"/>
            <w:vAlign w:val="center"/>
          </w:tcPr>
          <w:p w:rsidR="00C83F44" w:rsidRPr="00BC1214" w:rsidRDefault="00C83F44" w:rsidP="00C83F44">
            <w:pPr>
              <w:rPr>
                <w:rFonts w:ascii="Times New Roman" w:eastAsia="Times New Roman" w:hAnsi="Times New Roman" w:cs="Times New Roman"/>
              </w:rPr>
            </w:pPr>
            <w:r w:rsidRPr="00BC1214">
              <w:rPr>
                <w:rFonts w:ascii="Times New Roman" w:eastAsia="Times New Roman" w:hAnsi="Times New Roman" w:cs="Times New Roman"/>
              </w:rPr>
              <w:t>Зона кладбищ</w:t>
            </w:r>
          </w:p>
        </w:tc>
        <w:tc>
          <w:tcPr>
            <w:tcW w:w="1275" w:type="dxa"/>
            <w:vAlign w:val="center"/>
          </w:tcPr>
          <w:p w:rsidR="00C83F44" w:rsidRPr="00BC1214" w:rsidRDefault="00C83F44" w:rsidP="00C83F44">
            <w:pPr>
              <w:jc w:val="center"/>
              <w:rPr>
                <w:rFonts w:ascii="Times New Roman" w:hAnsi="Times New Roman" w:cs="Times New Roman"/>
              </w:rPr>
            </w:pPr>
            <w:r w:rsidRPr="00BC1214">
              <w:rPr>
                <w:rFonts w:ascii="Times New Roman" w:hAnsi="Times New Roman" w:cs="Times New Roman"/>
              </w:rPr>
              <w:t>га / %</w:t>
            </w:r>
          </w:p>
        </w:tc>
        <w:tc>
          <w:tcPr>
            <w:tcW w:w="1701" w:type="dxa"/>
            <w:vAlign w:val="center"/>
          </w:tcPr>
          <w:p w:rsidR="00C83F44" w:rsidRPr="00214013" w:rsidRDefault="00C83F44" w:rsidP="00C83F44">
            <w:pPr>
              <w:jc w:val="center"/>
              <w:rPr>
                <w:rFonts w:ascii="Times New Roman" w:hAnsi="Times New Roman" w:cs="Times New Roman"/>
                <w:color w:val="000000"/>
              </w:rPr>
            </w:pPr>
            <w:r w:rsidRPr="00214013">
              <w:rPr>
                <w:rFonts w:ascii="Times New Roman" w:hAnsi="Times New Roman" w:cs="Times New Roman"/>
                <w:color w:val="000000"/>
              </w:rPr>
              <w:t>13,94</w:t>
            </w:r>
            <w:r>
              <w:rPr>
                <w:rFonts w:ascii="Times New Roman" w:hAnsi="Times New Roman" w:cs="Times New Roman"/>
                <w:color w:val="000000"/>
              </w:rPr>
              <w:t>/1,32</w:t>
            </w:r>
          </w:p>
        </w:tc>
        <w:tc>
          <w:tcPr>
            <w:tcW w:w="1701" w:type="dxa"/>
            <w:vAlign w:val="center"/>
          </w:tcPr>
          <w:p w:rsidR="00C83F44" w:rsidRPr="00214013" w:rsidRDefault="00C83F44" w:rsidP="00C83F44">
            <w:pPr>
              <w:jc w:val="center"/>
              <w:rPr>
                <w:rFonts w:ascii="Times New Roman" w:hAnsi="Times New Roman" w:cs="Times New Roman"/>
                <w:color w:val="000000"/>
              </w:rPr>
            </w:pPr>
            <w:r w:rsidRPr="00214013">
              <w:rPr>
                <w:rFonts w:ascii="Times New Roman" w:hAnsi="Times New Roman" w:cs="Times New Roman"/>
                <w:color w:val="000000"/>
              </w:rPr>
              <w:t>13,94</w:t>
            </w:r>
            <w:r>
              <w:rPr>
                <w:rFonts w:ascii="Times New Roman" w:hAnsi="Times New Roman" w:cs="Times New Roman"/>
                <w:color w:val="000000"/>
              </w:rPr>
              <w:t>/1,32</w:t>
            </w:r>
          </w:p>
        </w:tc>
      </w:tr>
      <w:tr w:rsidR="00C83F44" w:rsidRPr="00BC1214" w:rsidTr="009C2D20">
        <w:tc>
          <w:tcPr>
            <w:tcW w:w="817" w:type="dxa"/>
            <w:vAlign w:val="center"/>
          </w:tcPr>
          <w:p w:rsidR="00C83F44" w:rsidRPr="00BC1214" w:rsidRDefault="00C83F44" w:rsidP="00C83F44">
            <w:pPr>
              <w:pStyle w:val="a7"/>
              <w:ind w:left="0"/>
              <w:jc w:val="center"/>
              <w:rPr>
                <w:rFonts w:ascii="Times New Roman" w:hAnsi="Times New Roman" w:cs="Times New Roman"/>
                <w:b/>
              </w:rPr>
            </w:pPr>
            <w:r w:rsidRPr="00BC1214">
              <w:rPr>
                <w:rFonts w:ascii="Times New Roman" w:hAnsi="Times New Roman" w:cs="Times New Roman"/>
                <w:b/>
              </w:rPr>
              <w:t>3.7.3</w:t>
            </w:r>
          </w:p>
        </w:tc>
        <w:tc>
          <w:tcPr>
            <w:tcW w:w="4820" w:type="dxa"/>
            <w:vAlign w:val="center"/>
          </w:tcPr>
          <w:p w:rsidR="00C83F44" w:rsidRPr="00BC1214" w:rsidRDefault="00C83F44" w:rsidP="00C83F44">
            <w:pPr>
              <w:rPr>
                <w:rFonts w:ascii="Times New Roman" w:eastAsia="Times New Roman" w:hAnsi="Times New Roman" w:cs="Times New Roman"/>
              </w:rPr>
            </w:pPr>
            <w:r w:rsidRPr="00BC1214">
              <w:rPr>
                <w:rFonts w:ascii="Times New Roman" w:eastAsia="Times New Roman" w:hAnsi="Times New Roman" w:cs="Times New Roman"/>
              </w:rPr>
              <w:t>Зона складирования и захоронения отходов</w:t>
            </w:r>
          </w:p>
        </w:tc>
        <w:tc>
          <w:tcPr>
            <w:tcW w:w="1275" w:type="dxa"/>
            <w:vAlign w:val="center"/>
          </w:tcPr>
          <w:p w:rsidR="00C83F44" w:rsidRPr="00BC1214" w:rsidRDefault="00C83F44" w:rsidP="00C83F44">
            <w:pPr>
              <w:jc w:val="center"/>
              <w:rPr>
                <w:rFonts w:ascii="Times New Roman" w:hAnsi="Times New Roman" w:cs="Times New Roman"/>
              </w:rPr>
            </w:pPr>
            <w:r w:rsidRPr="00BC1214">
              <w:rPr>
                <w:rFonts w:ascii="Times New Roman" w:hAnsi="Times New Roman" w:cs="Times New Roman"/>
              </w:rPr>
              <w:t>га / %</w:t>
            </w:r>
          </w:p>
        </w:tc>
        <w:tc>
          <w:tcPr>
            <w:tcW w:w="1701" w:type="dxa"/>
            <w:vAlign w:val="center"/>
          </w:tcPr>
          <w:p w:rsidR="00C83F44" w:rsidRPr="00214013" w:rsidRDefault="00C83F44" w:rsidP="00C83F44">
            <w:pPr>
              <w:jc w:val="center"/>
              <w:rPr>
                <w:rFonts w:ascii="Times New Roman" w:hAnsi="Times New Roman" w:cs="Times New Roman"/>
                <w:color w:val="000000"/>
              </w:rPr>
            </w:pPr>
            <w:r w:rsidRPr="00214013">
              <w:rPr>
                <w:rFonts w:ascii="Times New Roman" w:hAnsi="Times New Roman" w:cs="Times New Roman"/>
                <w:color w:val="000000"/>
              </w:rPr>
              <w:t>2,37</w:t>
            </w:r>
            <w:r>
              <w:rPr>
                <w:rFonts w:ascii="Times New Roman" w:hAnsi="Times New Roman" w:cs="Times New Roman"/>
                <w:color w:val="000000"/>
              </w:rPr>
              <w:t>/0,22</w:t>
            </w:r>
          </w:p>
        </w:tc>
        <w:tc>
          <w:tcPr>
            <w:tcW w:w="1701" w:type="dxa"/>
            <w:vAlign w:val="center"/>
          </w:tcPr>
          <w:p w:rsidR="00C83F44" w:rsidRPr="00214013" w:rsidRDefault="00C83F44" w:rsidP="00C83F44">
            <w:pPr>
              <w:jc w:val="center"/>
              <w:rPr>
                <w:rFonts w:ascii="Times New Roman" w:hAnsi="Times New Roman" w:cs="Times New Roman"/>
                <w:color w:val="000000"/>
              </w:rPr>
            </w:pPr>
            <w:r w:rsidRPr="00214013">
              <w:rPr>
                <w:rFonts w:ascii="Times New Roman" w:hAnsi="Times New Roman" w:cs="Times New Roman"/>
                <w:color w:val="000000"/>
              </w:rPr>
              <w:t>2,37</w:t>
            </w:r>
            <w:r>
              <w:rPr>
                <w:rFonts w:ascii="Times New Roman" w:hAnsi="Times New Roman" w:cs="Times New Roman"/>
                <w:color w:val="000000"/>
              </w:rPr>
              <w:t>/0,22</w:t>
            </w:r>
          </w:p>
        </w:tc>
      </w:tr>
      <w:tr w:rsidR="00C83F44" w:rsidRPr="00BC1214" w:rsidTr="009C2D20">
        <w:tc>
          <w:tcPr>
            <w:tcW w:w="817" w:type="dxa"/>
            <w:vAlign w:val="center"/>
          </w:tcPr>
          <w:p w:rsidR="00C83F44" w:rsidRPr="00BC1214" w:rsidRDefault="00C83F44" w:rsidP="00C83F44">
            <w:pPr>
              <w:pStyle w:val="a7"/>
              <w:ind w:left="0"/>
              <w:jc w:val="center"/>
              <w:rPr>
                <w:rFonts w:ascii="Times New Roman" w:hAnsi="Times New Roman" w:cs="Times New Roman"/>
                <w:b/>
              </w:rPr>
            </w:pPr>
            <w:r w:rsidRPr="00BC1214">
              <w:rPr>
                <w:rFonts w:ascii="Times New Roman" w:hAnsi="Times New Roman" w:cs="Times New Roman"/>
                <w:b/>
              </w:rPr>
              <w:t>3.8</w:t>
            </w:r>
          </w:p>
        </w:tc>
        <w:tc>
          <w:tcPr>
            <w:tcW w:w="4820" w:type="dxa"/>
            <w:vAlign w:val="center"/>
          </w:tcPr>
          <w:p w:rsidR="00C83F44" w:rsidRPr="00BC1214" w:rsidRDefault="00C83F44" w:rsidP="00C83F44">
            <w:pPr>
              <w:rPr>
                <w:rFonts w:ascii="Times New Roman" w:eastAsia="Times New Roman" w:hAnsi="Times New Roman" w:cs="Times New Roman"/>
                <w:b/>
                <w:bCs/>
                <w:i/>
                <w:iCs/>
              </w:rPr>
            </w:pPr>
            <w:r w:rsidRPr="00BC1214">
              <w:rPr>
                <w:rFonts w:ascii="Times New Roman" w:eastAsia="Times New Roman" w:hAnsi="Times New Roman" w:cs="Times New Roman"/>
                <w:b/>
                <w:bCs/>
                <w:i/>
                <w:iCs/>
              </w:rPr>
              <w:t>Зоны природного ландшафта</w:t>
            </w:r>
          </w:p>
        </w:tc>
        <w:tc>
          <w:tcPr>
            <w:tcW w:w="1275" w:type="dxa"/>
            <w:vAlign w:val="center"/>
          </w:tcPr>
          <w:p w:rsidR="00C83F44" w:rsidRPr="00BC1214" w:rsidRDefault="00C83F44" w:rsidP="00C83F44">
            <w:pPr>
              <w:jc w:val="center"/>
              <w:rPr>
                <w:rFonts w:ascii="Times New Roman" w:hAnsi="Times New Roman" w:cs="Times New Roman"/>
              </w:rPr>
            </w:pPr>
            <w:r w:rsidRPr="00BC1214">
              <w:rPr>
                <w:rFonts w:ascii="Times New Roman" w:hAnsi="Times New Roman" w:cs="Times New Roman"/>
                <w:b/>
              </w:rPr>
              <w:t>га / %</w:t>
            </w:r>
          </w:p>
        </w:tc>
        <w:tc>
          <w:tcPr>
            <w:tcW w:w="1701" w:type="dxa"/>
            <w:vAlign w:val="center"/>
          </w:tcPr>
          <w:p w:rsidR="00C83F44" w:rsidRPr="00214013" w:rsidRDefault="00C83F44" w:rsidP="00C83F44">
            <w:pPr>
              <w:jc w:val="center"/>
              <w:rPr>
                <w:rFonts w:ascii="Times New Roman" w:hAnsi="Times New Roman" w:cs="Times New Roman"/>
                <w:b/>
                <w:bCs/>
                <w:color w:val="000000"/>
              </w:rPr>
            </w:pPr>
            <w:r>
              <w:rPr>
                <w:rFonts w:ascii="Times New Roman" w:hAnsi="Times New Roman" w:cs="Times New Roman"/>
                <w:b/>
                <w:bCs/>
                <w:color w:val="000000"/>
              </w:rPr>
              <w:t>50,35/4,77</w:t>
            </w:r>
          </w:p>
        </w:tc>
        <w:tc>
          <w:tcPr>
            <w:tcW w:w="1701" w:type="dxa"/>
            <w:vAlign w:val="center"/>
          </w:tcPr>
          <w:p w:rsidR="00C83F44" w:rsidRPr="00214013" w:rsidRDefault="00C83F44" w:rsidP="00C83F44">
            <w:pPr>
              <w:jc w:val="center"/>
              <w:rPr>
                <w:rFonts w:ascii="Times New Roman" w:hAnsi="Times New Roman" w:cs="Times New Roman"/>
                <w:b/>
                <w:bCs/>
                <w:color w:val="000000"/>
              </w:rPr>
            </w:pPr>
            <w:r w:rsidRPr="00214013">
              <w:rPr>
                <w:rFonts w:ascii="Times New Roman" w:hAnsi="Times New Roman" w:cs="Times New Roman"/>
                <w:b/>
                <w:bCs/>
                <w:color w:val="000000"/>
              </w:rPr>
              <w:t>44,79</w:t>
            </w:r>
            <w:r>
              <w:rPr>
                <w:rFonts w:ascii="Times New Roman" w:hAnsi="Times New Roman" w:cs="Times New Roman"/>
                <w:b/>
                <w:bCs/>
                <w:color w:val="000000"/>
              </w:rPr>
              <w:t>/4,24</w:t>
            </w:r>
          </w:p>
        </w:tc>
      </w:tr>
      <w:tr w:rsidR="00C83F44" w:rsidRPr="00BC1214" w:rsidTr="009C2D20">
        <w:tc>
          <w:tcPr>
            <w:tcW w:w="817" w:type="dxa"/>
            <w:vAlign w:val="center"/>
          </w:tcPr>
          <w:p w:rsidR="00C83F44" w:rsidRPr="00BC1214" w:rsidRDefault="00C83F44" w:rsidP="00C83F44">
            <w:pPr>
              <w:pStyle w:val="a7"/>
              <w:ind w:left="0"/>
              <w:jc w:val="center"/>
              <w:rPr>
                <w:rFonts w:ascii="Times New Roman" w:hAnsi="Times New Roman" w:cs="Times New Roman"/>
                <w:b/>
              </w:rPr>
            </w:pPr>
            <w:r w:rsidRPr="00BC1214">
              <w:rPr>
                <w:rFonts w:ascii="Times New Roman" w:hAnsi="Times New Roman" w:cs="Times New Roman"/>
                <w:b/>
              </w:rPr>
              <w:t>3.8.1</w:t>
            </w:r>
          </w:p>
        </w:tc>
        <w:tc>
          <w:tcPr>
            <w:tcW w:w="4820" w:type="dxa"/>
            <w:vAlign w:val="center"/>
          </w:tcPr>
          <w:p w:rsidR="00C83F44" w:rsidRPr="00BC1214" w:rsidRDefault="00C83F44" w:rsidP="00C83F44">
            <w:pPr>
              <w:rPr>
                <w:rFonts w:ascii="Times New Roman" w:eastAsia="Times New Roman" w:hAnsi="Times New Roman" w:cs="Times New Roman"/>
              </w:rPr>
            </w:pPr>
            <w:r w:rsidRPr="00BC1214">
              <w:rPr>
                <w:rFonts w:ascii="Times New Roman" w:eastAsia="Times New Roman" w:hAnsi="Times New Roman" w:cs="Times New Roman"/>
              </w:rPr>
              <w:t>Зона лесов</w:t>
            </w:r>
            <w:bookmarkStart w:id="180" w:name="_GoBack"/>
            <w:bookmarkEnd w:id="180"/>
          </w:p>
        </w:tc>
        <w:tc>
          <w:tcPr>
            <w:tcW w:w="1275" w:type="dxa"/>
            <w:vAlign w:val="center"/>
          </w:tcPr>
          <w:p w:rsidR="00C83F44" w:rsidRPr="00BC1214" w:rsidRDefault="00C83F44" w:rsidP="00C83F44">
            <w:pPr>
              <w:jc w:val="center"/>
              <w:rPr>
                <w:rFonts w:ascii="Times New Roman" w:hAnsi="Times New Roman" w:cs="Times New Roman"/>
              </w:rPr>
            </w:pPr>
            <w:r w:rsidRPr="00BC1214">
              <w:rPr>
                <w:rFonts w:ascii="Times New Roman" w:hAnsi="Times New Roman" w:cs="Times New Roman"/>
              </w:rPr>
              <w:t>га / %</w:t>
            </w:r>
          </w:p>
        </w:tc>
        <w:tc>
          <w:tcPr>
            <w:tcW w:w="1701" w:type="dxa"/>
            <w:vAlign w:val="center"/>
          </w:tcPr>
          <w:p w:rsidR="00C83F44" w:rsidRPr="00214013" w:rsidRDefault="00C83F44" w:rsidP="00C83F44">
            <w:pPr>
              <w:jc w:val="center"/>
              <w:rPr>
                <w:rFonts w:ascii="Times New Roman" w:hAnsi="Times New Roman" w:cs="Times New Roman"/>
                <w:color w:val="000000"/>
              </w:rPr>
            </w:pPr>
            <w:r w:rsidRPr="00214013">
              <w:rPr>
                <w:rFonts w:ascii="Times New Roman" w:hAnsi="Times New Roman" w:cs="Times New Roman"/>
                <w:color w:val="000000"/>
              </w:rPr>
              <w:t>0,45</w:t>
            </w:r>
            <w:r>
              <w:rPr>
                <w:rFonts w:ascii="Times New Roman" w:hAnsi="Times New Roman" w:cs="Times New Roman"/>
                <w:color w:val="000000"/>
              </w:rPr>
              <w:t>/0,04</w:t>
            </w:r>
          </w:p>
        </w:tc>
        <w:tc>
          <w:tcPr>
            <w:tcW w:w="1701" w:type="dxa"/>
            <w:vAlign w:val="center"/>
          </w:tcPr>
          <w:p w:rsidR="00C83F44" w:rsidRPr="00214013" w:rsidRDefault="00C83F44" w:rsidP="00C83F44">
            <w:pPr>
              <w:jc w:val="center"/>
              <w:rPr>
                <w:rFonts w:ascii="Times New Roman" w:hAnsi="Times New Roman" w:cs="Times New Roman"/>
                <w:color w:val="000000"/>
              </w:rPr>
            </w:pPr>
            <w:r w:rsidRPr="00214013">
              <w:rPr>
                <w:rFonts w:ascii="Times New Roman" w:hAnsi="Times New Roman" w:cs="Times New Roman"/>
                <w:color w:val="000000"/>
              </w:rPr>
              <w:t>0,45</w:t>
            </w:r>
            <w:r>
              <w:rPr>
                <w:rFonts w:ascii="Times New Roman" w:hAnsi="Times New Roman" w:cs="Times New Roman"/>
                <w:color w:val="000000"/>
              </w:rPr>
              <w:t>/0,04</w:t>
            </w:r>
          </w:p>
        </w:tc>
      </w:tr>
      <w:tr w:rsidR="00C83F44" w:rsidRPr="00BC1214" w:rsidTr="009C2D20">
        <w:tc>
          <w:tcPr>
            <w:tcW w:w="817" w:type="dxa"/>
            <w:vAlign w:val="center"/>
          </w:tcPr>
          <w:p w:rsidR="00C83F44" w:rsidRPr="00BC1214" w:rsidRDefault="00C83F44" w:rsidP="00C83F44">
            <w:pPr>
              <w:pStyle w:val="a7"/>
              <w:ind w:left="0"/>
              <w:jc w:val="center"/>
              <w:rPr>
                <w:rFonts w:ascii="Times New Roman" w:hAnsi="Times New Roman" w:cs="Times New Roman"/>
                <w:b/>
              </w:rPr>
            </w:pPr>
            <w:r w:rsidRPr="00BC1214">
              <w:rPr>
                <w:rFonts w:ascii="Times New Roman" w:hAnsi="Times New Roman" w:cs="Times New Roman"/>
                <w:b/>
              </w:rPr>
              <w:t>3.8.2</w:t>
            </w:r>
          </w:p>
        </w:tc>
        <w:tc>
          <w:tcPr>
            <w:tcW w:w="4820" w:type="dxa"/>
            <w:vAlign w:val="center"/>
          </w:tcPr>
          <w:p w:rsidR="00C83F44" w:rsidRPr="00BC1214" w:rsidRDefault="00C83F44" w:rsidP="00C83F44">
            <w:pPr>
              <w:rPr>
                <w:rFonts w:ascii="Times New Roman" w:eastAsia="Times New Roman" w:hAnsi="Times New Roman" w:cs="Times New Roman"/>
              </w:rPr>
            </w:pPr>
            <w:r w:rsidRPr="00BC1214">
              <w:rPr>
                <w:rFonts w:ascii="Times New Roman" w:eastAsia="Times New Roman" w:hAnsi="Times New Roman" w:cs="Times New Roman"/>
              </w:rPr>
              <w:t>Зона акваторий</w:t>
            </w:r>
          </w:p>
        </w:tc>
        <w:tc>
          <w:tcPr>
            <w:tcW w:w="1275" w:type="dxa"/>
            <w:vAlign w:val="center"/>
          </w:tcPr>
          <w:p w:rsidR="00C83F44" w:rsidRPr="00BC1214" w:rsidRDefault="00C83F44" w:rsidP="00C83F44">
            <w:pPr>
              <w:jc w:val="center"/>
              <w:rPr>
                <w:rFonts w:ascii="Times New Roman" w:hAnsi="Times New Roman" w:cs="Times New Roman"/>
              </w:rPr>
            </w:pPr>
            <w:r w:rsidRPr="00BC1214">
              <w:rPr>
                <w:rFonts w:ascii="Times New Roman" w:hAnsi="Times New Roman" w:cs="Times New Roman"/>
              </w:rPr>
              <w:t>га / %</w:t>
            </w:r>
          </w:p>
        </w:tc>
        <w:tc>
          <w:tcPr>
            <w:tcW w:w="1701" w:type="dxa"/>
            <w:vAlign w:val="center"/>
          </w:tcPr>
          <w:p w:rsidR="00C83F44" w:rsidRPr="00214013" w:rsidRDefault="00C83F44" w:rsidP="00C83F44">
            <w:pPr>
              <w:jc w:val="center"/>
              <w:rPr>
                <w:rFonts w:ascii="Times New Roman" w:hAnsi="Times New Roman" w:cs="Times New Roman"/>
                <w:color w:val="000000"/>
              </w:rPr>
            </w:pPr>
            <w:r w:rsidRPr="00214013">
              <w:rPr>
                <w:rFonts w:ascii="Times New Roman" w:hAnsi="Times New Roman" w:cs="Times New Roman"/>
                <w:color w:val="000000"/>
              </w:rPr>
              <w:t>0,41</w:t>
            </w:r>
            <w:r>
              <w:rPr>
                <w:rFonts w:ascii="Times New Roman" w:hAnsi="Times New Roman" w:cs="Times New Roman"/>
                <w:color w:val="000000"/>
              </w:rPr>
              <w:t>/0,04</w:t>
            </w:r>
          </w:p>
        </w:tc>
        <w:tc>
          <w:tcPr>
            <w:tcW w:w="1701" w:type="dxa"/>
            <w:vAlign w:val="center"/>
          </w:tcPr>
          <w:p w:rsidR="00C83F44" w:rsidRPr="00214013" w:rsidRDefault="00C83F44" w:rsidP="00C83F44">
            <w:pPr>
              <w:jc w:val="center"/>
              <w:rPr>
                <w:rFonts w:ascii="Times New Roman" w:hAnsi="Times New Roman" w:cs="Times New Roman"/>
                <w:color w:val="000000"/>
              </w:rPr>
            </w:pPr>
            <w:r w:rsidRPr="00214013">
              <w:rPr>
                <w:rFonts w:ascii="Times New Roman" w:hAnsi="Times New Roman" w:cs="Times New Roman"/>
                <w:color w:val="000000"/>
              </w:rPr>
              <w:t>0,41</w:t>
            </w:r>
            <w:r>
              <w:rPr>
                <w:rFonts w:ascii="Times New Roman" w:hAnsi="Times New Roman" w:cs="Times New Roman"/>
                <w:color w:val="000000"/>
              </w:rPr>
              <w:t>/0,04</w:t>
            </w:r>
          </w:p>
        </w:tc>
      </w:tr>
      <w:tr w:rsidR="00C83F44" w:rsidRPr="00BC1214" w:rsidTr="009C2D20">
        <w:tc>
          <w:tcPr>
            <w:tcW w:w="817" w:type="dxa"/>
            <w:vAlign w:val="center"/>
          </w:tcPr>
          <w:p w:rsidR="00C83F44" w:rsidRPr="00BC1214" w:rsidRDefault="00C83F44" w:rsidP="00C83F44">
            <w:pPr>
              <w:pStyle w:val="a7"/>
              <w:ind w:left="0"/>
              <w:jc w:val="center"/>
              <w:rPr>
                <w:rFonts w:ascii="Times New Roman" w:hAnsi="Times New Roman" w:cs="Times New Roman"/>
                <w:b/>
              </w:rPr>
            </w:pPr>
            <w:r w:rsidRPr="00BC1214">
              <w:rPr>
                <w:rFonts w:ascii="Times New Roman" w:hAnsi="Times New Roman" w:cs="Times New Roman"/>
                <w:b/>
              </w:rPr>
              <w:t>3.8.3</w:t>
            </w:r>
          </w:p>
        </w:tc>
        <w:tc>
          <w:tcPr>
            <w:tcW w:w="4820" w:type="dxa"/>
            <w:vAlign w:val="center"/>
          </w:tcPr>
          <w:p w:rsidR="00C83F44" w:rsidRPr="00BC1214" w:rsidRDefault="00C83F44" w:rsidP="00C83F44">
            <w:pPr>
              <w:rPr>
                <w:rFonts w:ascii="Times New Roman" w:eastAsia="Times New Roman" w:hAnsi="Times New Roman" w:cs="Times New Roman"/>
              </w:rPr>
            </w:pPr>
            <w:r w:rsidRPr="00BC1214">
              <w:rPr>
                <w:rFonts w:ascii="Times New Roman" w:eastAsia="Times New Roman" w:hAnsi="Times New Roman" w:cs="Times New Roman"/>
              </w:rPr>
              <w:t>Иные зоны</w:t>
            </w:r>
          </w:p>
        </w:tc>
        <w:tc>
          <w:tcPr>
            <w:tcW w:w="1275" w:type="dxa"/>
            <w:vAlign w:val="center"/>
          </w:tcPr>
          <w:p w:rsidR="00C83F44" w:rsidRPr="00BC1214" w:rsidRDefault="00C83F44" w:rsidP="00C83F44">
            <w:pPr>
              <w:jc w:val="center"/>
              <w:rPr>
                <w:rFonts w:ascii="Times New Roman" w:hAnsi="Times New Roman" w:cs="Times New Roman"/>
              </w:rPr>
            </w:pPr>
            <w:r w:rsidRPr="00BC1214">
              <w:rPr>
                <w:rFonts w:ascii="Times New Roman" w:hAnsi="Times New Roman" w:cs="Times New Roman"/>
              </w:rPr>
              <w:t>га / %</w:t>
            </w:r>
          </w:p>
        </w:tc>
        <w:tc>
          <w:tcPr>
            <w:tcW w:w="1701" w:type="dxa"/>
            <w:vAlign w:val="center"/>
          </w:tcPr>
          <w:p w:rsidR="00C83F44" w:rsidRPr="006340FE" w:rsidRDefault="00C83F44" w:rsidP="00C83F44">
            <w:pPr>
              <w:jc w:val="center"/>
              <w:rPr>
                <w:rFonts w:ascii="Times New Roman" w:hAnsi="Times New Roman" w:cs="Times New Roman"/>
                <w:color w:val="000000"/>
              </w:rPr>
            </w:pPr>
            <w:r>
              <w:rPr>
                <w:rFonts w:ascii="Times New Roman" w:hAnsi="Times New Roman" w:cs="Times New Roman"/>
                <w:color w:val="000000"/>
                <w:lang w:val="en-US"/>
              </w:rPr>
              <w:t>49</w:t>
            </w:r>
            <w:r>
              <w:rPr>
                <w:rFonts w:ascii="Times New Roman" w:hAnsi="Times New Roman" w:cs="Times New Roman"/>
                <w:color w:val="000000"/>
              </w:rPr>
              <w:t>,</w:t>
            </w:r>
            <w:r>
              <w:rPr>
                <w:rFonts w:ascii="Times New Roman" w:hAnsi="Times New Roman" w:cs="Times New Roman"/>
                <w:color w:val="000000"/>
                <w:lang w:val="en-US"/>
              </w:rPr>
              <w:t>49</w:t>
            </w:r>
            <w:r>
              <w:rPr>
                <w:rFonts w:ascii="Times New Roman" w:hAnsi="Times New Roman" w:cs="Times New Roman"/>
                <w:color w:val="000000"/>
              </w:rPr>
              <w:t>/4,68</w:t>
            </w:r>
          </w:p>
        </w:tc>
        <w:tc>
          <w:tcPr>
            <w:tcW w:w="1701" w:type="dxa"/>
            <w:vAlign w:val="center"/>
          </w:tcPr>
          <w:p w:rsidR="00C83F44" w:rsidRPr="00BC1214" w:rsidRDefault="00C83F44" w:rsidP="00C83F44">
            <w:pPr>
              <w:jc w:val="center"/>
              <w:rPr>
                <w:rFonts w:ascii="Times New Roman" w:eastAsia="Times New Roman" w:hAnsi="Times New Roman" w:cs="Times New Roman"/>
              </w:rPr>
            </w:pPr>
            <w:r w:rsidRPr="00214013">
              <w:rPr>
                <w:rFonts w:ascii="Times New Roman" w:hAnsi="Times New Roman" w:cs="Times New Roman"/>
                <w:color w:val="000000"/>
              </w:rPr>
              <w:t>43,93</w:t>
            </w:r>
            <w:r>
              <w:rPr>
                <w:rFonts w:ascii="Times New Roman" w:hAnsi="Times New Roman" w:cs="Times New Roman"/>
                <w:color w:val="000000"/>
              </w:rPr>
              <w:t>/4,16</w:t>
            </w:r>
          </w:p>
        </w:tc>
      </w:tr>
    </w:tbl>
    <w:p w:rsidR="004C0BFD" w:rsidRPr="00590FD2" w:rsidRDefault="004C0BFD" w:rsidP="004C0BFD">
      <w:pPr>
        <w:pStyle w:val="a7"/>
        <w:spacing w:after="0" w:line="240" w:lineRule="auto"/>
        <w:ind w:left="0" w:firstLine="851"/>
        <w:jc w:val="both"/>
        <w:rPr>
          <w:rFonts w:ascii="Times New Roman" w:hAnsi="Times New Roman" w:cs="Times New Roman"/>
          <w:sz w:val="24"/>
          <w:szCs w:val="24"/>
        </w:rPr>
      </w:pPr>
      <w:r w:rsidRPr="00590FD2">
        <w:rPr>
          <w:rFonts w:ascii="Times New Roman" w:hAnsi="Times New Roman" w:cs="Times New Roman"/>
          <w:sz w:val="24"/>
          <w:szCs w:val="24"/>
        </w:rPr>
        <w:t>Примечание. *</w:t>
      </w:r>
      <w:r w:rsidR="000370A2" w:rsidRPr="00590FD2">
        <w:rPr>
          <w:rFonts w:ascii="Times New Roman" w:hAnsi="Times New Roman" w:cs="Times New Roman"/>
          <w:sz w:val="24"/>
          <w:szCs w:val="24"/>
        </w:rPr>
        <w:t>У</w:t>
      </w:r>
      <w:r w:rsidRPr="00590FD2">
        <w:rPr>
          <w:rFonts w:ascii="Times New Roman" w:hAnsi="Times New Roman" w:cs="Times New Roman"/>
          <w:sz w:val="24"/>
          <w:szCs w:val="24"/>
        </w:rPr>
        <w:t>казаны ориентировочные значения с учетом возможного увеличения площадей территорий жилой застройки.</w:t>
      </w:r>
    </w:p>
    <w:p w:rsidR="00125BD9" w:rsidRPr="00590FD2" w:rsidRDefault="00240B0F" w:rsidP="00825CB0">
      <w:pPr>
        <w:pStyle w:val="a7"/>
        <w:spacing w:after="0" w:line="240" w:lineRule="auto"/>
        <w:ind w:left="0" w:firstLine="851"/>
        <w:jc w:val="both"/>
        <w:rPr>
          <w:rFonts w:ascii="Times New Roman" w:eastAsia="Courier New" w:hAnsi="Times New Roman" w:cs="Times New Roman"/>
          <w:sz w:val="28"/>
          <w:szCs w:val="28"/>
        </w:rPr>
      </w:pPr>
      <w:r w:rsidRPr="00590FD2">
        <w:rPr>
          <w:rFonts w:ascii="Times New Roman" w:hAnsi="Times New Roman" w:cs="Times New Roman"/>
          <w:sz w:val="24"/>
          <w:szCs w:val="24"/>
        </w:rPr>
        <w:t xml:space="preserve">**В </w:t>
      </w:r>
      <w:r w:rsidR="004C0BFD" w:rsidRPr="00590FD2">
        <w:rPr>
          <w:rFonts w:ascii="Times New Roman" w:hAnsi="Times New Roman" w:cs="Times New Roman"/>
          <w:sz w:val="24"/>
          <w:szCs w:val="24"/>
        </w:rPr>
        <w:t>расчете баланса территорий в существующем положении учитывались площади территорий фактического функционального использования, в расчете баланса территорий на расчетный срок - площади территорий планируемого функционального использования, представленных функциональными зонами.</w:t>
      </w:r>
    </w:p>
    <w:p w:rsidR="00200825" w:rsidRPr="00590FD2" w:rsidRDefault="00200825" w:rsidP="00935248">
      <w:pPr>
        <w:pStyle w:val="ae"/>
        <w:spacing w:after="0" w:line="240" w:lineRule="auto"/>
        <w:ind w:firstLine="709"/>
        <w:jc w:val="both"/>
        <w:rPr>
          <w:rFonts w:ascii="Times New Roman" w:eastAsia="Courier New" w:hAnsi="Times New Roman" w:cs="Times New Roman"/>
          <w:sz w:val="28"/>
          <w:szCs w:val="28"/>
        </w:rPr>
      </w:pPr>
    </w:p>
    <w:sectPr w:rsidR="00200825" w:rsidRPr="00590FD2" w:rsidSect="00AF1F12">
      <w:footerReference w:type="default" r:id="rId22"/>
      <w:pgSz w:w="11906" w:h="16838"/>
      <w:pgMar w:top="1134" w:right="567" w:bottom="1134" w:left="1134" w:header="709"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013" w:rsidRDefault="00214013" w:rsidP="00C861E8">
      <w:pPr>
        <w:spacing w:after="0" w:line="240" w:lineRule="auto"/>
      </w:pPr>
      <w:r>
        <w:separator/>
      </w:r>
    </w:p>
  </w:endnote>
  <w:endnote w:type="continuationSeparator" w:id="0">
    <w:p w:rsidR="00214013" w:rsidRDefault="00214013" w:rsidP="00C86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tarSymbol">
    <w:altName w:val="Times New Roman"/>
    <w:charset w:val="CC"/>
    <w:family w:val="auto"/>
    <w:pitch w:val="default"/>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Univers Condensed">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font285">
    <w:altName w:val="Times New Roman"/>
    <w:charset w:val="CC"/>
    <w:family w:val="auto"/>
    <w:pitch w:val="variable"/>
  </w:font>
  <w:font w:name="Andale Sans UI">
    <w:altName w:val="Times New Roman"/>
    <w:charset w:val="CC"/>
    <w:family w:val="auto"/>
    <w:pitch w:val="default"/>
    <w:sig w:usb0="00000000" w:usb1="00000000" w:usb2="00000000" w:usb3="00000000" w:csb0="00040001" w:csb1="00000000"/>
  </w:font>
  <w:font w:name="Helvetica">
    <w:panose1 w:val="020B0604020202020204"/>
    <w:charset w:val="CC"/>
    <w:family w:val="swiss"/>
    <w:pitch w:val="variable"/>
    <w:sig w:usb0="E0002EFF" w:usb1="C000785B" w:usb2="00000009" w:usb3="00000000" w:csb0="000001FF" w:csb1="00000000"/>
  </w:font>
  <w:font w:name="BatangChe">
    <w:altName w:val="Arial Unicode MS"/>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917357"/>
      <w:docPartObj>
        <w:docPartGallery w:val="Page Numbers (Bottom of Page)"/>
        <w:docPartUnique/>
      </w:docPartObj>
    </w:sdtPr>
    <w:sdtContent>
      <w:p w:rsidR="00214013" w:rsidRDefault="00214013">
        <w:pPr>
          <w:pStyle w:val="aff"/>
          <w:jc w:val="center"/>
        </w:pPr>
        <w:r w:rsidRPr="003E0B8D">
          <w:rPr>
            <w:rFonts w:ascii="Times New Roman" w:hAnsi="Times New Roman" w:cs="Times New Roman"/>
          </w:rPr>
          <w:fldChar w:fldCharType="begin"/>
        </w:r>
        <w:r w:rsidRPr="003E0B8D">
          <w:rPr>
            <w:rFonts w:ascii="Times New Roman" w:hAnsi="Times New Roman" w:cs="Times New Roman"/>
          </w:rPr>
          <w:instrText xml:space="preserve"> PAGE   \* MERGEFORMAT </w:instrText>
        </w:r>
        <w:r w:rsidRPr="003E0B8D">
          <w:rPr>
            <w:rFonts w:ascii="Times New Roman" w:hAnsi="Times New Roman" w:cs="Times New Roman"/>
          </w:rPr>
          <w:fldChar w:fldCharType="separate"/>
        </w:r>
        <w:r w:rsidR="005E700D">
          <w:rPr>
            <w:rFonts w:ascii="Times New Roman" w:hAnsi="Times New Roman" w:cs="Times New Roman"/>
            <w:noProof/>
          </w:rPr>
          <w:t>107</w:t>
        </w:r>
        <w:r w:rsidRPr="003E0B8D">
          <w:rPr>
            <w:rFonts w:ascii="Times New Roman" w:hAnsi="Times New Roman" w:cs="Times New Roman"/>
          </w:rPr>
          <w:fldChar w:fldCharType="end"/>
        </w:r>
      </w:p>
    </w:sdtContent>
  </w:sdt>
  <w:p w:rsidR="00214013" w:rsidRDefault="00214013">
    <w:pPr>
      <w:pStyle w:val="af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013" w:rsidRDefault="00214013" w:rsidP="00C861E8">
      <w:pPr>
        <w:spacing w:after="0" w:line="240" w:lineRule="auto"/>
      </w:pPr>
      <w:r>
        <w:separator/>
      </w:r>
    </w:p>
  </w:footnote>
  <w:footnote w:type="continuationSeparator" w:id="0">
    <w:p w:rsidR="00214013" w:rsidRDefault="00214013" w:rsidP="00C861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81646388"/>
    <w:name w:val="WW8Num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2487"/>
        </w:tabs>
        <w:ind w:left="2487"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8E4C6016"/>
    <w:name w:val="WW8Num4"/>
    <w:lvl w:ilvl="0">
      <w:start w:val="1"/>
      <w:numFmt w:val="upperRoman"/>
      <w:lvlText w:val="%1."/>
      <w:lvlJc w:val="left"/>
      <w:pPr>
        <w:tabs>
          <w:tab w:val="num" w:pos="2160"/>
        </w:tabs>
        <w:ind w:left="2160" w:hanging="720"/>
      </w:pPr>
    </w:lvl>
    <w:lvl w:ilvl="1">
      <w:start w:val="1"/>
      <w:numFmt w:val="decimal"/>
      <w:lvlText w:val="%2."/>
      <w:lvlJc w:val="left"/>
      <w:pPr>
        <w:tabs>
          <w:tab w:val="num" w:pos="1070"/>
        </w:tabs>
        <w:ind w:left="1070" w:hanging="360"/>
      </w:pPr>
      <w:rPr>
        <w:i w:val="0"/>
      </w:rPr>
    </w:lvl>
    <w:lvl w:ilvl="2">
      <w:start w:val="1"/>
      <w:numFmt w:val="bullet"/>
      <w:lvlText w:val=""/>
      <w:lvlJc w:val="left"/>
      <w:pPr>
        <w:tabs>
          <w:tab w:val="num" w:pos="3420"/>
        </w:tabs>
        <w:ind w:left="3420" w:hanging="360"/>
      </w:pPr>
      <w:rPr>
        <w:rFonts w:ascii="Wingdings" w:hAnsi="Wingdings"/>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00000005"/>
    <w:multiLevelType w:val="hybridMultilevel"/>
    <w:tmpl w:val="9F8AEACC"/>
    <w:lvl w:ilvl="0" w:tplc="C430E048">
      <w:start w:val="1"/>
      <w:numFmt w:val="bullet"/>
      <w:lvlText w:val="­"/>
      <w:lvlJc w:val="left"/>
      <w:pPr>
        <w:ind w:left="540" w:hanging="360"/>
      </w:pPr>
      <w:rPr>
        <w:rFonts w:ascii="Courier New" w:hAnsi="Courier New" w:hint="default"/>
      </w:rPr>
    </w:lvl>
    <w:lvl w:ilvl="1" w:tplc="04190003">
      <w:start w:val="1"/>
      <w:numFmt w:val="bullet"/>
      <w:lvlRestart w:val="0"/>
      <w:lvlText w:val="o"/>
      <w:lvlJc w:val="left"/>
      <w:pPr>
        <w:ind w:left="2291" w:hanging="360"/>
      </w:pPr>
      <w:rPr>
        <w:rFonts w:ascii="Courier New" w:hAnsi="Courier New" w:cs="Courier New" w:hint="default"/>
      </w:rPr>
    </w:lvl>
    <w:lvl w:ilvl="2" w:tplc="04190005">
      <w:start w:val="1"/>
      <w:numFmt w:val="bullet"/>
      <w:lvlRestart w:val="0"/>
      <w:lvlText w:val=""/>
      <w:lvlJc w:val="left"/>
      <w:pPr>
        <w:ind w:left="3011" w:hanging="360"/>
      </w:pPr>
      <w:rPr>
        <w:rFonts w:ascii="Wingdings" w:hAnsi="Wingdings" w:hint="default"/>
      </w:rPr>
    </w:lvl>
    <w:lvl w:ilvl="3" w:tplc="04190001">
      <w:start w:val="1"/>
      <w:numFmt w:val="bullet"/>
      <w:lvlRestart w:val="0"/>
      <w:lvlText w:val=""/>
      <w:lvlJc w:val="left"/>
      <w:pPr>
        <w:ind w:left="3731" w:hanging="360"/>
      </w:pPr>
      <w:rPr>
        <w:rFonts w:ascii="Symbol" w:hAnsi="Symbol" w:hint="default"/>
      </w:rPr>
    </w:lvl>
    <w:lvl w:ilvl="4" w:tplc="04190003">
      <w:start w:val="1"/>
      <w:numFmt w:val="bullet"/>
      <w:lvlRestart w:val="0"/>
      <w:lvlText w:val="o"/>
      <w:lvlJc w:val="left"/>
      <w:pPr>
        <w:ind w:left="4451" w:hanging="360"/>
      </w:pPr>
      <w:rPr>
        <w:rFonts w:ascii="Courier New" w:hAnsi="Courier New" w:cs="Courier New" w:hint="default"/>
      </w:rPr>
    </w:lvl>
    <w:lvl w:ilvl="5" w:tplc="04190005">
      <w:start w:val="1"/>
      <w:numFmt w:val="bullet"/>
      <w:lvlRestart w:val="0"/>
      <w:lvlText w:val=""/>
      <w:lvlJc w:val="left"/>
      <w:pPr>
        <w:ind w:left="5171" w:hanging="360"/>
      </w:pPr>
      <w:rPr>
        <w:rFonts w:ascii="Wingdings" w:hAnsi="Wingdings" w:hint="default"/>
      </w:rPr>
    </w:lvl>
    <w:lvl w:ilvl="6" w:tplc="04190001">
      <w:start w:val="1"/>
      <w:numFmt w:val="bullet"/>
      <w:lvlRestart w:val="0"/>
      <w:lvlText w:val=""/>
      <w:lvlJc w:val="left"/>
      <w:pPr>
        <w:ind w:left="5891" w:hanging="360"/>
      </w:pPr>
      <w:rPr>
        <w:rFonts w:ascii="Symbol" w:hAnsi="Symbol" w:hint="default"/>
      </w:rPr>
    </w:lvl>
    <w:lvl w:ilvl="7" w:tplc="04190003">
      <w:start w:val="1"/>
      <w:numFmt w:val="bullet"/>
      <w:lvlRestart w:val="0"/>
      <w:lvlText w:val="o"/>
      <w:lvlJc w:val="left"/>
      <w:pPr>
        <w:ind w:left="6611" w:hanging="360"/>
      </w:pPr>
      <w:rPr>
        <w:rFonts w:ascii="Courier New" w:hAnsi="Courier New" w:cs="Courier New" w:hint="default"/>
      </w:rPr>
    </w:lvl>
    <w:lvl w:ilvl="8" w:tplc="04190005">
      <w:start w:val="1"/>
      <w:numFmt w:val="bullet"/>
      <w:lvlRestart w:val="0"/>
      <w:lvlText w:val=""/>
      <w:lvlJc w:val="left"/>
      <w:pPr>
        <w:ind w:left="7331" w:hanging="360"/>
      </w:pPr>
      <w:rPr>
        <w:rFonts w:ascii="Wingdings" w:hAnsi="Wingdings" w:hint="default"/>
      </w:rPr>
    </w:lvl>
  </w:abstractNum>
  <w:abstractNum w:abstractNumId="4" w15:restartNumberingAfterBreak="0">
    <w:nsid w:val="00000006"/>
    <w:multiLevelType w:val="singleLevel"/>
    <w:tmpl w:val="00000006"/>
    <w:name w:val="WW8Num14"/>
    <w:lvl w:ilvl="0">
      <w:start w:val="1"/>
      <w:numFmt w:val="bullet"/>
      <w:lvlText w:val=""/>
      <w:lvlJc w:val="left"/>
      <w:pPr>
        <w:tabs>
          <w:tab w:val="num" w:pos="6456"/>
        </w:tabs>
        <w:ind w:left="6456" w:hanging="360"/>
      </w:pPr>
      <w:rPr>
        <w:rFonts w:ascii="Symbol" w:hAnsi="Symbol"/>
      </w:rPr>
    </w:lvl>
  </w:abstractNum>
  <w:abstractNum w:abstractNumId="5" w15:restartNumberingAfterBreak="0">
    <w:nsid w:val="00000007"/>
    <w:multiLevelType w:val="singleLevel"/>
    <w:tmpl w:val="00000007"/>
    <w:name w:val="WW8Num7"/>
    <w:lvl w:ilvl="0">
      <w:start w:val="1"/>
      <w:numFmt w:val="decimal"/>
      <w:lvlText w:val="%1."/>
      <w:lvlJc w:val="left"/>
      <w:pPr>
        <w:tabs>
          <w:tab w:val="num" w:pos="2847"/>
        </w:tabs>
        <w:ind w:left="2847" w:hanging="360"/>
      </w:pPr>
      <w:rPr>
        <w:lang w:val="ru-RU"/>
      </w:rPr>
    </w:lvl>
  </w:abstractNum>
  <w:abstractNum w:abstractNumId="6"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15:restartNumberingAfterBreak="0">
    <w:nsid w:val="0000000D"/>
    <w:multiLevelType w:val="multilevel"/>
    <w:tmpl w:val="0000000D"/>
    <w:name w:val="WW8Num21"/>
    <w:lvl w:ilvl="0">
      <w:start w:val="1"/>
      <w:numFmt w:val="decimal"/>
      <w:lvlText w:val="%1."/>
      <w:lvlJc w:val="left"/>
      <w:pPr>
        <w:tabs>
          <w:tab w:val="num" w:pos="360"/>
        </w:tabs>
        <w:ind w:left="360" w:hanging="360"/>
      </w:pPr>
    </w:lvl>
    <w:lvl w:ilvl="1">
      <w:start w:val="1"/>
      <w:numFmt w:val="decimal"/>
      <w:lvlText w:val="%1.%2."/>
      <w:lvlJc w:val="left"/>
      <w:pPr>
        <w:tabs>
          <w:tab w:val="num" w:pos="1567"/>
        </w:tabs>
        <w:ind w:left="1567"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0000000E"/>
    <w:multiLevelType w:val="multilevel"/>
    <w:tmpl w:val="0000000E"/>
    <w:lvl w:ilvl="0">
      <w:start w:val="1"/>
      <w:numFmt w:val="bullet"/>
      <w:pStyle w:val="S"/>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pStyle w:val="4"/>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15:restartNumberingAfterBreak="0">
    <w:nsid w:val="0000000F"/>
    <w:multiLevelType w:val="singleLevel"/>
    <w:tmpl w:val="0000000F"/>
    <w:name w:val="WW8Num23"/>
    <w:lvl w:ilvl="0">
      <w:start w:val="1"/>
      <w:numFmt w:val="bullet"/>
      <w:lvlText w:val=""/>
      <w:lvlJc w:val="left"/>
      <w:pPr>
        <w:tabs>
          <w:tab w:val="num" w:pos="1571"/>
        </w:tabs>
        <w:ind w:left="1571" w:hanging="360"/>
      </w:pPr>
      <w:rPr>
        <w:rFonts w:ascii="Symbol" w:hAnsi="Symbol"/>
      </w:rPr>
    </w:lvl>
  </w:abstractNum>
  <w:abstractNum w:abstractNumId="10" w15:restartNumberingAfterBreak="0">
    <w:nsid w:val="00000012"/>
    <w:multiLevelType w:val="multilevel"/>
    <w:tmpl w:val="00000012"/>
    <w:name w:val="WW8Num29"/>
    <w:lvl w:ilvl="0">
      <w:start w:val="1"/>
      <w:numFmt w:val="bullet"/>
      <w:lvlText w:val=""/>
      <w:lvlJc w:val="left"/>
      <w:pPr>
        <w:tabs>
          <w:tab w:val="num" w:pos="644"/>
        </w:tabs>
        <w:ind w:left="644" w:hanging="360"/>
      </w:pPr>
      <w:rPr>
        <w:rFonts w:ascii="Symbol" w:hAnsi="Symbol"/>
      </w:rPr>
    </w:lvl>
    <w:lvl w:ilvl="1">
      <w:start w:val="1"/>
      <w:numFmt w:val="bullet"/>
      <w:lvlText w:val="o"/>
      <w:lvlJc w:val="left"/>
      <w:pPr>
        <w:tabs>
          <w:tab w:val="num" w:pos="2007"/>
        </w:tabs>
        <w:ind w:left="2007" w:hanging="360"/>
      </w:pPr>
      <w:rPr>
        <w:rFonts w:ascii="Courier New" w:hAnsi="Courier New" w:cs="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cs="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cs="Courier New"/>
      </w:rPr>
    </w:lvl>
    <w:lvl w:ilvl="8">
      <w:start w:val="1"/>
      <w:numFmt w:val="bullet"/>
      <w:lvlText w:val=""/>
      <w:lvlJc w:val="left"/>
      <w:pPr>
        <w:tabs>
          <w:tab w:val="num" w:pos="7047"/>
        </w:tabs>
        <w:ind w:left="7047" w:hanging="360"/>
      </w:pPr>
      <w:rPr>
        <w:rFonts w:ascii="Wingdings" w:hAnsi="Wingdings"/>
      </w:rPr>
    </w:lvl>
  </w:abstractNum>
  <w:abstractNum w:abstractNumId="11" w15:restartNumberingAfterBreak="0">
    <w:nsid w:val="00000013"/>
    <w:multiLevelType w:val="hybridMultilevel"/>
    <w:tmpl w:val="E8FE2054"/>
    <w:lvl w:ilvl="0" w:tplc="FFFFFFFF">
      <w:start w:val="1"/>
      <w:numFmt w:val="bullet"/>
      <w:lvlText w:val=""/>
      <w:lvlJc w:val="left"/>
      <w:pPr>
        <w:ind w:left="1571" w:hanging="360"/>
      </w:pPr>
      <w:rPr>
        <w:rFonts w:ascii="Symbol" w:hAnsi="Symbol" w:hint="default"/>
      </w:rPr>
    </w:lvl>
    <w:lvl w:ilvl="1" w:tplc="04190003">
      <w:start w:val="1"/>
      <w:numFmt w:val="bullet"/>
      <w:lvlRestart w:val="0"/>
      <w:lvlText w:val="o"/>
      <w:lvlJc w:val="left"/>
      <w:pPr>
        <w:ind w:left="2291" w:hanging="360"/>
      </w:pPr>
      <w:rPr>
        <w:rFonts w:ascii="Courier New" w:hAnsi="Courier New" w:cs="Courier New" w:hint="default"/>
      </w:rPr>
    </w:lvl>
    <w:lvl w:ilvl="2" w:tplc="04190005">
      <w:start w:val="1"/>
      <w:numFmt w:val="bullet"/>
      <w:lvlRestart w:val="0"/>
      <w:lvlText w:val=""/>
      <w:lvlJc w:val="left"/>
      <w:pPr>
        <w:ind w:left="3011" w:hanging="360"/>
      </w:pPr>
      <w:rPr>
        <w:rFonts w:ascii="Wingdings" w:hAnsi="Wingdings" w:hint="default"/>
      </w:rPr>
    </w:lvl>
    <w:lvl w:ilvl="3" w:tplc="04190001">
      <w:start w:val="1"/>
      <w:numFmt w:val="bullet"/>
      <w:lvlRestart w:val="0"/>
      <w:lvlText w:val=""/>
      <w:lvlJc w:val="left"/>
      <w:pPr>
        <w:ind w:left="3731" w:hanging="360"/>
      </w:pPr>
      <w:rPr>
        <w:rFonts w:ascii="Symbol" w:hAnsi="Symbol" w:hint="default"/>
      </w:rPr>
    </w:lvl>
    <w:lvl w:ilvl="4" w:tplc="04190003">
      <w:start w:val="1"/>
      <w:numFmt w:val="bullet"/>
      <w:lvlRestart w:val="0"/>
      <w:lvlText w:val="o"/>
      <w:lvlJc w:val="left"/>
      <w:pPr>
        <w:ind w:left="4451" w:hanging="360"/>
      </w:pPr>
      <w:rPr>
        <w:rFonts w:ascii="Courier New" w:hAnsi="Courier New" w:cs="Courier New" w:hint="default"/>
      </w:rPr>
    </w:lvl>
    <w:lvl w:ilvl="5" w:tplc="04190005">
      <w:start w:val="1"/>
      <w:numFmt w:val="bullet"/>
      <w:lvlRestart w:val="0"/>
      <w:lvlText w:val=""/>
      <w:lvlJc w:val="left"/>
      <w:pPr>
        <w:ind w:left="5171" w:hanging="360"/>
      </w:pPr>
      <w:rPr>
        <w:rFonts w:ascii="Wingdings" w:hAnsi="Wingdings" w:hint="default"/>
      </w:rPr>
    </w:lvl>
    <w:lvl w:ilvl="6" w:tplc="04190001">
      <w:start w:val="1"/>
      <w:numFmt w:val="bullet"/>
      <w:lvlRestart w:val="0"/>
      <w:lvlText w:val=""/>
      <w:lvlJc w:val="left"/>
      <w:pPr>
        <w:ind w:left="5891" w:hanging="360"/>
      </w:pPr>
      <w:rPr>
        <w:rFonts w:ascii="Symbol" w:hAnsi="Symbol" w:hint="default"/>
      </w:rPr>
    </w:lvl>
    <w:lvl w:ilvl="7" w:tplc="04190003">
      <w:start w:val="1"/>
      <w:numFmt w:val="bullet"/>
      <w:lvlRestart w:val="0"/>
      <w:lvlText w:val="o"/>
      <w:lvlJc w:val="left"/>
      <w:pPr>
        <w:ind w:left="6611" w:hanging="360"/>
      </w:pPr>
      <w:rPr>
        <w:rFonts w:ascii="Courier New" w:hAnsi="Courier New" w:cs="Courier New" w:hint="default"/>
      </w:rPr>
    </w:lvl>
    <w:lvl w:ilvl="8" w:tplc="04190005">
      <w:start w:val="1"/>
      <w:numFmt w:val="bullet"/>
      <w:lvlRestart w:val="0"/>
      <w:lvlText w:val=""/>
      <w:lvlJc w:val="left"/>
      <w:pPr>
        <w:ind w:left="7331" w:hanging="360"/>
      </w:pPr>
      <w:rPr>
        <w:rFonts w:ascii="Wingdings" w:hAnsi="Wingdings" w:hint="default"/>
      </w:rPr>
    </w:lvl>
  </w:abstractNum>
  <w:abstractNum w:abstractNumId="12" w15:restartNumberingAfterBreak="0">
    <w:nsid w:val="00000014"/>
    <w:multiLevelType w:val="multilevel"/>
    <w:tmpl w:val="00000014"/>
    <w:name w:val="WW8Num31"/>
    <w:lvl w:ilvl="0">
      <w:start w:val="1"/>
      <w:numFmt w:val="bullet"/>
      <w:lvlText w:val=""/>
      <w:lvlJc w:val="left"/>
      <w:pPr>
        <w:tabs>
          <w:tab w:val="num" w:pos="567"/>
        </w:tabs>
        <w:ind w:left="567" w:hanging="567"/>
      </w:pPr>
      <w:rPr>
        <w:rFonts w:ascii="Symbol" w:hAnsi="Symbol"/>
      </w:rPr>
    </w:lvl>
    <w:lvl w:ilvl="1">
      <w:start w:val="5"/>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3" w15:restartNumberingAfterBreak="0">
    <w:nsid w:val="0000001E"/>
    <w:multiLevelType w:val="singleLevel"/>
    <w:tmpl w:val="0000001E"/>
    <w:name w:val="WW8Num43"/>
    <w:lvl w:ilvl="0">
      <w:start w:val="1"/>
      <w:numFmt w:val="decimal"/>
      <w:lvlText w:val="%1."/>
      <w:lvlJc w:val="left"/>
      <w:pPr>
        <w:tabs>
          <w:tab w:val="num" w:pos="1781"/>
        </w:tabs>
        <w:ind w:left="1781" w:hanging="930"/>
      </w:pPr>
    </w:lvl>
  </w:abstractNum>
  <w:abstractNum w:abstractNumId="14" w15:restartNumberingAfterBreak="0">
    <w:nsid w:val="0000001F"/>
    <w:multiLevelType w:val="multilevel"/>
    <w:tmpl w:val="FAF6334C"/>
    <w:name w:val="WW8Num44"/>
    <w:lvl w:ilvl="0">
      <w:start w:val="1"/>
      <w:numFmt w:val="decimal"/>
      <w:lvlText w:val="%1."/>
      <w:lvlJc w:val="left"/>
      <w:pPr>
        <w:tabs>
          <w:tab w:val="num" w:pos="2832"/>
        </w:tabs>
        <w:ind w:left="2832" w:hanging="1545"/>
      </w:pPr>
      <w:rPr>
        <w:rFonts w:hint="default"/>
      </w:rPr>
    </w:lvl>
    <w:lvl w:ilvl="1">
      <w:start w:val="1"/>
      <w:numFmt w:val="decimal"/>
      <w:isLgl/>
      <w:lvlText w:val="5.%2"/>
      <w:lvlJc w:val="left"/>
      <w:pPr>
        <w:tabs>
          <w:tab w:val="num" w:pos="0"/>
        </w:tabs>
        <w:ind w:left="1095" w:hanging="375"/>
      </w:pPr>
      <w:rPr>
        <w:rFonts w:hint="default"/>
      </w:rPr>
    </w:lvl>
    <w:lvl w:ilvl="2">
      <w:start w:val="1"/>
      <w:numFmt w:val="decimal"/>
      <w:isLgl/>
      <w:lvlText w:val="%1.%2.%3"/>
      <w:lvlJc w:val="left"/>
      <w:pPr>
        <w:tabs>
          <w:tab w:val="num" w:pos="0"/>
        </w:tabs>
        <w:ind w:left="2007" w:hanging="720"/>
      </w:pPr>
      <w:rPr>
        <w:rFonts w:hint="default"/>
      </w:rPr>
    </w:lvl>
    <w:lvl w:ilvl="3">
      <w:start w:val="1"/>
      <w:numFmt w:val="decimal"/>
      <w:isLgl/>
      <w:lvlText w:val="%1.%2.%3.%4"/>
      <w:lvlJc w:val="left"/>
      <w:pPr>
        <w:tabs>
          <w:tab w:val="num" w:pos="0"/>
        </w:tabs>
        <w:ind w:left="2367" w:hanging="1080"/>
      </w:pPr>
      <w:rPr>
        <w:rFonts w:hint="default"/>
      </w:rPr>
    </w:lvl>
    <w:lvl w:ilvl="4">
      <w:start w:val="1"/>
      <w:numFmt w:val="decimal"/>
      <w:isLgl/>
      <w:lvlText w:val="%1.%2.%3.%4.%5"/>
      <w:lvlJc w:val="left"/>
      <w:pPr>
        <w:tabs>
          <w:tab w:val="num" w:pos="0"/>
        </w:tabs>
        <w:ind w:left="2367" w:hanging="1080"/>
      </w:pPr>
      <w:rPr>
        <w:rFonts w:hint="default"/>
      </w:rPr>
    </w:lvl>
    <w:lvl w:ilvl="5">
      <w:start w:val="1"/>
      <w:numFmt w:val="decimal"/>
      <w:isLgl/>
      <w:lvlText w:val="%1.%2.%3.%4.%5.%6"/>
      <w:lvlJc w:val="left"/>
      <w:pPr>
        <w:tabs>
          <w:tab w:val="num" w:pos="0"/>
        </w:tabs>
        <w:ind w:left="2727" w:hanging="1440"/>
      </w:pPr>
      <w:rPr>
        <w:rFonts w:hint="default"/>
      </w:rPr>
    </w:lvl>
    <w:lvl w:ilvl="6">
      <w:start w:val="1"/>
      <w:numFmt w:val="decimal"/>
      <w:isLgl/>
      <w:lvlText w:val="%1.%2.%3.%4.%5.%6.%7"/>
      <w:lvlJc w:val="left"/>
      <w:pPr>
        <w:tabs>
          <w:tab w:val="num" w:pos="0"/>
        </w:tabs>
        <w:ind w:left="2727" w:hanging="1440"/>
      </w:pPr>
      <w:rPr>
        <w:rFonts w:hint="default"/>
      </w:rPr>
    </w:lvl>
    <w:lvl w:ilvl="7">
      <w:start w:val="1"/>
      <w:numFmt w:val="decimal"/>
      <w:isLgl/>
      <w:lvlText w:val="%1.%2.%3.%4.%5.%6.%7.%8"/>
      <w:lvlJc w:val="left"/>
      <w:pPr>
        <w:tabs>
          <w:tab w:val="num" w:pos="0"/>
        </w:tabs>
        <w:ind w:left="3087" w:hanging="1800"/>
      </w:pPr>
      <w:rPr>
        <w:rFonts w:hint="default"/>
      </w:rPr>
    </w:lvl>
    <w:lvl w:ilvl="8">
      <w:start w:val="1"/>
      <w:numFmt w:val="decimal"/>
      <w:isLgl/>
      <w:lvlText w:val="%1.%2.%3.%4.%5.%6.%7.%8.%9"/>
      <w:lvlJc w:val="left"/>
      <w:pPr>
        <w:tabs>
          <w:tab w:val="num" w:pos="0"/>
        </w:tabs>
        <w:ind w:left="3447" w:hanging="2160"/>
      </w:pPr>
      <w:rPr>
        <w:rFonts w:hint="default"/>
      </w:rPr>
    </w:lvl>
  </w:abstractNum>
  <w:abstractNum w:abstractNumId="15" w15:restartNumberingAfterBreak="0">
    <w:nsid w:val="00000024"/>
    <w:multiLevelType w:val="singleLevel"/>
    <w:tmpl w:val="00000024"/>
    <w:name w:val="WW8Num52"/>
    <w:lvl w:ilvl="0">
      <w:start w:val="1"/>
      <w:numFmt w:val="bullet"/>
      <w:lvlText w:val=""/>
      <w:lvlJc w:val="left"/>
      <w:pPr>
        <w:tabs>
          <w:tab w:val="num" w:pos="1287"/>
        </w:tabs>
        <w:ind w:left="1287" w:hanging="360"/>
      </w:pPr>
      <w:rPr>
        <w:rFonts w:ascii="Symbol" w:hAnsi="Symbol"/>
      </w:rPr>
    </w:lvl>
  </w:abstractNum>
  <w:abstractNum w:abstractNumId="16" w15:restartNumberingAfterBreak="0">
    <w:nsid w:val="0000002E"/>
    <w:multiLevelType w:val="multilevel"/>
    <w:tmpl w:val="7C4263C2"/>
    <w:name w:val="WW8Num46"/>
    <w:lvl w:ilvl="0">
      <w:start w:val="1"/>
      <w:numFmt w:val="decimal"/>
      <w:lvlText w:val="%1."/>
      <w:lvlJc w:val="left"/>
      <w:pPr>
        <w:tabs>
          <w:tab w:val="num" w:pos="720"/>
        </w:tabs>
        <w:ind w:left="720" w:hanging="360"/>
      </w:pPr>
    </w:lvl>
    <w:lvl w:ilvl="1">
      <w:start w:val="1"/>
      <w:numFmt w:val="decimal"/>
      <w:isLgl/>
      <w:lvlText w:val="%1.%2."/>
      <w:lvlJc w:val="left"/>
      <w:pPr>
        <w:ind w:left="3060" w:hanging="720"/>
      </w:pPr>
      <w:rPr>
        <w:rFonts w:hint="default"/>
      </w:rPr>
    </w:lvl>
    <w:lvl w:ilvl="2">
      <w:start w:val="1"/>
      <w:numFmt w:val="decimal"/>
      <w:isLgl/>
      <w:lvlText w:val="%1.%2.%3."/>
      <w:lvlJc w:val="left"/>
      <w:pPr>
        <w:ind w:left="5040" w:hanging="720"/>
      </w:pPr>
      <w:rPr>
        <w:rFonts w:hint="default"/>
      </w:rPr>
    </w:lvl>
    <w:lvl w:ilvl="3">
      <w:start w:val="1"/>
      <w:numFmt w:val="decimal"/>
      <w:isLgl/>
      <w:lvlText w:val="%1.%2.%3.%4."/>
      <w:lvlJc w:val="left"/>
      <w:pPr>
        <w:ind w:left="7380" w:hanging="1080"/>
      </w:pPr>
      <w:rPr>
        <w:rFonts w:hint="default"/>
      </w:rPr>
    </w:lvl>
    <w:lvl w:ilvl="4">
      <w:start w:val="1"/>
      <w:numFmt w:val="decimal"/>
      <w:isLgl/>
      <w:lvlText w:val="%1.%2.%3.%4.%5."/>
      <w:lvlJc w:val="left"/>
      <w:pPr>
        <w:ind w:left="9360" w:hanging="1080"/>
      </w:pPr>
      <w:rPr>
        <w:rFonts w:hint="default"/>
      </w:rPr>
    </w:lvl>
    <w:lvl w:ilvl="5">
      <w:start w:val="1"/>
      <w:numFmt w:val="decimal"/>
      <w:isLgl/>
      <w:lvlText w:val="%1.%2.%3.%4.%5.%6."/>
      <w:lvlJc w:val="left"/>
      <w:pPr>
        <w:ind w:left="11700" w:hanging="1440"/>
      </w:pPr>
      <w:rPr>
        <w:rFonts w:hint="default"/>
      </w:rPr>
    </w:lvl>
    <w:lvl w:ilvl="6">
      <w:start w:val="1"/>
      <w:numFmt w:val="decimal"/>
      <w:isLgl/>
      <w:lvlText w:val="%1.%2.%3.%4.%5.%6.%7."/>
      <w:lvlJc w:val="left"/>
      <w:pPr>
        <w:ind w:left="13680" w:hanging="1440"/>
      </w:pPr>
      <w:rPr>
        <w:rFonts w:hint="default"/>
      </w:rPr>
    </w:lvl>
    <w:lvl w:ilvl="7">
      <w:start w:val="1"/>
      <w:numFmt w:val="decimal"/>
      <w:isLgl/>
      <w:lvlText w:val="%1.%2.%3.%4.%5.%6.%7.%8."/>
      <w:lvlJc w:val="left"/>
      <w:pPr>
        <w:ind w:left="16020" w:hanging="1800"/>
      </w:pPr>
      <w:rPr>
        <w:rFonts w:hint="default"/>
      </w:rPr>
    </w:lvl>
    <w:lvl w:ilvl="8">
      <w:start w:val="1"/>
      <w:numFmt w:val="decimal"/>
      <w:isLgl/>
      <w:lvlText w:val="%1.%2.%3.%4.%5.%6.%7.%8.%9."/>
      <w:lvlJc w:val="left"/>
      <w:pPr>
        <w:ind w:left="18000" w:hanging="1800"/>
      </w:pPr>
      <w:rPr>
        <w:rFonts w:hint="default"/>
      </w:rPr>
    </w:lvl>
  </w:abstractNum>
  <w:abstractNum w:abstractNumId="17" w15:restartNumberingAfterBreak="0">
    <w:nsid w:val="00000036"/>
    <w:multiLevelType w:val="singleLevel"/>
    <w:tmpl w:val="00000036"/>
    <w:name w:val="WW8Num54"/>
    <w:lvl w:ilvl="0">
      <w:start w:val="1"/>
      <w:numFmt w:val="bullet"/>
      <w:lvlText w:val=""/>
      <w:lvlJc w:val="left"/>
      <w:pPr>
        <w:tabs>
          <w:tab w:val="num" w:pos="1003"/>
        </w:tabs>
        <w:ind w:left="1003" w:hanging="360"/>
      </w:pPr>
      <w:rPr>
        <w:rFonts w:ascii="Symbol" w:hAnsi="Symbol"/>
      </w:rPr>
    </w:lvl>
  </w:abstractNum>
  <w:abstractNum w:abstractNumId="18" w15:restartNumberingAfterBreak="0">
    <w:nsid w:val="00000038"/>
    <w:multiLevelType w:val="multilevel"/>
    <w:tmpl w:val="1A52FE94"/>
    <w:name w:val="WW8Num56"/>
    <w:lvl w:ilvl="0">
      <w:start w:val="1"/>
      <w:numFmt w:val="decimal"/>
      <w:lvlText w:val="%1."/>
      <w:lvlJc w:val="left"/>
      <w:pPr>
        <w:tabs>
          <w:tab w:val="num" w:pos="720"/>
        </w:tabs>
        <w:ind w:left="720" w:hanging="360"/>
      </w:pPr>
    </w:lvl>
    <w:lvl w:ilvl="1">
      <w:start w:val="1"/>
      <w:numFmt w:val="decimal"/>
      <w:isLgl/>
      <w:lvlText w:val="%1.%2."/>
      <w:lvlJc w:val="left"/>
      <w:pPr>
        <w:ind w:left="179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060" w:hanging="144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7840" w:hanging="1800"/>
      </w:pPr>
      <w:rPr>
        <w:rFonts w:hint="default"/>
      </w:rPr>
    </w:lvl>
  </w:abstractNum>
  <w:abstractNum w:abstractNumId="19" w15:restartNumberingAfterBreak="0">
    <w:nsid w:val="0000003B"/>
    <w:multiLevelType w:val="singleLevel"/>
    <w:tmpl w:val="0000003B"/>
    <w:name w:val="WW8Num59"/>
    <w:lvl w:ilvl="0">
      <w:start w:val="1"/>
      <w:numFmt w:val="decimal"/>
      <w:lvlText w:val="%1."/>
      <w:lvlJc w:val="left"/>
      <w:pPr>
        <w:tabs>
          <w:tab w:val="num" w:pos="720"/>
        </w:tabs>
        <w:ind w:left="720" w:hanging="360"/>
      </w:pPr>
    </w:lvl>
  </w:abstractNum>
  <w:abstractNum w:abstractNumId="20" w15:restartNumberingAfterBreak="0">
    <w:nsid w:val="0000003E"/>
    <w:multiLevelType w:val="singleLevel"/>
    <w:tmpl w:val="0000003E"/>
    <w:name w:val="WW8Num62"/>
    <w:lvl w:ilvl="0">
      <w:start w:val="1"/>
      <w:numFmt w:val="bullet"/>
      <w:lvlText w:val=""/>
      <w:lvlJc w:val="left"/>
      <w:pPr>
        <w:tabs>
          <w:tab w:val="num" w:pos="1571"/>
        </w:tabs>
        <w:ind w:left="1571" w:hanging="360"/>
      </w:pPr>
      <w:rPr>
        <w:rFonts w:ascii="Symbol" w:hAnsi="Symbol"/>
      </w:rPr>
    </w:lvl>
  </w:abstractNum>
  <w:abstractNum w:abstractNumId="21" w15:restartNumberingAfterBreak="0">
    <w:nsid w:val="0000003F"/>
    <w:multiLevelType w:val="multilevel"/>
    <w:tmpl w:val="F8BA7F6A"/>
    <w:name w:val="WW8Num63"/>
    <w:lvl w:ilvl="0">
      <w:start w:val="1"/>
      <w:numFmt w:val="decimal"/>
      <w:lvlText w:val="%1."/>
      <w:lvlJc w:val="left"/>
      <w:pPr>
        <w:tabs>
          <w:tab w:val="num" w:pos="870"/>
        </w:tabs>
        <w:ind w:left="870" w:hanging="870"/>
      </w:pPr>
    </w:lvl>
    <w:lvl w:ilvl="1">
      <w:start w:val="1"/>
      <w:numFmt w:val="decimal"/>
      <w:lvlText w:val="%1.%2."/>
      <w:lvlJc w:val="left"/>
      <w:pPr>
        <w:tabs>
          <w:tab w:val="num" w:pos="2288"/>
        </w:tabs>
        <w:ind w:left="2288" w:hanging="870"/>
      </w:pPr>
      <w:rPr>
        <w:rFonts w:ascii="Times New Roman" w:hAnsi="Times New Roman" w:cs="Times New Roman" w:hint="default"/>
      </w:rPr>
    </w:lvl>
    <w:lvl w:ilvl="2">
      <w:start w:val="1"/>
      <w:numFmt w:val="decimal"/>
      <w:lvlText w:val="%1.%2.%3."/>
      <w:lvlJc w:val="left"/>
      <w:pPr>
        <w:tabs>
          <w:tab w:val="num" w:pos="2490"/>
        </w:tabs>
        <w:ind w:left="2490" w:hanging="870"/>
      </w:pPr>
    </w:lvl>
    <w:lvl w:ilvl="3">
      <w:start w:val="1"/>
      <w:numFmt w:val="decimal"/>
      <w:lvlText w:val="%4."/>
      <w:lvlJc w:val="left"/>
      <w:pPr>
        <w:tabs>
          <w:tab w:val="num" w:pos="2970"/>
        </w:tabs>
        <w:ind w:left="2970" w:hanging="1080"/>
      </w:pPr>
      <w:rPr>
        <w:rFonts w:ascii="Courier New" w:hAnsi="Courier New" w:cs="Courier New"/>
      </w:rPr>
    </w:lvl>
    <w:lvl w:ilvl="4">
      <w:start w:val="1"/>
      <w:numFmt w:val="decimal"/>
      <w:lvlText w:val="%1.%2.%3.%4.%5."/>
      <w:lvlJc w:val="left"/>
      <w:pPr>
        <w:tabs>
          <w:tab w:val="num" w:pos="3600"/>
        </w:tabs>
        <w:ind w:left="3600" w:hanging="1080"/>
      </w:pPr>
    </w:lvl>
    <w:lvl w:ilvl="5">
      <w:start w:val="1"/>
      <w:numFmt w:val="decimal"/>
      <w:lvlText w:val="%1.%2.%3.%4.%5.%6."/>
      <w:lvlJc w:val="left"/>
      <w:pPr>
        <w:tabs>
          <w:tab w:val="num" w:pos="4590"/>
        </w:tabs>
        <w:ind w:left="4590" w:hanging="1440"/>
      </w:pPr>
    </w:lvl>
    <w:lvl w:ilvl="6">
      <w:start w:val="1"/>
      <w:numFmt w:val="decimal"/>
      <w:lvlText w:val="%1.%2.%3.%4.%5.%6.%7."/>
      <w:lvlJc w:val="left"/>
      <w:pPr>
        <w:tabs>
          <w:tab w:val="num" w:pos="5220"/>
        </w:tabs>
        <w:ind w:left="5220" w:hanging="1440"/>
      </w:pPr>
    </w:lvl>
    <w:lvl w:ilvl="7">
      <w:start w:val="1"/>
      <w:numFmt w:val="decimal"/>
      <w:lvlText w:val="%1.%2.%3.%4.%5.%6.%7.%8."/>
      <w:lvlJc w:val="left"/>
      <w:pPr>
        <w:tabs>
          <w:tab w:val="num" w:pos="6210"/>
        </w:tabs>
        <w:ind w:left="6210" w:hanging="1800"/>
      </w:pPr>
    </w:lvl>
    <w:lvl w:ilvl="8">
      <w:start w:val="1"/>
      <w:numFmt w:val="decimal"/>
      <w:lvlText w:val="%1.%2.%3.%4.%5.%6.%7.%8.%9."/>
      <w:lvlJc w:val="left"/>
      <w:pPr>
        <w:tabs>
          <w:tab w:val="num" w:pos="6840"/>
        </w:tabs>
        <w:ind w:left="6840" w:hanging="1800"/>
      </w:pPr>
    </w:lvl>
  </w:abstractNum>
  <w:abstractNum w:abstractNumId="22" w15:restartNumberingAfterBreak="0">
    <w:nsid w:val="00916894"/>
    <w:multiLevelType w:val="multilevel"/>
    <w:tmpl w:val="6C44CB58"/>
    <w:lvl w:ilvl="0">
      <w:start w:val="1"/>
      <w:numFmt w:val="decimal"/>
      <w:lvlText w:val="%1."/>
      <w:lvlJc w:val="left"/>
      <w:pPr>
        <w:ind w:left="797" w:hanging="360"/>
      </w:pPr>
      <w:rPr>
        <w:rFonts w:hint="default"/>
      </w:rPr>
    </w:lvl>
    <w:lvl w:ilvl="1">
      <w:start w:val="7"/>
      <w:numFmt w:val="decimal"/>
      <w:isLgl/>
      <w:lvlText w:val="%1.%2"/>
      <w:lvlJc w:val="left"/>
      <w:pPr>
        <w:ind w:left="1289" w:hanging="645"/>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2138" w:hanging="1080"/>
      </w:pPr>
      <w:rPr>
        <w:rFonts w:hint="default"/>
      </w:rPr>
    </w:lvl>
    <w:lvl w:ilvl="4">
      <w:start w:val="1"/>
      <w:numFmt w:val="decimal"/>
      <w:isLgl/>
      <w:lvlText w:val="%1.%2.%3.%4.%5"/>
      <w:lvlJc w:val="left"/>
      <w:pPr>
        <w:ind w:left="2345" w:hanging="1080"/>
      </w:pPr>
      <w:rPr>
        <w:rFonts w:hint="default"/>
      </w:rPr>
    </w:lvl>
    <w:lvl w:ilvl="5">
      <w:start w:val="1"/>
      <w:numFmt w:val="decimal"/>
      <w:isLgl/>
      <w:lvlText w:val="%1.%2.%3.%4.%5.%6"/>
      <w:lvlJc w:val="left"/>
      <w:pPr>
        <w:ind w:left="2912" w:hanging="1440"/>
      </w:pPr>
      <w:rPr>
        <w:rFonts w:hint="default"/>
      </w:rPr>
    </w:lvl>
    <w:lvl w:ilvl="6">
      <w:start w:val="1"/>
      <w:numFmt w:val="decimal"/>
      <w:isLgl/>
      <w:lvlText w:val="%1.%2.%3.%4.%5.%6.%7"/>
      <w:lvlJc w:val="left"/>
      <w:pPr>
        <w:ind w:left="3119" w:hanging="1440"/>
      </w:pPr>
      <w:rPr>
        <w:rFonts w:hint="default"/>
      </w:rPr>
    </w:lvl>
    <w:lvl w:ilvl="7">
      <w:start w:val="1"/>
      <w:numFmt w:val="decimal"/>
      <w:isLgl/>
      <w:lvlText w:val="%1.%2.%3.%4.%5.%6.%7.%8"/>
      <w:lvlJc w:val="left"/>
      <w:pPr>
        <w:ind w:left="3686" w:hanging="1800"/>
      </w:pPr>
      <w:rPr>
        <w:rFonts w:hint="default"/>
      </w:rPr>
    </w:lvl>
    <w:lvl w:ilvl="8">
      <w:start w:val="1"/>
      <w:numFmt w:val="decimal"/>
      <w:isLgl/>
      <w:lvlText w:val="%1.%2.%3.%4.%5.%6.%7.%8.%9"/>
      <w:lvlJc w:val="left"/>
      <w:pPr>
        <w:ind w:left="4253" w:hanging="2160"/>
      </w:pPr>
      <w:rPr>
        <w:rFonts w:hint="default"/>
      </w:rPr>
    </w:lvl>
  </w:abstractNum>
  <w:abstractNum w:abstractNumId="23" w15:restartNumberingAfterBreak="0">
    <w:nsid w:val="00EA47B6"/>
    <w:multiLevelType w:val="multilevel"/>
    <w:tmpl w:val="5622B840"/>
    <w:lvl w:ilvl="0">
      <w:start w:val="1"/>
      <w:numFmt w:val="decimal"/>
      <w:lvlText w:val="%1."/>
      <w:lvlJc w:val="left"/>
      <w:pPr>
        <w:ind w:left="720" w:hanging="360"/>
      </w:pPr>
      <w:rPr>
        <w:b/>
        <w:color w:val="auto"/>
        <w:sz w:val="28"/>
      </w:rPr>
    </w:lvl>
    <w:lvl w:ilvl="1">
      <w:start w:val="1"/>
      <w:numFmt w:val="decimal"/>
      <w:isLgl/>
      <w:lvlText w:val="%1.%2"/>
      <w:lvlJc w:val="left"/>
      <w:pPr>
        <w:ind w:left="5382"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15:restartNumberingAfterBreak="0">
    <w:nsid w:val="06731D7F"/>
    <w:multiLevelType w:val="hybridMultilevel"/>
    <w:tmpl w:val="A5F8876C"/>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07F6190E"/>
    <w:multiLevelType w:val="multilevel"/>
    <w:tmpl w:val="1C4A9C28"/>
    <w:lvl w:ilvl="0">
      <w:start w:val="1"/>
      <w:numFmt w:val="decimal"/>
      <w:lvlText w:val="%1."/>
      <w:lvlJc w:val="left"/>
      <w:pPr>
        <w:ind w:left="720" w:hanging="360"/>
      </w:pPr>
    </w:lvl>
    <w:lvl w:ilvl="1">
      <w:start w:val="1"/>
      <w:numFmt w:val="decimal"/>
      <w:lvlText w:val="%2)"/>
      <w:lvlJc w:val="left"/>
      <w:pPr>
        <w:ind w:left="1515" w:hanging="435"/>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07FC7A7C"/>
    <w:multiLevelType w:val="hybridMultilevel"/>
    <w:tmpl w:val="908249B6"/>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0CB11F30"/>
    <w:multiLevelType w:val="hybridMultilevel"/>
    <w:tmpl w:val="3D685362"/>
    <w:lvl w:ilvl="0" w:tplc="FFFFFFFF">
      <w:start w:val="1"/>
      <w:numFmt w:val="bullet"/>
      <w:lvlText w:val=""/>
      <w:lvlJc w:val="left"/>
      <w:pPr>
        <w:ind w:left="1191" w:hanging="360"/>
      </w:pPr>
      <w:rPr>
        <w:rFonts w:ascii="Symbol" w:hAnsi="Symbol" w:hint="default"/>
      </w:rPr>
    </w:lvl>
    <w:lvl w:ilvl="1" w:tplc="04190003" w:tentative="1">
      <w:start w:val="1"/>
      <w:numFmt w:val="bullet"/>
      <w:lvlText w:val="o"/>
      <w:lvlJc w:val="left"/>
      <w:pPr>
        <w:ind w:left="1911" w:hanging="360"/>
      </w:pPr>
      <w:rPr>
        <w:rFonts w:ascii="Courier New" w:hAnsi="Courier New" w:cs="Courier New" w:hint="default"/>
      </w:rPr>
    </w:lvl>
    <w:lvl w:ilvl="2" w:tplc="04190005" w:tentative="1">
      <w:start w:val="1"/>
      <w:numFmt w:val="bullet"/>
      <w:lvlText w:val=""/>
      <w:lvlJc w:val="left"/>
      <w:pPr>
        <w:ind w:left="2631" w:hanging="360"/>
      </w:pPr>
      <w:rPr>
        <w:rFonts w:ascii="Wingdings" w:hAnsi="Wingdings" w:hint="default"/>
      </w:rPr>
    </w:lvl>
    <w:lvl w:ilvl="3" w:tplc="04190001" w:tentative="1">
      <w:start w:val="1"/>
      <w:numFmt w:val="bullet"/>
      <w:lvlText w:val=""/>
      <w:lvlJc w:val="left"/>
      <w:pPr>
        <w:ind w:left="3351" w:hanging="360"/>
      </w:pPr>
      <w:rPr>
        <w:rFonts w:ascii="Symbol" w:hAnsi="Symbol" w:hint="default"/>
      </w:rPr>
    </w:lvl>
    <w:lvl w:ilvl="4" w:tplc="04190003" w:tentative="1">
      <w:start w:val="1"/>
      <w:numFmt w:val="bullet"/>
      <w:lvlText w:val="o"/>
      <w:lvlJc w:val="left"/>
      <w:pPr>
        <w:ind w:left="4071" w:hanging="360"/>
      </w:pPr>
      <w:rPr>
        <w:rFonts w:ascii="Courier New" w:hAnsi="Courier New" w:cs="Courier New" w:hint="default"/>
      </w:rPr>
    </w:lvl>
    <w:lvl w:ilvl="5" w:tplc="04190005" w:tentative="1">
      <w:start w:val="1"/>
      <w:numFmt w:val="bullet"/>
      <w:lvlText w:val=""/>
      <w:lvlJc w:val="left"/>
      <w:pPr>
        <w:ind w:left="4791" w:hanging="360"/>
      </w:pPr>
      <w:rPr>
        <w:rFonts w:ascii="Wingdings" w:hAnsi="Wingdings" w:hint="default"/>
      </w:rPr>
    </w:lvl>
    <w:lvl w:ilvl="6" w:tplc="04190001" w:tentative="1">
      <w:start w:val="1"/>
      <w:numFmt w:val="bullet"/>
      <w:lvlText w:val=""/>
      <w:lvlJc w:val="left"/>
      <w:pPr>
        <w:ind w:left="5511" w:hanging="360"/>
      </w:pPr>
      <w:rPr>
        <w:rFonts w:ascii="Symbol" w:hAnsi="Symbol" w:hint="default"/>
      </w:rPr>
    </w:lvl>
    <w:lvl w:ilvl="7" w:tplc="04190003" w:tentative="1">
      <w:start w:val="1"/>
      <w:numFmt w:val="bullet"/>
      <w:lvlText w:val="o"/>
      <w:lvlJc w:val="left"/>
      <w:pPr>
        <w:ind w:left="6231" w:hanging="360"/>
      </w:pPr>
      <w:rPr>
        <w:rFonts w:ascii="Courier New" w:hAnsi="Courier New" w:cs="Courier New" w:hint="default"/>
      </w:rPr>
    </w:lvl>
    <w:lvl w:ilvl="8" w:tplc="04190005" w:tentative="1">
      <w:start w:val="1"/>
      <w:numFmt w:val="bullet"/>
      <w:lvlText w:val=""/>
      <w:lvlJc w:val="left"/>
      <w:pPr>
        <w:ind w:left="6951" w:hanging="360"/>
      </w:pPr>
      <w:rPr>
        <w:rFonts w:ascii="Wingdings" w:hAnsi="Wingdings" w:hint="default"/>
      </w:rPr>
    </w:lvl>
  </w:abstractNum>
  <w:abstractNum w:abstractNumId="28" w15:restartNumberingAfterBreak="0">
    <w:nsid w:val="0EBE4CB7"/>
    <w:multiLevelType w:val="hybridMultilevel"/>
    <w:tmpl w:val="79A05CC2"/>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0EC71215"/>
    <w:multiLevelType w:val="hybridMultilevel"/>
    <w:tmpl w:val="DFE02142"/>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140D5BE8"/>
    <w:multiLevelType w:val="hybridMultilevel"/>
    <w:tmpl w:val="38625FAA"/>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6AC7B90"/>
    <w:multiLevelType w:val="hybridMultilevel"/>
    <w:tmpl w:val="36DE59DE"/>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A79384D"/>
    <w:multiLevelType w:val="hybridMultilevel"/>
    <w:tmpl w:val="54F4A4E0"/>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BFB2F82"/>
    <w:multiLevelType w:val="multilevel"/>
    <w:tmpl w:val="B14064D4"/>
    <w:lvl w:ilvl="0">
      <w:start w:val="2"/>
      <w:numFmt w:val="decimal"/>
      <w:lvlText w:val="%1"/>
      <w:lvlJc w:val="left"/>
      <w:pPr>
        <w:ind w:left="360" w:hanging="360"/>
      </w:pPr>
      <w:rPr>
        <w:rFonts w:hint="default"/>
        <w:color w:val="000000"/>
      </w:rPr>
    </w:lvl>
    <w:lvl w:ilvl="1">
      <w:start w:val="1"/>
      <w:numFmt w:val="decimal"/>
      <w:lvlText w:val="%1.%2"/>
      <w:lvlJc w:val="left"/>
      <w:pPr>
        <w:ind w:left="3404" w:hanging="360"/>
      </w:pPr>
      <w:rPr>
        <w:rFonts w:hint="default"/>
        <w:color w:val="000000"/>
      </w:rPr>
    </w:lvl>
    <w:lvl w:ilvl="2">
      <w:start w:val="1"/>
      <w:numFmt w:val="decimal"/>
      <w:lvlText w:val="%1.%2.%3"/>
      <w:lvlJc w:val="left"/>
      <w:pPr>
        <w:ind w:left="6808" w:hanging="720"/>
      </w:pPr>
      <w:rPr>
        <w:rFonts w:hint="default"/>
        <w:color w:val="000000"/>
      </w:rPr>
    </w:lvl>
    <w:lvl w:ilvl="3">
      <w:start w:val="1"/>
      <w:numFmt w:val="decimal"/>
      <w:lvlText w:val="%1.%2.%3.%4"/>
      <w:lvlJc w:val="left"/>
      <w:pPr>
        <w:ind w:left="10212" w:hanging="1080"/>
      </w:pPr>
      <w:rPr>
        <w:rFonts w:hint="default"/>
        <w:color w:val="000000"/>
      </w:rPr>
    </w:lvl>
    <w:lvl w:ilvl="4">
      <w:start w:val="1"/>
      <w:numFmt w:val="decimal"/>
      <w:lvlText w:val="%1.%2.%3.%4.%5"/>
      <w:lvlJc w:val="left"/>
      <w:pPr>
        <w:ind w:left="13256" w:hanging="1080"/>
      </w:pPr>
      <w:rPr>
        <w:rFonts w:hint="default"/>
        <w:color w:val="000000"/>
      </w:rPr>
    </w:lvl>
    <w:lvl w:ilvl="5">
      <w:start w:val="1"/>
      <w:numFmt w:val="decimal"/>
      <w:lvlText w:val="%1.%2.%3.%4.%5.%6"/>
      <w:lvlJc w:val="left"/>
      <w:pPr>
        <w:ind w:left="16660" w:hanging="1440"/>
      </w:pPr>
      <w:rPr>
        <w:rFonts w:hint="default"/>
        <w:color w:val="000000"/>
      </w:rPr>
    </w:lvl>
    <w:lvl w:ilvl="6">
      <w:start w:val="1"/>
      <w:numFmt w:val="decimal"/>
      <w:lvlText w:val="%1.%2.%3.%4.%5.%6.%7"/>
      <w:lvlJc w:val="left"/>
      <w:pPr>
        <w:ind w:left="19704" w:hanging="1440"/>
      </w:pPr>
      <w:rPr>
        <w:rFonts w:hint="default"/>
        <w:color w:val="000000"/>
      </w:rPr>
    </w:lvl>
    <w:lvl w:ilvl="7">
      <w:start w:val="1"/>
      <w:numFmt w:val="decimal"/>
      <w:lvlText w:val="%1.%2.%3.%4.%5.%6.%7.%8"/>
      <w:lvlJc w:val="left"/>
      <w:pPr>
        <w:ind w:left="23108" w:hanging="1800"/>
      </w:pPr>
      <w:rPr>
        <w:rFonts w:hint="default"/>
        <w:color w:val="000000"/>
      </w:rPr>
    </w:lvl>
    <w:lvl w:ilvl="8">
      <w:start w:val="1"/>
      <w:numFmt w:val="decimal"/>
      <w:lvlText w:val="%1.%2.%3.%4.%5.%6.%7.%8.%9"/>
      <w:lvlJc w:val="left"/>
      <w:pPr>
        <w:ind w:left="26512" w:hanging="2160"/>
      </w:pPr>
      <w:rPr>
        <w:rFonts w:hint="default"/>
        <w:color w:val="000000"/>
      </w:rPr>
    </w:lvl>
  </w:abstractNum>
  <w:abstractNum w:abstractNumId="34" w15:restartNumberingAfterBreak="0">
    <w:nsid w:val="1EED256B"/>
    <w:multiLevelType w:val="hybridMultilevel"/>
    <w:tmpl w:val="62E8C4DA"/>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F873991"/>
    <w:multiLevelType w:val="hybridMultilevel"/>
    <w:tmpl w:val="6CCE8D6E"/>
    <w:lvl w:ilvl="0" w:tplc="5108251A">
      <w:start w:val="1"/>
      <w:numFmt w:val="bullet"/>
      <w:lvlText w:val="−"/>
      <w:lvlJc w:val="left"/>
      <w:pPr>
        <w:ind w:left="4046"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15:restartNumberingAfterBreak="0">
    <w:nsid w:val="21781ECC"/>
    <w:multiLevelType w:val="hybridMultilevel"/>
    <w:tmpl w:val="48B6DD90"/>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22647C8D"/>
    <w:multiLevelType w:val="hybridMultilevel"/>
    <w:tmpl w:val="24D8B664"/>
    <w:lvl w:ilvl="0" w:tplc="5E8481C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8" w15:restartNumberingAfterBreak="0">
    <w:nsid w:val="226B2DFB"/>
    <w:multiLevelType w:val="hybridMultilevel"/>
    <w:tmpl w:val="8862A5E8"/>
    <w:lvl w:ilvl="0" w:tplc="90BC10E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15:restartNumberingAfterBreak="0">
    <w:nsid w:val="25932F96"/>
    <w:multiLevelType w:val="hybridMultilevel"/>
    <w:tmpl w:val="AA08640E"/>
    <w:lvl w:ilvl="0" w:tplc="5108251A">
      <w:start w:val="1"/>
      <w:numFmt w:val="bullet"/>
      <w:lvlText w:val="−"/>
      <w:lvlJc w:val="left"/>
      <w:pPr>
        <w:ind w:left="1260"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15:restartNumberingAfterBreak="0">
    <w:nsid w:val="276745F0"/>
    <w:multiLevelType w:val="multilevel"/>
    <w:tmpl w:val="4CE666BC"/>
    <w:lvl w:ilvl="0">
      <w:start w:val="3"/>
      <w:numFmt w:val="decimal"/>
      <w:lvlText w:val="%1."/>
      <w:lvlJc w:val="left"/>
      <w:pPr>
        <w:ind w:left="360" w:hanging="360"/>
      </w:pPr>
      <w:rPr>
        <w:rFonts w:hint="default"/>
        <w:b/>
      </w:rPr>
    </w:lvl>
    <w:lvl w:ilvl="1">
      <w:start w:val="1"/>
      <w:numFmt w:val="decimal"/>
      <w:lvlText w:val="%1.%2"/>
      <w:lvlJc w:val="left"/>
      <w:pPr>
        <w:ind w:left="1211"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1" w15:restartNumberingAfterBreak="0">
    <w:nsid w:val="3087720F"/>
    <w:multiLevelType w:val="multilevel"/>
    <w:tmpl w:val="C7CEBBDA"/>
    <w:lvl w:ilvl="0">
      <w:start w:val="1"/>
      <w:numFmt w:val="decimal"/>
      <w:lvlText w:val="%1."/>
      <w:lvlJc w:val="left"/>
      <w:pPr>
        <w:ind w:left="4755" w:hanging="360"/>
      </w:pPr>
      <w:rPr>
        <w:rFonts w:hint="default"/>
        <w:b w:val="0"/>
      </w:rPr>
    </w:lvl>
    <w:lvl w:ilvl="1">
      <w:start w:val="1"/>
      <w:numFmt w:val="decimal"/>
      <w:isLgl/>
      <w:lvlText w:val="%1.%2"/>
      <w:lvlJc w:val="left"/>
      <w:pPr>
        <w:ind w:left="8784" w:hanging="4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8158" w:hanging="1080"/>
      </w:pPr>
      <w:rPr>
        <w:rFonts w:hint="default"/>
      </w:rPr>
    </w:lvl>
    <w:lvl w:ilvl="4">
      <w:start w:val="1"/>
      <w:numFmt w:val="decimal"/>
      <w:isLgl/>
      <w:lvlText w:val="%1.%2.%3.%4.%5"/>
      <w:lvlJc w:val="left"/>
      <w:pPr>
        <w:ind w:left="8507" w:hanging="1080"/>
      </w:pPr>
      <w:rPr>
        <w:rFonts w:hint="default"/>
      </w:rPr>
    </w:lvl>
    <w:lvl w:ilvl="5">
      <w:start w:val="1"/>
      <w:numFmt w:val="decimal"/>
      <w:isLgl/>
      <w:lvlText w:val="%1.%2.%3.%4.%5.%6"/>
      <w:lvlJc w:val="left"/>
      <w:pPr>
        <w:ind w:left="9216" w:hanging="1440"/>
      </w:pPr>
      <w:rPr>
        <w:rFonts w:hint="default"/>
      </w:rPr>
    </w:lvl>
    <w:lvl w:ilvl="6">
      <w:start w:val="1"/>
      <w:numFmt w:val="decimal"/>
      <w:isLgl/>
      <w:lvlText w:val="%1.%2.%3.%4.%5.%6.%7"/>
      <w:lvlJc w:val="left"/>
      <w:pPr>
        <w:ind w:left="9565" w:hanging="1440"/>
      </w:pPr>
      <w:rPr>
        <w:rFonts w:hint="default"/>
      </w:rPr>
    </w:lvl>
    <w:lvl w:ilvl="7">
      <w:start w:val="1"/>
      <w:numFmt w:val="decimal"/>
      <w:isLgl/>
      <w:lvlText w:val="%1.%2.%3.%4.%5.%6.%7.%8"/>
      <w:lvlJc w:val="left"/>
      <w:pPr>
        <w:ind w:left="10274" w:hanging="1800"/>
      </w:pPr>
      <w:rPr>
        <w:rFonts w:hint="default"/>
      </w:rPr>
    </w:lvl>
    <w:lvl w:ilvl="8">
      <w:start w:val="1"/>
      <w:numFmt w:val="decimal"/>
      <w:isLgl/>
      <w:lvlText w:val="%1.%2.%3.%4.%5.%6.%7.%8.%9"/>
      <w:lvlJc w:val="left"/>
      <w:pPr>
        <w:ind w:left="10983" w:hanging="2160"/>
      </w:pPr>
      <w:rPr>
        <w:rFonts w:hint="default"/>
      </w:rPr>
    </w:lvl>
  </w:abstractNum>
  <w:abstractNum w:abstractNumId="42" w15:restartNumberingAfterBreak="0">
    <w:nsid w:val="343C1560"/>
    <w:multiLevelType w:val="hybridMultilevel"/>
    <w:tmpl w:val="E07ECBFE"/>
    <w:lvl w:ilvl="0" w:tplc="6712A9DA">
      <w:start w:val="1"/>
      <w:numFmt w:val="decimal"/>
      <w:lvlText w:val="%1."/>
      <w:lvlJc w:val="left"/>
      <w:pPr>
        <w:tabs>
          <w:tab w:val="num" w:pos="720"/>
        </w:tabs>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3B57434B"/>
    <w:multiLevelType w:val="hybridMultilevel"/>
    <w:tmpl w:val="90E65186"/>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3BDE6C2D"/>
    <w:multiLevelType w:val="hybridMultilevel"/>
    <w:tmpl w:val="AEC4213C"/>
    <w:lvl w:ilvl="0" w:tplc="612AE8E6">
      <w:start w:val="1"/>
      <w:numFmt w:val="bullet"/>
      <w:pStyle w:val="1"/>
      <w:lvlText w:val=""/>
      <w:lvlJc w:val="left"/>
      <w:pPr>
        <w:tabs>
          <w:tab w:val="num" w:pos="2858"/>
        </w:tabs>
        <w:ind w:left="285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pStyle w:val="S3"/>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3C012FCB"/>
    <w:multiLevelType w:val="hybridMultilevel"/>
    <w:tmpl w:val="82E28EFA"/>
    <w:lvl w:ilvl="0" w:tplc="DFD0CD3C">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3D065343"/>
    <w:multiLevelType w:val="hybridMultilevel"/>
    <w:tmpl w:val="DF2AF1A6"/>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D760B57"/>
    <w:multiLevelType w:val="hybridMultilevel"/>
    <w:tmpl w:val="8E361162"/>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415C28FF"/>
    <w:multiLevelType w:val="multilevel"/>
    <w:tmpl w:val="03C63D2C"/>
    <w:lvl w:ilvl="0">
      <w:start w:val="1"/>
      <w:numFmt w:val="decimal"/>
      <w:lvlText w:val="%1."/>
      <w:lvlJc w:val="left"/>
      <w:pPr>
        <w:ind w:left="1703" w:hanging="360"/>
      </w:pPr>
      <w:rPr>
        <w:rFonts w:hint="default"/>
        <w:b/>
      </w:rPr>
    </w:lvl>
    <w:lvl w:ilvl="1">
      <w:start w:val="1"/>
      <w:numFmt w:val="decimal"/>
      <w:isLgl/>
      <w:lvlText w:val="%1.3"/>
      <w:lvlJc w:val="left"/>
      <w:pPr>
        <w:ind w:left="3464"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8791" w:hanging="1080"/>
      </w:pPr>
      <w:rPr>
        <w:rFonts w:hint="default"/>
      </w:rPr>
    </w:lvl>
    <w:lvl w:ilvl="4">
      <w:start w:val="1"/>
      <w:numFmt w:val="decimal"/>
      <w:isLgl/>
      <w:lvlText w:val="%1.%2.%3.%4.%5"/>
      <w:lvlJc w:val="left"/>
      <w:pPr>
        <w:ind w:left="9140" w:hanging="1080"/>
      </w:pPr>
      <w:rPr>
        <w:rFonts w:hint="default"/>
      </w:rPr>
    </w:lvl>
    <w:lvl w:ilvl="5">
      <w:start w:val="1"/>
      <w:numFmt w:val="decimal"/>
      <w:isLgl/>
      <w:lvlText w:val="%1.%2.%3.%4.%5.%6"/>
      <w:lvlJc w:val="left"/>
      <w:pPr>
        <w:ind w:left="9849" w:hanging="1440"/>
      </w:pPr>
      <w:rPr>
        <w:rFonts w:hint="default"/>
      </w:rPr>
    </w:lvl>
    <w:lvl w:ilvl="6">
      <w:start w:val="1"/>
      <w:numFmt w:val="decimal"/>
      <w:isLgl/>
      <w:lvlText w:val="%1.%2.%3.%4.%5.%6.%7"/>
      <w:lvlJc w:val="left"/>
      <w:pPr>
        <w:ind w:left="10198" w:hanging="1440"/>
      </w:pPr>
      <w:rPr>
        <w:rFonts w:hint="default"/>
      </w:rPr>
    </w:lvl>
    <w:lvl w:ilvl="7">
      <w:start w:val="1"/>
      <w:numFmt w:val="decimal"/>
      <w:isLgl/>
      <w:lvlText w:val="%1.%2.%3.%4.%5.%6.%7.%8"/>
      <w:lvlJc w:val="left"/>
      <w:pPr>
        <w:ind w:left="10907" w:hanging="1800"/>
      </w:pPr>
      <w:rPr>
        <w:rFonts w:hint="default"/>
      </w:rPr>
    </w:lvl>
    <w:lvl w:ilvl="8">
      <w:start w:val="1"/>
      <w:numFmt w:val="decimal"/>
      <w:isLgl/>
      <w:lvlText w:val="%1.%2.%3.%4.%5.%6.%7.%8.%9"/>
      <w:lvlJc w:val="left"/>
      <w:pPr>
        <w:ind w:left="11616" w:hanging="2160"/>
      </w:pPr>
      <w:rPr>
        <w:rFonts w:hint="default"/>
      </w:rPr>
    </w:lvl>
  </w:abstractNum>
  <w:abstractNum w:abstractNumId="49" w15:restartNumberingAfterBreak="0">
    <w:nsid w:val="41772C2C"/>
    <w:multiLevelType w:val="hybridMultilevel"/>
    <w:tmpl w:val="8FAE6E54"/>
    <w:lvl w:ilvl="0" w:tplc="1D46895A">
      <w:start w:val="1"/>
      <w:numFmt w:val="bullet"/>
      <w:pStyle w:val="S0"/>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45644771"/>
    <w:multiLevelType w:val="hybridMultilevel"/>
    <w:tmpl w:val="1EBECEC4"/>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4C425588"/>
    <w:multiLevelType w:val="multilevel"/>
    <w:tmpl w:val="F7840800"/>
    <w:lvl w:ilvl="0">
      <w:start w:val="2"/>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6808" w:hanging="720"/>
      </w:pPr>
      <w:rPr>
        <w:rFonts w:hint="default"/>
      </w:rPr>
    </w:lvl>
    <w:lvl w:ilvl="3">
      <w:start w:val="1"/>
      <w:numFmt w:val="decimal"/>
      <w:lvlText w:val="%1.%2.%3.%4"/>
      <w:lvlJc w:val="left"/>
      <w:pPr>
        <w:ind w:left="10212" w:hanging="1080"/>
      </w:pPr>
      <w:rPr>
        <w:rFonts w:hint="default"/>
      </w:rPr>
    </w:lvl>
    <w:lvl w:ilvl="4">
      <w:start w:val="1"/>
      <w:numFmt w:val="decimal"/>
      <w:lvlText w:val="%1.%2.%3.%4.%5"/>
      <w:lvlJc w:val="left"/>
      <w:pPr>
        <w:ind w:left="13256" w:hanging="1080"/>
      </w:pPr>
      <w:rPr>
        <w:rFonts w:hint="default"/>
      </w:rPr>
    </w:lvl>
    <w:lvl w:ilvl="5">
      <w:start w:val="1"/>
      <w:numFmt w:val="decimal"/>
      <w:lvlText w:val="%1.%2.%3.%4.%5.%6"/>
      <w:lvlJc w:val="left"/>
      <w:pPr>
        <w:ind w:left="16660" w:hanging="1440"/>
      </w:pPr>
      <w:rPr>
        <w:rFonts w:hint="default"/>
      </w:rPr>
    </w:lvl>
    <w:lvl w:ilvl="6">
      <w:start w:val="1"/>
      <w:numFmt w:val="decimal"/>
      <w:lvlText w:val="%1.%2.%3.%4.%5.%6.%7"/>
      <w:lvlJc w:val="left"/>
      <w:pPr>
        <w:ind w:left="19704" w:hanging="1440"/>
      </w:pPr>
      <w:rPr>
        <w:rFonts w:hint="default"/>
      </w:rPr>
    </w:lvl>
    <w:lvl w:ilvl="7">
      <w:start w:val="1"/>
      <w:numFmt w:val="decimal"/>
      <w:lvlText w:val="%1.%2.%3.%4.%5.%6.%7.%8"/>
      <w:lvlJc w:val="left"/>
      <w:pPr>
        <w:ind w:left="23108" w:hanging="1800"/>
      </w:pPr>
      <w:rPr>
        <w:rFonts w:hint="default"/>
      </w:rPr>
    </w:lvl>
    <w:lvl w:ilvl="8">
      <w:start w:val="1"/>
      <w:numFmt w:val="decimal"/>
      <w:lvlText w:val="%1.%2.%3.%4.%5.%6.%7.%8.%9"/>
      <w:lvlJc w:val="left"/>
      <w:pPr>
        <w:ind w:left="26512" w:hanging="2160"/>
      </w:pPr>
      <w:rPr>
        <w:rFonts w:hint="default"/>
      </w:rPr>
    </w:lvl>
  </w:abstractNum>
  <w:abstractNum w:abstractNumId="52" w15:restartNumberingAfterBreak="0">
    <w:nsid w:val="523D39BF"/>
    <w:multiLevelType w:val="hybridMultilevel"/>
    <w:tmpl w:val="246EDD90"/>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4A73F19"/>
    <w:multiLevelType w:val="hybridMultilevel"/>
    <w:tmpl w:val="A65245A0"/>
    <w:lvl w:ilvl="0" w:tplc="8B6EA166">
      <w:start w:val="1"/>
      <w:numFmt w:val="decimal"/>
      <w:lvlText w:val="%1."/>
      <w:lvlJc w:val="left"/>
      <w:pPr>
        <w:ind w:left="1249" w:hanging="360"/>
      </w:pPr>
      <w:rPr>
        <w:rFonts w:ascii="Times New Roman" w:eastAsiaTheme="minorEastAsia" w:hAnsi="Times New Roman" w:cstheme="minorBidi"/>
      </w:rPr>
    </w:lvl>
    <w:lvl w:ilvl="1" w:tplc="04190003" w:tentative="1">
      <w:start w:val="1"/>
      <w:numFmt w:val="bullet"/>
      <w:lvlText w:val="o"/>
      <w:lvlJc w:val="left"/>
      <w:pPr>
        <w:ind w:left="1969" w:hanging="360"/>
      </w:pPr>
      <w:rPr>
        <w:rFonts w:ascii="Courier New" w:hAnsi="Courier New" w:cs="Courier New" w:hint="default"/>
      </w:rPr>
    </w:lvl>
    <w:lvl w:ilvl="2" w:tplc="04190005" w:tentative="1">
      <w:start w:val="1"/>
      <w:numFmt w:val="bullet"/>
      <w:lvlText w:val=""/>
      <w:lvlJc w:val="left"/>
      <w:pPr>
        <w:ind w:left="2689" w:hanging="360"/>
      </w:pPr>
      <w:rPr>
        <w:rFonts w:ascii="Wingdings" w:hAnsi="Wingdings" w:hint="default"/>
      </w:rPr>
    </w:lvl>
    <w:lvl w:ilvl="3" w:tplc="04190001" w:tentative="1">
      <w:start w:val="1"/>
      <w:numFmt w:val="bullet"/>
      <w:lvlText w:val=""/>
      <w:lvlJc w:val="left"/>
      <w:pPr>
        <w:ind w:left="3409" w:hanging="360"/>
      </w:pPr>
      <w:rPr>
        <w:rFonts w:ascii="Symbol" w:hAnsi="Symbol" w:hint="default"/>
      </w:rPr>
    </w:lvl>
    <w:lvl w:ilvl="4" w:tplc="04190003" w:tentative="1">
      <w:start w:val="1"/>
      <w:numFmt w:val="bullet"/>
      <w:lvlText w:val="o"/>
      <w:lvlJc w:val="left"/>
      <w:pPr>
        <w:ind w:left="4129" w:hanging="360"/>
      </w:pPr>
      <w:rPr>
        <w:rFonts w:ascii="Courier New" w:hAnsi="Courier New" w:cs="Courier New" w:hint="default"/>
      </w:rPr>
    </w:lvl>
    <w:lvl w:ilvl="5" w:tplc="04190005" w:tentative="1">
      <w:start w:val="1"/>
      <w:numFmt w:val="bullet"/>
      <w:lvlText w:val=""/>
      <w:lvlJc w:val="left"/>
      <w:pPr>
        <w:ind w:left="4849" w:hanging="360"/>
      </w:pPr>
      <w:rPr>
        <w:rFonts w:ascii="Wingdings" w:hAnsi="Wingdings" w:hint="default"/>
      </w:rPr>
    </w:lvl>
    <w:lvl w:ilvl="6" w:tplc="04190001" w:tentative="1">
      <w:start w:val="1"/>
      <w:numFmt w:val="bullet"/>
      <w:lvlText w:val=""/>
      <w:lvlJc w:val="left"/>
      <w:pPr>
        <w:ind w:left="5569" w:hanging="360"/>
      </w:pPr>
      <w:rPr>
        <w:rFonts w:ascii="Symbol" w:hAnsi="Symbol" w:hint="default"/>
      </w:rPr>
    </w:lvl>
    <w:lvl w:ilvl="7" w:tplc="04190003" w:tentative="1">
      <w:start w:val="1"/>
      <w:numFmt w:val="bullet"/>
      <w:lvlText w:val="o"/>
      <w:lvlJc w:val="left"/>
      <w:pPr>
        <w:ind w:left="6289" w:hanging="360"/>
      </w:pPr>
      <w:rPr>
        <w:rFonts w:ascii="Courier New" w:hAnsi="Courier New" w:cs="Courier New" w:hint="default"/>
      </w:rPr>
    </w:lvl>
    <w:lvl w:ilvl="8" w:tplc="04190005" w:tentative="1">
      <w:start w:val="1"/>
      <w:numFmt w:val="bullet"/>
      <w:lvlText w:val=""/>
      <w:lvlJc w:val="left"/>
      <w:pPr>
        <w:ind w:left="7009" w:hanging="360"/>
      </w:pPr>
      <w:rPr>
        <w:rFonts w:ascii="Wingdings" w:hAnsi="Wingdings" w:hint="default"/>
      </w:rPr>
    </w:lvl>
  </w:abstractNum>
  <w:abstractNum w:abstractNumId="54" w15:restartNumberingAfterBreak="0">
    <w:nsid w:val="557C4229"/>
    <w:multiLevelType w:val="hybridMultilevel"/>
    <w:tmpl w:val="E73456D4"/>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5" w15:restartNumberingAfterBreak="0">
    <w:nsid w:val="57ED5791"/>
    <w:multiLevelType w:val="hybridMultilevel"/>
    <w:tmpl w:val="5CBA9DFA"/>
    <w:lvl w:ilvl="0" w:tplc="04190011">
      <w:start w:val="1"/>
      <w:numFmt w:val="decimal"/>
      <w:lvlText w:val="%1)"/>
      <w:lvlJc w:val="left"/>
      <w:pPr>
        <w:ind w:left="1249" w:hanging="360"/>
      </w:pPr>
    </w:lvl>
    <w:lvl w:ilvl="1" w:tplc="04190019" w:tentative="1">
      <w:start w:val="1"/>
      <w:numFmt w:val="lowerLetter"/>
      <w:lvlText w:val="%2."/>
      <w:lvlJc w:val="left"/>
      <w:pPr>
        <w:ind w:left="1969" w:hanging="360"/>
      </w:pPr>
    </w:lvl>
    <w:lvl w:ilvl="2" w:tplc="0419001B" w:tentative="1">
      <w:start w:val="1"/>
      <w:numFmt w:val="lowerRoman"/>
      <w:lvlText w:val="%3."/>
      <w:lvlJc w:val="right"/>
      <w:pPr>
        <w:ind w:left="2689" w:hanging="180"/>
      </w:pPr>
    </w:lvl>
    <w:lvl w:ilvl="3" w:tplc="0419000F" w:tentative="1">
      <w:start w:val="1"/>
      <w:numFmt w:val="decimal"/>
      <w:lvlText w:val="%4."/>
      <w:lvlJc w:val="left"/>
      <w:pPr>
        <w:ind w:left="3409" w:hanging="360"/>
      </w:pPr>
    </w:lvl>
    <w:lvl w:ilvl="4" w:tplc="04190019" w:tentative="1">
      <w:start w:val="1"/>
      <w:numFmt w:val="lowerLetter"/>
      <w:lvlText w:val="%5."/>
      <w:lvlJc w:val="left"/>
      <w:pPr>
        <w:ind w:left="4129" w:hanging="360"/>
      </w:pPr>
    </w:lvl>
    <w:lvl w:ilvl="5" w:tplc="0419001B" w:tentative="1">
      <w:start w:val="1"/>
      <w:numFmt w:val="lowerRoman"/>
      <w:lvlText w:val="%6."/>
      <w:lvlJc w:val="right"/>
      <w:pPr>
        <w:ind w:left="4849" w:hanging="180"/>
      </w:pPr>
    </w:lvl>
    <w:lvl w:ilvl="6" w:tplc="0419000F" w:tentative="1">
      <w:start w:val="1"/>
      <w:numFmt w:val="decimal"/>
      <w:lvlText w:val="%7."/>
      <w:lvlJc w:val="left"/>
      <w:pPr>
        <w:ind w:left="5569" w:hanging="360"/>
      </w:pPr>
    </w:lvl>
    <w:lvl w:ilvl="7" w:tplc="04190019" w:tentative="1">
      <w:start w:val="1"/>
      <w:numFmt w:val="lowerLetter"/>
      <w:lvlText w:val="%8."/>
      <w:lvlJc w:val="left"/>
      <w:pPr>
        <w:ind w:left="6289" w:hanging="360"/>
      </w:pPr>
    </w:lvl>
    <w:lvl w:ilvl="8" w:tplc="0419001B" w:tentative="1">
      <w:start w:val="1"/>
      <w:numFmt w:val="lowerRoman"/>
      <w:lvlText w:val="%9."/>
      <w:lvlJc w:val="right"/>
      <w:pPr>
        <w:ind w:left="7009" w:hanging="180"/>
      </w:pPr>
    </w:lvl>
  </w:abstractNum>
  <w:abstractNum w:abstractNumId="56" w15:restartNumberingAfterBreak="0">
    <w:nsid w:val="58B726A7"/>
    <w:multiLevelType w:val="hybridMultilevel"/>
    <w:tmpl w:val="22E051A0"/>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59E60585"/>
    <w:multiLevelType w:val="hybridMultilevel"/>
    <w:tmpl w:val="5134B094"/>
    <w:lvl w:ilvl="0" w:tplc="4038108C">
      <w:start w:val="1"/>
      <w:numFmt w:val="bullet"/>
      <w:lvlText w:val=""/>
      <w:lvlJc w:val="left"/>
      <w:pPr>
        <w:tabs>
          <w:tab w:val="num" w:pos="3346"/>
        </w:tabs>
        <w:ind w:left="3346" w:hanging="360"/>
      </w:pPr>
      <w:rPr>
        <w:rFonts w:ascii="Symbol" w:hAnsi="Symbol" w:hint="default"/>
        <w:color w:val="auto"/>
      </w:rPr>
    </w:lvl>
    <w:lvl w:ilvl="1" w:tplc="AE663522">
      <w:start w:val="1"/>
      <w:numFmt w:val="bullet"/>
      <w:pStyle w:val="10"/>
      <w:lvlText w:val=""/>
      <w:lvlJc w:val="left"/>
      <w:pPr>
        <w:tabs>
          <w:tab w:val="num" w:pos="540"/>
        </w:tabs>
        <w:ind w:left="540"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8" w15:restartNumberingAfterBreak="0">
    <w:nsid w:val="5BD67B98"/>
    <w:multiLevelType w:val="hybridMultilevel"/>
    <w:tmpl w:val="9EDCCE4C"/>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D390BA3"/>
    <w:multiLevelType w:val="hybridMultilevel"/>
    <w:tmpl w:val="2DAEDC22"/>
    <w:lvl w:ilvl="0" w:tplc="04190001">
      <w:start w:val="1"/>
      <w:numFmt w:val="decimal"/>
      <w:lvlText w:val="%1."/>
      <w:lvlJc w:val="left"/>
      <w:pPr>
        <w:ind w:left="1744" w:hanging="1035"/>
      </w:pPr>
      <w:rPr>
        <w:rFonts w:hint="default"/>
      </w:rPr>
    </w:lvl>
    <w:lvl w:ilvl="1" w:tplc="04190003">
      <w:start w:val="1"/>
      <w:numFmt w:val="bullet"/>
      <w:lvlText w:val="−"/>
      <w:lvlJc w:val="left"/>
      <w:pPr>
        <w:ind w:left="1789" w:hanging="360"/>
      </w:pPr>
      <w:rPr>
        <w:rFonts w:ascii="Times New Roman" w:hAnsi="Times New Roman" w:cs="Times New Roman" w:hint="default"/>
        <w:b/>
        <w:i w:val="0"/>
        <w:color w:val="auto"/>
        <w:sz w:val="24"/>
        <w:szCs w:val="24"/>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60" w15:restartNumberingAfterBreak="0">
    <w:nsid w:val="5FAF0C2F"/>
    <w:multiLevelType w:val="hybridMultilevel"/>
    <w:tmpl w:val="1ADCCD12"/>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18033BF"/>
    <w:multiLevelType w:val="hybridMultilevel"/>
    <w:tmpl w:val="AF8644C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6191488A"/>
    <w:multiLevelType w:val="hybridMultilevel"/>
    <w:tmpl w:val="599E54CA"/>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6A7A0AEF"/>
    <w:multiLevelType w:val="hybridMultilevel"/>
    <w:tmpl w:val="2CCE4EF0"/>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B486930"/>
    <w:multiLevelType w:val="hybridMultilevel"/>
    <w:tmpl w:val="559247BE"/>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6C026242"/>
    <w:multiLevelType w:val="hybridMultilevel"/>
    <w:tmpl w:val="941ED7EA"/>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6E02216D"/>
    <w:multiLevelType w:val="hybridMultilevel"/>
    <w:tmpl w:val="C17672F8"/>
    <w:lvl w:ilvl="0" w:tplc="0419000F">
      <w:start w:val="1"/>
      <w:numFmt w:val="decimal"/>
      <w:lvlText w:val="%1."/>
      <w:lvlJc w:val="left"/>
      <w:pPr>
        <w:ind w:left="720" w:hanging="360"/>
      </w:pPr>
    </w:lvl>
    <w:lvl w:ilvl="1" w:tplc="0EF64EA4">
      <w:start w:val="1"/>
      <w:numFmt w:val="decimal"/>
      <w:lvlText w:val="%2)"/>
      <w:lvlJc w:val="left"/>
      <w:pPr>
        <w:ind w:left="2280" w:hanging="120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E284FCD"/>
    <w:multiLevelType w:val="hybridMultilevel"/>
    <w:tmpl w:val="56C413E2"/>
    <w:lvl w:ilvl="0" w:tplc="65A4C570">
      <w:start w:val="1"/>
      <w:numFmt w:val="bullet"/>
      <w:lvlText w:val="−"/>
      <w:lvlJc w:val="left"/>
      <w:pPr>
        <w:ind w:left="1429" w:hanging="360"/>
      </w:pPr>
      <w:rPr>
        <w:rFonts w:ascii="Times New Roman" w:hAnsi="Times New Roman" w:cs="Times New Roman" w:hint="default"/>
        <w:b/>
        <w:i w:val="0"/>
        <w:color w:val="auto"/>
        <w:sz w:val="24"/>
        <w:szCs w:val="24"/>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8" w15:restartNumberingAfterBreak="0">
    <w:nsid w:val="6FA9032F"/>
    <w:multiLevelType w:val="hybridMultilevel"/>
    <w:tmpl w:val="B9CE9938"/>
    <w:lvl w:ilvl="0" w:tplc="0419000F">
      <w:start w:val="1"/>
      <w:numFmt w:val="bullet"/>
      <w:lvlText w:val="−"/>
      <w:lvlJc w:val="left"/>
      <w:pPr>
        <w:ind w:left="1429" w:hanging="360"/>
      </w:pPr>
      <w:rPr>
        <w:rFonts w:ascii="Times New Roman" w:hAnsi="Times New Roman" w:cs="Times New Roman" w:hint="default"/>
        <w:b/>
        <w:i w:val="0"/>
        <w:color w:val="auto"/>
        <w:sz w:val="24"/>
        <w:szCs w:val="24"/>
      </w:rPr>
    </w:lvl>
    <w:lvl w:ilvl="1" w:tplc="5E8481CE"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9" w15:restartNumberingAfterBreak="0">
    <w:nsid w:val="70425825"/>
    <w:multiLevelType w:val="hybridMultilevel"/>
    <w:tmpl w:val="BD4EDE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75687240"/>
    <w:multiLevelType w:val="hybridMultilevel"/>
    <w:tmpl w:val="FD6E1108"/>
    <w:lvl w:ilvl="0" w:tplc="40AEE22C">
      <w:start w:val="1"/>
      <w:numFmt w:val="bullet"/>
      <w:lvlText w:val="‒"/>
      <w:lvlJc w:val="left"/>
      <w:pPr>
        <w:tabs>
          <w:tab w:val="num" w:pos="1135"/>
        </w:tabs>
        <w:ind w:left="1702" w:hanging="567"/>
      </w:pPr>
      <w:rPr>
        <w:rFonts w:ascii="Times New Roman" w:hAnsi="Times New Roman" w:cs="Times New Roman" w:hint="default"/>
        <w:b/>
      </w:rPr>
    </w:lvl>
    <w:lvl w:ilvl="1" w:tplc="71426028">
      <w:start w:val="1"/>
      <w:numFmt w:val="bullet"/>
      <w:lvlText w:val="–"/>
      <w:lvlJc w:val="left"/>
      <w:pPr>
        <w:tabs>
          <w:tab w:val="num" w:pos="1771"/>
        </w:tabs>
        <w:ind w:left="1771" w:hanging="360"/>
      </w:pPr>
      <w:rPr>
        <w:rFonts w:ascii="Times New Roman" w:hAnsi="Times New Roman" w:cs="Times New Roman" w:hint="default"/>
      </w:rPr>
    </w:lvl>
    <w:lvl w:ilvl="2" w:tplc="FFFFFFFF" w:tentative="1">
      <w:start w:val="1"/>
      <w:numFmt w:val="lowerRoman"/>
      <w:lvlText w:val="%3."/>
      <w:lvlJc w:val="right"/>
      <w:pPr>
        <w:ind w:left="2491" w:hanging="180"/>
      </w:pPr>
    </w:lvl>
    <w:lvl w:ilvl="3" w:tplc="FFFFFFFF" w:tentative="1">
      <w:start w:val="1"/>
      <w:numFmt w:val="decimal"/>
      <w:lvlText w:val="%4."/>
      <w:lvlJc w:val="left"/>
      <w:pPr>
        <w:ind w:left="3211" w:hanging="360"/>
      </w:pPr>
    </w:lvl>
    <w:lvl w:ilvl="4" w:tplc="FFFFFFFF" w:tentative="1">
      <w:start w:val="1"/>
      <w:numFmt w:val="lowerLetter"/>
      <w:lvlText w:val="%5."/>
      <w:lvlJc w:val="left"/>
      <w:pPr>
        <w:ind w:left="3931" w:hanging="360"/>
      </w:pPr>
    </w:lvl>
    <w:lvl w:ilvl="5" w:tplc="FFFFFFFF" w:tentative="1">
      <w:start w:val="1"/>
      <w:numFmt w:val="lowerRoman"/>
      <w:lvlText w:val="%6."/>
      <w:lvlJc w:val="right"/>
      <w:pPr>
        <w:ind w:left="4651" w:hanging="180"/>
      </w:pPr>
    </w:lvl>
    <w:lvl w:ilvl="6" w:tplc="FFFFFFFF" w:tentative="1">
      <w:start w:val="1"/>
      <w:numFmt w:val="decimal"/>
      <w:lvlText w:val="%7."/>
      <w:lvlJc w:val="left"/>
      <w:pPr>
        <w:ind w:left="5371" w:hanging="360"/>
      </w:pPr>
    </w:lvl>
    <w:lvl w:ilvl="7" w:tplc="FFFFFFFF" w:tentative="1">
      <w:start w:val="1"/>
      <w:numFmt w:val="lowerLetter"/>
      <w:lvlText w:val="%8."/>
      <w:lvlJc w:val="left"/>
      <w:pPr>
        <w:ind w:left="6091" w:hanging="360"/>
      </w:pPr>
    </w:lvl>
    <w:lvl w:ilvl="8" w:tplc="FFFFFFFF" w:tentative="1">
      <w:start w:val="1"/>
      <w:numFmt w:val="lowerRoman"/>
      <w:lvlText w:val="%9."/>
      <w:lvlJc w:val="right"/>
      <w:pPr>
        <w:ind w:left="6811" w:hanging="180"/>
      </w:pPr>
    </w:lvl>
  </w:abstractNum>
  <w:abstractNum w:abstractNumId="71" w15:restartNumberingAfterBreak="0">
    <w:nsid w:val="77001B70"/>
    <w:multiLevelType w:val="hybridMultilevel"/>
    <w:tmpl w:val="B164BCD8"/>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3" w15:restartNumberingAfterBreak="0">
    <w:nsid w:val="77C21084"/>
    <w:multiLevelType w:val="hybridMultilevel"/>
    <w:tmpl w:val="94367FC2"/>
    <w:lvl w:ilvl="0" w:tplc="00000002">
      <w:start w:val="1"/>
      <w:numFmt w:val="bullet"/>
      <w:lvlText w:val=""/>
      <w:lvlJc w:val="left"/>
      <w:pPr>
        <w:ind w:left="1969" w:hanging="360"/>
      </w:pPr>
      <w:rPr>
        <w:rFonts w:ascii="Symbol" w:hAnsi="Symbol"/>
      </w:rPr>
    </w:lvl>
    <w:lvl w:ilvl="1" w:tplc="04190003" w:tentative="1">
      <w:start w:val="1"/>
      <w:numFmt w:val="bullet"/>
      <w:lvlText w:val="o"/>
      <w:lvlJc w:val="left"/>
      <w:pPr>
        <w:ind w:left="2689" w:hanging="360"/>
      </w:pPr>
      <w:rPr>
        <w:rFonts w:ascii="Courier New" w:hAnsi="Courier New" w:cs="Courier New" w:hint="default"/>
      </w:rPr>
    </w:lvl>
    <w:lvl w:ilvl="2" w:tplc="04190005" w:tentative="1">
      <w:start w:val="1"/>
      <w:numFmt w:val="bullet"/>
      <w:lvlText w:val=""/>
      <w:lvlJc w:val="left"/>
      <w:pPr>
        <w:ind w:left="3409" w:hanging="360"/>
      </w:pPr>
      <w:rPr>
        <w:rFonts w:ascii="Wingdings" w:hAnsi="Wingdings" w:hint="default"/>
      </w:rPr>
    </w:lvl>
    <w:lvl w:ilvl="3" w:tplc="04190001" w:tentative="1">
      <w:start w:val="1"/>
      <w:numFmt w:val="bullet"/>
      <w:lvlText w:val=""/>
      <w:lvlJc w:val="left"/>
      <w:pPr>
        <w:ind w:left="4129" w:hanging="360"/>
      </w:pPr>
      <w:rPr>
        <w:rFonts w:ascii="Symbol" w:hAnsi="Symbol" w:hint="default"/>
      </w:rPr>
    </w:lvl>
    <w:lvl w:ilvl="4" w:tplc="04190003" w:tentative="1">
      <w:start w:val="1"/>
      <w:numFmt w:val="bullet"/>
      <w:lvlText w:val="o"/>
      <w:lvlJc w:val="left"/>
      <w:pPr>
        <w:ind w:left="4849" w:hanging="360"/>
      </w:pPr>
      <w:rPr>
        <w:rFonts w:ascii="Courier New" w:hAnsi="Courier New" w:cs="Courier New" w:hint="default"/>
      </w:rPr>
    </w:lvl>
    <w:lvl w:ilvl="5" w:tplc="04190005" w:tentative="1">
      <w:start w:val="1"/>
      <w:numFmt w:val="bullet"/>
      <w:lvlText w:val=""/>
      <w:lvlJc w:val="left"/>
      <w:pPr>
        <w:ind w:left="5569" w:hanging="360"/>
      </w:pPr>
      <w:rPr>
        <w:rFonts w:ascii="Wingdings" w:hAnsi="Wingdings" w:hint="default"/>
      </w:rPr>
    </w:lvl>
    <w:lvl w:ilvl="6" w:tplc="04190001" w:tentative="1">
      <w:start w:val="1"/>
      <w:numFmt w:val="bullet"/>
      <w:lvlText w:val=""/>
      <w:lvlJc w:val="left"/>
      <w:pPr>
        <w:ind w:left="6289" w:hanging="360"/>
      </w:pPr>
      <w:rPr>
        <w:rFonts w:ascii="Symbol" w:hAnsi="Symbol" w:hint="default"/>
      </w:rPr>
    </w:lvl>
    <w:lvl w:ilvl="7" w:tplc="04190003" w:tentative="1">
      <w:start w:val="1"/>
      <w:numFmt w:val="bullet"/>
      <w:lvlText w:val="o"/>
      <w:lvlJc w:val="left"/>
      <w:pPr>
        <w:ind w:left="7009" w:hanging="360"/>
      </w:pPr>
      <w:rPr>
        <w:rFonts w:ascii="Courier New" w:hAnsi="Courier New" w:cs="Courier New" w:hint="default"/>
      </w:rPr>
    </w:lvl>
    <w:lvl w:ilvl="8" w:tplc="04190005" w:tentative="1">
      <w:start w:val="1"/>
      <w:numFmt w:val="bullet"/>
      <w:lvlText w:val=""/>
      <w:lvlJc w:val="left"/>
      <w:pPr>
        <w:ind w:left="7729" w:hanging="360"/>
      </w:pPr>
      <w:rPr>
        <w:rFonts w:ascii="Wingdings" w:hAnsi="Wingdings" w:hint="default"/>
      </w:rPr>
    </w:lvl>
  </w:abstractNum>
  <w:abstractNum w:abstractNumId="74" w15:restartNumberingAfterBreak="0">
    <w:nsid w:val="79964477"/>
    <w:multiLevelType w:val="hybridMultilevel"/>
    <w:tmpl w:val="72744DF4"/>
    <w:lvl w:ilvl="0" w:tplc="00000002">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AEB683A"/>
    <w:multiLevelType w:val="hybridMultilevel"/>
    <w:tmpl w:val="6FB04380"/>
    <w:lvl w:ilvl="0" w:tplc="4910775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7E89269C"/>
    <w:multiLevelType w:val="hybridMultilevel"/>
    <w:tmpl w:val="C3309E10"/>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7F0115E8"/>
    <w:multiLevelType w:val="hybridMultilevel"/>
    <w:tmpl w:val="4EB4B538"/>
    <w:lvl w:ilvl="0" w:tplc="C430E048">
      <w:start w:val="1"/>
      <w:numFmt w:val="bullet"/>
      <w:lvlText w:val="­"/>
      <w:lvlJc w:val="left"/>
      <w:pPr>
        <w:ind w:left="1429" w:hanging="360"/>
      </w:pPr>
      <w:rPr>
        <w:rFonts w:ascii="Courier New" w:hAnsi="Courier New" w:cs="Times New Roman"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3"/>
  </w:num>
  <w:num w:numId="2">
    <w:abstractNumId w:val="48"/>
  </w:num>
  <w:num w:numId="3">
    <w:abstractNumId w:val="22"/>
  </w:num>
  <w:num w:numId="4">
    <w:abstractNumId w:val="11"/>
  </w:num>
  <w:num w:numId="5">
    <w:abstractNumId w:val="3"/>
  </w:num>
  <w:num w:numId="6">
    <w:abstractNumId w:val="54"/>
  </w:num>
  <w:num w:numId="7">
    <w:abstractNumId w:val="28"/>
  </w:num>
  <w:num w:numId="8">
    <w:abstractNumId w:val="44"/>
  </w:num>
  <w:num w:numId="9">
    <w:abstractNumId w:val="57"/>
  </w:num>
  <w:num w:numId="10">
    <w:abstractNumId w:val="72"/>
  </w:num>
  <w:num w:numId="11">
    <w:abstractNumId w:val="32"/>
  </w:num>
  <w:num w:numId="12">
    <w:abstractNumId w:val="55"/>
  </w:num>
  <w:num w:numId="13">
    <w:abstractNumId w:val="37"/>
  </w:num>
  <w:num w:numId="14">
    <w:abstractNumId w:val="52"/>
  </w:num>
  <w:num w:numId="15">
    <w:abstractNumId w:val="46"/>
  </w:num>
  <w:num w:numId="16">
    <w:abstractNumId w:val="61"/>
  </w:num>
  <w:num w:numId="17">
    <w:abstractNumId w:val="66"/>
  </w:num>
  <w:num w:numId="18">
    <w:abstractNumId w:val="75"/>
  </w:num>
  <w:num w:numId="19">
    <w:abstractNumId w:val="70"/>
  </w:num>
  <w:num w:numId="20">
    <w:abstractNumId w:val="8"/>
  </w:num>
  <w:num w:numId="21">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0"/>
  </w:num>
  <w:num w:numId="24">
    <w:abstractNumId w:val="49"/>
  </w:num>
  <w:num w:numId="25">
    <w:abstractNumId w:val="38"/>
  </w:num>
  <w:num w:numId="26">
    <w:abstractNumId w:val="58"/>
  </w:num>
  <w:num w:numId="27">
    <w:abstractNumId w:val="41"/>
  </w:num>
  <w:num w:numId="28">
    <w:abstractNumId w:val="64"/>
  </w:num>
  <w:num w:numId="29">
    <w:abstractNumId w:val="25"/>
  </w:num>
  <w:num w:numId="30">
    <w:abstractNumId w:val="53"/>
  </w:num>
  <w:num w:numId="31">
    <w:abstractNumId w:val="74"/>
  </w:num>
  <w:num w:numId="32">
    <w:abstractNumId w:val="73"/>
  </w:num>
  <w:num w:numId="33">
    <w:abstractNumId w:val="30"/>
  </w:num>
  <w:num w:numId="34">
    <w:abstractNumId w:val="56"/>
  </w:num>
  <w:num w:numId="35">
    <w:abstractNumId w:val="36"/>
  </w:num>
  <w:num w:numId="36">
    <w:abstractNumId w:val="71"/>
  </w:num>
  <w:num w:numId="37">
    <w:abstractNumId w:val="24"/>
  </w:num>
  <w:num w:numId="38">
    <w:abstractNumId w:val="47"/>
  </w:num>
  <w:num w:numId="39">
    <w:abstractNumId w:val="29"/>
  </w:num>
  <w:num w:numId="40">
    <w:abstractNumId w:val="50"/>
  </w:num>
  <w:num w:numId="41">
    <w:abstractNumId w:val="45"/>
  </w:num>
  <w:num w:numId="42">
    <w:abstractNumId w:val="51"/>
  </w:num>
  <w:num w:numId="43">
    <w:abstractNumId w:val="33"/>
  </w:num>
  <w:num w:numId="44">
    <w:abstractNumId w:val="40"/>
  </w:num>
  <w:num w:numId="45">
    <w:abstractNumId w:val="34"/>
  </w:num>
  <w:num w:numId="46">
    <w:abstractNumId w:val="76"/>
  </w:num>
  <w:num w:numId="47">
    <w:abstractNumId w:val="69"/>
  </w:num>
  <w:num w:numId="48">
    <w:abstractNumId w:val="65"/>
  </w:num>
  <w:num w:numId="49">
    <w:abstractNumId w:val="26"/>
  </w:num>
  <w:num w:numId="50">
    <w:abstractNumId w:val="27"/>
  </w:num>
  <w:num w:numId="51">
    <w:abstractNumId w:val="63"/>
  </w:num>
  <w:num w:numId="52">
    <w:abstractNumId w:val="31"/>
  </w:num>
  <w:num w:numId="53">
    <w:abstractNumId w:val="43"/>
  </w:num>
  <w:num w:numId="54">
    <w:abstractNumId w:val="59"/>
  </w:num>
  <w:num w:numId="55">
    <w:abstractNumId w:val="39"/>
  </w:num>
  <w:num w:numId="56">
    <w:abstractNumId w:val="35"/>
  </w:num>
  <w:num w:numId="57">
    <w:abstractNumId w:val="68"/>
  </w:num>
  <w:num w:numId="58">
    <w:abstractNumId w:val="67"/>
  </w:num>
  <w:num w:numId="59">
    <w:abstractNumId w:val="6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E00749"/>
    <w:rsid w:val="00000A69"/>
    <w:rsid w:val="00000F0E"/>
    <w:rsid w:val="0000164E"/>
    <w:rsid w:val="00001947"/>
    <w:rsid w:val="00001A76"/>
    <w:rsid w:val="00001AE5"/>
    <w:rsid w:val="00001E38"/>
    <w:rsid w:val="00003ED4"/>
    <w:rsid w:val="00003F18"/>
    <w:rsid w:val="0000449C"/>
    <w:rsid w:val="000047D0"/>
    <w:rsid w:val="00004AD8"/>
    <w:rsid w:val="00004D50"/>
    <w:rsid w:val="00004D81"/>
    <w:rsid w:val="00004ECC"/>
    <w:rsid w:val="00006D73"/>
    <w:rsid w:val="000072CD"/>
    <w:rsid w:val="00010015"/>
    <w:rsid w:val="000103EE"/>
    <w:rsid w:val="00010AC0"/>
    <w:rsid w:val="00010B8D"/>
    <w:rsid w:val="00010F7D"/>
    <w:rsid w:val="00010FF7"/>
    <w:rsid w:val="0001197A"/>
    <w:rsid w:val="000119BE"/>
    <w:rsid w:val="00011C2C"/>
    <w:rsid w:val="0001280F"/>
    <w:rsid w:val="00012A4F"/>
    <w:rsid w:val="0001335F"/>
    <w:rsid w:val="00013AF5"/>
    <w:rsid w:val="00013FF0"/>
    <w:rsid w:val="00014C4D"/>
    <w:rsid w:val="00014CAC"/>
    <w:rsid w:val="00014F54"/>
    <w:rsid w:val="00014F6C"/>
    <w:rsid w:val="00014FCE"/>
    <w:rsid w:val="000151C0"/>
    <w:rsid w:val="0001537E"/>
    <w:rsid w:val="00016425"/>
    <w:rsid w:val="00016F5C"/>
    <w:rsid w:val="00020034"/>
    <w:rsid w:val="000206C9"/>
    <w:rsid w:val="00020AD3"/>
    <w:rsid w:val="00021067"/>
    <w:rsid w:val="000210E0"/>
    <w:rsid w:val="000227FD"/>
    <w:rsid w:val="000228A5"/>
    <w:rsid w:val="000252D2"/>
    <w:rsid w:val="00025356"/>
    <w:rsid w:val="00025466"/>
    <w:rsid w:val="00026E8C"/>
    <w:rsid w:val="00027480"/>
    <w:rsid w:val="00027850"/>
    <w:rsid w:val="0003020C"/>
    <w:rsid w:val="0003039F"/>
    <w:rsid w:val="00031032"/>
    <w:rsid w:val="000310BE"/>
    <w:rsid w:val="000315B4"/>
    <w:rsid w:val="000318B8"/>
    <w:rsid w:val="00032645"/>
    <w:rsid w:val="000338F1"/>
    <w:rsid w:val="00033AD3"/>
    <w:rsid w:val="00033D63"/>
    <w:rsid w:val="000347CF"/>
    <w:rsid w:val="00034E2F"/>
    <w:rsid w:val="00035DB5"/>
    <w:rsid w:val="0003618C"/>
    <w:rsid w:val="00036677"/>
    <w:rsid w:val="00036866"/>
    <w:rsid w:val="000370A2"/>
    <w:rsid w:val="00037281"/>
    <w:rsid w:val="00040245"/>
    <w:rsid w:val="00040572"/>
    <w:rsid w:val="000413CE"/>
    <w:rsid w:val="00041902"/>
    <w:rsid w:val="00043320"/>
    <w:rsid w:val="00043518"/>
    <w:rsid w:val="00044E26"/>
    <w:rsid w:val="00044E7B"/>
    <w:rsid w:val="00044F5E"/>
    <w:rsid w:val="00045023"/>
    <w:rsid w:val="0004562F"/>
    <w:rsid w:val="0004591D"/>
    <w:rsid w:val="00045E6D"/>
    <w:rsid w:val="000464CF"/>
    <w:rsid w:val="00046A46"/>
    <w:rsid w:val="00046E5F"/>
    <w:rsid w:val="00047326"/>
    <w:rsid w:val="0004780B"/>
    <w:rsid w:val="00047FCE"/>
    <w:rsid w:val="000501DB"/>
    <w:rsid w:val="00050AC8"/>
    <w:rsid w:val="00051BB7"/>
    <w:rsid w:val="000539E5"/>
    <w:rsid w:val="000554C9"/>
    <w:rsid w:val="00055599"/>
    <w:rsid w:val="00056353"/>
    <w:rsid w:val="0005679E"/>
    <w:rsid w:val="000569E0"/>
    <w:rsid w:val="00056A45"/>
    <w:rsid w:val="000570FF"/>
    <w:rsid w:val="0005711E"/>
    <w:rsid w:val="000573D0"/>
    <w:rsid w:val="000577F5"/>
    <w:rsid w:val="00057C36"/>
    <w:rsid w:val="000605D8"/>
    <w:rsid w:val="00060B64"/>
    <w:rsid w:val="00060BE8"/>
    <w:rsid w:val="00061A36"/>
    <w:rsid w:val="00061E45"/>
    <w:rsid w:val="00062480"/>
    <w:rsid w:val="000624BD"/>
    <w:rsid w:val="00062638"/>
    <w:rsid w:val="0006288E"/>
    <w:rsid w:val="00062B6D"/>
    <w:rsid w:val="00062F06"/>
    <w:rsid w:val="00064155"/>
    <w:rsid w:val="000655ED"/>
    <w:rsid w:val="00065C20"/>
    <w:rsid w:val="000660CC"/>
    <w:rsid w:val="000663F0"/>
    <w:rsid w:val="0006651D"/>
    <w:rsid w:val="000666E5"/>
    <w:rsid w:val="000666EB"/>
    <w:rsid w:val="00066A40"/>
    <w:rsid w:val="0006797D"/>
    <w:rsid w:val="000705D0"/>
    <w:rsid w:val="000708C7"/>
    <w:rsid w:val="00070AD6"/>
    <w:rsid w:val="000711F9"/>
    <w:rsid w:val="0007169B"/>
    <w:rsid w:val="000725A9"/>
    <w:rsid w:val="00073194"/>
    <w:rsid w:val="00073B15"/>
    <w:rsid w:val="00073CC3"/>
    <w:rsid w:val="00073E22"/>
    <w:rsid w:val="00074D2F"/>
    <w:rsid w:val="000752C4"/>
    <w:rsid w:val="00076293"/>
    <w:rsid w:val="0007634F"/>
    <w:rsid w:val="0007662F"/>
    <w:rsid w:val="000766BF"/>
    <w:rsid w:val="00076BEB"/>
    <w:rsid w:val="000770C5"/>
    <w:rsid w:val="00077169"/>
    <w:rsid w:val="00077DC1"/>
    <w:rsid w:val="00080119"/>
    <w:rsid w:val="0008178B"/>
    <w:rsid w:val="000830AF"/>
    <w:rsid w:val="00083766"/>
    <w:rsid w:val="00083C47"/>
    <w:rsid w:val="000846C3"/>
    <w:rsid w:val="0008588D"/>
    <w:rsid w:val="00085EC2"/>
    <w:rsid w:val="00086280"/>
    <w:rsid w:val="00086494"/>
    <w:rsid w:val="00086D7C"/>
    <w:rsid w:val="00087D16"/>
    <w:rsid w:val="00087DA9"/>
    <w:rsid w:val="000908BD"/>
    <w:rsid w:val="0009099C"/>
    <w:rsid w:val="00090F60"/>
    <w:rsid w:val="000914EB"/>
    <w:rsid w:val="00091579"/>
    <w:rsid w:val="00091D43"/>
    <w:rsid w:val="000926AA"/>
    <w:rsid w:val="000929E8"/>
    <w:rsid w:val="00093CF3"/>
    <w:rsid w:val="00093F53"/>
    <w:rsid w:val="00095288"/>
    <w:rsid w:val="00095640"/>
    <w:rsid w:val="00096304"/>
    <w:rsid w:val="000964F9"/>
    <w:rsid w:val="000965AC"/>
    <w:rsid w:val="00097083"/>
    <w:rsid w:val="000974E9"/>
    <w:rsid w:val="00097703"/>
    <w:rsid w:val="0009781C"/>
    <w:rsid w:val="00097943"/>
    <w:rsid w:val="000A0F1E"/>
    <w:rsid w:val="000A1104"/>
    <w:rsid w:val="000A1593"/>
    <w:rsid w:val="000A16C8"/>
    <w:rsid w:val="000A1D2D"/>
    <w:rsid w:val="000A2B4A"/>
    <w:rsid w:val="000A30CD"/>
    <w:rsid w:val="000A3528"/>
    <w:rsid w:val="000A4415"/>
    <w:rsid w:val="000A4C40"/>
    <w:rsid w:val="000A4FB3"/>
    <w:rsid w:val="000A58A7"/>
    <w:rsid w:val="000A5FE1"/>
    <w:rsid w:val="000A6100"/>
    <w:rsid w:val="000A6631"/>
    <w:rsid w:val="000A6DBF"/>
    <w:rsid w:val="000A72E7"/>
    <w:rsid w:val="000A72FA"/>
    <w:rsid w:val="000A76C1"/>
    <w:rsid w:val="000B008C"/>
    <w:rsid w:val="000B0474"/>
    <w:rsid w:val="000B06D9"/>
    <w:rsid w:val="000B0F0F"/>
    <w:rsid w:val="000B20BF"/>
    <w:rsid w:val="000B2412"/>
    <w:rsid w:val="000B2641"/>
    <w:rsid w:val="000B2997"/>
    <w:rsid w:val="000B30D9"/>
    <w:rsid w:val="000B34AA"/>
    <w:rsid w:val="000B3C74"/>
    <w:rsid w:val="000B4149"/>
    <w:rsid w:val="000B4499"/>
    <w:rsid w:val="000B4E7E"/>
    <w:rsid w:val="000B51D1"/>
    <w:rsid w:val="000B5D4C"/>
    <w:rsid w:val="000B6DD8"/>
    <w:rsid w:val="000C0599"/>
    <w:rsid w:val="000C0A57"/>
    <w:rsid w:val="000C0EF6"/>
    <w:rsid w:val="000C10F1"/>
    <w:rsid w:val="000C110E"/>
    <w:rsid w:val="000C11AD"/>
    <w:rsid w:val="000C2345"/>
    <w:rsid w:val="000C2842"/>
    <w:rsid w:val="000C2904"/>
    <w:rsid w:val="000C2C7D"/>
    <w:rsid w:val="000C3356"/>
    <w:rsid w:val="000C438B"/>
    <w:rsid w:val="000C55B0"/>
    <w:rsid w:val="000C5E86"/>
    <w:rsid w:val="000C60E8"/>
    <w:rsid w:val="000C6CF9"/>
    <w:rsid w:val="000D02C7"/>
    <w:rsid w:val="000D040B"/>
    <w:rsid w:val="000D0B5E"/>
    <w:rsid w:val="000D1766"/>
    <w:rsid w:val="000D1C25"/>
    <w:rsid w:val="000D2559"/>
    <w:rsid w:val="000D25C8"/>
    <w:rsid w:val="000D26AB"/>
    <w:rsid w:val="000D2D18"/>
    <w:rsid w:val="000D31D7"/>
    <w:rsid w:val="000D3E02"/>
    <w:rsid w:val="000D4773"/>
    <w:rsid w:val="000D5047"/>
    <w:rsid w:val="000D52CF"/>
    <w:rsid w:val="000D52F2"/>
    <w:rsid w:val="000D5341"/>
    <w:rsid w:val="000D56DC"/>
    <w:rsid w:val="000D5C0C"/>
    <w:rsid w:val="000D72C2"/>
    <w:rsid w:val="000D77F1"/>
    <w:rsid w:val="000E003B"/>
    <w:rsid w:val="000E021F"/>
    <w:rsid w:val="000E0A51"/>
    <w:rsid w:val="000E14A7"/>
    <w:rsid w:val="000E1B0B"/>
    <w:rsid w:val="000E1F60"/>
    <w:rsid w:val="000E242D"/>
    <w:rsid w:val="000E2FA2"/>
    <w:rsid w:val="000E3F35"/>
    <w:rsid w:val="000E543D"/>
    <w:rsid w:val="000E59D0"/>
    <w:rsid w:val="000E5A7C"/>
    <w:rsid w:val="000E5F53"/>
    <w:rsid w:val="000E68F3"/>
    <w:rsid w:val="000E72FD"/>
    <w:rsid w:val="000F12CC"/>
    <w:rsid w:val="000F1CA9"/>
    <w:rsid w:val="000F22DA"/>
    <w:rsid w:val="000F2680"/>
    <w:rsid w:val="000F36B4"/>
    <w:rsid w:val="000F3A2B"/>
    <w:rsid w:val="000F4192"/>
    <w:rsid w:val="000F48CF"/>
    <w:rsid w:val="000F49FC"/>
    <w:rsid w:val="000F4A6D"/>
    <w:rsid w:val="000F4DE9"/>
    <w:rsid w:val="000F4FFB"/>
    <w:rsid w:val="000F56E0"/>
    <w:rsid w:val="000F5A56"/>
    <w:rsid w:val="000F5C0B"/>
    <w:rsid w:val="000F6A25"/>
    <w:rsid w:val="000F7CC9"/>
    <w:rsid w:val="001008E1"/>
    <w:rsid w:val="00100D3C"/>
    <w:rsid w:val="001013CC"/>
    <w:rsid w:val="001014DB"/>
    <w:rsid w:val="00102576"/>
    <w:rsid w:val="001026BC"/>
    <w:rsid w:val="00102ED8"/>
    <w:rsid w:val="0010313B"/>
    <w:rsid w:val="0010354D"/>
    <w:rsid w:val="00103C84"/>
    <w:rsid w:val="00103FE1"/>
    <w:rsid w:val="001040D1"/>
    <w:rsid w:val="00104156"/>
    <w:rsid w:val="0010447C"/>
    <w:rsid w:val="00105472"/>
    <w:rsid w:val="00105561"/>
    <w:rsid w:val="00106167"/>
    <w:rsid w:val="001067F5"/>
    <w:rsid w:val="00106EA1"/>
    <w:rsid w:val="00107E46"/>
    <w:rsid w:val="00111044"/>
    <w:rsid w:val="001115FF"/>
    <w:rsid w:val="00111989"/>
    <w:rsid w:val="00111FC1"/>
    <w:rsid w:val="0011238D"/>
    <w:rsid w:val="00113B63"/>
    <w:rsid w:val="00113F7D"/>
    <w:rsid w:val="0011505D"/>
    <w:rsid w:val="001150D4"/>
    <w:rsid w:val="001158F2"/>
    <w:rsid w:val="00116284"/>
    <w:rsid w:val="001162DB"/>
    <w:rsid w:val="00116874"/>
    <w:rsid w:val="00116942"/>
    <w:rsid w:val="00116A64"/>
    <w:rsid w:val="00116E44"/>
    <w:rsid w:val="001179FC"/>
    <w:rsid w:val="00117E9C"/>
    <w:rsid w:val="0012077F"/>
    <w:rsid w:val="00120E22"/>
    <w:rsid w:val="001212A3"/>
    <w:rsid w:val="0012279C"/>
    <w:rsid w:val="00122A84"/>
    <w:rsid w:val="00122D5F"/>
    <w:rsid w:val="001235F8"/>
    <w:rsid w:val="0012391E"/>
    <w:rsid w:val="00123CDC"/>
    <w:rsid w:val="0012413C"/>
    <w:rsid w:val="00124607"/>
    <w:rsid w:val="00124A92"/>
    <w:rsid w:val="00124C15"/>
    <w:rsid w:val="00124D9B"/>
    <w:rsid w:val="00124E49"/>
    <w:rsid w:val="0012522E"/>
    <w:rsid w:val="0012559B"/>
    <w:rsid w:val="00125BD9"/>
    <w:rsid w:val="00126088"/>
    <w:rsid w:val="00126C15"/>
    <w:rsid w:val="00127009"/>
    <w:rsid w:val="00127E4F"/>
    <w:rsid w:val="00131122"/>
    <w:rsid w:val="0013120F"/>
    <w:rsid w:val="00131B0B"/>
    <w:rsid w:val="0013223D"/>
    <w:rsid w:val="00132C23"/>
    <w:rsid w:val="0013309E"/>
    <w:rsid w:val="00133A5E"/>
    <w:rsid w:val="00134193"/>
    <w:rsid w:val="001344C7"/>
    <w:rsid w:val="00135D9F"/>
    <w:rsid w:val="001363D0"/>
    <w:rsid w:val="00136AA3"/>
    <w:rsid w:val="00136E82"/>
    <w:rsid w:val="00137422"/>
    <w:rsid w:val="00137495"/>
    <w:rsid w:val="00137656"/>
    <w:rsid w:val="00137A12"/>
    <w:rsid w:val="00137A33"/>
    <w:rsid w:val="00137FBB"/>
    <w:rsid w:val="00137FF0"/>
    <w:rsid w:val="001401A2"/>
    <w:rsid w:val="0014107C"/>
    <w:rsid w:val="001417C0"/>
    <w:rsid w:val="00141D33"/>
    <w:rsid w:val="00142656"/>
    <w:rsid w:val="00142C3E"/>
    <w:rsid w:val="00143392"/>
    <w:rsid w:val="0014388E"/>
    <w:rsid w:val="001458B9"/>
    <w:rsid w:val="001459F9"/>
    <w:rsid w:val="001460B0"/>
    <w:rsid w:val="0014626E"/>
    <w:rsid w:val="00146C01"/>
    <w:rsid w:val="00147024"/>
    <w:rsid w:val="001475E4"/>
    <w:rsid w:val="00147806"/>
    <w:rsid w:val="00147915"/>
    <w:rsid w:val="00147A6D"/>
    <w:rsid w:val="001509D8"/>
    <w:rsid w:val="00151558"/>
    <w:rsid w:val="001518F1"/>
    <w:rsid w:val="001528AB"/>
    <w:rsid w:val="00153125"/>
    <w:rsid w:val="00153E49"/>
    <w:rsid w:val="001541AE"/>
    <w:rsid w:val="00154529"/>
    <w:rsid w:val="001545CC"/>
    <w:rsid w:val="001547DA"/>
    <w:rsid w:val="00154B48"/>
    <w:rsid w:val="00154C9F"/>
    <w:rsid w:val="00155016"/>
    <w:rsid w:val="001550E0"/>
    <w:rsid w:val="00156617"/>
    <w:rsid w:val="00156817"/>
    <w:rsid w:val="00156A9A"/>
    <w:rsid w:val="00156D34"/>
    <w:rsid w:val="0015793D"/>
    <w:rsid w:val="00160DF8"/>
    <w:rsid w:val="00160E80"/>
    <w:rsid w:val="0016188A"/>
    <w:rsid w:val="00161D63"/>
    <w:rsid w:val="00162568"/>
    <w:rsid w:val="001625F8"/>
    <w:rsid w:val="00162B4B"/>
    <w:rsid w:val="00163B00"/>
    <w:rsid w:val="001644D0"/>
    <w:rsid w:val="001646D9"/>
    <w:rsid w:val="001649A3"/>
    <w:rsid w:val="00164A91"/>
    <w:rsid w:val="001651D8"/>
    <w:rsid w:val="00165360"/>
    <w:rsid w:val="00166691"/>
    <w:rsid w:val="00166900"/>
    <w:rsid w:val="001676EF"/>
    <w:rsid w:val="00167702"/>
    <w:rsid w:val="00167C20"/>
    <w:rsid w:val="001702CD"/>
    <w:rsid w:val="001718A9"/>
    <w:rsid w:val="00172A4D"/>
    <w:rsid w:val="00173065"/>
    <w:rsid w:val="00173BB1"/>
    <w:rsid w:val="00173EFF"/>
    <w:rsid w:val="00174666"/>
    <w:rsid w:val="00176435"/>
    <w:rsid w:val="001767CA"/>
    <w:rsid w:val="001768F0"/>
    <w:rsid w:val="001769B8"/>
    <w:rsid w:val="00176E21"/>
    <w:rsid w:val="00176E98"/>
    <w:rsid w:val="00177D50"/>
    <w:rsid w:val="00180DC3"/>
    <w:rsid w:val="00180DDC"/>
    <w:rsid w:val="00181487"/>
    <w:rsid w:val="00181B69"/>
    <w:rsid w:val="00181F15"/>
    <w:rsid w:val="00182338"/>
    <w:rsid w:val="00182A49"/>
    <w:rsid w:val="00183137"/>
    <w:rsid w:val="001831F8"/>
    <w:rsid w:val="00184034"/>
    <w:rsid w:val="0018425F"/>
    <w:rsid w:val="001846AF"/>
    <w:rsid w:val="001853EF"/>
    <w:rsid w:val="001859D6"/>
    <w:rsid w:val="00185AD8"/>
    <w:rsid w:val="00186FD4"/>
    <w:rsid w:val="001877DC"/>
    <w:rsid w:val="0018784C"/>
    <w:rsid w:val="00187A48"/>
    <w:rsid w:val="001906AB"/>
    <w:rsid w:val="001906E7"/>
    <w:rsid w:val="00191205"/>
    <w:rsid w:val="00191822"/>
    <w:rsid w:val="00191DF4"/>
    <w:rsid w:val="00192067"/>
    <w:rsid w:val="001924C8"/>
    <w:rsid w:val="00192ABD"/>
    <w:rsid w:val="00192EB7"/>
    <w:rsid w:val="001937D5"/>
    <w:rsid w:val="00193BB4"/>
    <w:rsid w:val="00194031"/>
    <w:rsid w:val="00194AEA"/>
    <w:rsid w:val="001955FC"/>
    <w:rsid w:val="00195A36"/>
    <w:rsid w:val="00195D3B"/>
    <w:rsid w:val="00196AEA"/>
    <w:rsid w:val="00196CBF"/>
    <w:rsid w:val="00197EBB"/>
    <w:rsid w:val="001A02EE"/>
    <w:rsid w:val="001A0504"/>
    <w:rsid w:val="001A0DDF"/>
    <w:rsid w:val="001A138F"/>
    <w:rsid w:val="001A14EB"/>
    <w:rsid w:val="001A25A9"/>
    <w:rsid w:val="001A2671"/>
    <w:rsid w:val="001A3489"/>
    <w:rsid w:val="001A3903"/>
    <w:rsid w:val="001A3BCE"/>
    <w:rsid w:val="001A403A"/>
    <w:rsid w:val="001A4B0B"/>
    <w:rsid w:val="001A5205"/>
    <w:rsid w:val="001A52EB"/>
    <w:rsid w:val="001A5B1B"/>
    <w:rsid w:val="001A5C3D"/>
    <w:rsid w:val="001A6F6B"/>
    <w:rsid w:val="001B03A3"/>
    <w:rsid w:val="001B05C2"/>
    <w:rsid w:val="001B0638"/>
    <w:rsid w:val="001B13C6"/>
    <w:rsid w:val="001B19ED"/>
    <w:rsid w:val="001B1DAE"/>
    <w:rsid w:val="001B2CE8"/>
    <w:rsid w:val="001B2D74"/>
    <w:rsid w:val="001B379B"/>
    <w:rsid w:val="001B462B"/>
    <w:rsid w:val="001B50D5"/>
    <w:rsid w:val="001B5919"/>
    <w:rsid w:val="001B5973"/>
    <w:rsid w:val="001B6072"/>
    <w:rsid w:val="001B623B"/>
    <w:rsid w:val="001B7C1F"/>
    <w:rsid w:val="001B7DA4"/>
    <w:rsid w:val="001C0D3E"/>
    <w:rsid w:val="001C0EA1"/>
    <w:rsid w:val="001C0F00"/>
    <w:rsid w:val="001C156B"/>
    <w:rsid w:val="001C19AA"/>
    <w:rsid w:val="001C1A0E"/>
    <w:rsid w:val="001C220A"/>
    <w:rsid w:val="001C24F7"/>
    <w:rsid w:val="001C28D5"/>
    <w:rsid w:val="001C2A33"/>
    <w:rsid w:val="001C2B9D"/>
    <w:rsid w:val="001C3899"/>
    <w:rsid w:val="001C3D5B"/>
    <w:rsid w:val="001C3FA1"/>
    <w:rsid w:val="001C4062"/>
    <w:rsid w:val="001C5972"/>
    <w:rsid w:val="001C6F2A"/>
    <w:rsid w:val="001C77F8"/>
    <w:rsid w:val="001C784F"/>
    <w:rsid w:val="001C7A06"/>
    <w:rsid w:val="001C7E4B"/>
    <w:rsid w:val="001D099F"/>
    <w:rsid w:val="001D1C04"/>
    <w:rsid w:val="001D2050"/>
    <w:rsid w:val="001D3296"/>
    <w:rsid w:val="001D3743"/>
    <w:rsid w:val="001D4E23"/>
    <w:rsid w:val="001D6411"/>
    <w:rsid w:val="001D6FBE"/>
    <w:rsid w:val="001D7AD8"/>
    <w:rsid w:val="001D7BE4"/>
    <w:rsid w:val="001D7EBB"/>
    <w:rsid w:val="001E0C0A"/>
    <w:rsid w:val="001E0ECB"/>
    <w:rsid w:val="001E19FA"/>
    <w:rsid w:val="001E1B7A"/>
    <w:rsid w:val="001E2196"/>
    <w:rsid w:val="001E286F"/>
    <w:rsid w:val="001E2B41"/>
    <w:rsid w:val="001E2E17"/>
    <w:rsid w:val="001E3910"/>
    <w:rsid w:val="001E3952"/>
    <w:rsid w:val="001E4193"/>
    <w:rsid w:val="001E5FCD"/>
    <w:rsid w:val="001E62EA"/>
    <w:rsid w:val="001E786D"/>
    <w:rsid w:val="001E7D9B"/>
    <w:rsid w:val="001F0D02"/>
    <w:rsid w:val="001F0D1B"/>
    <w:rsid w:val="001F13A9"/>
    <w:rsid w:val="001F1FCC"/>
    <w:rsid w:val="001F2364"/>
    <w:rsid w:val="001F28D1"/>
    <w:rsid w:val="001F3900"/>
    <w:rsid w:val="001F3914"/>
    <w:rsid w:val="001F55AF"/>
    <w:rsid w:val="001F5641"/>
    <w:rsid w:val="001F5B88"/>
    <w:rsid w:val="001F754A"/>
    <w:rsid w:val="001F7592"/>
    <w:rsid w:val="001F78A3"/>
    <w:rsid w:val="001F792C"/>
    <w:rsid w:val="00200825"/>
    <w:rsid w:val="002011CC"/>
    <w:rsid w:val="00203583"/>
    <w:rsid w:val="00203AD0"/>
    <w:rsid w:val="00203ADF"/>
    <w:rsid w:val="00203CEA"/>
    <w:rsid w:val="00203E0D"/>
    <w:rsid w:val="00203EA5"/>
    <w:rsid w:val="00204935"/>
    <w:rsid w:val="00205518"/>
    <w:rsid w:val="00205B56"/>
    <w:rsid w:val="00205C16"/>
    <w:rsid w:val="00206D96"/>
    <w:rsid w:val="00206F96"/>
    <w:rsid w:val="0020765B"/>
    <w:rsid w:val="002078E1"/>
    <w:rsid w:val="00210230"/>
    <w:rsid w:val="00211147"/>
    <w:rsid w:val="00213831"/>
    <w:rsid w:val="0021384B"/>
    <w:rsid w:val="002138FF"/>
    <w:rsid w:val="00213DA8"/>
    <w:rsid w:val="00214013"/>
    <w:rsid w:val="002144BD"/>
    <w:rsid w:val="002148F3"/>
    <w:rsid w:val="00214930"/>
    <w:rsid w:val="00214C86"/>
    <w:rsid w:val="00215653"/>
    <w:rsid w:val="002156BE"/>
    <w:rsid w:val="00215B0E"/>
    <w:rsid w:val="00216383"/>
    <w:rsid w:val="002166DE"/>
    <w:rsid w:val="00217421"/>
    <w:rsid w:val="002175DB"/>
    <w:rsid w:val="00220146"/>
    <w:rsid w:val="00221240"/>
    <w:rsid w:val="00221EB4"/>
    <w:rsid w:val="00222AA1"/>
    <w:rsid w:val="002239AA"/>
    <w:rsid w:val="00223E9D"/>
    <w:rsid w:val="0022402D"/>
    <w:rsid w:val="00225483"/>
    <w:rsid w:val="002257B2"/>
    <w:rsid w:val="00225AE4"/>
    <w:rsid w:val="00225E3B"/>
    <w:rsid w:val="00226496"/>
    <w:rsid w:val="0022766E"/>
    <w:rsid w:val="00230025"/>
    <w:rsid w:val="0023015D"/>
    <w:rsid w:val="002304D9"/>
    <w:rsid w:val="0023135B"/>
    <w:rsid w:val="0023197B"/>
    <w:rsid w:val="00233101"/>
    <w:rsid w:val="002333DC"/>
    <w:rsid w:val="002342B1"/>
    <w:rsid w:val="00234F27"/>
    <w:rsid w:val="00235247"/>
    <w:rsid w:val="0023746E"/>
    <w:rsid w:val="00237BF0"/>
    <w:rsid w:val="00240547"/>
    <w:rsid w:val="00240908"/>
    <w:rsid w:val="00240AB9"/>
    <w:rsid w:val="00240B0F"/>
    <w:rsid w:val="00240D26"/>
    <w:rsid w:val="0024184F"/>
    <w:rsid w:val="00241E6B"/>
    <w:rsid w:val="00242F97"/>
    <w:rsid w:val="00244097"/>
    <w:rsid w:val="0024559B"/>
    <w:rsid w:val="00245767"/>
    <w:rsid w:val="00245AC3"/>
    <w:rsid w:val="002466D0"/>
    <w:rsid w:val="002467EA"/>
    <w:rsid w:val="002468D0"/>
    <w:rsid w:val="00246DD8"/>
    <w:rsid w:val="00247159"/>
    <w:rsid w:val="00247507"/>
    <w:rsid w:val="00247A9E"/>
    <w:rsid w:val="00247FDD"/>
    <w:rsid w:val="002501F2"/>
    <w:rsid w:val="00250B9C"/>
    <w:rsid w:val="00250FAA"/>
    <w:rsid w:val="002530EF"/>
    <w:rsid w:val="00253CD6"/>
    <w:rsid w:val="002541D3"/>
    <w:rsid w:val="0025508D"/>
    <w:rsid w:val="002556E3"/>
    <w:rsid w:val="0025666E"/>
    <w:rsid w:val="002571EA"/>
    <w:rsid w:val="002572DA"/>
    <w:rsid w:val="002576F2"/>
    <w:rsid w:val="00257C6F"/>
    <w:rsid w:val="00257F06"/>
    <w:rsid w:val="00260348"/>
    <w:rsid w:val="0026051C"/>
    <w:rsid w:val="002609B6"/>
    <w:rsid w:val="00260B08"/>
    <w:rsid w:val="00261090"/>
    <w:rsid w:val="00262310"/>
    <w:rsid w:val="002631E2"/>
    <w:rsid w:val="0026332D"/>
    <w:rsid w:val="00263B32"/>
    <w:rsid w:val="00264086"/>
    <w:rsid w:val="0026468F"/>
    <w:rsid w:val="00265257"/>
    <w:rsid w:val="00265515"/>
    <w:rsid w:val="00265A65"/>
    <w:rsid w:val="00265A93"/>
    <w:rsid w:val="00265D04"/>
    <w:rsid w:val="00266384"/>
    <w:rsid w:val="002663EF"/>
    <w:rsid w:val="002678E7"/>
    <w:rsid w:val="00267B08"/>
    <w:rsid w:val="0027086C"/>
    <w:rsid w:val="00271C44"/>
    <w:rsid w:val="0027207D"/>
    <w:rsid w:val="002731A0"/>
    <w:rsid w:val="00274009"/>
    <w:rsid w:val="002740CB"/>
    <w:rsid w:val="00274BE4"/>
    <w:rsid w:val="00275625"/>
    <w:rsid w:val="00276115"/>
    <w:rsid w:val="00276815"/>
    <w:rsid w:val="002768B1"/>
    <w:rsid w:val="00276D9C"/>
    <w:rsid w:val="002774E6"/>
    <w:rsid w:val="002778A6"/>
    <w:rsid w:val="00277D01"/>
    <w:rsid w:val="002803F4"/>
    <w:rsid w:val="0028064F"/>
    <w:rsid w:val="002809CE"/>
    <w:rsid w:val="00282161"/>
    <w:rsid w:val="00282880"/>
    <w:rsid w:val="00283108"/>
    <w:rsid w:val="002835BD"/>
    <w:rsid w:val="00283B66"/>
    <w:rsid w:val="00283E81"/>
    <w:rsid w:val="00283F5A"/>
    <w:rsid w:val="002856F3"/>
    <w:rsid w:val="00285E28"/>
    <w:rsid w:val="002863DD"/>
    <w:rsid w:val="0028719C"/>
    <w:rsid w:val="00287522"/>
    <w:rsid w:val="00287B34"/>
    <w:rsid w:val="00290619"/>
    <w:rsid w:val="00290639"/>
    <w:rsid w:val="00291441"/>
    <w:rsid w:val="002929A3"/>
    <w:rsid w:val="00292ECE"/>
    <w:rsid w:val="00293A47"/>
    <w:rsid w:val="002947A8"/>
    <w:rsid w:val="00294A57"/>
    <w:rsid w:val="00295780"/>
    <w:rsid w:val="002966F9"/>
    <w:rsid w:val="00297112"/>
    <w:rsid w:val="002979E2"/>
    <w:rsid w:val="00297D17"/>
    <w:rsid w:val="00297E2F"/>
    <w:rsid w:val="00297F3C"/>
    <w:rsid w:val="002A0694"/>
    <w:rsid w:val="002A09BB"/>
    <w:rsid w:val="002A261C"/>
    <w:rsid w:val="002A2BCD"/>
    <w:rsid w:val="002A3C48"/>
    <w:rsid w:val="002A4350"/>
    <w:rsid w:val="002A4B93"/>
    <w:rsid w:val="002A6252"/>
    <w:rsid w:val="002A6DA1"/>
    <w:rsid w:val="002A748F"/>
    <w:rsid w:val="002A76EF"/>
    <w:rsid w:val="002B00B7"/>
    <w:rsid w:val="002B0CB1"/>
    <w:rsid w:val="002B0F7F"/>
    <w:rsid w:val="002B1751"/>
    <w:rsid w:val="002B1857"/>
    <w:rsid w:val="002B209E"/>
    <w:rsid w:val="002B2B60"/>
    <w:rsid w:val="002B319F"/>
    <w:rsid w:val="002B3FAE"/>
    <w:rsid w:val="002B41A5"/>
    <w:rsid w:val="002B498A"/>
    <w:rsid w:val="002B4C17"/>
    <w:rsid w:val="002B4D08"/>
    <w:rsid w:val="002B4EB7"/>
    <w:rsid w:val="002B5376"/>
    <w:rsid w:val="002B537D"/>
    <w:rsid w:val="002B5D68"/>
    <w:rsid w:val="002B6BBD"/>
    <w:rsid w:val="002B76BD"/>
    <w:rsid w:val="002B791A"/>
    <w:rsid w:val="002B7D32"/>
    <w:rsid w:val="002B7F8E"/>
    <w:rsid w:val="002C12BD"/>
    <w:rsid w:val="002C145E"/>
    <w:rsid w:val="002C1688"/>
    <w:rsid w:val="002C189B"/>
    <w:rsid w:val="002C18B5"/>
    <w:rsid w:val="002C19ED"/>
    <w:rsid w:val="002C2B04"/>
    <w:rsid w:val="002C3777"/>
    <w:rsid w:val="002C3A2C"/>
    <w:rsid w:val="002C4688"/>
    <w:rsid w:val="002C46F1"/>
    <w:rsid w:val="002C4936"/>
    <w:rsid w:val="002C4E10"/>
    <w:rsid w:val="002C55F9"/>
    <w:rsid w:val="002C5863"/>
    <w:rsid w:val="002C5982"/>
    <w:rsid w:val="002C5B23"/>
    <w:rsid w:val="002C629B"/>
    <w:rsid w:val="002C69B1"/>
    <w:rsid w:val="002C7CF3"/>
    <w:rsid w:val="002C7EF5"/>
    <w:rsid w:val="002D0008"/>
    <w:rsid w:val="002D0206"/>
    <w:rsid w:val="002D07A5"/>
    <w:rsid w:val="002D1A9F"/>
    <w:rsid w:val="002D1F74"/>
    <w:rsid w:val="002D2348"/>
    <w:rsid w:val="002D29BA"/>
    <w:rsid w:val="002D2BFE"/>
    <w:rsid w:val="002D37B9"/>
    <w:rsid w:val="002D3CF9"/>
    <w:rsid w:val="002D40C4"/>
    <w:rsid w:val="002D49B4"/>
    <w:rsid w:val="002D4C98"/>
    <w:rsid w:val="002D4E4C"/>
    <w:rsid w:val="002D5849"/>
    <w:rsid w:val="002D5FE0"/>
    <w:rsid w:val="002D6107"/>
    <w:rsid w:val="002D72A0"/>
    <w:rsid w:val="002D73CF"/>
    <w:rsid w:val="002E263E"/>
    <w:rsid w:val="002E2B86"/>
    <w:rsid w:val="002E306F"/>
    <w:rsid w:val="002E45E8"/>
    <w:rsid w:val="002E4B21"/>
    <w:rsid w:val="002E59AE"/>
    <w:rsid w:val="002E6544"/>
    <w:rsid w:val="002E6EAD"/>
    <w:rsid w:val="002E76DC"/>
    <w:rsid w:val="002F000B"/>
    <w:rsid w:val="002F004C"/>
    <w:rsid w:val="002F02E3"/>
    <w:rsid w:val="002F0529"/>
    <w:rsid w:val="002F05D6"/>
    <w:rsid w:val="002F0DBD"/>
    <w:rsid w:val="002F1006"/>
    <w:rsid w:val="002F1292"/>
    <w:rsid w:val="002F166C"/>
    <w:rsid w:val="002F3CE4"/>
    <w:rsid w:val="002F417A"/>
    <w:rsid w:val="002F4D5E"/>
    <w:rsid w:val="002F550E"/>
    <w:rsid w:val="002F5ECA"/>
    <w:rsid w:val="002F5FD4"/>
    <w:rsid w:val="002F61ED"/>
    <w:rsid w:val="002F67AC"/>
    <w:rsid w:val="002F6DA2"/>
    <w:rsid w:val="002F716E"/>
    <w:rsid w:val="002F7B75"/>
    <w:rsid w:val="002F7F56"/>
    <w:rsid w:val="00301217"/>
    <w:rsid w:val="00302101"/>
    <w:rsid w:val="003034DD"/>
    <w:rsid w:val="0030386E"/>
    <w:rsid w:val="00303E16"/>
    <w:rsid w:val="00304647"/>
    <w:rsid w:val="00306138"/>
    <w:rsid w:val="0030659D"/>
    <w:rsid w:val="00306D11"/>
    <w:rsid w:val="0030750C"/>
    <w:rsid w:val="00307576"/>
    <w:rsid w:val="003105C8"/>
    <w:rsid w:val="00310C2E"/>
    <w:rsid w:val="00310F1A"/>
    <w:rsid w:val="00310F83"/>
    <w:rsid w:val="0031110C"/>
    <w:rsid w:val="003112C2"/>
    <w:rsid w:val="00311413"/>
    <w:rsid w:val="003114FA"/>
    <w:rsid w:val="003132BB"/>
    <w:rsid w:val="0031414E"/>
    <w:rsid w:val="00314255"/>
    <w:rsid w:val="003147CE"/>
    <w:rsid w:val="00314A1C"/>
    <w:rsid w:val="0031528D"/>
    <w:rsid w:val="0031547E"/>
    <w:rsid w:val="00315765"/>
    <w:rsid w:val="00315ED8"/>
    <w:rsid w:val="00316D10"/>
    <w:rsid w:val="00317C3F"/>
    <w:rsid w:val="0032032C"/>
    <w:rsid w:val="003203BB"/>
    <w:rsid w:val="00320686"/>
    <w:rsid w:val="003209F7"/>
    <w:rsid w:val="00322423"/>
    <w:rsid w:val="00322701"/>
    <w:rsid w:val="003229BF"/>
    <w:rsid w:val="00322ACF"/>
    <w:rsid w:val="00322BFB"/>
    <w:rsid w:val="003235C5"/>
    <w:rsid w:val="00323F1C"/>
    <w:rsid w:val="00323FC4"/>
    <w:rsid w:val="0032434C"/>
    <w:rsid w:val="003248F2"/>
    <w:rsid w:val="00324A94"/>
    <w:rsid w:val="00325718"/>
    <w:rsid w:val="00326534"/>
    <w:rsid w:val="00326BCE"/>
    <w:rsid w:val="003270E3"/>
    <w:rsid w:val="003304E3"/>
    <w:rsid w:val="0033078D"/>
    <w:rsid w:val="00330E14"/>
    <w:rsid w:val="00331CD0"/>
    <w:rsid w:val="00332430"/>
    <w:rsid w:val="00332FDE"/>
    <w:rsid w:val="00333D74"/>
    <w:rsid w:val="003343E2"/>
    <w:rsid w:val="00334C42"/>
    <w:rsid w:val="00336972"/>
    <w:rsid w:val="00336CD1"/>
    <w:rsid w:val="00337A07"/>
    <w:rsid w:val="003402BF"/>
    <w:rsid w:val="00340465"/>
    <w:rsid w:val="00340804"/>
    <w:rsid w:val="0034098A"/>
    <w:rsid w:val="003413AA"/>
    <w:rsid w:val="0034203A"/>
    <w:rsid w:val="00342575"/>
    <w:rsid w:val="003425A2"/>
    <w:rsid w:val="003428B9"/>
    <w:rsid w:val="00342AFF"/>
    <w:rsid w:val="00343734"/>
    <w:rsid w:val="00343BEA"/>
    <w:rsid w:val="00343F35"/>
    <w:rsid w:val="00344514"/>
    <w:rsid w:val="003451B1"/>
    <w:rsid w:val="00346C0C"/>
    <w:rsid w:val="00346EDA"/>
    <w:rsid w:val="003472B9"/>
    <w:rsid w:val="00347DFE"/>
    <w:rsid w:val="003500ED"/>
    <w:rsid w:val="0035189C"/>
    <w:rsid w:val="00352191"/>
    <w:rsid w:val="003530B3"/>
    <w:rsid w:val="00353622"/>
    <w:rsid w:val="00353D84"/>
    <w:rsid w:val="00353ED4"/>
    <w:rsid w:val="00354B2A"/>
    <w:rsid w:val="00354F81"/>
    <w:rsid w:val="00355285"/>
    <w:rsid w:val="003556D6"/>
    <w:rsid w:val="00355F99"/>
    <w:rsid w:val="00356238"/>
    <w:rsid w:val="00357CA3"/>
    <w:rsid w:val="00361710"/>
    <w:rsid w:val="00361B25"/>
    <w:rsid w:val="00362E91"/>
    <w:rsid w:val="00362FF3"/>
    <w:rsid w:val="00363160"/>
    <w:rsid w:val="00363726"/>
    <w:rsid w:val="00363A38"/>
    <w:rsid w:val="00363F24"/>
    <w:rsid w:val="00364BBE"/>
    <w:rsid w:val="00364FDC"/>
    <w:rsid w:val="0036503C"/>
    <w:rsid w:val="00365128"/>
    <w:rsid w:val="0036525A"/>
    <w:rsid w:val="003655D6"/>
    <w:rsid w:val="003659CF"/>
    <w:rsid w:val="00365B97"/>
    <w:rsid w:val="00366027"/>
    <w:rsid w:val="003660CE"/>
    <w:rsid w:val="00366131"/>
    <w:rsid w:val="003665C0"/>
    <w:rsid w:val="00366723"/>
    <w:rsid w:val="00366DCC"/>
    <w:rsid w:val="00367512"/>
    <w:rsid w:val="00370739"/>
    <w:rsid w:val="00370E96"/>
    <w:rsid w:val="00372A2F"/>
    <w:rsid w:val="003730E2"/>
    <w:rsid w:val="00373444"/>
    <w:rsid w:val="0037447C"/>
    <w:rsid w:val="00374565"/>
    <w:rsid w:val="00374A1B"/>
    <w:rsid w:val="003751CF"/>
    <w:rsid w:val="00375AB0"/>
    <w:rsid w:val="00375BF4"/>
    <w:rsid w:val="00377B42"/>
    <w:rsid w:val="00377CDD"/>
    <w:rsid w:val="0038073F"/>
    <w:rsid w:val="00380E17"/>
    <w:rsid w:val="00381EF5"/>
    <w:rsid w:val="00381F55"/>
    <w:rsid w:val="003823F5"/>
    <w:rsid w:val="0038240C"/>
    <w:rsid w:val="003838E7"/>
    <w:rsid w:val="003839A3"/>
    <w:rsid w:val="0038515F"/>
    <w:rsid w:val="003859AF"/>
    <w:rsid w:val="003863B0"/>
    <w:rsid w:val="003864F8"/>
    <w:rsid w:val="003876A7"/>
    <w:rsid w:val="0038778A"/>
    <w:rsid w:val="00387D0D"/>
    <w:rsid w:val="003904E6"/>
    <w:rsid w:val="003910D7"/>
    <w:rsid w:val="00391848"/>
    <w:rsid w:val="0039278A"/>
    <w:rsid w:val="003932E6"/>
    <w:rsid w:val="0039347F"/>
    <w:rsid w:val="00394660"/>
    <w:rsid w:val="00394A2D"/>
    <w:rsid w:val="00394B24"/>
    <w:rsid w:val="003954D9"/>
    <w:rsid w:val="00395E6D"/>
    <w:rsid w:val="00396962"/>
    <w:rsid w:val="00396E4D"/>
    <w:rsid w:val="00396FC9"/>
    <w:rsid w:val="003A02C9"/>
    <w:rsid w:val="003A0C29"/>
    <w:rsid w:val="003A0D43"/>
    <w:rsid w:val="003A0E19"/>
    <w:rsid w:val="003A16D6"/>
    <w:rsid w:val="003A188B"/>
    <w:rsid w:val="003A2621"/>
    <w:rsid w:val="003A2F6E"/>
    <w:rsid w:val="003A3623"/>
    <w:rsid w:val="003A391C"/>
    <w:rsid w:val="003A3BAD"/>
    <w:rsid w:val="003A3C96"/>
    <w:rsid w:val="003A44A2"/>
    <w:rsid w:val="003A4669"/>
    <w:rsid w:val="003A4724"/>
    <w:rsid w:val="003A4AA4"/>
    <w:rsid w:val="003A4E44"/>
    <w:rsid w:val="003A5226"/>
    <w:rsid w:val="003A5EF0"/>
    <w:rsid w:val="003A6381"/>
    <w:rsid w:val="003A64E3"/>
    <w:rsid w:val="003A6E7C"/>
    <w:rsid w:val="003A7086"/>
    <w:rsid w:val="003A7352"/>
    <w:rsid w:val="003A73C4"/>
    <w:rsid w:val="003B03EF"/>
    <w:rsid w:val="003B088E"/>
    <w:rsid w:val="003B0BE7"/>
    <w:rsid w:val="003B0CEA"/>
    <w:rsid w:val="003B0D3E"/>
    <w:rsid w:val="003B1721"/>
    <w:rsid w:val="003B1C5C"/>
    <w:rsid w:val="003B1F0B"/>
    <w:rsid w:val="003B20B7"/>
    <w:rsid w:val="003B2467"/>
    <w:rsid w:val="003B2FFA"/>
    <w:rsid w:val="003B42C3"/>
    <w:rsid w:val="003B4B04"/>
    <w:rsid w:val="003B4F61"/>
    <w:rsid w:val="003B5985"/>
    <w:rsid w:val="003B5A9F"/>
    <w:rsid w:val="003B5B9E"/>
    <w:rsid w:val="003B66EA"/>
    <w:rsid w:val="003B6720"/>
    <w:rsid w:val="003B719C"/>
    <w:rsid w:val="003B73FF"/>
    <w:rsid w:val="003B7690"/>
    <w:rsid w:val="003C0266"/>
    <w:rsid w:val="003C02A8"/>
    <w:rsid w:val="003C08ED"/>
    <w:rsid w:val="003C0B74"/>
    <w:rsid w:val="003C0CC7"/>
    <w:rsid w:val="003C11F1"/>
    <w:rsid w:val="003C1F8A"/>
    <w:rsid w:val="003C2DAE"/>
    <w:rsid w:val="003C35ED"/>
    <w:rsid w:val="003C366B"/>
    <w:rsid w:val="003C3F4B"/>
    <w:rsid w:val="003C4C98"/>
    <w:rsid w:val="003C4ECC"/>
    <w:rsid w:val="003C51FF"/>
    <w:rsid w:val="003C5763"/>
    <w:rsid w:val="003C5E03"/>
    <w:rsid w:val="003C7FCA"/>
    <w:rsid w:val="003D043D"/>
    <w:rsid w:val="003D15CF"/>
    <w:rsid w:val="003D1A6E"/>
    <w:rsid w:val="003D1CEC"/>
    <w:rsid w:val="003D1F0C"/>
    <w:rsid w:val="003D1F95"/>
    <w:rsid w:val="003D2173"/>
    <w:rsid w:val="003D2AF8"/>
    <w:rsid w:val="003D2C1F"/>
    <w:rsid w:val="003D3E0D"/>
    <w:rsid w:val="003D4012"/>
    <w:rsid w:val="003D4276"/>
    <w:rsid w:val="003D5C58"/>
    <w:rsid w:val="003D5E43"/>
    <w:rsid w:val="003D6335"/>
    <w:rsid w:val="003D6385"/>
    <w:rsid w:val="003D6AEA"/>
    <w:rsid w:val="003D7182"/>
    <w:rsid w:val="003D7D43"/>
    <w:rsid w:val="003D7F97"/>
    <w:rsid w:val="003E015E"/>
    <w:rsid w:val="003E0398"/>
    <w:rsid w:val="003E0B8D"/>
    <w:rsid w:val="003E1665"/>
    <w:rsid w:val="003E187B"/>
    <w:rsid w:val="003E1987"/>
    <w:rsid w:val="003E1B38"/>
    <w:rsid w:val="003E1C0C"/>
    <w:rsid w:val="003E209E"/>
    <w:rsid w:val="003E2347"/>
    <w:rsid w:val="003E3455"/>
    <w:rsid w:val="003E3DE0"/>
    <w:rsid w:val="003E3E6B"/>
    <w:rsid w:val="003E4024"/>
    <w:rsid w:val="003E52AB"/>
    <w:rsid w:val="003E622B"/>
    <w:rsid w:val="003E6D13"/>
    <w:rsid w:val="003F049F"/>
    <w:rsid w:val="003F0B8A"/>
    <w:rsid w:val="003F0D71"/>
    <w:rsid w:val="003F0F8F"/>
    <w:rsid w:val="003F10E3"/>
    <w:rsid w:val="003F179C"/>
    <w:rsid w:val="003F1B3F"/>
    <w:rsid w:val="003F1C6E"/>
    <w:rsid w:val="003F3200"/>
    <w:rsid w:val="003F3231"/>
    <w:rsid w:val="003F4874"/>
    <w:rsid w:val="003F4CA2"/>
    <w:rsid w:val="003F5A50"/>
    <w:rsid w:val="003F5D90"/>
    <w:rsid w:val="003F6596"/>
    <w:rsid w:val="003F6733"/>
    <w:rsid w:val="003F6C24"/>
    <w:rsid w:val="003F6CB7"/>
    <w:rsid w:val="003F772A"/>
    <w:rsid w:val="00400157"/>
    <w:rsid w:val="00400B2A"/>
    <w:rsid w:val="00400C9C"/>
    <w:rsid w:val="00400DD3"/>
    <w:rsid w:val="00400E6A"/>
    <w:rsid w:val="00400F65"/>
    <w:rsid w:val="004013CF"/>
    <w:rsid w:val="004016D6"/>
    <w:rsid w:val="00401BFD"/>
    <w:rsid w:val="00403AC4"/>
    <w:rsid w:val="00404509"/>
    <w:rsid w:val="0040456C"/>
    <w:rsid w:val="004048DC"/>
    <w:rsid w:val="00406816"/>
    <w:rsid w:val="004068AD"/>
    <w:rsid w:val="00406F7C"/>
    <w:rsid w:val="0040755A"/>
    <w:rsid w:val="00407A0A"/>
    <w:rsid w:val="00410910"/>
    <w:rsid w:val="0041123C"/>
    <w:rsid w:val="00411BC7"/>
    <w:rsid w:val="0041220D"/>
    <w:rsid w:val="0041288E"/>
    <w:rsid w:val="00412E63"/>
    <w:rsid w:val="00412F11"/>
    <w:rsid w:val="00412F6C"/>
    <w:rsid w:val="004133AB"/>
    <w:rsid w:val="0041379E"/>
    <w:rsid w:val="00415A29"/>
    <w:rsid w:val="004161EC"/>
    <w:rsid w:val="00416CD9"/>
    <w:rsid w:val="0041734D"/>
    <w:rsid w:val="004201E5"/>
    <w:rsid w:val="00420FE6"/>
    <w:rsid w:val="004213CF"/>
    <w:rsid w:val="00421E0A"/>
    <w:rsid w:val="00421F17"/>
    <w:rsid w:val="00421FE9"/>
    <w:rsid w:val="0042229C"/>
    <w:rsid w:val="00423DE1"/>
    <w:rsid w:val="00424CE2"/>
    <w:rsid w:val="0042513C"/>
    <w:rsid w:val="00425958"/>
    <w:rsid w:val="00425E5C"/>
    <w:rsid w:val="00426BD5"/>
    <w:rsid w:val="004277DC"/>
    <w:rsid w:val="00427F2A"/>
    <w:rsid w:val="004301CD"/>
    <w:rsid w:val="0043062D"/>
    <w:rsid w:val="0043081F"/>
    <w:rsid w:val="00430B0A"/>
    <w:rsid w:val="00430C73"/>
    <w:rsid w:val="004312B8"/>
    <w:rsid w:val="00431D18"/>
    <w:rsid w:val="00431D65"/>
    <w:rsid w:val="0043372F"/>
    <w:rsid w:val="0043423C"/>
    <w:rsid w:val="004344EA"/>
    <w:rsid w:val="004353F8"/>
    <w:rsid w:val="004354FE"/>
    <w:rsid w:val="00435B34"/>
    <w:rsid w:val="0044028B"/>
    <w:rsid w:val="004403C9"/>
    <w:rsid w:val="004408F5"/>
    <w:rsid w:val="00441143"/>
    <w:rsid w:val="0044153A"/>
    <w:rsid w:val="0044215D"/>
    <w:rsid w:val="0044287F"/>
    <w:rsid w:val="00444426"/>
    <w:rsid w:val="004448AB"/>
    <w:rsid w:val="00445056"/>
    <w:rsid w:val="004461AD"/>
    <w:rsid w:val="004469B3"/>
    <w:rsid w:val="00446D9C"/>
    <w:rsid w:val="00450407"/>
    <w:rsid w:val="0045050A"/>
    <w:rsid w:val="00450715"/>
    <w:rsid w:val="00450F73"/>
    <w:rsid w:val="004517A2"/>
    <w:rsid w:val="004530C3"/>
    <w:rsid w:val="00453912"/>
    <w:rsid w:val="004542B7"/>
    <w:rsid w:val="004544B7"/>
    <w:rsid w:val="00454E4C"/>
    <w:rsid w:val="00455A84"/>
    <w:rsid w:val="00455FEE"/>
    <w:rsid w:val="00455FF7"/>
    <w:rsid w:val="00456484"/>
    <w:rsid w:val="004564AD"/>
    <w:rsid w:val="00456BBC"/>
    <w:rsid w:val="00457561"/>
    <w:rsid w:val="00457D62"/>
    <w:rsid w:val="00457F5D"/>
    <w:rsid w:val="00460033"/>
    <w:rsid w:val="004615D3"/>
    <w:rsid w:val="0046188F"/>
    <w:rsid w:val="00461A81"/>
    <w:rsid w:val="00461B02"/>
    <w:rsid w:val="00461F53"/>
    <w:rsid w:val="004621A1"/>
    <w:rsid w:val="0046260C"/>
    <w:rsid w:val="004629E1"/>
    <w:rsid w:val="00463011"/>
    <w:rsid w:val="004636F6"/>
    <w:rsid w:val="0046375C"/>
    <w:rsid w:val="004644D3"/>
    <w:rsid w:val="004647F1"/>
    <w:rsid w:val="00465B37"/>
    <w:rsid w:val="00465CE3"/>
    <w:rsid w:val="004664B1"/>
    <w:rsid w:val="00466714"/>
    <w:rsid w:val="00467129"/>
    <w:rsid w:val="00470C92"/>
    <w:rsid w:val="00470ECB"/>
    <w:rsid w:val="004714F9"/>
    <w:rsid w:val="004715A3"/>
    <w:rsid w:val="00471777"/>
    <w:rsid w:val="00472055"/>
    <w:rsid w:val="00472805"/>
    <w:rsid w:val="00472CDA"/>
    <w:rsid w:val="004737B8"/>
    <w:rsid w:val="00473870"/>
    <w:rsid w:val="00473A79"/>
    <w:rsid w:val="00474B68"/>
    <w:rsid w:val="004757BC"/>
    <w:rsid w:val="00476699"/>
    <w:rsid w:val="00476B08"/>
    <w:rsid w:val="00476ECC"/>
    <w:rsid w:val="004772CF"/>
    <w:rsid w:val="004773AA"/>
    <w:rsid w:val="004774ED"/>
    <w:rsid w:val="00477C01"/>
    <w:rsid w:val="00480098"/>
    <w:rsid w:val="00480DD7"/>
    <w:rsid w:val="00481DB7"/>
    <w:rsid w:val="00482B25"/>
    <w:rsid w:val="00482E29"/>
    <w:rsid w:val="00483431"/>
    <w:rsid w:val="0048357A"/>
    <w:rsid w:val="00484A54"/>
    <w:rsid w:val="00484AB2"/>
    <w:rsid w:val="00484B39"/>
    <w:rsid w:val="00484E26"/>
    <w:rsid w:val="00485DAE"/>
    <w:rsid w:val="0048630E"/>
    <w:rsid w:val="00486471"/>
    <w:rsid w:val="0048662E"/>
    <w:rsid w:val="00486C81"/>
    <w:rsid w:val="00490532"/>
    <w:rsid w:val="004908FA"/>
    <w:rsid w:val="00491E54"/>
    <w:rsid w:val="00492D04"/>
    <w:rsid w:val="004938E2"/>
    <w:rsid w:val="00493EF6"/>
    <w:rsid w:val="004943D2"/>
    <w:rsid w:val="0049445C"/>
    <w:rsid w:val="00494991"/>
    <w:rsid w:val="00494995"/>
    <w:rsid w:val="00496839"/>
    <w:rsid w:val="00497390"/>
    <w:rsid w:val="00497C14"/>
    <w:rsid w:val="004A0C1E"/>
    <w:rsid w:val="004A142A"/>
    <w:rsid w:val="004A1986"/>
    <w:rsid w:val="004A2F58"/>
    <w:rsid w:val="004A3DC7"/>
    <w:rsid w:val="004A4882"/>
    <w:rsid w:val="004A4C46"/>
    <w:rsid w:val="004A4D52"/>
    <w:rsid w:val="004A5127"/>
    <w:rsid w:val="004A5159"/>
    <w:rsid w:val="004A5AF7"/>
    <w:rsid w:val="004A65CF"/>
    <w:rsid w:val="004A6747"/>
    <w:rsid w:val="004A6C8D"/>
    <w:rsid w:val="004A7443"/>
    <w:rsid w:val="004A77AC"/>
    <w:rsid w:val="004A7924"/>
    <w:rsid w:val="004A7F22"/>
    <w:rsid w:val="004B1206"/>
    <w:rsid w:val="004B1836"/>
    <w:rsid w:val="004B1CB9"/>
    <w:rsid w:val="004B293D"/>
    <w:rsid w:val="004B2D56"/>
    <w:rsid w:val="004B3719"/>
    <w:rsid w:val="004B3BDD"/>
    <w:rsid w:val="004B44EF"/>
    <w:rsid w:val="004B57C3"/>
    <w:rsid w:val="004B5CA9"/>
    <w:rsid w:val="004B602D"/>
    <w:rsid w:val="004B6E80"/>
    <w:rsid w:val="004B6FBE"/>
    <w:rsid w:val="004B7027"/>
    <w:rsid w:val="004B7550"/>
    <w:rsid w:val="004B77FA"/>
    <w:rsid w:val="004B790C"/>
    <w:rsid w:val="004C09AD"/>
    <w:rsid w:val="004C0BFD"/>
    <w:rsid w:val="004C0DD0"/>
    <w:rsid w:val="004C0DE5"/>
    <w:rsid w:val="004C0F04"/>
    <w:rsid w:val="004C0F90"/>
    <w:rsid w:val="004C1425"/>
    <w:rsid w:val="004C2189"/>
    <w:rsid w:val="004C2D72"/>
    <w:rsid w:val="004C3A39"/>
    <w:rsid w:val="004C4489"/>
    <w:rsid w:val="004C44D6"/>
    <w:rsid w:val="004C483D"/>
    <w:rsid w:val="004C504B"/>
    <w:rsid w:val="004C57F1"/>
    <w:rsid w:val="004C7219"/>
    <w:rsid w:val="004D0348"/>
    <w:rsid w:val="004D0404"/>
    <w:rsid w:val="004D0B94"/>
    <w:rsid w:val="004D0E94"/>
    <w:rsid w:val="004D1288"/>
    <w:rsid w:val="004D16BD"/>
    <w:rsid w:val="004D2787"/>
    <w:rsid w:val="004D27D0"/>
    <w:rsid w:val="004D34D3"/>
    <w:rsid w:val="004D3BF8"/>
    <w:rsid w:val="004D3E4A"/>
    <w:rsid w:val="004D517C"/>
    <w:rsid w:val="004D5E63"/>
    <w:rsid w:val="004D5FDF"/>
    <w:rsid w:val="004D60C9"/>
    <w:rsid w:val="004D6964"/>
    <w:rsid w:val="004E003C"/>
    <w:rsid w:val="004E0148"/>
    <w:rsid w:val="004E064B"/>
    <w:rsid w:val="004E12B5"/>
    <w:rsid w:val="004E12E8"/>
    <w:rsid w:val="004E15DE"/>
    <w:rsid w:val="004E1E11"/>
    <w:rsid w:val="004E2754"/>
    <w:rsid w:val="004E29B2"/>
    <w:rsid w:val="004E45D3"/>
    <w:rsid w:val="004E4BFD"/>
    <w:rsid w:val="004E5AFA"/>
    <w:rsid w:val="004E647B"/>
    <w:rsid w:val="004E6BE6"/>
    <w:rsid w:val="004E7C80"/>
    <w:rsid w:val="004E7E0E"/>
    <w:rsid w:val="004E7EBA"/>
    <w:rsid w:val="004F0A4B"/>
    <w:rsid w:val="004F0CB7"/>
    <w:rsid w:val="004F199D"/>
    <w:rsid w:val="004F2051"/>
    <w:rsid w:val="004F20F9"/>
    <w:rsid w:val="004F2A26"/>
    <w:rsid w:val="004F3131"/>
    <w:rsid w:val="004F42FC"/>
    <w:rsid w:val="004F52C8"/>
    <w:rsid w:val="004F5CF9"/>
    <w:rsid w:val="004F6208"/>
    <w:rsid w:val="004F686A"/>
    <w:rsid w:val="004F6CCE"/>
    <w:rsid w:val="004F7265"/>
    <w:rsid w:val="004F730F"/>
    <w:rsid w:val="004F7D0D"/>
    <w:rsid w:val="005007A8"/>
    <w:rsid w:val="00501650"/>
    <w:rsid w:val="00501D1B"/>
    <w:rsid w:val="0050259B"/>
    <w:rsid w:val="00502799"/>
    <w:rsid w:val="00503D3B"/>
    <w:rsid w:val="0050469A"/>
    <w:rsid w:val="005046A3"/>
    <w:rsid w:val="00504B76"/>
    <w:rsid w:val="00504C6F"/>
    <w:rsid w:val="0050502E"/>
    <w:rsid w:val="00505FA8"/>
    <w:rsid w:val="0050613A"/>
    <w:rsid w:val="0050629F"/>
    <w:rsid w:val="00506360"/>
    <w:rsid w:val="005072B1"/>
    <w:rsid w:val="00507CF6"/>
    <w:rsid w:val="00510882"/>
    <w:rsid w:val="005114A4"/>
    <w:rsid w:val="005114B3"/>
    <w:rsid w:val="005128E6"/>
    <w:rsid w:val="00513628"/>
    <w:rsid w:val="00514311"/>
    <w:rsid w:val="005145F2"/>
    <w:rsid w:val="0051517C"/>
    <w:rsid w:val="0051602D"/>
    <w:rsid w:val="00516998"/>
    <w:rsid w:val="00516DCC"/>
    <w:rsid w:val="00517922"/>
    <w:rsid w:val="00517DB7"/>
    <w:rsid w:val="00517EDA"/>
    <w:rsid w:val="005205D0"/>
    <w:rsid w:val="00520FC9"/>
    <w:rsid w:val="005213B6"/>
    <w:rsid w:val="005214AA"/>
    <w:rsid w:val="00521504"/>
    <w:rsid w:val="00521FD9"/>
    <w:rsid w:val="0052231C"/>
    <w:rsid w:val="00522641"/>
    <w:rsid w:val="00523373"/>
    <w:rsid w:val="0052395A"/>
    <w:rsid w:val="0052450D"/>
    <w:rsid w:val="005246BD"/>
    <w:rsid w:val="0052491D"/>
    <w:rsid w:val="0052559F"/>
    <w:rsid w:val="00525617"/>
    <w:rsid w:val="00525F27"/>
    <w:rsid w:val="00526661"/>
    <w:rsid w:val="005303BB"/>
    <w:rsid w:val="00530517"/>
    <w:rsid w:val="00531FFE"/>
    <w:rsid w:val="00533B6B"/>
    <w:rsid w:val="005347FF"/>
    <w:rsid w:val="0053524B"/>
    <w:rsid w:val="00535A7D"/>
    <w:rsid w:val="00535CD1"/>
    <w:rsid w:val="00535CE3"/>
    <w:rsid w:val="00536D11"/>
    <w:rsid w:val="0053715D"/>
    <w:rsid w:val="00537174"/>
    <w:rsid w:val="005372CE"/>
    <w:rsid w:val="0053797E"/>
    <w:rsid w:val="00540098"/>
    <w:rsid w:val="005408CE"/>
    <w:rsid w:val="00540AFD"/>
    <w:rsid w:val="00541339"/>
    <w:rsid w:val="0054218C"/>
    <w:rsid w:val="005424BE"/>
    <w:rsid w:val="00542CBA"/>
    <w:rsid w:val="00543348"/>
    <w:rsid w:val="00543C15"/>
    <w:rsid w:val="00543EAA"/>
    <w:rsid w:val="0054403C"/>
    <w:rsid w:val="005441C8"/>
    <w:rsid w:val="00544FE8"/>
    <w:rsid w:val="005461A8"/>
    <w:rsid w:val="00547A10"/>
    <w:rsid w:val="00547D79"/>
    <w:rsid w:val="005504E3"/>
    <w:rsid w:val="00550C67"/>
    <w:rsid w:val="00550DBC"/>
    <w:rsid w:val="0055124F"/>
    <w:rsid w:val="00551265"/>
    <w:rsid w:val="005513BA"/>
    <w:rsid w:val="0055164F"/>
    <w:rsid w:val="00551CF5"/>
    <w:rsid w:val="0055233B"/>
    <w:rsid w:val="0055321C"/>
    <w:rsid w:val="0055428F"/>
    <w:rsid w:val="00554B6A"/>
    <w:rsid w:val="005555F5"/>
    <w:rsid w:val="00556297"/>
    <w:rsid w:val="005567F6"/>
    <w:rsid w:val="005568C5"/>
    <w:rsid w:val="005568CB"/>
    <w:rsid w:val="00556DD4"/>
    <w:rsid w:val="005570CA"/>
    <w:rsid w:val="005571C6"/>
    <w:rsid w:val="005572B0"/>
    <w:rsid w:val="00557522"/>
    <w:rsid w:val="00557720"/>
    <w:rsid w:val="005602B6"/>
    <w:rsid w:val="00560A7A"/>
    <w:rsid w:val="00561F6C"/>
    <w:rsid w:val="005621A4"/>
    <w:rsid w:val="00562233"/>
    <w:rsid w:val="005624CC"/>
    <w:rsid w:val="005626D0"/>
    <w:rsid w:val="0056297E"/>
    <w:rsid w:val="005629BE"/>
    <w:rsid w:val="00563424"/>
    <w:rsid w:val="00563495"/>
    <w:rsid w:val="00563B8A"/>
    <w:rsid w:val="00564284"/>
    <w:rsid w:val="00564510"/>
    <w:rsid w:val="00565250"/>
    <w:rsid w:val="00566C73"/>
    <w:rsid w:val="00566CD4"/>
    <w:rsid w:val="00566EA6"/>
    <w:rsid w:val="00567007"/>
    <w:rsid w:val="00567A88"/>
    <w:rsid w:val="00567E23"/>
    <w:rsid w:val="005706C1"/>
    <w:rsid w:val="00570978"/>
    <w:rsid w:val="00570BC2"/>
    <w:rsid w:val="00570F29"/>
    <w:rsid w:val="005713FE"/>
    <w:rsid w:val="00571FEA"/>
    <w:rsid w:val="0057209B"/>
    <w:rsid w:val="00572138"/>
    <w:rsid w:val="00572420"/>
    <w:rsid w:val="005729CF"/>
    <w:rsid w:val="00572A24"/>
    <w:rsid w:val="0057347B"/>
    <w:rsid w:val="00574051"/>
    <w:rsid w:val="0057523A"/>
    <w:rsid w:val="00575871"/>
    <w:rsid w:val="00575932"/>
    <w:rsid w:val="005766AF"/>
    <w:rsid w:val="00577274"/>
    <w:rsid w:val="005778F7"/>
    <w:rsid w:val="005804B9"/>
    <w:rsid w:val="00580CC2"/>
    <w:rsid w:val="00580EAF"/>
    <w:rsid w:val="00581C8B"/>
    <w:rsid w:val="005831A8"/>
    <w:rsid w:val="005840F3"/>
    <w:rsid w:val="005852F7"/>
    <w:rsid w:val="00585D3E"/>
    <w:rsid w:val="00586033"/>
    <w:rsid w:val="00586E6A"/>
    <w:rsid w:val="005879D1"/>
    <w:rsid w:val="00587C7F"/>
    <w:rsid w:val="00587CEF"/>
    <w:rsid w:val="00587D8B"/>
    <w:rsid w:val="0059028E"/>
    <w:rsid w:val="00590FD2"/>
    <w:rsid w:val="00591B28"/>
    <w:rsid w:val="00591C91"/>
    <w:rsid w:val="0059264A"/>
    <w:rsid w:val="00592865"/>
    <w:rsid w:val="00593FB2"/>
    <w:rsid w:val="00594DEA"/>
    <w:rsid w:val="005951CE"/>
    <w:rsid w:val="005951D3"/>
    <w:rsid w:val="00595C81"/>
    <w:rsid w:val="00595DCC"/>
    <w:rsid w:val="0059600F"/>
    <w:rsid w:val="005961DF"/>
    <w:rsid w:val="00596B9E"/>
    <w:rsid w:val="005A0567"/>
    <w:rsid w:val="005A1C64"/>
    <w:rsid w:val="005A20BF"/>
    <w:rsid w:val="005A2DBF"/>
    <w:rsid w:val="005A4388"/>
    <w:rsid w:val="005A4F48"/>
    <w:rsid w:val="005A50F7"/>
    <w:rsid w:val="005A597D"/>
    <w:rsid w:val="005A65D5"/>
    <w:rsid w:val="005A722B"/>
    <w:rsid w:val="005A74A3"/>
    <w:rsid w:val="005A7E8E"/>
    <w:rsid w:val="005B00A2"/>
    <w:rsid w:val="005B0F92"/>
    <w:rsid w:val="005B13D2"/>
    <w:rsid w:val="005B1C5E"/>
    <w:rsid w:val="005B1DB7"/>
    <w:rsid w:val="005B1E13"/>
    <w:rsid w:val="005B37E6"/>
    <w:rsid w:val="005B3B3F"/>
    <w:rsid w:val="005B4CB6"/>
    <w:rsid w:val="005B4D12"/>
    <w:rsid w:val="005B4FBE"/>
    <w:rsid w:val="005B511E"/>
    <w:rsid w:val="005B5207"/>
    <w:rsid w:val="005B6841"/>
    <w:rsid w:val="005B72A3"/>
    <w:rsid w:val="005B7CF2"/>
    <w:rsid w:val="005B7E18"/>
    <w:rsid w:val="005C038D"/>
    <w:rsid w:val="005C04A1"/>
    <w:rsid w:val="005C0598"/>
    <w:rsid w:val="005C0EFD"/>
    <w:rsid w:val="005C0F5C"/>
    <w:rsid w:val="005C1EFA"/>
    <w:rsid w:val="005C247A"/>
    <w:rsid w:val="005C294E"/>
    <w:rsid w:val="005C3B94"/>
    <w:rsid w:val="005C3CFE"/>
    <w:rsid w:val="005C45C0"/>
    <w:rsid w:val="005C5545"/>
    <w:rsid w:val="005C5F02"/>
    <w:rsid w:val="005D0166"/>
    <w:rsid w:val="005D11D6"/>
    <w:rsid w:val="005D4004"/>
    <w:rsid w:val="005D4537"/>
    <w:rsid w:val="005D46A9"/>
    <w:rsid w:val="005D48F4"/>
    <w:rsid w:val="005D5B39"/>
    <w:rsid w:val="005D65F7"/>
    <w:rsid w:val="005D692A"/>
    <w:rsid w:val="005D6D1D"/>
    <w:rsid w:val="005D704C"/>
    <w:rsid w:val="005D7F47"/>
    <w:rsid w:val="005E025D"/>
    <w:rsid w:val="005E0898"/>
    <w:rsid w:val="005E0A19"/>
    <w:rsid w:val="005E19DE"/>
    <w:rsid w:val="005E29E9"/>
    <w:rsid w:val="005E3188"/>
    <w:rsid w:val="005E4ABD"/>
    <w:rsid w:val="005E4C0A"/>
    <w:rsid w:val="005E4D1E"/>
    <w:rsid w:val="005E53DA"/>
    <w:rsid w:val="005E5C42"/>
    <w:rsid w:val="005E5DE4"/>
    <w:rsid w:val="005E5F03"/>
    <w:rsid w:val="005E6BE8"/>
    <w:rsid w:val="005E6BEA"/>
    <w:rsid w:val="005E700D"/>
    <w:rsid w:val="005F0139"/>
    <w:rsid w:val="005F0633"/>
    <w:rsid w:val="005F06DF"/>
    <w:rsid w:val="005F0FDB"/>
    <w:rsid w:val="005F17A5"/>
    <w:rsid w:val="005F17F4"/>
    <w:rsid w:val="005F1AB0"/>
    <w:rsid w:val="005F2690"/>
    <w:rsid w:val="005F294E"/>
    <w:rsid w:val="005F2CB2"/>
    <w:rsid w:val="005F3138"/>
    <w:rsid w:val="005F371A"/>
    <w:rsid w:val="005F3E82"/>
    <w:rsid w:val="005F4FBF"/>
    <w:rsid w:val="005F565C"/>
    <w:rsid w:val="005F7B5D"/>
    <w:rsid w:val="005F7EE3"/>
    <w:rsid w:val="0060002A"/>
    <w:rsid w:val="00600456"/>
    <w:rsid w:val="00600D98"/>
    <w:rsid w:val="00601107"/>
    <w:rsid w:val="00602F72"/>
    <w:rsid w:val="00602FBC"/>
    <w:rsid w:val="0060312A"/>
    <w:rsid w:val="006031E5"/>
    <w:rsid w:val="00605AA8"/>
    <w:rsid w:val="00610097"/>
    <w:rsid w:val="006106AE"/>
    <w:rsid w:val="006107B3"/>
    <w:rsid w:val="006116B4"/>
    <w:rsid w:val="00612B35"/>
    <w:rsid w:val="006135FF"/>
    <w:rsid w:val="00613733"/>
    <w:rsid w:val="00613EEE"/>
    <w:rsid w:val="00614018"/>
    <w:rsid w:val="00614185"/>
    <w:rsid w:val="00614B8F"/>
    <w:rsid w:val="006155AB"/>
    <w:rsid w:val="00615CBE"/>
    <w:rsid w:val="0061611D"/>
    <w:rsid w:val="00616397"/>
    <w:rsid w:val="006172F3"/>
    <w:rsid w:val="00620443"/>
    <w:rsid w:val="00620857"/>
    <w:rsid w:val="00620E91"/>
    <w:rsid w:val="00622606"/>
    <w:rsid w:val="006227E8"/>
    <w:rsid w:val="006228B5"/>
    <w:rsid w:val="00622B3F"/>
    <w:rsid w:val="00623C03"/>
    <w:rsid w:val="006241F2"/>
    <w:rsid w:val="00624A6B"/>
    <w:rsid w:val="00625943"/>
    <w:rsid w:val="00625948"/>
    <w:rsid w:val="00625951"/>
    <w:rsid w:val="00625D73"/>
    <w:rsid w:val="00625FE5"/>
    <w:rsid w:val="006268F9"/>
    <w:rsid w:val="00626999"/>
    <w:rsid w:val="00627E5B"/>
    <w:rsid w:val="0063014C"/>
    <w:rsid w:val="00630868"/>
    <w:rsid w:val="006318A2"/>
    <w:rsid w:val="00631FF2"/>
    <w:rsid w:val="0063210A"/>
    <w:rsid w:val="00632592"/>
    <w:rsid w:val="0063384E"/>
    <w:rsid w:val="006338BD"/>
    <w:rsid w:val="0063390F"/>
    <w:rsid w:val="00633D65"/>
    <w:rsid w:val="00634083"/>
    <w:rsid w:val="006340FE"/>
    <w:rsid w:val="00634330"/>
    <w:rsid w:val="006351CA"/>
    <w:rsid w:val="00635A77"/>
    <w:rsid w:val="00636479"/>
    <w:rsid w:val="006369FF"/>
    <w:rsid w:val="00637145"/>
    <w:rsid w:val="006374A6"/>
    <w:rsid w:val="006402D6"/>
    <w:rsid w:val="00640DAE"/>
    <w:rsid w:val="0064172F"/>
    <w:rsid w:val="00642C09"/>
    <w:rsid w:val="00643AC0"/>
    <w:rsid w:val="0064485B"/>
    <w:rsid w:val="006448C9"/>
    <w:rsid w:val="00644B8B"/>
    <w:rsid w:val="0064549B"/>
    <w:rsid w:val="00645A90"/>
    <w:rsid w:val="00645F6F"/>
    <w:rsid w:val="006475BD"/>
    <w:rsid w:val="00647BBD"/>
    <w:rsid w:val="00647DE8"/>
    <w:rsid w:val="0065017B"/>
    <w:rsid w:val="006504F6"/>
    <w:rsid w:val="006509D9"/>
    <w:rsid w:val="0065189E"/>
    <w:rsid w:val="006519F5"/>
    <w:rsid w:val="006541B2"/>
    <w:rsid w:val="006542E5"/>
    <w:rsid w:val="0065476A"/>
    <w:rsid w:val="006548E6"/>
    <w:rsid w:val="00654AF8"/>
    <w:rsid w:val="00655151"/>
    <w:rsid w:val="006551A9"/>
    <w:rsid w:val="00655762"/>
    <w:rsid w:val="006577E0"/>
    <w:rsid w:val="0065792E"/>
    <w:rsid w:val="0065794E"/>
    <w:rsid w:val="00657ACD"/>
    <w:rsid w:val="00660125"/>
    <w:rsid w:val="006610FE"/>
    <w:rsid w:val="00661470"/>
    <w:rsid w:val="0066161B"/>
    <w:rsid w:val="00661678"/>
    <w:rsid w:val="00661935"/>
    <w:rsid w:val="00661D50"/>
    <w:rsid w:val="0066215F"/>
    <w:rsid w:val="0066353E"/>
    <w:rsid w:val="00663A41"/>
    <w:rsid w:val="00664ED6"/>
    <w:rsid w:val="006651E9"/>
    <w:rsid w:val="0066585A"/>
    <w:rsid w:val="00665F48"/>
    <w:rsid w:val="006661D3"/>
    <w:rsid w:val="00666964"/>
    <w:rsid w:val="00666E77"/>
    <w:rsid w:val="00667122"/>
    <w:rsid w:val="00670174"/>
    <w:rsid w:val="0067031B"/>
    <w:rsid w:val="006704C4"/>
    <w:rsid w:val="00670C93"/>
    <w:rsid w:val="006717DC"/>
    <w:rsid w:val="00672229"/>
    <w:rsid w:val="0067326C"/>
    <w:rsid w:val="00674240"/>
    <w:rsid w:val="006744C6"/>
    <w:rsid w:val="00674617"/>
    <w:rsid w:val="0067468B"/>
    <w:rsid w:val="006748C8"/>
    <w:rsid w:val="00675F64"/>
    <w:rsid w:val="00676515"/>
    <w:rsid w:val="006774EC"/>
    <w:rsid w:val="00677A0A"/>
    <w:rsid w:val="00680063"/>
    <w:rsid w:val="00680446"/>
    <w:rsid w:val="006805E0"/>
    <w:rsid w:val="00681BCF"/>
    <w:rsid w:val="00681CFA"/>
    <w:rsid w:val="006829EF"/>
    <w:rsid w:val="00682FC4"/>
    <w:rsid w:val="00684265"/>
    <w:rsid w:val="00684650"/>
    <w:rsid w:val="00684797"/>
    <w:rsid w:val="00684CE7"/>
    <w:rsid w:val="006854E1"/>
    <w:rsid w:val="00685669"/>
    <w:rsid w:val="0068580D"/>
    <w:rsid w:val="00685999"/>
    <w:rsid w:val="00685B04"/>
    <w:rsid w:val="00686045"/>
    <w:rsid w:val="00686283"/>
    <w:rsid w:val="00686B9E"/>
    <w:rsid w:val="00687A34"/>
    <w:rsid w:val="006909D7"/>
    <w:rsid w:val="00690BF3"/>
    <w:rsid w:val="00691939"/>
    <w:rsid w:val="00691A27"/>
    <w:rsid w:val="00692102"/>
    <w:rsid w:val="00692E3D"/>
    <w:rsid w:val="006936EF"/>
    <w:rsid w:val="00693878"/>
    <w:rsid w:val="00693CE2"/>
    <w:rsid w:val="006942BF"/>
    <w:rsid w:val="006948C7"/>
    <w:rsid w:val="00695089"/>
    <w:rsid w:val="00695D27"/>
    <w:rsid w:val="006961E7"/>
    <w:rsid w:val="0069696A"/>
    <w:rsid w:val="006975A3"/>
    <w:rsid w:val="00697F6D"/>
    <w:rsid w:val="006A0192"/>
    <w:rsid w:val="006A07BB"/>
    <w:rsid w:val="006A119E"/>
    <w:rsid w:val="006A16F9"/>
    <w:rsid w:val="006A1C63"/>
    <w:rsid w:val="006A29C6"/>
    <w:rsid w:val="006A33FA"/>
    <w:rsid w:val="006A36D3"/>
    <w:rsid w:val="006A4191"/>
    <w:rsid w:val="006A44F0"/>
    <w:rsid w:val="006A468D"/>
    <w:rsid w:val="006A6CC5"/>
    <w:rsid w:val="006A761A"/>
    <w:rsid w:val="006A79F2"/>
    <w:rsid w:val="006A7BBF"/>
    <w:rsid w:val="006A7F8F"/>
    <w:rsid w:val="006B0004"/>
    <w:rsid w:val="006B023F"/>
    <w:rsid w:val="006B0A80"/>
    <w:rsid w:val="006B124C"/>
    <w:rsid w:val="006B1A47"/>
    <w:rsid w:val="006B26A8"/>
    <w:rsid w:val="006B26DF"/>
    <w:rsid w:val="006B2BAD"/>
    <w:rsid w:val="006B4901"/>
    <w:rsid w:val="006B4DF0"/>
    <w:rsid w:val="006B546C"/>
    <w:rsid w:val="006B5733"/>
    <w:rsid w:val="006B5ACD"/>
    <w:rsid w:val="006B5C07"/>
    <w:rsid w:val="006B6D89"/>
    <w:rsid w:val="006B6F20"/>
    <w:rsid w:val="006C0705"/>
    <w:rsid w:val="006C2678"/>
    <w:rsid w:val="006C31EF"/>
    <w:rsid w:val="006C4EC2"/>
    <w:rsid w:val="006C5080"/>
    <w:rsid w:val="006C630E"/>
    <w:rsid w:val="006C63AD"/>
    <w:rsid w:val="006C63E4"/>
    <w:rsid w:val="006C6C9E"/>
    <w:rsid w:val="006C6EBC"/>
    <w:rsid w:val="006C71FD"/>
    <w:rsid w:val="006C7310"/>
    <w:rsid w:val="006C7BF4"/>
    <w:rsid w:val="006D04BD"/>
    <w:rsid w:val="006D062D"/>
    <w:rsid w:val="006D093B"/>
    <w:rsid w:val="006D1330"/>
    <w:rsid w:val="006D1BAB"/>
    <w:rsid w:val="006D1C30"/>
    <w:rsid w:val="006D424C"/>
    <w:rsid w:val="006D563A"/>
    <w:rsid w:val="006D5B58"/>
    <w:rsid w:val="006D5D2D"/>
    <w:rsid w:val="006D6034"/>
    <w:rsid w:val="006D6DC8"/>
    <w:rsid w:val="006D6F70"/>
    <w:rsid w:val="006D7723"/>
    <w:rsid w:val="006E05EB"/>
    <w:rsid w:val="006E0737"/>
    <w:rsid w:val="006E123A"/>
    <w:rsid w:val="006E170A"/>
    <w:rsid w:val="006E2DE8"/>
    <w:rsid w:val="006E33B4"/>
    <w:rsid w:val="006E3893"/>
    <w:rsid w:val="006E439C"/>
    <w:rsid w:val="006E4778"/>
    <w:rsid w:val="006E5623"/>
    <w:rsid w:val="006E640D"/>
    <w:rsid w:val="006E6ECC"/>
    <w:rsid w:val="006E75A7"/>
    <w:rsid w:val="006E7C91"/>
    <w:rsid w:val="006F0039"/>
    <w:rsid w:val="006F015D"/>
    <w:rsid w:val="006F0B2E"/>
    <w:rsid w:val="006F0D07"/>
    <w:rsid w:val="006F1C88"/>
    <w:rsid w:val="006F2621"/>
    <w:rsid w:val="006F3277"/>
    <w:rsid w:val="006F383A"/>
    <w:rsid w:val="006F43B1"/>
    <w:rsid w:val="006F4996"/>
    <w:rsid w:val="006F4F49"/>
    <w:rsid w:val="006F5ECA"/>
    <w:rsid w:val="006F5FC3"/>
    <w:rsid w:val="006F62C1"/>
    <w:rsid w:val="006F6386"/>
    <w:rsid w:val="006F6550"/>
    <w:rsid w:val="006F6F7D"/>
    <w:rsid w:val="006F7520"/>
    <w:rsid w:val="006F7604"/>
    <w:rsid w:val="006F7E7F"/>
    <w:rsid w:val="00700052"/>
    <w:rsid w:val="007016AC"/>
    <w:rsid w:val="0070196C"/>
    <w:rsid w:val="00701CF5"/>
    <w:rsid w:val="00701FDF"/>
    <w:rsid w:val="00702B0C"/>
    <w:rsid w:val="0070344F"/>
    <w:rsid w:val="00703613"/>
    <w:rsid w:val="007056FD"/>
    <w:rsid w:val="007061B3"/>
    <w:rsid w:val="00706E40"/>
    <w:rsid w:val="007071B6"/>
    <w:rsid w:val="00707A8A"/>
    <w:rsid w:val="00710523"/>
    <w:rsid w:val="00710D11"/>
    <w:rsid w:val="00713F61"/>
    <w:rsid w:val="007141BB"/>
    <w:rsid w:val="00714AB0"/>
    <w:rsid w:val="00714DB9"/>
    <w:rsid w:val="0071527D"/>
    <w:rsid w:val="00716F5F"/>
    <w:rsid w:val="00720145"/>
    <w:rsid w:val="0072071E"/>
    <w:rsid w:val="00721242"/>
    <w:rsid w:val="00721459"/>
    <w:rsid w:val="00722B0E"/>
    <w:rsid w:val="007235E2"/>
    <w:rsid w:val="00723961"/>
    <w:rsid w:val="0072432D"/>
    <w:rsid w:val="0072589E"/>
    <w:rsid w:val="007259D5"/>
    <w:rsid w:val="00726AE9"/>
    <w:rsid w:val="007271FE"/>
    <w:rsid w:val="00727497"/>
    <w:rsid w:val="00727B3E"/>
    <w:rsid w:val="00727B49"/>
    <w:rsid w:val="00731589"/>
    <w:rsid w:val="007326B9"/>
    <w:rsid w:val="00733A91"/>
    <w:rsid w:val="007343CE"/>
    <w:rsid w:val="007345B5"/>
    <w:rsid w:val="007350D2"/>
    <w:rsid w:val="007350E0"/>
    <w:rsid w:val="00735898"/>
    <w:rsid w:val="0073646F"/>
    <w:rsid w:val="0073661B"/>
    <w:rsid w:val="00737FCB"/>
    <w:rsid w:val="00740D3A"/>
    <w:rsid w:val="00741BDC"/>
    <w:rsid w:val="00741BFD"/>
    <w:rsid w:val="0074276D"/>
    <w:rsid w:val="00742964"/>
    <w:rsid w:val="00742F57"/>
    <w:rsid w:val="007432BC"/>
    <w:rsid w:val="00743487"/>
    <w:rsid w:val="0074421D"/>
    <w:rsid w:val="0074435E"/>
    <w:rsid w:val="0074458C"/>
    <w:rsid w:val="007448EB"/>
    <w:rsid w:val="00745281"/>
    <w:rsid w:val="007461C2"/>
    <w:rsid w:val="00746E13"/>
    <w:rsid w:val="0074706A"/>
    <w:rsid w:val="00747DE9"/>
    <w:rsid w:val="00750385"/>
    <w:rsid w:val="007506F6"/>
    <w:rsid w:val="00750DD2"/>
    <w:rsid w:val="00750F9A"/>
    <w:rsid w:val="00751A22"/>
    <w:rsid w:val="00751B5D"/>
    <w:rsid w:val="00751F0B"/>
    <w:rsid w:val="00752748"/>
    <w:rsid w:val="0075400C"/>
    <w:rsid w:val="007543C1"/>
    <w:rsid w:val="0075503E"/>
    <w:rsid w:val="0075579D"/>
    <w:rsid w:val="00756098"/>
    <w:rsid w:val="0075741D"/>
    <w:rsid w:val="007576DA"/>
    <w:rsid w:val="00757719"/>
    <w:rsid w:val="00757726"/>
    <w:rsid w:val="00757929"/>
    <w:rsid w:val="00757B83"/>
    <w:rsid w:val="00761335"/>
    <w:rsid w:val="00761814"/>
    <w:rsid w:val="00761881"/>
    <w:rsid w:val="00761BBD"/>
    <w:rsid w:val="00761D7C"/>
    <w:rsid w:val="00762697"/>
    <w:rsid w:val="00762D95"/>
    <w:rsid w:val="007631F8"/>
    <w:rsid w:val="00763278"/>
    <w:rsid w:val="0076461A"/>
    <w:rsid w:val="00764913"/>
    <w:rsid w:val="00765C61"/>
    <w:rsid w:val="00766198"/>
    <w:rsid w:val="00766742"/>
    <w:rsid w:val="00766ACE"/>
    <w:rsid w:val="00767190"/>
    <w:rsid w:val="0076751A"/>
    <w:rsid w:val="007700FE"/>
    <w:rsid w:val="0077019D"/>
    <w:rsid w:val="007701B0"/>
    <w:rsid w:val="0077086F"/>
    <w:rsid w:val="007726EE"/>
    <w:rsid w:val="00773009"/>
    <w:rsid w:val="0077351E"/>
    <w:rsid w:val="00773718"/>
    <w:rsid w:val="0077396F"/>
    <w:rsid w:val="00774234"/>
    <w:rsid w:val="007751AC"/>
    <w:rsid w:val="007752C0"/>
    <w:rsid w:val="007760E1"/>
    <w:rsid w:val="007762C7"/>
    <w:rsid w:val="00776373"/>
    <w:rsid w:val="00776BCB"/>
    <w:rsid w:val="00776D58"/>
    <w:rsid w:val="007776F9"/>
    <w:rsid w:val="007778F5"/>
    <w:rsid w:val="00777C6B"/>
    <w:rsid w:val="00777E25"/>
    <w:rsid w:val="007805EF"/>
    <w:rsid w:val="00780746"/>
    <w:rsid w:val="00780DB8"/>
    <w:rsid w:val="007813DD"/>
    <w:rsid w:val="00781F94"/>
    <w:rsid w:val="00782044"/>
    <w:rsid w:val="0078278A"/>
    <w:rsid w:val="00783186"/>
    <w:rsid w:val="0078321A"/>
    <w:rsid w:val="00783CC6"/>
    <w:rsid w:val="007841BE"/>
    <w:rsid w:val="00784759"/>
    <w:rsid w:val="00784818"/>
    <w:rsid w:val="00784ABD"/>
    <w:rsid w:val="00784CEB"/>
    <w:rsid w:val="00784F50"/>
    <w:rsid w:val="00786B19"/>
    <w:rsid w:val="00787175"/>
    <w:rsid w:val="007874C3"/>
    <w:rsid w:val="00790029"/>
    <w:rsid w:val="00790A88"/>
    <w:rsid w:val="00790BA3"/>
    <w:rsid w:val="007910AE"/>
    <w:rsid w:val="0079183F"/>
    <w:rsid w:val="00791B32"/>
    <w:rsid w:val="00791B64"/>
    <w:rsid w:val="00792893"/>
    <w:rsid w:val="007929F4"/>
    <w:rsid w:val="007932D0"/>
    <w:rsid w:val="0079475C"/>
    <w:rsid w:val="007951AD"/>
    <w:rsid w:val="00795B57"/>
    <w:rsid w:val="007960D6"/>
    <w:rsid w:val="0079738D"/>
    <w:rsid w:val="007977AB"/>
    <w:rsid w:val="00797934"/>
    <w:rsid w:val="00797ED1"/>
    <w:rsid w:val="007A038A"/>
    <w:rsid w:val="007A0916"/>
    <w:rsid w:val="007A0E5B"/>
    <w:rsid w:val="007A12C4"/>
    <w:rsid w:val="007A136B"/>
    <w:rsid w:val="007A18CF"/>
    <w:rsid w:val="007A300C"/>
    <w:rsid w:val="007A32AB"/>
    <w:rsid w:val="007A32D0"/>
    <w:rsid w:val="007A3922"/>
    <w:rsid w:val="007A3B11"/>
    <w:rsid w:val="007A5490"/>
    <w:rsid w:val="007A6270"/>
    <w:rsid w:val="007A62A6"/>
    <w:rsid w:val="007A677D"/>
    <w:rsid w:val="007A6B2B"/>
    <w:rsid w:val="007A6E21"/>
    <w:rsid w:val="007A6E76"/>
    <w:rsid w:val="007A7373"/>
    <w:rsid w:val="007A7540"/>
    <w:rsid w:val="007B0431"/>
    <w:rsid w:val="007B2126"/>
    <w:rsid w:val="007B2F2A"/>
    <w:rsid w:val="007B3796"/>
    <w:rsid w:val="007B454D"/>
    <w:rsid w:val="007B46F0"/>
    <w:rsid w:val="007B5873"/>
    <w:rsid w:val="007B5A19"/>
    <w:rsid w:val="007B5CD9"/>
    <w:rsid w:val="007B61D2"/>
    <w:rsid w:val="007B62D1"/>
    <w:rsid w:val="007C05A6"/>
    <w:rsid w:val="007C06A8"/>
    <w:rsid w:val="007C0DD1"/>
    <w:rsid w:val="007C142C"/>
    <w:rsid w:val="007C1D25"/>
    <w:rsid w:val="007C1ED1"/>
    <w:rsid w:val="007C32AE"/>
    <w:rsid w:val="007C34E4"/>
    <w:rsid w:val="007C3EBC"/>
    <w:rsid w:val="007C4D07"/>
    <w:rsid w:val="007C535C"/>
    <w:rsid w:val="007C5513"/>
    <w:rsid w:val="007C5FE2"/>
    <w:rsid w:val="007C6274"/>
    <w:rsid w:val="007C68B4"/>
    <w:rsid w:val="007C6DEE"/>
    <w:rsid w:val="007C6DEF"/>
    <w:rsid w:val="007C7190"/>
    <w:rsid w:val="007C7A2B"/>
    <w:rsid w:val="007D1221"/>
    <w:rsid w:val="007D13D1"/>
    <w:rsid w:val="007D13E9"/>
    <w:rsid w:val="007D24F4"/>
    <w:rsid w:val="007D275F"/>
    <w:rsid w:val="007D2F6E"/>
    <w:rsid w:val="007D325B"/>
    <w:rsid w:val="007D327B"/>
    <w:rsid w:val="007D33C6"/>
    <w:rsid w:val="007D3840"/>
    <w:rsid w:val="007D3D7A"/>
    <w:rsid w:val="007D458A"/>
    <w:rsid w:val="007D464E"/>
    <w:rsid w:val="007D4EA9"/>
    <w:rsid w:val="007D5287"/>
    <w:rsid w:val="007D5541"/>
    <w:rsid w:val="007D5742"/>
    <w:rsid w:val="007D59A2"/>
    <w:rsid w:val="007D5D26"/>
    <w:rsid w:val="007D608D"/>
    <w:rsid w:val="007D69DC"/>
    <w:rsid w:val="007D6FCF"/>
    <w:rsid w:val="007E08DD"/>
    <w:rsid w:val="007E09F8"/>
    <w:rsid w:val="007E15A1"/>
    <w:rsid w:val="007E15B3"/>
    <w:rsid w:val="007E16AE"/>
    <w:rsid w:val="007E1A64"/>
    <w:rsid w:val="007E1AC1"/>
    <w:rsid w:val="007E36A9"/>
    <w:rsid w:val="007E450A"/>
    <w:rsid w:val="007E4ABC"/>
    <w:rsid w:val="007E541A"/>
    <w:rsid w:val="007E5B75"/>
    <w:rsid w:val="007E5F8D"/>
    <w:rsid w:val="007E6420"/>
    <w:rsid w:val="007E66C4"/>
    <w:rsid w:val="007E69C1"/>
    <w:rsid w:val="007E6B54"/>
    <w:rsid w:val="007E75AF"/>
    <w:rsid w:val="007F0032"/>
    <w:rsid w:val="007F030B"/>
    <w:rsid w:val="007F146C"/>
    <w:rsid w:val="007F165D"/>
    <w:rsid w:val="007F1C30"/>
    <w:rsid w:val="007F2672"/>
    <w:rsid w:val="007F2DA2"/>
    <w:rsid w:val="007F2F70"/>
    <w:rsid w:val="007F4066"/>
    <w:rsid w:val="007F4143"/>
    <w:rsid w:val="007F4503"/>
    <w:rsid w:val="007F5388"/>
    <w:rsid w:val="007F6350"/>
    <w:rsid w:val="007F66BA"/>
    <w:rsid w:val="007F69C1"/>
    <w:rsid w:val="00801C77"/>
    <w:rsid w:val="00801CC0"/>
    <w:rsid w:val="0080224D"/>
    <w:rsid w:val="00802815"/>
    <w:rsid w:val="00802B41"/>
    <w:rsid w:val="00802D2C"/>
    <w:rsid w:val="008032F3"/>
    <w:rsid w:val="00804074"/>
    <w:rsid w:val="00804501"/>
    <w:rsid w:val="00804826"/>
    <w:rsid w:val="008048B5"/>
    <w:rsid w:val="00804F6A"/>
    <w:rsid w:val="00805D2F"/>
    <w:rsid w:val="00806431"/>
    <w:rsid w:val="00806B3C"/>
    <w:rsid w:val="008070DE"/>
    <w:rsid w:val="008073DE"/>
    <w:rsid w:val="00807C67"/>
    <w:rsid w:val="008102FC"/>
    <w:rsid w:val="0081031A"/>
    <w:rsid w:val="0081141E"/>
    <w:rsid w:val="00811F48"/>
    <w:rsid w:val="00811FC1"/>
    <w:rsid w:val="00813A75"/>
    <w:rsid w:val="00813AA7"/>
    <w:rsid w:val="00813CDA"/>
    <w:rsid w:val="00814174"/>
    <w:rsid w:val="00815087"/>
    <w:rsid w:val="0081580A"/>
    <w:rsid w:val="00815CB0"/>
    <w:rsid w:val="00816082"/>
    <w:rsid w:val="00817600"/>
    <w:rsid w:val="00817B20"/>
    <w:rsid w:val="008204D9"/>
    <w:rsid w:val="00820893"/>
    <w:rsid w:val="00820A22"/>
    <w:rsid w:val="00820D4F"/>
    <w:rsid w:val="00820F9D"/>
    <w:rsid w:val="00821415"/>
    <w:rsid w:val="00821A76"/>
    <w:rsid w:val="00821C28"/>
    <w:rsid w:val="00822116"/>
    <w:rsid w:val="00822211"/>
    <w:rsid w:val="008222D0"/>
    <w:rsid w:val="008228B1"/>
    <w:rsid w:val="00822DAF"/>
    <w:rsid w:val="00822EDD"/>
    <w:rsid w:val="00823414"/>
    <w:rsid w:val="00823425"/>
    <w:rsid w:val="00823DB8"/>
    <w:rsid w:val="00823E09"/>
    <w:rsid w:val="00823FD3"/>
    <w:rsid w:val="00825939"/>
    <w:rsid w:val="00825CB0"/>
    <w:rsid w:val="00825E9B"/>
    <w:rsid w:val="00825F72"/>
    <w:rsid w:val="008261E1"/>
    <w:rsid w:val="00827B56"/>
    <w:rsid w:val="00827D98"/>
    <w:rsid w:val="00827DF1"/>
    <w:rsid w:val="0083007B"/>
    <w:rsid w:val="008302F1"/>
    <w:rsid w:val="00831CC8"/>
    <w:rsid w:val="00831EB9"/>
    <w:rsid w:val="00832D51"/>
    <w:rsid w:val="00832F37"/>
    <w:rsid w:val="008339D1"/>
    <w:rsid w:val="008341B2"/>
    <w:rsid w:val="0083510E"/>
    <w:rsid w:val="0083552F"/>
    <w:rsid w:val="00835629"/>
    <w:rsid w:val="008357BE"/>
    <w:rsid w:val="00835C5A"/>
    <w:rsid w:val="00836717"/>
    <w:rsid w:val="00837161"/>
    <w:rsid w:val="0083762E"/>
    <w:rsid w:val="00837643"/>
    <w:rsid w:val="00841020"/>
    <w:rsid w:val="008411B1"/>
    <w:rsid w:val="00841901"/>
    <w:rsid w:val="00841EC4"/>
    <w:rsid w:val="00841F98"/>
    <w:rsid w:val="00842298"/>
    <w:rsid w:val="008422D1"/>
    <w:rsid w:val="00842801"/>
    <w:rsid w:val="008428ED"/>
    <w:rsid w:val="00843180"/>
    <w:rsid w:val="008431E7"/>
    <w:rsid w:val="008434E8"/>
    <w:rsid w:val="00843555"/>
    <w:rsid w:val="00843711"/>
    <w:rsid w:val="008441AE"/>
    <w:rsid w:val="00844397"/>
    <w:rsid w:val="008452CA"/>
    <w:rsid w:val="00845B08"/>
    <w:rsid w:val="00845BF7"/>
    <w:rsid w:val="00845F86"/>
    <w:rsid w:val="00846E57"/>
    <w:rsid w:val="0085188B"/>
    <w:rsid w:val="0085257A"/>
    <w:rsid w:val="008537DA"/>
    <w:rsid w:val="00854123"/>
    <w:rsid w:val="00855A6E"/>
    <w:rsid w:val="0085696B"/>
    <w:rsid w:val="008601D5"/>
    <w:rsid w:val="008605D3"/>
    <w:rsid w:val="00860FC6"/>
    <w:rsid w:val="00861396"/>
    <w:rsid w:val="008617F8"/>
    <w:rsid w:val="0086189F"/>
    <w:rsid w:val="00861C17"/>
    <w:rsid w:val="00862A69"/>
    <w:rsid w:val="00863540"/>
    <w:rsid w:val="00863B93"/>
    <w:rsid w:val="0086492C"/>
    <w:rsid w:val="00864A7B"/>
    <w:rsid w:val="00864BD9"/>
    <w:rsid w:val="00864FC5"/>
    <w:rsid w:val="0086520E"/>
    <w:rsid w:val="0086669A"/>
    <w:rsid w:val="00866B9A"/>
    <w:rsid w:val="008673AD"/>
    <w:rsid w:val="008676A4"/>
    <w:rsid w:val="00867AB4"/>
    <w:rsid w:val="008705F8"/>
    <w:rsid w:val="0087068B"/>
    <w:rsid w:val="0087094C"/>
    <w:rsid w:val="00870999"/>
    <w:rsid w:val="00870E3C"/>
    <w:rsid w:val="008715CB"/>
    <w:rsid w:val="00872CAE"/>
    <w:rsid w:val="0087364E"/>
    <w:rsid w:val="00873A75"/>
    <w:rsid w:val="00873F07"/>
    <w:rsid w:val="008743C6"/>
    <w:rsid w:val="008754AA"/>
    <w:rsid w:val="008760D6"/>
    <w:rsid w:val="008764F4"/>
    <w:rsid w:val="00876A9C"/>
    <w:rsid w:val="008771D9"/>
    <w:rsid w:val="008778C5"/>
    <w:rsid w:val="00877B1F"/>
    <w:rsid w:val="00880604"/>
    <w:rsid w:val="008812E4"/>
    <w:rsid w:val="00882457"/>
    <w:rsid w:val="00883002"/>
    <w:rsid w:val="0088426D"/>
    <w:rsid w:val="008848F1"/>
    <w:rsid w:val="00884CA0"/>
    <w:rsid w:val="00884E14"/>
    <w:rsid w:val="00884EB7"/>
    <w:rsid w:val="00884ED7"/>
    <w:rsid w:val="0088513F"/>
    <w:rsid w:val="00885768"/>
    <w:rsid w:val="00885B78"/>
    <w:rsid w:val="00886CB8"/>
    <w:rsid w:val="0088702F"/>
    <w:rsid w:val="0088708D"/>
    <w:rsid w:val="00890DC1"/>
    <w:rsid w:val="008912C6"/>
    <w:rsid w:val="00891910"/>
    <w:rsid w:val="008944EA"/>
    <w:rsid w:val="00895E73"/>
    <w:rsid w:val="0089653C"/>
    <w:rsid w:val="0089789B"/>
    <w:rsid w:val="008A0AA4"/>
    <w:rsid w:val="008A0F3D"/>
    <w:rsid w:val="008A13CA"/>
    <w:rsid w:val="008A1D9F"/>
    <w:rsid w:val="008A2754"/>
    <w:rsid w:val="008A2B00"/>
    <w:rsid w:val="008A34C3"/>
    <w:rsid w:val="008A3C00"/>
    <w:rsid w:val="008A41DC"/>
    <w:rsid w:val="008A4533"/>
    <w:rsid w:val="008A4DC5"/>
    <w:rsid w:val="008A4DE3"/>
    <w:rsid w:val="008A672C"/>
    <w:rsid w:val="008A6B94"/>
    <w:rsid w:val="008A7151"/>
    <w:rsid w:val="008A740B"/>
    <w:rsid w:val="008A7A17"/>
    <w:rsid w:val="008A7B52"/>
    <w:rsid w:val="008A7D36"/>
    <w:rsid w:val="008B15ED"/>
    <w:rsid w:val="008B197A"/>
    <w:rsid w:val="008B1ADF"/>
    <w:rsid w:val="008B1EAE"/>
    <w:rsid w:val="008B1F99"/>
    <w:rsid w:val="008B2D11"/>
    <w:rsid w:val="008B36CC"/>
    <w:rsid w:val="008B3843"/>
    <w:rsid w:val="008B47C7"/>
    <w:rsid w:val="008B52E0"/>
    <w:rsid w:val="008B5388"/>
    <w:rsid w:val="008B6630"/>
    <w:rsid w:val="008B7152"/>
    <w:rsid w:val="008B7207"/>
    <w:rsid w:val="008B7315"/>
    <w:rsid w:val="008B77F5"/>
    <w:rsid w:val="008C0910"/>
    <w:rsid w:val="008C0961"/>
    <w:rsid w:val="008C1489"/>
    <w:rsid w:val="008C14DB"/>
    <w:rsid w:val="008C1A2E"/>
    <w:rsid w:val="008C1BB2"/>
    <w:rsid w:val="008C1C26"/>
    <w:rsid w:val="008C1F70"/>
    <w:rsid w:val="008C26D6"/>
    <w:rsid w:val="008C2C23"/>
    <w:rsid w:val="008C344E"/>
    <w:rsid w:val="008C3F78"/>
    <w:rsid w:val="008C4664"/>
    <w:rsid w:val="008C46E2"/>
    <w:rsid w:val="008C4A34"/>
    <w:rsid w:val="008C4D5F"/>
    <w:rsid w:val="008C4DB6"/>
    <w:rsid w:val="008C6150"/>
    <w:rsid w:val="008C6309"/>
    <w:rsid w:val="008C6918"/>
    <w:rsid w:val="008C715B"/>
    <w:rsid w:val="008D03B1"/>
    <w:rsid w:val="008D0A5E"/>
    <w:rsid w:val="008D1741"/>
    <w:rsid w:val="008D1C9C"/>
    <w:rsid w:val="008D2D7F"/>
    <w:rsid w:val="008D2D99"/>
    <w:rsid w:val="008D361F"/>
    <w:rsid w:val="008D4AC2"/>
    <w:rsid w:val="008D4E36"/>
    <w:rsid w:val="008D52E0"/>
    <w:rsid w:val="008D56ED"/>
    <w:rsid w:val="008D5A52"/>
    <w:rsid w:val="008D603C"/>
    <w:rsid w:val="008D67DB"/>
    <w:rsid w:val="008D76FD"/>
    <w:rsid w:val="008E0E5C"/>
    <w:rsid w:val="008E16B9"/>
    <w:rsid w:val="008E1D34"/>
    <w:rsid w:val="008E1DA7"/>
    <w:rsid w:val="008E2103"/>
    <w:rsid w:val="008E2426"/>
    <w:rsid w:val="008E264C"/>
    <w:rsid w:val="008E3405"/>
    <w:rsid w:val="008E3753"/>
    <w:rsid w:val="008E377C"/>
    <w:rsid w:val="008E4C05"/>
    <w:rsid w:val="008E4C24"/>
    <w:rsid w:val="008E51C1"/>
    <w:rsid w:val="008E56C9"/>
    <w:rsid w:val="008E61EC"/>
    <w:rsid w:val="008E784C"/>
    <w:rsid w:val="008E79F0"/>
    <w:rsid w:val="008E7D1D"/>
    <w:rsid w:val="008F0DF4"/>
    <w:rsid w:val="008F1689"/>
    <w:rsid w:val="008F1BB5"/>
    <w:rsid w:val="008F1DA2"/>
    <w:rsid w:val="008F2CEB"/>
    <w:rsid w:val="008F2CFF"/>
    <w:rsid w:val="008F364D"/>
    <w:rsid w:val="008F36CE"/>
    <w:rsid w:val="008F3845"/>
    <w:rsid w:val="008F3E23"/>
    <w:rsid w:val="008F44E2"/>
    <w:rsid w:val="008F4F9D"/>
    <w:rsid w:val="008F50DF"/>
    <w:rsid w:val="008F5E0F"/>
    <w:rsid w:val="008F6DE5"/>
    <w:rsid w:val="008F73C7"/>
    <w:rsid w:val="008F755A"/>
    <w:rsid w:val="008F7698"/>
    <w:rsid w:val="008F77EA"/>
    <w:rsid w:val="008F7F30"/>
    <w:rsid w:val="00900A09"/>
    <w:rsid w:val="00900B68"/>
    <w:rsid w:val="009031E7"/>
    <w:rsid w:val="0090357A"/>
    <w:rsid w:val="00903A79"/>
    <w:rsid w:val="00903BC9"/>
    <w:rsid w:val="00904C3E"/>
    <w:rsid w:val="0090562C"/>
    <w:rsid w:val="00906033"/>
    <w:rsid w:val="00906615"/>
    <w:rsid w:val="009066F1"/>
    <w:rsid w:val="00906D5C"/>
    <w:rsid w:val="00907387"/>
    <w:rsid w:val="00907837"/>
    <w:rsid w:val="00907847"/>
    <w:rsid w:val="00907B77"/>
    <w:rsid w:val="009107D3"/>
    <w:rsid w:val="00910AB3"/>
    <w:rsid w:val="00911B1F"/>
    <w:rsid w:val="0091222A"/>
    <w:rsid w:val="009122FC"/>
    <w:rsid w:val="00913B87"/>
    <w:rsid w:val="00913C5F"/>
    <w:rsid w:val="009154BC"/>
    <w:rsid w:val="0091672D"/>
    <w:rsid w:val="00916DF4"/>
    <w:rsid w:val="009171BA"/>
    <w:rsid w:val="009175F7"/>
    <w:rsid w:val="00917AA1"/>
    <w:rsid w:val="00917B67"/>
    <w:rsid w:val="009209CB"/>
    <w:rsid w:val="00920AE7"/>
    <w:rsid w:val="009216DB"/>
    <w:rsid w:val="009219A1"/>
    <w:rsid w:val="00921F88"/>
    <w:rsid w:val="0092203C"/>
    <w:rsid w:val="0092251A"/>
    <w:rsid w:val="00922776"/>
    <w:rsid w:val="00922B93"/>
    <w:rsid w:val="009235ED"/>
    <w:rsid w:val="009239C8"/>
    <w:rsid w:val="0092460F"/>
    <w:rsid w:val="0092697B"/>
    <w:rsid w:val="009269A4"/>
    <w:rsid w:val="0092746D"/>
    <w:rsid w:val="00927F79"/>
    <w:rsid w:val="0093012D"/>
    <w:rsid w:val="0093059A"/>
    <w:rsid w:val="009316FA"/>
    <w:rsid w:val="00931BB1"/>
    <w:rsid w:val="00932310"/>
    <w:rsid w:val="009325F5"/>
    <w:rsid w:val="00932903"/>
    <w:rsid w:val="00932E9C"/>
    <w:rsid w:val="00933786"/>
    <w:rsid w:val="00933E8A"/>
    <w:rsid w:val="00934EF3"/>
    <w:rsid w:val="00935248"/>
    <w:rsid w:val="00936206"/>
    <w:rsid w:val="00936358"/>
    <w:rsid w:val="009367C0"/>
    <w:rsid w:val="0093699D"/>
    <w:rsid w:val="00936F32"/>
    <w:rsid w:val="00937243"/>
    <w:rsid w:val="0093791C"/>
    <w:rsid w:val="00937C4A"/>
    <w:rsid w:val="0094023D"/>
    <w:rsid w:val="00940D86"/>
    <w:rsid w:val="00941156"/>
    <w:rsid w:val="00942926"/>
    <w:rsid w:val="00942B1D"/>
    <w:rsid w:val="009430D2"/>
    <w:rsid w:val="00943DA1"/>
    <w:rsid w:val="0094416B"/>
    <w:rsid w:val="00945CD3"/>
    <w:rsid w:val="00945E4A"/>
    <w:rsid w:val="009462C8"/>
    <w:rsid w:val="00946A6D"/>
    <w:rsid w:val="00946F1C"/>
    <w:rsid w:val="009471F0"/>
    <w:rsid w:val="00947302"/>
    <w:rsid w:val="00947F14"/>
    <w:rsid w:val="0095009F"/>
    <w:rsid w:val="00950F18"/>
    <w:rsid w:val="009510DF"/>
    <w:rsid w:val="00951EDF"/>
    <w:rsid w:val="009523F4"/>
    <w:rsid w:val="009524AB"/>
    <w:rsid w:val="009528F9"/>
    <w:rsid w:val="00952E50"/>
    <w:rsid w:val="009537F2"/>
    <w:rsid w:val="00954B59"/>
    <w:rsid w:val="009555AA"/>
    <w:rsid w:val="00955D0E"/>
    <w:rsid w:val="00955D39"/>
    <w:rsid w:val="00955DDC"/>
    <w:rsid w:val="0095654F"/>
    <w:rsid w:val="00956F63"/>
    <w:rsid w:val="0095754B"/>
    <w:rsid w:val="0095760F"/>
    <w:rsid w:val="0095773C"/>
    <w:rsid w:val="009613BD"/>
    <w:rsid w:val="00961CD9"/>
    <w:rsid w:val="009625F1"/>
    <w:rsid w:val="009628B5"/>
    <w:rsid w:val="00962C38"/>
    <w:rsid w:val="00963743"/>
    <w:rsid w:val="00963988"/>
    <w:rsid w:val="00963A81"/>
    <w:rsid w:val="00964669"/>
    <w:rsid w:val="00964D31"/>
    <w:rsid w:val="00965B4E"/>
    <w:rsid w:val="00965E48"/>
    <w:rsid w:val="00965F4D"/>
    <w:rsid w:val="00966128"/>
    <w:rsid w:val="00966C36"/>
    <w:rsid w:val="0096756A"/>
    <w:rsid w:val="00967BF0"/>
    <w:rsid w:val="00967D78"/>
    <w:rsid w:val="0097002A"/>
    <w:rsid w:val="009709B5"/>
    <w:rsid w:val="00971ECA"/>
    <w:rsid w:val="00972C9C"/>
    <w:rsid w:val="00975B53"/>
    <w:rsid w:val="00975D2C"/>
    <w:rsid w:val="00976538"/>
    <w:rsid w:val="00976D14"/>
    <w:rsid w:val="00976EFF"/>
    <w:rsid w:val="00976F43"/>
    <w:rsid w:val="00977353"/>
    <w:rsid w:val="00977A6E"/>
    <w:rsid w:val="00977F6B"/>
    <w:rsid w:val="009801FE"/>
    <w:rsid w:val="009809EE"/>
    <w:rsid w:val="00980C84"/>
    <w:rsid w:val="0098264D"/>
    <w:rsid w:val="00984444"/>
    <w:rsid w:val="00985230"/>
    <w:rsid w:val="009857B9"/>
    <w:rsid w:val="00985E04"/>
    <w:rsid w:val="00986531"/>
    <w:rsid w:val="00987430"/>
    <w:rsid w:val="009908A8"/>
    <w:rsid w:val="00990B21"/>
    <w:rsid w:val="00990B4E"/>
    <w:rsid w:val="00990CE6"/>
    <w:rsid w:val="00991165"/>
    <w:rsid w:val="00991326"/>
    <w:rsid w:val="009915B0"/>
    <w:rsid w:val="0099162D"/>
    <w:rsid w:val="009919FF"/>
    <w:rsid w:val="00991AC4"/>
    <w:rsid w:val="00992B64"/>
    <w:rsid w:val="00992D34"/>
    <w:rsid w:val="009931BD"/>
    <w:rsid w:val="00993B88"/>
    <w:rsid w:val="00994DFD"/>
    <w:rsid w:val="00995930"/>
    <w:rsid w:val="00995984"/>
    <w:rsid w:val="00995A3A"/>
    <w:rsid w:val="00995F24"/>
    <w:rsid w:val="009961B4"/>
    <w:rsid w:val="009973DF"/>
    <w:rsid w:val="0099744E"/>
    <w:rsid w:val="009A06FE"/>
    <w:rsid w:val="009A0B66"/>
    <w:rsid w:val="009A0EE8"/>
    <w:rsid w:val="009A0F29"/>
    <w:rsid w:val="009A10C4"/>
    <w:rsid w:val="009A15C5"/>
    <w:rsid w:val="009A18C7"/>
    <w:rsid w:val="009A1C19"/>
    <w:rsid w:val="009A2025"/>
    <w:rsid w:val="009A2B46"/>
    <w:rsid w:val="009A368D"/>
    <w:rsid w:val="009A4039"/>
    <w:rsid w:val="009A41B6"/>
    <w:rsid w:val="009A4F89"/>
    <w:rsid w:val="009A542E"/>
    <w:rsid w:val="009A5914"/>
    <w:rsid w:val="009A626D"/>
    <w:rsid w:val="009A6B78"/>
    <w:rsid w:val="009A736C"/>
    <w:rsid w:val="009B07A6"/>
    <w:rsid w:val="009B0A4F"/>
    <w:rsid w:val="009B1299"/>
    <w:rsid w:val="009B185D"/>
    <w:rsid w:val="009B25C9"/>
    <w:rsid w:val="009B2A41"/>
    <w:rsid w:val="009B2A60"/>
    <w:rsid w:val="009B30D1"/>
    <w:rsid w:val="009B3866"/>
    <w:rsid w:val="009B3EED"/>
    <w:rsid w:val="009B4111"/>
    <w:rsid w:val="009B480A"/>
    <w:rsid w:val="009B50E1"/>
    <w:rsid w:val="009B5978"/>
    <w:rsid w:val="009B6FDD"/>
    <w:rsid w:val="009B71A6"/>
    <w:rsid w:val="009C05B9"/>
    <w:rsid w:val="009C102D"/>
    <w:rsid w:val="009C14B4"/>
    <w:rsid w:val="009C18E9"/>
    <w:rsid w:val="009C1B7E"/>
    <w:rsid w:val="009C1FA6"/>
    <w:rsid w:val="009C206D"/>
    <w:rsid w:val="009C2D20"/>
    <w:rsid w:val="009C2E23"/>
    <w:rsid w:val="009C3D54"/>
    <w:rsid w:val="009C44F9"/>
    <w:rsid w:val="009C51BD"/>
    <w:rsid w:val="009C668A"/>
    <w:rsid w:val="009C740C"/>
    <w:rsid w:val="009D00EB"/>
    <w:rsid w:val="009D02F8"/>
    <w:rsid w:val="009D0BBD"/>
    <w:rsid w:val="009D13E2"/>
    <w:rsid w:val="009D1FF6"/>
    <w:rsid w:val="009D2119"/>
    <w:rsid w:val="009D2238"/>
    <w:rsid w:val="009D25E3"/>
    <w:rsid w:val="009D30E9"/>
    <w:rsid w:val="009D32A8"/>
    <w:rsid w:val="009D492A"/>
    <w:rsid w:val="009D4A42"/>
    <w:rsid w:val="009D4CC3"/>
    <w:rsid w:val="009D5074"/>
    <w:rsid w:val="009D549F"/>
    <w:rsid w:val="009D554A"/>
    <w:rsid w:val="009D7070"/>
    <w:rsid w:val="009D7174"/>
    <w:rsid w:val="009D7463"/>
    <w:rsid w:val="009D74D7"/>
    <w:rsid w:val="009D7A44"/>
    <w:rsid w:val="009E0100"/>
    <w:rsid w:val="009E01B5"/>
    <w:rsid w:val="009E0ADD"/>
    <w:rsid w:val="009E0F7F"/>
    <w:rsid w:val="009E1D70"/>
    <w:rsid w:val="009E21DD"/>
    <w:rsid w:val="009E292A"/>
    <w:rsid w:val="009E2ACF"/>
    <w:rsid w:val="009E2AD0"/>
    <w:rsid w:val="009E319A"/>
    <w:rsid w:val="009E3E52"/>
    <w:rsid w:val="009E5AC3"/>
    <w:rsid w:val="009E5FE1"/>
    <w:rsid w:val="009E6C97"/>
    <w:rsid w:val="009E748A"/>
    <w:rsid w:val="009F0184"/>
    <w:rsid w:val="009F05CA"/>
    <w:rsid w:val="009F0698"/>
    <w:rsid w:val="009F0A4B"/>
    <w:rsid w:val="009F0ADA"/>
    <w:rsid w:val="009F0D8E"/>
    <w:rsid w:val="009F0E9A"/>
    <w:rsid w:val="009F1ABB"/>
    <w:rsid w:val="009F318D"/>
    <w:rsid w:val="009F5038"/>
    <w:rsid w:val="009F51BC"/>
    <w:rsid w:val="009F5417"/>
    <w:rsid w:val="009F7A7E"/>
    <w:rsid w:val="00A00229"/>
    <w:rsid w:val="00A015EB"/>
    <w:rsid w:val="00A01790"/>
    <w:rsid w:val="00A02607"/>
    <w:rsid w:val="00A03169"/>
    <w:rsid w:val="00A0316A"/>
    <w:rsid w:val="00A03319"/>
    <w:rsid w:val="00A04250"/>
    <w:rsid w:val="00A042DF"/>
    <w:rsid w:val="00A0465A"/>
    <w:rsid w:val="00A04D0B"/>
    <w:rsid w:val="00A054E4"/>
    <w:rsid w:val="00A0594D"/>
    <w:rsid w:val="00A05AA9"/>
    <w:rsid w:val="00A06A95"/>
    <w:rsid w:val="00A06F64"/>
    <w:rsid w:val="00A0710A"/>
    <w:rsid w:val="00A07194"/>
    <w:rsid w:val="00A07BF7"/>
    <w:rsid w:val="00A07E9F"/>
    <w:rsid w:val="00A10351"/>
    <w:rsid w:val="00A10903"/>
    <w:rsid w:val="00A11CD2"/>
    <w:rsid w:val="00A11EBF"/>
    <w:rsid w:val="00A12FD4"/>
    <w:rsid w:val="00A13F88"/>
    <w:rsid w:val="00A143D5"/>
    <w:rsid w:val="00A14776"/>
    <w:rsid w:val="00A14A24"/>
    <w:rsid w:val="00A14B7B"/>
    <w:rsid w:val="00A14C27"/>
    <w:rsid w:val="00A14C6C"/>
    <w:rsid w:val="00A15187"/>
    <w:rsid w:val="00A15569"/>
    <w:rsid w:val="00A15898"/>
    <w:rsid w:val="00A15CAF"/>
    <w:rsid w:val="00A16219"/>
    <w:rsid w:val="00A16602"/>
    <w:rsid w:val="00A16CC5"/>
    <w:rsid w:val="00A16D96"/>
    <w:rsid w:val="00A1753E"/>
    <w:rsid w:val="00A176C3"/>
    <w:rsid w:val="00A208DB"/>
    <w:rsid w:val="00A20AA5"/>
    <w:rsid w:val="00A20DF4"/>
    <w:rsid w:val="00A20E08"/>
    <w:rsid w:val="00A21519"/>
    <w:rsid w:val="00A21555"/>
    <w:rsid w:val="00A215B8"/>
    <w:rsid w:val="00A21697"/>
    <w:rsid w:val="00A21E45"/>
    <w:rsid w:val="00A223D3"/>
    <w:rsid w:val="00A23351"/>
    <w:rsid w:val="00A23646"/>
    <w:rsid w:val="00A248EA"/>
    <w:rsid w:val="00A25801"/>
    <w:rsid w:val="00A258CF"/>
    <w:rsid w:val="00A26736"/>
    <w:rsid w:val="00A269C6"/>
    <w:rsid w:val="00A273F5"/>
    <w:rsid w:val="00A276AA"/>
    <w:rsid w:val="00A27DC7"/>
    <w:rsid w:val="00A27F83"/>
    <w:rsid w:val="00A3059A"/>
    <w:rsid w:val="00A3079B"/>
    <w:rsid w:val="00A30B9F"/>
    <w:rsid w:val="00A30FBC"/>
    <w:rsid w:val="00A31E3B"/>
    <w:rsid w:val="00A3235B"/>
    <w:rsid w:val="00A32655"/>
    <w:rsid w:val="00A327A4"/>
    <w:rsid w:val="00A32E92"/>
    <w:rsid w:val="00A33B59"/>
    <w:rsid w:val="00A344E8"/>
    <w:rsid w:val="00A345B4"/>
    <w:rsid w:val="00A3480D"/>
    <w:rsid w:val="00A34949"/>
    <w:rsid w:val="00A358F5"/>
    <w:rsid w:val="00A35F8E"/>
    <w:rsid w:val="00A3659C"/>
    <w:rsid w:val="00A36B74"/>
    <w:rsid w:val="00A36FB9"/>
    <w:rsid w:val="00A3720D"/>
    <w:rsid w:val="00A40937"/>
    <w:rsid w:val="00A411F5"/>
    <w:rsid w:val="00A415C9"/>
    <w:rsid w:val="00A416F7"/>
    <w:rsid w:val="00A41E28"/>
    <w:rsid w:val="00A42512"/>
    <w:rsid w:val="00A42631"/>
    <w:rsid w:val="00A42711"/>
    <w:rsid w:val="00A4392E"/>
    <w:rsid w:val="00A44197"/>
    <w:rsid w:val="00A4422C"/>
    <w:rsid w:val="00A445B8"/>
    <w:rsid w:val="00A45C20"/>
    <w:rsid w:val="00A45FAE"/>
    <w:rsid w:val="00A4656D"/>
    <w:rsid w:val="00A46985"/>
    <w:rsid w:val="00A47183"/>
    <w:rsid w:val="00A47E6A"/>
    <w:rsid w:val="00A5020A"/>
    <w:rsid w:val="00A5036B"/>
    <w:rsid w:val="00A50EF2"/>
    <w:rsid w:val="00A51323"/>
    <w:rsid w:val="00A51B5D"/>
    <w:rsid w:val="00A51D9F"/>
    <w:rsid w:val="00A52276"/>
    <w:rsid w:val="00A5253A"/>
    <w:rsid w:val="00A527FD"/>
    <w:rsid w:val="00A528A6"/>
    <w:rsid w:val="00A52CFC"/>
    <w:rsid w:val="00A52DE4"/>
    <w:rsid w:val="00A5314C"/>
    <w:rsid w:val="00A5352A"/>
    <w:rsid w:val="00A5494D"/>
    <w:rsid w:val="00A54B2C"/>
    <w:rsid w:val="00A561A8"/>
    <w:rsid w:val="00A56698"/>
    <w:rsid w:val="00A57A48"/>
    <w:rsid w:val="00A57CC7"/>
    <w:rsid w:val="00A60138"/>
    <w:rsid w:val="00A6048C"/>
    <w:rsid w:val="00A60766"/>
    <w:rsid w:val="00A60A85"/>
    <w:rsid w:val="00A61827"/>
    <w:rsid w:val="00A6228E"/>
    <w:rsid w:val="00A622C4"/>
    <w:rsid w:val="00A624B0"/>
    <w:rsid w:val="00A62C6B"/>
    <w:rsid w:val="00A62D86"/>
    <w:rsid w:val="00A6373A"/>
    <w:rsid w:val="00A63DDD"/>
    <w:rsid w:val="00A64DE5"/>
    <w:rsid w:val="00A65D0C"/>
    <w:rsid w:val="00A66401"/>
    <w:rsid w:val="00A66450"/>
    <w:rsid w:val="00A66784"/>
    <w:rsid w:val="00A667FC"/>
    <w:rsid w:val="00A66C22"/>
    <w:rsid w:val="00A676FD"/>
    <w:rsid w:val="00A677B6"/>
    <w:rsid w:val="00A70FDE"/>
    <w:rsid w:val="00A712BA"/>
    <w:rsid w:val="00A7174E"/>
    <w:rsid w:val="00A7191F"/>
    <w:rsid w:val="00A72B53"/>
    <w:rsid w:val="00A72DFE"/>
    <w:rsid w:val="00A73E26"/>
    <w:rsid w:val="00A73ED6"/>
    <w:rsid w:val="00A7422E"/>
    <w:rsid w:val="00A75761"/>
    <w:rsid w:val="00A75E3D"/>
    <w:rsid w:val="00A80489"/>
    <w:rsid w:val="00A80C9A"/>
    <w:rsid w:val="00A81103"/>
    <w:rsid w:val="00A812FB"/>
    <w:rsid w:val="00A81738"/>
    <w:rsid w:val="00A818F3"/>
    <w:rsid w:val="00A81E24"/>
    <w:rsid w:val="00A81F20"/>
    <w:rsid w:val="00A82168"/>
    <w:rsid w:val="00A821D0"/>
    <w:rsid w:val="00A82B83"/>
    <w:rsid w:val="00A82D83"/>
    <w:rsid w:val="00A83ABB"/>
    <w:rsid w:val="00A840B8"/>
    <w:rsid w:val="00A84144"/>
    <w:rsid w:val="00A85FF4"/>
    <w:rsid w:val="00A86002"/>
    <w:rsid w:val="00A8629C"/>
    <w:rsid w:val="00A869B8"/>
    <w:rsid w:val="00A869E4"/>
    <w:rsid w:val="00A86BF2"/>
    <w:rsid w:val="00A86FDA"/>
    <w:rsid w:val="00A8789D"/>
    <w:rsid w:val="00A87F79"/>
    <w:rsid w:val="00A9084B"/>
    <w:rsid w:val="00A90C04"/>
    <w:rsid w:val="00A91B80"/>
    <w:rsid w:val="00A92267"/>
    <w:rsid w:val="00A935B5"/>
    <w:rsid w:val="00A937ED"/>
    <w:rsid w:val="00A944B5"/>
    <w:rsid w:val="00A945BE"/>
    <w:rsid w:val="00A958A2"/>
    <w:rsid w:val="00A95A59"/>
    <w:rsid w:val="00A960BB"/>
    <w:rsid w:val="00A96EA3"/>
    <w:rsid w:val="00A96FFC"/>
    <w:rsid w:val="00A9710D"/>
    <w:rsid w:val="00A97198"/>
    <w:rsid w:val="00A978C5"/>
    <w:rsid w:val="00A97B19"/>
    <w:rsid w:val="00AA0374"/>
    <w:rsid w:val="00AA0822"/>
    <w:rsid w:val="00AA11C5"/>
    <w:rsid w:val="00AA153B"/>
    <w:rsid w:val="00AA1920"/>
    <w:rsid w:val="00AA1F67"/>
    <w:rsid w:val="00AA1FEF"/>
    <w:rsid w:val="00AA21E4"/>
    <w:rsid w:val="00AA2DED"/>
    <w:rsid w:val="00AA352B"/>
    <w:rsid w:val="00AA3D9B"/>
    <w:rsid w:val="00AA485A"/>
    <w:rsid w:val="00AA4E90"/>
    <w:rsid w:val="00AA50A1"/>
    <w:rsid w:val="00AA5104"/>
    <w:rsid w:val="00AA5508"/>
    <w:rsid w:val="00AA5902"/>
    <w:rsid w:val="00AA598D"/>
    <w:rsid w:val="00AA5D60"/>
    <w:rsid w:val="00AA5E8B"/>
    <w:rsid w:val="00AA5F61"/>
    <w:rsid w:val="00AA65F4"/>
    <w:rsid w:val="00AA67BF"/>
    <w:rsid w:val="00AA6C21"/>
    <w:rsid w:val="00AA6C2F"/>
    <w:rsid w:val="00AA6FEF"/>
    <w:rsid w:val="00AA71F9"/>
    <w:rsid w:val="00AB0042"/>
    <w:rsid w:val="00AB14A2"/>
    <w:rsid w:val="00AB14CC"/>
    <w:rsid w:val="00AB16CD"/>
    <w:rsid w:val="00AB1713"/>
    <w:rsid w:val="00AB22EB"/>
    <w:rsid w:val="00AB278D"/>
    <w:rsid w:val="00AB280E"/>
    <w:rsid w:val="00AB3F83"/>
    <w:rsid w:val="00AB4B2F"/>
    <w:rsid w:val="00AB4C24"/>
    <w:rsid w:val="00AB4C52"/>
    <w:rsid w:val="00AB51CF"/>
    <w:rsid w:val="00AB6B80"/>
    <w:rsid w:val="00AB6BFB"/>
    <w:rsid w:val="00AB6C5B"/>
    <w:rsid w:val="00AB6DB8"/>
    <w:rsid w:val="00AB73ED"/>
    <w:rsid w:val="00AB7468"/>
    <w:rsid w:val="00AC015B"/>
    <w:rsid w:val="00AC0588"/>
    <w:rsid w:val="00AC0D1D"/>
    <w:rsid w:val="00AC18A1"/>
    <w:rsid w:val="00AC1E86"/>
    <w:rsid w:val="00AC1FE3"/>
    <w:rsid w:val="00AC2215"/>
    <w:rsid w:val="00AC226F"/>
    <w:rsid w:val="00AC2778"/>
    <w:rsid w:val="00AC27D9"/>
    <w:rsid w:val="00AC2C16"/>
    <w:rsid w:val="00AC3A7C"/>
    <w:rsid w:val="00AC3E7F"/>
    <w:rsid w:val="00AC44C7"/>
    <w:rsid w:val="00AC46F9"/>
    <w:rsid w:val="00AC58A7"/>
    <w:rsid w:val="00AC5A72"/>
    <w:rsid w:val="00AC6169"/>
    <w:rsid w:val="00AC6865"/>
    <w:rsid w:val="00AC6C65"/>
    <w:rsid w:val="00AC7215"/>
    <w:rsid w:val="00AC79CF"/>
    <w:rsid w:val="00AC7EB1"/>
    <w:rsid w:val="00AD2ADD"/>
    <w:rsid w:val="00AD3F5D"/>
    <w:rsid w:val="00AD515E"/>
    <w:rsid w:val="00AD5233"/>
    <w:rsid w:val="00AD55AD"/>
    <w:rsid w:val="00AD5ED2"/>
    <w:rsid w:val="00AD5F39"/>
    <w:rsid w:val="00AD64E8"/>
    <w:rsid w:val="00AD6D89"/>
    <w:rsid w:val="00AD6FE7"/>
    <w:rsid w:val="00AD7454"/>
    <w:rsid w:val="00AD7F75"/>
    <w:rsid w:val="00AE036A"/>
    <w:rsid w:val="00AE0537"/>
    <w:rsid w:val="00AE0FAA"/>
    <w:rsid w:val="00AE2544"/>
    <w:rsid w:val="00AE2ADC"/>
    <w:rsid w:val="00AE2F9B"/>
    <w:rsid w:val="00AE31AD"/>
    <w:rsid w:val="00AE33E2"/>
    <w:rsid w:val="00AE425D"/>
    <w:rsid w:val="00AE47A9"/>
    <w:rsid w:val="00AE4870"/>
    <w:rsid w:val="00AE50C2"/>
    <w:rsid w:val="00AE6663"/>
    <w:rsid w:val="00AE7316"/>
    <w:rsid w:val="00AE733F"/>
    <w:rsid w:val="00AE7AAA"/>
    <w:rsid w:val="00AE7BAA"/>
    <w:rsid w:val="00AE7BBA"/>
    <w:rsid w:val="00AF0E8B"/>
    <w:rsid w:val="00AF153C"/>
    <w:rsid w:val="00AF1992"/>
    <w:rsid w:val="00AF1D17"/>
    <w:rsid w:val="00AF1F12"/>
    <w:rsid w:val="00AF2DF4"/>
    <w:rsid w:val="00AF2FDC"/>
    <w:rsid w:val="00AF4967"/>
    <w:rsid w:val="00AF4A0A"/>
    <w:rsid w:val="00AF51D9"/>
    <w:rsid w:val="00AF51E7"/>
    <w:rsid w:val="00AF5483"/>
    <w:rsid w:val="00AF6353"/>
    <w:rsid w:val="00AF6923"/>
    <w:rsid w:val="00AF72B1"/>
    <w:rsid w:val="00AF7E8A"/>
    <w:rsid w:val="00AF7FC3"/>
    <w:rsid w:val="00B00ACF"/>
    <w:rsid w:val="00B01693"/>
    <w:rsid w:val="00B0272D"/>
    <w:rsid w:val="00B038D3"/>
    <w:rsid w:val="00B03A70"/>
    <w:rsid w:val="00B046B2"/>
    <w:rsid w:val="00B04B7F"/>
    <w:rsid w:val="00B05A94"/>
    <w:rsid w:val="00B062BF"/>
    <w:rsid w:val="00B07243"/>
    <w:rsid w:val="00B07568"/>
    <w:rsid w:val="00B07826"/>
    <w:rsid w:val="00B116DA"/>
    <w:rsid w:val="00B12419"/>
    <w:rsid w:val="00B13AF1"/>
    <w:rsid w:val="00B13EF3"/>
    <w:rsid w:val="00B1486C"/>
    <w:rsid w:val="00B14D7C"/>
    <w:rsid w:val="00B14E31"/>
    <w:rsid w:val="00B15568"/>
    <w:rsid w:val="00B15B02"/>
    <w:rsid w:val="00B15E99"/>
    <w:rsid w:val="00B16008"/>
    <w:rsid w:val="00B1682D"/>
    <w:rsid w:val="00B16A77"/>
    <w:rsid w:val="00B17332"/>
    <w:rsid w:val="00B176B5"/>
    <w:rsid w:val="00B17841"/>
    <w:rsid w:val="00B17941"/>
    <w:rsid w:val="00B17F2F"/>
    <w:rsid w:val="00B20398"/>
    <w:rsid w:val="00B203B6"/>
    <w:rsid w:val="00B20544"/>
    <w:rsid w:val="00B208FC"/>
    <w:rsid w:val="00B20E0C"/>
    <w:rsid w:val="00B2118F"/>
    <w:rsid w:val="00B223AF"/>
    <w:rsid w:val="00B229A1"/>
    <w:rsid w:val="00B22B06"/>
    <w:rsid w:val="00B23772"/>
    <w:rsid w:val="00B237C3"/>
    <w:rsid w:val="00B24319"/>
    <w:rsid w:val="00B24BB5"/>
    <w:rsid w:val="00B25248"/>
    <w:rsid w:val="00B254D5"/>
    <w:rsid w:val="00B256BC"/>
    <w:rsid w:val="00B257A2"/>
    <w:rsid w:val="00B25BB0"/>
    <w:rsid w:val="00B260D1"/>
    <w:rsid w:val="00B27000"/>
    <w:rsid w:val="00B27527"/>
    <w:rsid w:val="00B306EC"/>
    <w:rsid w:val="00B31135"/>
    <w:rsid w:val="00B3236B"/>
    <w:rsid w:val="00B3298C"/>
    <w:rsid w:val="00B329DD"/>
    <w:rsid w:val="00B33489"/>
    <w:rsid w:val="00B338F9"/>
    <w:rsid w:val="00B33E59"/>
    <w:rsid w:val="00B3402A"/>
    <w:rsid w:val="00B3577F"/>
    <w:rsid w:val="00B35C46"/>
    <w:rsid w:val="00B36254"/>
    <w:rsid w:val="00B36308"/>
    <w:rsid w:val="00B37CB1"/>
    <w:rsid w:val="00B40AA3"/>
    <w:rsid w:val="00B413F8"/>
    <w:rsid w:val="00B42072"/>
    <w:rsid w:val="00B42290"/>
    <w:rsid w:val="00B42381"/>
    <w:rsid w:val="00B4247D"/>
    <w:rsid w:val="00B43E2D"/>
    <w:rsid w:val="00B44E0D"/>
    <w:rsid w:val="00B45724"/>
    <w:rsid w:val="00B45951"/>
    <w:rsid w:val="00B45EFB"/>
    <w:rsid w:val="00B466DD"/>
    <w:rsid w:val="00B46E39"/>
    <w:rsid w:val="00B46F1E"/>
    <w:rsid w:val="00B47EEE"/>
    <w:rsid w:val="00B50A56"/>
    <w:rsid w:val="00B516DC"/>
    <w:rsid w:val="00B51973"/>
    <w:rsid w:val="00B51BA9"/>
    <w:rsid w:val="00B52A98"/>
    <w:rsid w:val="00B541B2"/>
    <w:rsid w:val="00B54798"/>
    <w:rsid w:val="00B55044"/>
    <w:rsid w:val="00B558E2"/>
    <w:rsid w:val="00B55A8A"/>
    <w:rsid w:val="00B57399"/>
    <w:rsid w:val="00B57442"/>
    <w:rsid w:val="00B57DA5"/>
    <w:rsid w:val="00B6001D"/>
    <w:rsid w:val="00B605CF"/>
    <w:rsid w:val="00B6076F"/>
    <w:rsid w:val="00B61614"/>
    <w:rsid w:val="00B625FF"/>
    <w:rsid w:val="00B626D2"/>
    <w:rsid w:val="00B626DB"/>
    <w:rsid w:val="00B629FE"/>
    <w:rsid w:val="00B63BD7"/>
    <w:rsid w:val="00B640CC"/>
    <w:rsid w:val="00B6449C"/>
    <w:rsid w:val="00B65401"/>
    <w:rsid w:val="00B6542F"/>
    <w:rsid w:val="00B65A3A"/>
    <w:rsid w:val="00B65F83"/>
    <w:rsid w:val="00B65F93"/>
    <w:rsid w:val="00B676E3"/>
    <w:rsid w:val="00B700E5"/>
    <w:rsid w:val="00B70B16"/>
    <w:rsid w:val="00B70CDD"/>
    <w:rsid w:val="00B71DA8"/>
    <w:rsid w:val="00B72E84"/>
    <w:rsid w:val="00B73020"/>
    <w:rsid w:val="00B7324A"/>
    <w:rsid w:val="00B73ABD"/>
    <w:rsid w:val="00B74CE1"/>
    <w:rsid w:val="00B76594"/>
    <w:rsid w:val="00B76C86"/>
    <w:rsid w:val="00B76E83"/>
    <w:rsid w:val="00B77011"/>
    <w:rsid w:val="00B77558"/>
    <w:rsid w:val="00B7771E"/>
    <w:rsid w:val="00B779B5"/>
    <w:rsid w:val="00B77C44"/>
    <w:rsid w:val="00B77EF9"/>
    <w:rsid w:val="00B77F94"/>
    <w:rsid w:val="00B801C7"/>
    <w:rsid w:val="00B80B02"/>
    <w:rsid w:val="00B81212"/>
    <w:rsid w:val="00B81A17"/>
    <w:rsid w:val="00B81E65"/>
    <w:rsid w:val="00B82B32"/>
    <w:rsid w:val="00B82CCA"/>
    <w:rsid w:val="00B83001"/>
    <w:rsid w:val="00B838DF"/>
    <w:rsid w:val="00B84F0A"/>
    <w:rsid w:val="00B855AC"/>
    <w:rsid w:val="00B85EDC"/>
    <w:rsid w:val="00B86B76"/>
    <w:rsid w:val="00B8719F"/>
    <w:rsid w:val="00B87AF5"/>
    <w:rsid w:val="00B90C71"/>
    <w:rsid w:val="00B92B0B"/>
    <w:rsid w:val="00B93C0B"/>
    <w:rsid w:val="00B94D19"/>
    <w:rsid w:val="00B955E0"/>
    <w:rsid w:val="00B95E56"/>
    <w:rsid w:val="00B96042"/>
    <w:rsid w:val="00B96D9E"/>
    <w:rsid w:val="00BA03C9"/>
    <w:rsid w:val="00BA0F04"/>
    <w:rsid w:val="00BA1D0F"/>
    <w:rsid w:val="00BA2121"/>
    <w:rsid w:val="00BA2F1A"/>
    <w:rsid w:val="00BA3C5D"/>
    <w:rsid w:val="00BA4285"/>
    <w:rsid w:val="00BA4396"/>
    <w:rsid w:val="00BA4459"/>
    <w:rsid w:val="00BA538F"/>
    <w:rsid w:val="00BA5C45"/>
    <w:rsid w:val="00BA6187"/>
    <w:rsid w:val="00BA639C"/>
    <w:rsid w:val="00BA667A"/>
    <w:rsid w:val="00BA66E6"/>
    <w:rsid w:val="00BA6F28"/>
    <w:rsid w:val="00BA7AC8"/>
    <w:rsid w:val="00BB090A"/>
    <w:rsid w:val="00BB0ED7"/>
    <w:rsid w:val="00BB1D6E"/>
    <w:rsid w:val="00BB2741"/>
    <w:rsid w:val="00BB2A75"/>
    <w:rsid w:val="00BB32D2"/>
    <w:rsid w:val="00BB3A41"/>
    <w:rsid w:val="00BB4286"/>
    <w:rsid w:val="00BB545E"/>
    <w:rsid w:val="00BB57A8"/>
    <w:rsid w:val="00BB5F1A"/>
    <w:rsid w:val="00BB6852"/>
    <w:rsid w:val="00BB6D1B"/>
    <w:rsid w:val="00BB7787"/>
    <w:rsid w:val="00BB7C3C"/>
    <w:rsid w:val="00BC1214"/>
    <w:rsid w:val="00BC1BCD"/>
    <w:rsid w:val="00BC1E6D"/>
    <w:rsid w:val="00BC2BA4"/>
    <w:rsid w:val="00BC35E5"/>
    <w:rsid w:val="00BC4E1E"/>
    <w:rsid w:val="00BC5C0F"/>
    <w:rsid w:val="00BC632F"/>
    <w:rsid w:val="00BC67DF"/>
    <w:rsid w:val="00BC6A89"/>
    <w:rsid w:val="00BC7912"/>
    <w:rsid w:val="00BD0563"/>
    <w:rsid w:val="00BD186C"/>
    <w:rsid w:val="00BD1D40"/>
    <w:rsid w:val="00BD267E"/>
    <w:rsid w:val="00BD277A"/>
    <w:rsid w:val="00BD3C98"/>
    <w:rsid w:val="00BD44CF"/>
    <w:rsid w:val="00BD4D06"/>
    <w:rsid w:val="00BD5263"/>
    <w:rsid w:val="00BD5F23"/>
    <w:rsid w:val="00BD683D"/>
    <w:rsid w:val="00BD6863"/>
    <w:rsid w:val="00BD68ED"/>
    <w:rsid w:val="00BD6F5C"/>
    <w:rsid w:val="00BE0CB5"/>
    <w:rsid w:val="00BE0ED3"/>
    <w:rsid w:val="00BE1B1E"/>
    <w:rsid w:val="00BE1D2F"/>
    <w:rsid w:val="00BE201F"/>
    <w:rsid w:val="00BE2709"/>
    <w:rsid w:val="00BE2D96"/>
    <w:rsid w:val="00BE2F4B"/>
    <w:rsid w:val="00BE356C"/>
    <w:rsid w:val="00BE3AB9"/>
    <w:rsid w:val="00BE42FE"/>
    <w:rsid w:val="00BE4FC0"/>
    <w:rsid w:val="00BE53BE"/>
    <w:rsid w:val="00BE5776"/>
    <w:rsid w:val="00BE5845"/>
    <w:rsid w:val="00BE59DB"/>
    <w:rsid w:val="00BE5D5B"/>
    <w:rsid w:val="00BE5E7D"/>
    <w:rsid w:val="00BE625D"/>
    <w:rsid w:val="00BE6DC2"/>
    <w:rsid w:val="00BE7766"/>
    <w:rsid w:val="00BF027F"/>
    <w:rsid w:val="00BF0E4A"/>
    <w:rsid w:val="00BF127F"/>
    <w:rsid w:val="00BF203A"/>
    <w:rsid w:val="00BF2BB3"/>
    <w:rsid w:val="00BF33B3"/>
    <w:rsid w:val="00BF5225"/>
    <w:rsid w:val="00BF6BDE"/>
    <w:rsid w:val="00BF7E32"/>
    <w:rsid w:val="00BF7F04"/>
    <w:rsid w:val="00C00346"/>
    <w:rsid w:val="00C00457"/>
    <w:rsid w:val="00C013C2"/>
    <w:rsid w:val="00C01AF9"/>
    <w:rsid w:val="00C0245A"/>
    <w:rsid w:val="00C02730"/>
    <w:rsid w:val="00C03FA0"/>
    <w:rsid w:val="00C04074"/>
    <w:rsid w:val="00C04118"/>
    <w:rsid w:val="00C04E1F"/>
    <w:rsid w:val="00C07C6C"/>
    <w:rsid w:val="00C10724"/>
    <w:rsid w:val="00C1082D"/>
    <w:rsid w:val="00C10D9E"/>
    <w:rsid w:val="00C117A2"/>
    <w:rsid w:val="00C11CF3"/>
    <w:rsid w:val="00C12725"/>
    <w:rsid w:val="00C12A91"/>
    <w:rsid w:val="00C12D42"/>
    <w:rsid w:val="00C132AF"/>
    <w:rsid w:val="00C13C16"/>
    <w:rsid w:val="00C1593B"/>
    <w:rsid w:val="00C15BD8"/>
    <w:rsid w:val="00C15C54"/>
    <w:rsid w:val="00C15E1B"/>
    <w:rsid w:val="00C16C11"/>
    <w:rsid w:val="00C1714D"/>
    <w:rsid w:val="00C2010B"/>
    <w:rsid w:val="00C21E8C"/>
    <w:rsid w:val="00C22432"/>
    <w:rsid w:val="00C2337B"/>
    <w:rsid w:val="00C246AC"/>
    <w:rsid w:val="00C25A32"/>
    <w:rsid w:val="00C26032"/>
    <w:rsid w:val="00C2689A"/>
    <w:rsid w:val="00C27483"/>
    <w:rsid w:val="00C27C21"/>
    <w:rsid w:val="00C306BE"/>
    <w:rsid w:val="00C306FD"/>
    <w:rsid w:val="00C30D1C"/>
    <w:rsid w:val="00C3279B"/>
    <w:rsid w:val="00C3315E"/>
    <w:rsid w:val="00C338C8"/>
    <w:rsid w:val="00C3400D"/>
    <w:rsid w:val="00C3504A"/>
    <w:rsid w:val="00C35475"/>
    <w:rsid w:val="00C35601"/>
    <w:rsid w:val="00C3560E"/>
    <w:rsid w:val="00C35E1E"/>
    <w:rsid w:val="00C36D5C"/>
    <w:rsid w:val="00C37178"/>
    <w:rsid w:val="00C37AD9"/>
    <w:rsid w:val="00C40CAF"/>
    <w:rsid w:val="00C40FDE"/>
    <w:rsid w:val="00C41927"/>
    <w:rsid w:val="00C41A02"/>
    <w:rsid w:val="00C41FC8"/>
    <w:rsid w:val="00C421C2"/>
    <w:rsid w:val="00C422B1"/>
    <w:rsid w:val="00C42AF5"/>
    <w:rsid w:val="00C43339"/>
    <w:rsid w:val="00C4374B"/>
    <w:rsid w:val="00C43E34"/>
    <w:rsid w:val="00C43F12"/>
    <w:rsid w:val="00C43F77"/>
    <w:rsid w:val="00C446B1"/>
    <w:rsid w:val="00C44F85"/>
    <w:rsid w:val="00C457B3"/>
    <w:rsid w:val="00C4672E"/>
    <w:rsid w:val="00C47CC5"/>
    <w:rsid w:val="00C47E97"/>
    <w:rsid w:val="00C50067"/>
    <w:rsid w:val="00C502AA"/>
    <w:rsid w:val="00C513FE"/>
    <w:rsid w:val="00C51D55"/>
    <w:rsid w:val="00C521CB"/>
    <w:rsid w:val="00C526F4"/>
    <w:rsid w:val="00C53976"/>
    <w:rsid w:val="00C544DC"/>
    <w:rsid w:val="00C54564"/>
    <w:rsid w:val="00C55342"/>
    <w:rsid w:val="00C5543E"/>
    <w:rsid w:val="00C56551"/>
    <w:rsid w:val="00C568D3"/>
    <w:rsid w:val="00C56E0F"/>
    <w:rsid w:val="00C56E24"/>
    <w:rsid w:val="00C571D8"/>
    <w:rsid w:val="00C57A95"/>
    <w:rsid w:val="00C57F93"/>
    <w:rsid w:val="00C62EF8"/>
    <w:rsid w:val="00C634F7"/>
    <w:rsid w:val="00C63A4A"/>
    <w:rsid w:val="00C64907"/>
    <w:rsid w:val="00C64FD3"/>
    <w:rsid w:val="00C65106"/>
    <w:rsid w:val="00C65B30"/>
    <w:rsid w:val="00C66358"/>
    <w:rsid w:val="00C663D4"/>
    <w:rsid w:val="00C6657D"/>
    <w:rsid w:val="00C6687D"/>
    <w:rsid w:val="00C66B69"/>
    <w:rsid w:val="00C679FD"/>
    <w:rsid w:val="00C67EA6"/>
    <w:rsid w:val="00C7015D"/>
    <w:rsid w:val="00C70F6B"/>
    <w:rsid w:val="00C71B40"/>
    <w:rsid w:val="00C71DC9"/>
    <w:rsid w:val="00C728A5"/>
    <w:rsid w:val="00C72947"/>
    <w:rsid w:val="00C72CEF"/>
    <w:rsid w:val="00C733A3"/>
    <w:rsid w:val="00C73C33"/>
    <w:rsid w:val="00C73D87"/>
    <w:rsid w:val="00C73E62"/>
    <w:rsid w:val="00C742D9"/>
    <w:rsid w:val="00C747BC"/>
    <w:rsid w:val="00C7484F"/>
    <w:rsid w:val="00C750E7"/>
    <w:rsid w:val="00C751DA"/>
    <w:rsid w:val="00C754AB"/>
    <w:rsid w:val="00C75552"/>
    <w:rsid w:val="00C767F0"/>
    <w:rsid w:val="00C778DA"/>
    <w:rsid w:val="00C77937"/>
    <w:rsid w:val="00C77A28"/>
    <w:rsid w:val="00C8126C"/>
    <w:rsid w:val="00C82DBD"/>
    <w:rsid w:val="00C8334C"/>
    <w:rsid w:val="00C83F44"/>
    <w:rsid w:val="00C849C2"/>
    <w:rsid w:val="00C857CF"/>
    <w:rsid w:val="00C85812"/>
    <w:rsid w:val="00C861E8"/>
    <w:rsid w:val="00C86978"/>
    <w:rsid w:val="00C86F49"/>
    <w:rsid w:val="00C87C45"/>
    <w:rsid w:val="00C900A6"/>
    <w:rsid w:val="00C90DA1"/>
    <w:rsid w:val="00C90F41"/>
    <w:rsid w:val="00C929C3"/>
    <w:rsid w:val="00C93CC2"/>
    <w:rsid w:val="00C93D31"/>
    <w:rsid w:val="00C94051"/>
    <w:rsid w:val="00C94BFB"/>
    <w:rsid w:val="00C95539"/>
    <w:rsid w:val="00C9620F"/>
    <w:rsid w:val="00C96432"/>
    <w:rsid w:val="00C966E8"/>
    <w:rsid w:val="00C974B7"/>
    <w:rsid w:val="00CA02A7"/>
    <w:rsid w:val="00CA0AA9"/>
    <w:rsid w:val="00CA149E"/>
    <w:rsid w:val="00CA1721"/>
    <w:rsid w:val="00CA271B"/>
    <w:rsid w:val="00CA4629"/>
    <w:rsid w:val="00CA4879"/>
    <w:rsid w:val="00CA508D"/>
    <w:rsid w:val="00CA6580"/>
    <w:rsid w:val="00CA6A5B"/>
    <w:rsid w:val="00CB0927"/>
    <w:rsid w:val="00CB1660"/>
    <w:rsid w:val="00CB186E"/>
    <w:rsid w:val="00CB1BDC"/>
    <w:rsid w:val="00CB299E"/>
    <w:rsid w:val="00CB2F19"/>
    <w:rsid w:val="00CB3473"/>
    <w:rsid w:val="00CB4716"/>
    <w:rsid w:val="00CB497F"/>
    <w:rsid w:val="00CB4BD6"/>
    <w:rsid w:val="00CB575D"/>
    <w:rsid w:val="00CB5BC6"/>
    <w:rsid w:val="00CB5F53"/>
    <w:rsid w:val="00CB626A"/>
    <w:rsid w:val="00CB76CB"/>
    <w:rsid w:val="00CB7740"/>
    <w:rsid w:val="00CB7874"/>
    <w:rsid w:val="00CB79EB"/>
    <w:rsid w:val="00CB7EE9"/>
    <w:rsid w:val="00CC0994"/>
    <w:rsid w:val="00CC0BBD"/>
    <w:rsid w:val="00CC15D2"/>
    <w:rsid w:val="00CC29BF"/>
    <w:rsid w:val="00CC2B7E"/>
    <w:rsid w:val="00CC3E27"/>
    <w:rsid w:val="00CC4AE7"/>
    <w:rsid w:val="00CC4C91"/>
    <w:rsid w:val="00CC4E4C"/>
    <w:rsid w:val="00CC5A30"/>
    <w:rsid w:val="00CC5D04"/>
    <w:rsid w:val="00CC5F07"/>
    <w:rsid w:val="00CC61AF"/>
    <w:rsid w:val="00CC629D"/>
    <w:rsid w:val="00CC67CC"/>
    <w:rsid w:val="00CC6D41"/>
    <w:rsid w:val="00CC7DE7"/>
    <w:rsid w:val="00CD0207"/>
    <w:rsid w:val="00CD03CC"/>
    <w:rsid w:val="00CD0A40"/>
    <w:rsid w:val="00CD25C3"/>
    <w:rsid w:val="00CD270C"/>
    <w:rsid w:val="00CD2741"/>
    <w:rsid w:val="00CD3355"/>
    <w:rsid w:val="00CD3A39"/>
    <w:rsid w:val="00CD4A51"/>
    <w:rsid w:val="00CD5278"/>
    <w:rsid w:val="00CD5490"/>
    <w:rsid w:val="00CD5C2C"/>
    <w:rsid w:val="00CD5F61"/>
    <w:rsid w:val="00CD6609"/>
    <w:rsid w:val="00CD6EB8"/>
    <w:rsid w:val="00CE0DA1"/>
    <w:rsid w:val="00CE1757"/>
    <w:rsid w:val="00CE1872"/>
    <w:rsid w:val="00CE2746"/>
    <w:rsid w:val="00CE4437"/>
    <w:rsid w:val="00CE47EA"/>
    <w:rsid w:val="00CE5773"/>
    <w:rsid w:val="00CE5C6B"/>
    <w:rsid w:val="00CE63B1"/>
    <w:rsid w:val="00CE6674"/>
    <w:rsid w:val="00CE6E51"/>
    <w:rsid w:val="00CE6E82"/>
    <w:rsid w:val="00CF0D19"/>
    <w:rsid w:val="00CF0DA7"/>
    <w:rsid w:val="00CF0DCE"/>
    <w:rsid w:val="00CF109A"/>
    <w:rsid w:val="00CF11E5"/>
    <w:rsid w:val="00CF13EB"/>
    <w:rsid w:val="00CF1E31"/>
    <w:rsid w:val="00CF22D7"/>
    <w:rsid w:val="00CF290A"/>
    <w:rsid w:val="00CF2B84"/>
    <w:rsid w:val="00CF305F"/>
    <w:rsid w:val="00CF3ACA"/>
    <w:rsid w:val="00CF422B"/>
    <w:rsid w:val="00CF4AC9"/>
    <w:rsid w:val="00CF4C32"/>
    <w:rsid w:val="00CF4E37"/>
    <w:rsid w:val="00CF58B4"/>
    <w:rsid w:val="00CF63A9"/>
    <w:rsid w:val="00CF6EED"/>
    <w:rsid w:val="00D0098E"/>
    <w:rsid w:val="00D00D5C"/>
    <w:rsid w:val="00D01355"/>
    <w:rsid w:val="00D01678"/>
    <w:rsid w:val="00D024BF"/>
    <w:rsid w:val="00D037B6"/>
    <w:rsid w:val="00D041B9"/>
    <w:rsid w:val="00D04234"/>
    <w:rsid w:val="00D04FA9"/>
    <w:rsid w:val="00D056DA"/>
    <w:rsid w:val="00D05C91"/>
    <w:rsid w:val="00D05E94"/>
    <w:rsid w:val="00D06888"/>
    <w:rsid w:val="00D06B30"/>
    <w:rsid w:val="00D100D3"/>
    <w:rsid w:val="00D10140"/>
    <w:rsid w:val="00D10215"/>
    <w:rsid w:val="00D10F94"/>
    <w:rsid w:val="00D1247C"/>
    <w:rsid w:val="00D1267E"/>
    <w:rsid w:val="00D139A0"/>
    <w:rsid w:val="00D13DBD"/>
    <w:rsid w:val="00D142EF"/>
    <w:rsid w:val="00D1485F"/>
    <w:rsid w:val="00D148BB"/>
    <w:rsid w:val="00D14EF3"/>
    <w:rsid w:val="00D14F4F"/>
    <w:rsid w:val="00D15318"/>
    <w:rsid w:val="00D15CEE"/>
    <w:rsid w:val="00D15DF4"/>
    <w:rsid w:val="00D16FB3"/>
    <w:rsid w:val="00D178E6"/>
    <w:rsid w:val="00D17AC6"/>
    <w:rsid w:val="00D17B70"/>
    <w:rsid w:val="00D17EBF"/>
    <w:rsid w:val="00D2043D"/>
    <w:rsid w:val="00D20A34"/>
    <w:rsid w:val="00D20E9C"/>
    <w:rsid w:val="00D21122"/>
    <w:rsid w:val="00D21774"/>
    <w:rsid w:val="00D2184C"/>
    <w:rsid w:val="00D21D79"/>
    <w:rsid w:val="00D22B11"/>
    <w:rsid w:val="00D237A0"/>
    <w:rsid w:val="00D23C6E"/>
    <w:rsid w:val="00D2419A"/>
    <w:rsid w:val="00D259B9"/>
    <w:rsid w:val="00D25AE7"/>
    <w:rsid w:val="00D260C9"/>
    <w:rsid w:val="00D26964"/>
    <w:rsid w:val="00D26A8C"/>
    <w:rsid w:val="00D26E31"/>
    <w:rsid w:val="00D30035"/>
    <w:rsid w:val="00D309E3"/>
    <w:rsid w:val="00D30E35"/>
    <w:rsid w:val="00D31026"/>
    <w:rsid w:val="00D31D09"/>
    <w:rsid w:val="00D32139"/>
    <w:rsid w:val="00D3216E"/>
    <w:rsid w:val="00D32A48"/>
    <w:rsid w:val="00D32F29"/>
    <w:rsid w:val="00D33166"/>
    <w:rsid w:val="00D337E1"/>
    <w:rsid w:val="00D339B9"/>
    <w:rsid w:val="00D342BA"/>
    <w:rsid w:val="00D348AB"/>
    <w:rsid w:val="00D35881"/>
    <w:rsid w:val="00D358D6"/>
    <w:rsid w:val="00D35A4E"/>
    <w:rsid w:val="00D36410"/>
    <w:rsid w:val="00D36AEE"/>
    <w:rsid w:val="00D36DC8"/>
    <w:rsid w:val="00D370A1"/>
    <w:rsid w:val="00D40379"/>
    <w:rsid w:val="00D403F9"/>
    <w:rsid w:val="00D41C59"/>
    <w:rsid w:val="00D42AEF"/>
    <w:rsid w:val="00D42B8C"/>
    <w:rsid w:val="00D42FED"/>
    <w:rsid w:val="00D442E3"/>
    <w:rsid w:val="00D459FE"/>
    <w:rsid w:val="00D45F1B"/>
    <w:rsid w:val="00D46ECF"/>
    <w:rsid w:val="00D4704D"/>
    <w:rsid w:val="00D47513"/>
    <w:rsid w:val="00D47AE0"/>
    <w:rsid w:val="00D47B70"/>
    <w:rsid w:val="00D514C6"/>
    <w:rsid w:val="00D5195D"/>
    <w:rsid w:val="00D52338"/>
    <w:rsid w:val="00D529AB"/>
    <w:rsid w:val="00D52C66"/>
    <w:rsid w:val="00D52EC9"/>
    <w:rsid w:val="00D5375B"/>
    <w:rsid w:val="00D5393D"/>
    <w:rsid w:val="00D5455C"/>
    <w:rsid w:val="00D553F8"/>
    <w:rsid w:val="00D55BFA"/>
    <w:rsid w:val="00D5621A"/>
    <w:rsid w:val="00D56C1C"/>
    <w:rsid w:val="00D60020"/>
    <w:rsid w:val="00D60148"/>
    <w:rsid w:val="00D60F3A"/>
    <w:rsid w:val="00D6128F"/>
    <w:rsid w:val="00D61444"/>
    <w:rsid w:val="00D61F62"/>
    <w:rsid w:val="00D623FD"/>
    <w:rsid w:val="00D62C8E"/>
    <w:rsid w:val="00D62D62"/>
    <w:rsid w:val="00D63C9E"/>
    <w:rsid w:val="00D6428C"/>
    <w:rsid w:val="00D643F8"/>
    <w:rsid w:val="00D64587"/>
    <w:rsid w:val="00D649AD"/>
    <w:rsid w:val="00D64AD5"/>
    <w:rsid w:val="00D64D7D"/>
    <w:rsid w:val="00D658FD"/>
    <w:rsid w:val="00D664A5"/>
    <w:rsid w:val="00D66553"/>
    <w:rsid w:val="00D666A6"/>
    <w:rsid w:val="00D669CF"/>
    <w:rsid w:val="00D66A34"/>
    <w:rsid w:val="00D66F07"/>
    <w:rsid w:val="00D66FD7"/>
    <w:rsid w:val="00D672A7"/>
    <w:rsid w:val="00D672CA"/>
    <w:rsid w:val="00D705C6"/>
    <w:rsid w:val="00D707C6"/>
    <w:rsid w:val="00D7111E"/>
    <w:rsid w:val="00D711C4"/>
    <w:rsid w:val="00D71770"/>
    <w:rsid w:val="00D7302D"/>
    <w:rsid w:val="00D73938"/>
    <w:rsid w:val="00D740AC"/>
    <w:rsid w:val="00D74D64"/>
    <w:rsid w:val="00D74E60"/>
    <w:rsid w:val="00D75AA2"/>
    <w:rsid w:val="00D772E8"/>
    <w:rsid w:val="00D776B1"/>
    <w:rsid w:val="00D81235"/>
    <w:rsid w:val="00D8166B"/>
    <w:rsid w:val="00D81A2C"/>
    <w:rsid w:val="00D81E5B"/>
    <w:rsid w:val="00D81E73"/>
    <w:rsid w:val="00D8262C"/>
    <w:rsid w:val="00D831F2"/>
    <w:rsid w:val="00D84CB8"/>
    <w:rsid w:val="00D84E23"/>
    <w:rsid w:val="00D853BE"/>
    <w:rsid w:val="00D8540C"/>
    <w:rsid w:val="00D855F8"/>
    <w:rsid w:val="00D86026"/>
    <w:rsid w:val="00D86B64"/>
    <w:rsid w:val="00D8714C"/>
    <w:rsid w:val="00D87287"/>
    <w:rsid w:val="00D87CDD"/>
    <w:rsid w:val="00D90011"/>
    <w:rsid w:val="00D90BEA"/>
    <w:rsid w:val="00D90D05"/>
    <w:rsid w:val="00D918CD"/>
    <w:rsid w:val="00D91A70"/>
    <w:rsid w:val="00D91D02"/>
    <w:rsid w:val="00D92485"/>
    <w:rsid w:val="00D92E63"/>
    <w:rsid w:val="00D93508"/>
    <w:rsid w:val="00D93DA4"/>
    <w:rsid w:val="00D9524E"/>
    <w:rsid w:val="00D954D1"/>
    <w:rsid w:val="00D956B4"/>
    <w:rsid w:val="00D95FB2"/>
    <w:rsid w:val="00D96B23"/>
    <w:rsid w:val="00D978B7"/>
    <w:rsid w:val="00D97CE0"/>
    <w:rsid w:val="00D97F30"/>
    <w:rsid w:val="00D97F48"/>
    <w:rsid w:val="00D97F5A"/>
    <w:rsid w:val="00DA0E69"/>
    <w:rsid w:val="00DA0FB8"/>
    <w:rsid w:val="00DA1300"/>
    <w:rsid w:val="00DA1CBF"/>
    <w:rsid w:val="00DA2B29"/>
    <w:rsid w:val="00DA3591"/>
    <w:rsid w:val="00DA3620"/>
    <w:rsid w:val="00DA3B76"/>
    <w:rsid w:val="00DA4113"/>
    <w:rsid w:val="00DA4571"/>
    <w:rsid w:val="00DA4910"/>
    <w:rsid w:val="00DA5DB2"/>
    <w:rsid w:val="00DA633D"/>
    <w:rsid w:val="00DA6E6F"/>
    <w:rsid w:val="00DA70C0"/>
    <w:rsid w:val="00DA70E7"/>
    <w:rsid w:val="00DA771E"/>
    <w:rsid w:val="00DA7F10"/>
    <w:rsid w:val="00DB004D"/>
    <w:rsid w:val="00DB052A"/>
    <w:rsid w:val="00DB0AEC"/>
    <w:rsid w:val="00DB1981"/>
    <w:rsid w:val="00DB20A8"/>
    <w:rsid w:val="00DB2339"/>
    <w:rsid w:val="00DB26EB"/>
    <w:rsid w:val="00DB327A"/>
    <w:rsid w:val="00DB3C7B"/>
    <w:rsid w:val="00DB3DEE"/>
    <w:rsid w:val="00DB4766"/>
    <w:rsid w:val="00DB4ACE"/>
    <w:rsid w:val="00DB65C5"/>
    <w:rsid w:val="00DB69AE"/>
    <w:rsid w:val="00DB6DAB"/>
    <w:rsid w:val="00DB7A28"/>
    <w:rsid w:val="00DC00CA"/>
    <w:rsid w:val="00DC010F"/>
    <w:rsid w:val="00DC0AB0"/>
    <w:rsid w:val="00DC0C36"/>
    <w:rsid w:val="00DC1D01"/>
    <w:rsid w:val="00DC3262"/>
    <w:rsid w:val="00DC37F1"/>
    <w:rsid w:val="00DC40F9"/>
    <w:rsid w:val="00DC6B63"/>
    <w:rsid w:val="00DC6F34"/>
    <w:rsid w:val="00DC72B2"/>
    <w:rsid w:val="00DC7456"/>
    <w:rsid w:val="00DC77FD"/>
    <w:rsid w:val="00DC7BFF"/>
    <w:rsid w:val="00DD0105"/>
    <w:rsid w:val="00DD0B38"/>
    <w:rsid w:val="00DD0BC2"/>
    <w:rsid w:val="00DD1C5C"/>
    <w:rsid w:val="00DD2018"/>
    <w:rsid w:val="00DD298F"/>
    <w:rsid w:val="00DD2997"/>
    <w:rsid w:val="00DD2A13"/>
    <w:rsid w:val="00DD2C8C"/>
    <w:rsid w:val="00DD4849"/>
    <w:rsid w:val="00DD4FBD"/>
    <w:rsid w:val="00DD58B6"/>
    <w:rsid w:val="00DD63A0"/>
    <w:rsid w:val="00DD6A64"/>
    <w:rsid w:val="00DD6D4C"/>
    <w:rsid w:val="00DD785B"/>
    <w:rsid w:val="00DE105A"/>
    <w:rsid w:val="00DE1060"/>
    <w:rsid w:val="00DE1CAA"/>
    <w:rsid w:val="00DE1E04"/>
    <w:rsid w:val="00DE2392"/>
    <w:rsid w:val="00DE2807"/>
    <w:rsid w:val="00DE2BC7"/>
    <w:rsid w:val="00DE2F3D"/>
    <w:rsid w:val="00DE31BA"/>
    <w:rsid w:val="00DE3846"/>
    <w:rsid w:val="00DE4308"/>
    <w:rsid w:val="00DE4534"/>
    <w:rsid w:val="00DE4891"/>
    <w:rsid w:val="00DE5F90"/>
    <w:rsid w:val="00DE6165"/>
    <w:rsid w:val="00DE626E"/>
    <w:rsid w:val="00DE6306"/>
    <w:rsid w:val="00DE6586"/>
    <w:rsid w:val="00DE71C2"/>
    <w:rsid w:val="00DE7B5F"/>
    <w:rsid w:val="00DF027F"/>
    <w:rsid w:val="00DF091C"/>
    <w:rsid w:val="00DF0B08"/>
    <w:rsid w:val="00DF218D"/>
    <w:rsid w:val="00DF2696"/>
    <w:rsid w:val="00DF28A4"/>
    <w:rsid w:val="00DF3136"/>
    <w:rsid w:val="00DF3D11"/>
    <w:rsid w:val="00DF4F46"/>
    <w:rsid w:val="00DF5626"/>
    <w:rsid w:val="00DF5A44"/>
    <w:rsid w:val="00DF5B9E"/>
    <w:rsid w:val="00DF5D1C"/>
    <w:rsid w:val="00DF6290"/>
    <w:rsid w:val="00DF62F5"/>
    <w:rsid w:val="00DF65D6"/>
    <w:rsid w:val="00DF670E"/>
    <w:rsid w:val="00DF6936"/>
    <w:rsid w:val="00DF715A"/>
    <w:rsid w:val="00DF7CD8"/>
    <w:rsid w:val="00E004DC"/>
    <w:rsid w:val="00E00749"/>
    <w:rsid w:val="00E00DDA"/>
    <w:rsid w:val="00E01236"/>
    <w:rsid w:val="00E0184B"/>
    <w:rsid w:val="00E03108"/>
    <w:rsid w:val="00E0323C"/>
    <w:rsid w:val="00E03971"/>
    <w:rsid w:val="00E050C8"/>
    <w:rsid w:val="00E05103"/>
    <w:rsid w:val="00E05C1F"/>
    <w:rsid w:val="00E05F27"/>
    <w:rsid w:val="00E068CD"/>
    <w:rsid w:val="00E0697F"/>
    <w:rsid w:val="00E06CDA"/>
    <w:rsid w:val="00E1014E"/>
    <w:rsid w:val="00E10507"/>
    <w:rsid w:val="00E10583"/>
    <w:rsid w:val="00E10786"/>
    <w:rsid w:val="00E10825"/>
    <w:rsid w:val="00E10BB5"/>
    <w:rsid w:val="00E1249E"/>
    <w:rsid w:val="00E12509"/>
    <w:rsid w:val="00E12D0E"/>
    <w:rsid w:val="00E12FF8"/>
    <w:rsid w:val="00E13274"/>
    <w:rsid w:val="00E132C1"/>
    <w:rsid w:val="00E13741"/>
    <w:rsid w:val="00E13A69"/>
    <w:rsid w:val="00E13F62"/>
    <w:rsid w:val="00E140F9"/>
    <w:rsid w:val="00E147FA"/>
    <w:rsid w:val="00E1495A"/>
    <w:rsid w:val="00E14AB8"/>
    <w:rsid w:val="00E14FEE"/>
    <w:rsid w:val="00E15053"/>
    <w:rsid w:val="00E15D94"/>
    <w:rsid w:val="00E16E73"/>
    <w:rsid w:val="00E16F45"/>
    <w:rsid w:val="00E1794D"/>
    <w:rsid w:val="00E17CF6"/>
    <w:rsid w:val="00E2018E"/>
    <w:rsid w:val="00E209A0"/>
    <w:rsid w:val="00E20A28"/>
    <w:rsid w:val="00E20B97"/>
    <w:rsid w:val="00E20D9D"/>
    <w:rsid w:val="00E21340"/>
    <w:rsid w:val="00E213A2"/>
    <w:rsid w:val="00E21580"/>
    <w:rsid w:val="00E21BBD"/>
    <w:rsid w:val="00E2346E"/>
    <w:rsid w:val="00E234BE"/>
    <w:rsid w:val="00E23A4C"/>
    <w:rsid w:val="00E23BD9"/>
    <w:rsid w:val="00E23F63"/>
    <w:rsid w:val="00E24A37"/>
    <w:rsid w:val="00E25FE3"/>
    <w:rsid w:val="00E301E7"/>
    <w:rsid w:val="00E30290"/>
    <w:rsid w:val="00E3087C"/>
    <w:rsid w:val="00E30B73"/>
    <w:rsid w:val="00E30F67"/>
    <w:rsid w:val="00E3133D"/>
    <w:rsid w:val="00E316AB"/>
    <w:rsid w:val="00E3192C"/>
    <w:rsid w:val="00E31A55"/>
    <w:rsid w:val="00E31C5B"/>
    <w:rsid w:val="00E324EE"/>
    <w:rsid w:val="00E3320F"/>
    <w:rsid w:val="00E3329E"/>
    <w:rsid w:val="00E34A13"/>
    <w:rsid w:val="00E34D6D"/>
    <w:rsid w:val="00E34F8B"/>
    <w:rsid w:val="00E3553B"/>
    <w:rsid w:val="00E35610"/>
    <w:rsid w:val="00E357DC"/>
    <w:rsid w:val="00E3654A"/>
    <w:rsid w:val="00E367DF"/>
    <w:rsid w:val="00E3737D"/>
    <w:rsid w:val="00E37BC8"/>
    <w:rsid w:val="00E404B2"/>
    <w:rsid w:val="00E40ABE"/>
    <w:rsid w:val="00E40FAD"/>
    <w:rsid w:val="00E43339"/>
    <w:rsid w:val="00E4397F"/>
    <w:rsid w:val="00E4461F"/>
    <w:rsid w:val="00E449E9"/>
    <w:rsid w:val="00E44C3D"/>
    <w:rsid w:val="00E462E3"/>
    <w:rsid w:val="00E46432"/>
    <w:rsid w:val="00E466C1"/>
    <w:rsid w:val="00E466F6"/>
    <w:rsid w:val="00E4670C"/>
    <w:rsid w:val="00E46AE2"/>
    <w:rsid w:val="00E470ED"/>
    <w:rsid w:val="00E4750D"/>
    <w:rsid w:val="00E47FEA"/>
    <w:rsid w:val="00E5049B"/>
    <w:rsid w:val="00E50E69"/>
    <w:rsid w:val="00E532C1"/>
    <w:rsid w:val="00E54456"/>
    <w:rsid w:val="00E55CCC"/>
    <w:rsid w:val="00E5641A"/>
    <w:rsid w:val="00E56829"/>
    <w:rsid w:val="00E57129"/>
    <w:rsid w:val="00E57302"/>
    <w:rsid w:val="00E60A0F"/>
    <w:rsid w:val="00E60D18"/>
    <w:rsid w:val="00E61220"/>
    <w:rsid w:val="00E624EA"/>
    <w:rsid w:val="00E63387"/>
    <w:rsid w:val="00E6365C"/>
    <w:rsid w:val="00E64153"/>
    <w:rsid w:val="00E64F84"/>
    <w:rsid w:val="00E65228"/>
    <w:rsid w:val="00E65D75"/>
    <w:rsid w:val="00E667A6"/>
    <w:rsid w:val="00E66A93"/>
    <w:rsid w:val="00E66ACA"/>
    <w:rsid w:val="00E67524"/>
    <w:rsid w:val="00E6772D"/>
    <w:rsid w:val="00E67A01"/>
    <w:rsid w:val="00E67B0E"/>
    <w:rsid w:val="00E7076A"/>
    <w:rsid w:val="00E7174E"/>
    <w:rsid w:val="00E72087"/>
    <w:rsid w:val="00E72B4C"/>
    <w:rsid w:val="00E72C92"/>
    <w:rsid w:val="00E72E11"/>
    <w:rsid w:val="00E73D00"/>
    <w:rsid w:val="00E7483A"/>
    <w:rsid w:val="00E74D72"/>
    <w:rsid w:val="00E75929"/>
    <w:rsid w:val="00E764AA"/>
    <w:rsid w:val="00E764E4"/>
    <w:rsid w:val="00E76A80"/>
    <w:rsid w:val="00E76D6D"/>
    <w:rsid w:val="00E774E4"/>
    <w:rsid w:val="00E7750A"/>
    <w:rsid w:val="00E779D0"/>
    <w:rsid w:val="00E77A93"/>
    <w:rsid w:val="00E77E90"/>
    <w:rsid w:val="00E80261"/>
    <w:rsid w:val="00E804D7"/>
    <w:rsid w:val="00E8087F"/>
    <w:rsid w:val="00E81FDB"/>
    <w:rsid w:val="00E822D2"/>
    <w:rsid w:val="00E8279A"/>
    <w:rsid w:val="00E8302A"/>
    <w:rsid w:val="00E83103"/>
    <w:rsid w:val="00E8351A"/>
    <w:rsid w:val="00E85239"/>
    <w:rsid w:val="00E86276"/>
    <w:rsid w:val="00E863E1"/>
    <w:rsid w:val="00E86D86"/>
    <w:rsid w:val="00E8783F"/>
    <w:rsid w:val="00E87AAF"/>
    <w:rsid w:val="00E9067F"/>
    <w:rsid w:val="00E91414"/>
    <w:rsid w:val="00E91FEB"/>
    <w:rsid w:val="00E92291"/>
    <w:rsid w:val="00E92F11"/>
    <w:rsid w:val="00E92FAF"/>
    <w:rsid w:val="00E932EE"/>
    <w:rsid w:val="00E935AC"/>
    <w:rsid w:val="00E93D9C"/>
    <w:rsid w:val="00E94029"/>
    <w:rsid w:val="00E945DD"/>
    <w:rsid w:val="00E94FDA"/>
    <w:rsid w:val="00E95BE1"/>
    <w:rsid w:val="00E969B5"/>
    <w:rsid w:val="00E96C01"/>
    <w:rsid w:val="00E9729F"/>
    <w:rsid w:val="00E97DEC"/>
    <w:rsid w:val="00EA06BC"/>
    <w:rsid w:val="00EA0AD0"/>
    <w:rsid w:val="00EA0F04"/>
    <w:rsid w:val="00EA10AC"/>
    <w:rsid w:val="00EA11E9"/>
    <w:rsid w:val="00EA1C4C"/>
    <w:rsid w:val="00EA2061"/>
    <w:rsid w:val="00EA2C4C"/>
    <w:rsid w:val="00EA31B4"/>
    <w:rsid w:val="00EA3A71"/>
    <w:rsid w:val="00EA3D0C"/>
    <w:rsid w:val="00EA40C1"/>
    <w:rsid w:val="00EA78C5"/>
    <w:rsid w:val="00EA7A14"/>
    <w:rsid w:val="00EB07C0"/>
    <w:rsid w:val="00EB0D7D"/>
    <w:rsid w:val="00EB10EB"/>
    <w:rsid w:val="00EB129E"/>
    <w:rsid w:val="00EB19A5"/>
    <w:rsid w:val="00EB1CFE"/>
    <w:rsid w:val="00EB2441"/>
    <w:rsid w:val="00EB3BC6"/>
    <w:rsid w:val="00EB4D7C"/>
    <w:rsid w:val="00EB5E4C"/>
    <w:rsid w:val="00EB68BF"/>
    <w:rsid w:val="00EB6D25"/>
    <w:rsid w:val="00EB71F0"/>
    <w:rsid w:val="00EB7983"/>
    <w:rsid w:val="00EB7C9F"/>
    <w:rsid w:val="00EC00F0"/>
    <w:rsid w:val="00EC020C"/>
    <w:rsid w:val="00EC02EF"/>
    <w:rsid w:val="00EC322F"/>
    <w:rsid w:val="00EC341B"/>
    <w:rsid w:val="00EC41FE"/>
    <w:rsid w:val="00EC433D"/>
    <w:rsid w:val="00EC5DBF"/>
    <w:rsid w:val="00EC6512"/>
    <w:rsid w:val="00EC6889"/>
    <w:rsid w:val="00EC7A0C"/>
    <w:rsid w:val="00EC7CFE"/>
    <w:rsid w:val="00ED1C21"/>
    <w:rsid w:val="00ED33CA"/>
    <w:rsid w:val="00ED36DB"/>
    <w:rsid w:val="00ED394C"/>
    <w:rsid w:val="00ED5E21"/>
    <w:rsid w:val="00ED61A2"/>
    <w:rsid w:val="00ED6442"/>
    <w:rsid w:val="00ED7147"/>
    <w:rsid w:val="00ED7692"/>
    <w:rsid w:val="00ED7F94"/>
    <w:rsid w:val="00EE00E7"/>
    <w:rsid w:val="00EE056A"/>
    <w:rsid w:val="00EE0A73"/>
    <w:rsid w:val="00EE0BE0"/>
    <w:rsid w:val="00EE0E5C"/>
    <w:rsid w:val="00EE0EF2"/>
    <w:rsid w:val="00EE11A8"/>
    <w:rsid w:val="00EE11FE"/>
    <w:rsid w:val="00EE151C"/>
    <w:rsid w:val="00EE1AB1"/>
    <w:rsid w:val="00EE208A"/>
    <w:rsid w:val="00EE29FB"/>
    <w:rsid w:val="00EE3039"/>
    <w:rsid w:val="00EE3546"/>
    <w:rsid w:val="00EE49F3"/>
    <w:rsid w:val="00EE4F67"/>
    <w:rsid w:val="00EE5503"/>
    <w:rsid w:val="00EE66C5"/>
    <w:rsid w:val="00EE73BB"/>
    <w:rsid w:val="00EE7FB2"/>
    <w:rsid w:val="00EF0289"/>
    <w:rsid w:val="00EF046F"/>
    <w:rsid w:val="00EF07C0"/>
    <w:rsid w:val="00EF084F"/>
    <w:rsid w:val="00EF0EAD"/>
    <w:rsid w:val="00EF1459"/>
    <w:rsid w:val="00EF21B9"/>
    <w:rsid w:val="00EF21CB"/>
    <w:rsid w:val="00EF2876"/>
    <w:rsid w:val="00EF309F"/>
    <w:rsid w:val="00EF343F"/>
    <w:rsid w:val="00EF34AD"/>
    <w:rsid w:val="00EF4085"/>
    <w:rsid w:val="00EF4AEB"/>
    <w:rsid w:val="00EF54D1"/>
    <w:rsid w:val="00EF646F"/>
    <w:rsid w:val="00EF6DE6"/>
    <w:rsid w:val="00EF7C4B"/>
    <w:rsid w:val="00F01051"/>
    <w:rsid w:val="00F011FC"/>
    <w:rsid w:val="00F01455"/>
    <w:rsid w:val="00F015C8"/>
    <w:rsid w:val="00F01972"/>
    <w:rsid w:val="00F02DC5"/>
    <w:rsid w:val="00F02E31"/>
    <w:rsid w:val="00F0398A"/>
    <w:rsid w:val="00F03D94"/>
    <w:rsid w:val="00F04003"/>
    <w:rsid w:val="00F042A6"/>
    <w:rsid w:val="00F044A1"/>
    <w:rsid w:val="00F04B5A"/>
    <w:rsid w:val="00F05155"/>
    <w:rsid w:val="00F0596A"/>
    <w:rsid w:val="00F05AEB"/>
    <w:rsid w:val="00F06495"/>
    <w:rsid w:val="00F064BD"/>
    <w:rsid w:val="00F066A6"/>
    <w:rsid w:val="00F06788"/>
    <w:rsid w:val="00F07177"/>
    <w:rsid w:val="00F07725"/>
    <w:rsid w:val="00F0772D"/>
    <w:rsid w:val="00F10C1C"/>
    <w:rsid w:val="00F1253F"/>
    <w:rsid w:val="00F13E2D"/>
    <w:rsid w:val="00F13F7F"/>
    <w:rsid w:val="00F15B17"/>
    <w:rsid w:val="00F15D35"/>
    <w:rsid w:val="00F16206"/>
    <w:rsid w:val="00F1762B"/>
    <w:rsid w:val="00F17998"/>
    <w:rsid w:val="00F17C47"/>
    <w:rsid w:val="00F201F1"/>
    <w:rsid w:val="00F2052C"/>
    <w:rsid w:val="00F20B70"/>
    <w:rsid w:val="00F2172C"/>
    <w:rsid w:val="00F21DA3"/>
    <w:rsid w:val="00F2264E"/>
    <w:rsid w:val="00F22F00"/>
    <w:rsid w:val="00F23146"/>
    <w:rsid w:val="00F246A7"/>
    <w:rsid w:val="00F24876"/>
    <w:rsid w:val="00F27444"/>
    <w:rsid w:val="00F27718"/>
    <w:rsid w:val="00F2785C"/>
    <w:rsid w:val="00F30409"/>
    <w:rsid w:val="00F30977"/>
    <w:rsid w:val="00F30A4B"/>
    <w:rsid w:val="00F319C6"/>
    <w:rsid w:val="00F31B00"/>
    <w:rsid w:val="00F32A3A"/>
    <w:rsid w:val="00F337F4"/>
    <w:rsid w:val="00F338F1"/>
    <w:rsid w:val="00F349C4"/>
    <w:rsid w:val="00F351D5"/>
    <w:rsid w:val="00F35A6F"/>
    <w:rsid w:val="00F360FE"/>
    <w:rsid w:val="00F36130"/>
    <w:rsid w:val="00F36194"/>
    <w:rsid w:val="00F370D2"/>
    <w:rsid w:val="00F37E12"/>
    <w:rsid w:val="00F40194"/>
    <w:rsid w:val="00F4022E"/>
    <w:rsid w:val="00F4137D"/>
    <w:rsid w:val="00F42FC2"/>
    <w:rsid w:val="00F43271"/>
    <w:rsid w:val="00F44FC8"/>
    <w:rsid w:val="00F45183"/>
    <w:rsid w:val="00F45675"/>
    <w:rsid w:val="00F459BC"/>
    <w:rsid w:val="00F46996"/>
    <w:rsid w:val="00F46A46"/>
    <w:rsid w:val="00F473EF"/>
    <w:rsid w:val="00F479AC"/>
    <w:rsid w:val="00F479C2"/>
    <w:rsid w:val="00F50358"/>
    <w:rsid w:val="00F52371"/>
    <w:rsid w:val="00F527E8"/>
    <w:rsid w:val="00F52A8E"/>
    <w:rsid w:val="00F52E75"/>
    <w:rsid w:val="00F53731"/>
    <w:rsid w:val="00F54A2C"/>
    <w:rsid w:val="00F54F64"/>
    <w:rsid w:val="00F555E0"/>
    <w:rsid w:val="00F5596A"/>
    <w:rsid w:val="00F55BBF"/>
    <w:rsid w:val="00F56911"/>
    <w:rsid w:val="00F56CB1"/>
    <w:rsid w:val="00F57D3A"/>
    <w:rsid w:val="00F60140"/>
    <w:rsid w:val="00F601F8"/>
    <w:rsid w:val="00F60E4E"/>
    <w:rsid w:val="00F61206"/>
    <w:rsid w:val="00F613F8"/>
    <w:rsid w:val="00F61B15"/>
    <w:rsid w:val="00F61FB9"/>
    <w:rsid w:val="00F62CFD"/>
    <w:rsid w:val="00F62E52"/>
    <w:rsid w:val="00F635EE"/>
    <w:rsid w:val="00F63830"/>
    <w:rsid w:val="00F644AF"/>
    <w:rsid w:val="00F6483C"/>
    <w:rsid w:val="00F64882"/>
    <w:rsid w:val="00F656E8"/>
    <w:rsid w:val="00F65FDD"/>
    <w:rsid w:val="00F66666"/>
    <w:rsid w:val="00F67644"/>
    <w:rsid w:val="00F70BBB"/>
    <w:rsid w:val="00F70E7E"/>
    <w:rsid w:val="00F70FB7"/>
    <w:rsid w:val="00F7100E"/>
    <w:rsid w:val="00F72989"/>
    <w:rsid w:val="00F72D12"/>
    <w:rsid w:val="00F74011"/>
    <w:rsid w:val="00F7545E"/>
    <w:rsid w:val="00F75A2D"/>
    <w:rsid w:val="00F7724A"/>
    <w:rsid w:val="00F778AD"/>
    <w:rsid w:val="00F8008B"/>
    <w:rsid w:val="00F801F4"/>
    <w:rsid w:val="00F80B2E"/>
    <w:rsid w:val="00F81468"/>
    <w:rsid w:val="00F81A3E"/>
    <w:rsid w:val="00F82789"/>
    <w:rsid w:val="00F832A6"/>
    <w:rsid w:val="00F836C5"/>
    <w:rsid w:val="00F83CA1"/>
    <w:rsid w:val="00F83ED0"/>
    <w:rsid w:val="00F84009"/>
    <w:rsid w:val="00F84394"/>
    <w:rsid w:val="00F845BE"/>
    <w:rsid w:val="00F856B4"/>
    <w:rsid w:val="00F859FC"/>
    <w:rsid w:val="00F85F4E"/>
    <w:rsid w:val="00F86F8A"/>
    <w:rsid w:val="00F87002"/>
    <w:rsid w:val="00F87096"/>
    <w:rsid w:val="00F87211"/>
    <w:rsid w:val="00F87448"/>
    <w:rsid w:val="00F87A74"/>
    <w:rsid w:val="00F87CB2"/>
    <w:rsid w:val="00F87EB2"/>
    <w:rsid w:val="00F900EB"/>
    <w:rsid w:val="00F90359"/>
    <w:rsid w:val="00F904C4"/>
    <w:rsid w:val="00F905F2"/>
    <w:rsid w:val="00F908AC"/>
    <w:rsid w:val="00F90A30"/>
    <w:rsid w:val="00F90D0C"/>
    <w:rsid w:val="00F916AB"/>
    <w:rsid w:val="00F916E2"/>
    <w:rsid w:val="00F91CFD"/>
    <w:rsid w:val="00F91E99"/>
    <w:rsid w:val="00F92BD1"/>
    <w:rsid w:val="00F92C01"/>
    <w:rsid w:val="00F93248"/>
    <w:rsid w:val="00F938AA"/>
    <w:rsid w:val="00F93D98"/>
    <w:rsid w:val="00F93EE5"/>
    <w:rsid w:val="00F9462D"/>
    <w:rsid w:val="00F94919"/>
    <w:rsid w:val="00F94AAA"/>
    <w:rsid w:val="00F957CE"/>
    <w:rsid w:val="00F9599F"/>
    <w:rsid w:val="00F9609A"/>
    <w:rsid w:val="00F962DF"/>
    <w:rsid w:val="00F9647E"/>
    <w:rsid w:val="00F96629"/>
    <w:rsid w:val="00F97822"/>
    <w:rsid w:val="00FA0DF9"/>
    <w:rsid w:val="00FA0E00"/>
    <w:rsid w:val="00FA1944"/>
    <w:rsid w:val="00FA1E8D"/>
    <w:rsid w:val="00FA25AA"/>
    <w:rsid w:val="00FA2E17"/>
    <w:rsid w:val="00FA3A5B"/>
    <w:rsid w:val="00FA3AC1"/>
    <w:rsid w:val="00FA4227"/>
    <w:rsid w:val="00FA477B"/>
    <w:rsid w:val="00FA4CE5"/>
    <w:rsid w:val="00FA508A"/>
    <w:rsid w:val="00FA5564"/>
    <w:rsid w:val="00FA60CC"/>
    <w:rsid w:val="00FA6913"/>
    <w:rsid w:val="00FA6B66"/>
    <w:rsid w:val="00FA7223"/>
    <w:rsid w:val="00FA7579"/>
    <w:rsid w:val="00FB0C3F"/>
    <w:rsid w:val="00FB1358"/>
    <w:rsid w:val="00FB15EA"/>
    <w:rsid w:val="00FB1604"/>
    <w:rsid w:val="00FB1607"/>
    <w:rsid w:val="00FB2271"/>
    <w:rsid w:val="00FB27A7"/>
    <w:rsid w:val="00FB296C"/>
    <w:rsid w:val="00FB2CD8"/>
    <w:rsid w:val="00FB3001"/>
    <w:rsid w:val="00FB3815"/>
    <w:rsid w:val="00FB3FD9"/>
    <w:rsid w:val="00FB4B19"/>
    <w:rsid w:val="00FB58DF"/>
    <w:rsid w:val="00FB5CA2"/>
    <w:rsid w:val="00FB6BEC"/>
    <w:rsid w:val="00FB6C1D"/>
    <w:rsid w:val="00FB6C1F"/>
    <w:rsid w:val="00FB6C71"/>
    <w:rsid w:val="00FB6E03"/>
    <w:rsid w:val="00FB6E6B"/>
    <w:rsid w:val="00FB7A9E"/>
    <w:rsid w:val="00FC07CB"/>
    <w:rsid w:val="00FC0A2A"/>
    <w:rsid w:val="00FC185E"/>
    <w:rsid w:val="00FC185F"/>
    <w:rsid w:val="00FC1BB0"/>
    <w:rsid w:val="00FC1DCD"/>
    <w:rsid w:val="00FC2361"/>
    <w:rsid w:val="00FC291A"/>
    <w:rsid w:val="00FC2F65"/>
    <w:rsid w:val="00FC30FC"/>
    <w:rsid w:val="00FC3131"/>
    <w:rsid w:val="00FC3AC4"/>
    <w:rsid w:val="00FC3F7E"/>
    <w:rsid w:val="00FC4E70"/>
    <w:rsid w:val="00FC5065"/>
    <w:rsid w:val="00FC5401"/>
    <w:rsid w:val="00FC5788"/>
    <w:rsid w:val="00FC7738"/>
    <w:rsid w:val="00FC7A4F"/>
    <w:rsid w:val="00FC7E16"/>
    <w:rsid w:val="00FD06E2"/>
    <w:rsid w:val="00FD1388"/>
    <w:rsid w:val="00FD1F85"/>
    <w:rsid w:val="00FD20B4"/>
    <w:rsid w:val="00FD2D17"/>
    <w:rsid w:val="00FD2E0C"/>
    <w:rsid w:val="00FD30D3"/>
    <w:rsid w:val="00FD36BC"/>
    <w:rsid w:val="00FD4994"/>
    <w:rsid w:val="00FD4CBF"/>
    <w:rsid w:val="00FD4FA9"/>
    <w:rsid w:val="00FD531D"/>
    <w:rsid w:val="00FD608A"/>
    <w:rsid w:val="00FD6428"/>
    <w:rsid w:val="00FD677F"/>
    <w:rsid w:val="00FD6C3F"/>
    <w:rsid w:val="00FD7920"/>
    <w:rsid w:val="00FD79F4"/>
    <w:rsid w:val="00FE09A7"/>
    <w:rsid w:val="00FE0B9B"/>
    <w:rsid w:val="00FE0FB6"/>
    <w:rsid w:val="00FE2D76"/>
    <w:rsid w:val="00FE2FE2"/>
    <w:rsid w:val="00FE3031"/>
    <w:rsid w:val="00FE3B17"/>
    <w:rsid w:val="00FE3C49"/>
    <w:rsid w:val="00FE3DA4"/>
    <w:rsid w:val="00FE411B"/>
    <w:rsid w:val="00FE420C"/>
    <w:rsid w:val="00FE4555"/>
    <w:rsid w:val="00FE47BC"/>
    <w:rsid w:val="00FE57BA"/>
    <w:rsid w:val="00FE5920"/>
    <w:rsid w:val="00FE5C3D"/>
    <w:rsid w:val="00FE5FAA"/>
    <w:rsid w:val="00FE6CAA"/>
    <w:rsid w:val="00FE793C"/>
    <w:rsid w:val="00FE7A5B"/>
    <w:rsid w:val="00FF0113"/>
    <w:rsid w:val="00FF074B"/>
    <w:rsid w:val="00FF0804"/>
    <w:rsid w:val="00FF107D"/>
    <w:rsid w:val="00FF11AF"/>
    <w:rsid w:val="00FF1665"/>
    <w:rsid w:val="00FF1C5A"/>
    <w:rsid w:val="00FF1E3E"/>
    <w:rsid w:val="00FF30BA"/>
    <w:rsid w:val="00FF353C"/>
    <w:rsid w:val="00FF628C"/>
    <w:rsid w:val="00FF657D"/>
    <w:rsid w:val="00FF682D"/>
    <w:rsid w:val="00FF6851"/>
    <w:rsid w:val="00FF6C34"/>
    <w:rsid w:val="00FF6CC2"/>
    <w:rsid w:val="00FF77D7"/>
    <w:rsid w:val="00FF7C0C"/>
    <w:rsid w:val="00FF7E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14:docId w14:val="267CD831"/>
  <w15:docId w15:val="{3C9470AA-EF08-49EF-A230-B126A7D7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561"/>
  </w:style>
  <w:style w:type="paragraph" w:styleId="11">
    <w:name w:val="heading 1"/>
    <w:aliases w:val="Т3"/>
    <w:basedOn w:val="a"/>
    <w:next w:val="a"/>
    <w:link w:val="12"/>
    <w:qFormat/>
    <w:rsid w:val="00E00749"/>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aliases w:val=" Знак2, Знак2 Знак,Т4,OG Heading 2"/>
    <w:basedOn w:val="a"/>
    <w:next w:val="a"/>
    <w:link w:val="20"/>
    <w:qFormat/>
    <w:rsid w:val="00E00749"/>
    <w:pPr>
      <w:keepNext/>
      <w:spacing w:before="240" w:after="60" w:line="240" w:lineRule="auto"/>
      <w:outlineLvl w:val="1"/>
    </w:pPr>
    <w:rPr>
      <w:rFonts w:ascii="Arial" w:eastAsia="Times New Roman" w:hAnsi="Arial" w:cs="Arial"/>
      <w:b/>
      <w:bCs/>
      <w:i/>
      <w:iCs/>
      <w:sz w:val="28"/>
      <w:szCs w:val="28"/>
    </w:rPr>
  </w:style>
  <w:style w:type="paragraph" w:styleId="3">
    <w:name w:val="heading 3"/>
    <w:aliases w:val=" Знак, Знак3, Знак3 Знак,ПодЗаголовок,Знак,Знак1,Знак3 Знак,OG Heading 3"/>
    <w:basedOn w:val="a"/>
    <w:next w:val="a"/>
    <w:link w:val="30"/>
    <w:unhideWhenUsed/>
    <w:qFormat/>
    <w:rsid w:val="00F011FC"/>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nhideWhenUsed/>
    <w:qFormat/>
    <w:rsid w:val="00DB327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6651E9"/>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nhideWhenUsed/>
    <w:qFormat/>
    <w:rsid w:val="009F05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Text_s2"/>
    <w:basedOn w:val="42"/>
    <w:next w:val="a"/>
    <w:link w:val="70"/>
    <w:qFormat/>
    <w:rsid w:val="00A14A24"/>
    <w:pPr>
      <w:tabs>
        <w:tab w:val="num" w:pos="1494"/>
      </w:tabs>
      <w:spacing w:after="0" w:line="288" w:lineRule="auto"/>
      <w:ind w:left="1494" w:hanging="360"/>
      <w:jc w:val="both"/>
      <w:outlineLvl w:val="6"/>
    </w:pPr>
    <w:rPr>
      <w:rFonts w:ascii="Trebuchet MS" w:hAnsi="Trebuchet MS"/>
    </w:rPr>
  </w:style>
  <w:style w:type="paragraph" w:styleId="8">
    <w:name w:val="heading 8"/>
    <w:aliases w:val="Text_s1"/>
    <w:basedOn w:val="a"/>
    <w:next w:val="a"/>
    <w:link w:val="80"/>
    <w:unhideWhenUsed/>
    <w:qFormat/>
    <w:rsid w:val="00B2752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22AA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Т3 Знак"/>
    <w:basedOn w:val="a0"/>
    <w:link w:val="11"/>
    <w:rsid w:val="00E00749"/>
    <w:rPr>
      <w:rFonts w:ascii="Cambria" w:eastAsia="Times New Roman" w:hAnsi="Cambria" w:cs="Times New Roman"/>
      <w:b/>
      <w:bCs/>
      <w:kern w:val="32"/>
      <w:sz w:val="32"/>
      <w:szCs w:val="32"/>
    </w:rPr>
  </w:style>
  <w:style w:type="character" w:customStyle="1" w:styleId="20">
    <w:name w:val="Заголовок 2 Знак"/>
    <w:aliases w:val=" Знак2 Знак1, Знак2 Знак Знак,Т4 Знак,OG Heading 2 Знак"/>
    <w:basedOn w:val="a0"/>
    <w:link w:val="2"/>
    <w:rsid w:val="00E00749"/>
    <w:rPr>
      <w:rFonts w:ascii="Arial" w:eastAsia="Times New Roman" w:hAnsi="Arial" w:cs="Arial"/>
      <w:b/>
      <w:bCs/>
      <w:i/>
      <w:iCs/>
      <w:sz w:val="28"/>
      <w:szCs w:val="28"/>
    </w:rPr>
  </w:style>
  <w:style w:type="character" w:styleId="a3">
    <w:name w:val="Hyperlink"/>
    <w:basedOn w:val="a0"/>
    <w:uiPriority w:val="99"/>
    <w:unhideWhenUsed/>
    <w:rsid w:val="0034203A"/>
    <w:rPr>
      <w:color w:val="0000FF"/>
      <w:u w:val="single"/>
    </w:rPr>
  </w:style>
  <w:style w:type="character" w:customStyle="1" w:styleId="nowrap">
    <w:name w:val="nowrap"/>
    <w:basedOn w:val="a0"/>
    <w:rsid w:val="0034203A"/>
  </w:style>
  <w:style w:type="paragraph" w:styleId="a4">
    <w:name w:val="Normal (Web)"/>
    <w:aliases w:val="Обычный (Web), Знак Знак22,Знак Знак22,Обычный (веб)3,Обычный (Web)1,Обычный (веб) Знак Знак, Знак Знак Знак,Знак Знак Знак,Обычный (веб) Знак Знак Знак1,Обычный (веб) Знак Знак Знак Знак,Знак Знак Знак1 Знак Знак1,Обычный (Web)11"/>
    <w:basedOn w:val="a"/>
    <w:link w:val="a5"/>
    <w:uiPriority w:val="99"/>
    <w:unhideWhenUsed/>
    <w:qFormat/>
    <w:rsid w:val="003420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a"/>
    <w:rsid w:val="00990CE6"/>
    <w:pPr>
      <w:keepLines/>
      <w:spacing w:after="160" w:line="240" w:lineRule="exact"/>
    </w:pPr>
    <w:rPr>
      <w:rFonts w:ascii="Verdana" w:eastAsia="MS Mincho" w:hAnsi="Verdana" w:cs="Franklin Gothic Book"/>
      <w:sz w:val="20"/>
      <w:szCs w:val="20"/>
      <w:lang w:val="en-US" w:eastAsia="en-US"/>
    </w:rPr>
  </w:style>
  <w:style w:type="table" w:styleId="a6">
    <w:name w:val="Table Grid"/>
    <w:basedOn w:val="a1"/>
    <w:rsid w:val="000C60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1">
    <w:name w:val="Body Text Indent 3"/>
    <w:basedOn w:val="a"/>
    <w:link w:val="32"/>
    <w:rsid w:val="00E068C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E068CD"/>
    <w:rPr>
      <w:rFonts w:ascii="Times New Roman" w:eastAsia="Times New Roman" w:hAnsi="Times New Roman" w:cs="Times New Roman"/>
      <w:sz w:val="16"/>
      <w:szCs w:val="16"/>
    </w:rPr>
  </w:style>
  <w:style w:type="paragraph" w:styleId="a7">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
    <w:link w:val="a8"/>
    <w:uiPriority w:val="34"/>
    <w:qFormat/>
    <w:rsid w:val="000666E5"/>
    <w:pPr>
      <w:ind w:left="720"/>
      <w:contextualSpacing/>
    </w:pPr>
  </w:style>
  <w:style w:type="character" w:customStyle="1" w:styleId="a8">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7"/>
    <w:uiPriority w:val="34"/>
    <w:qFormat/>
    <w:locked/>
    <w:rsid w:val="00265A65"/>
  </w:style>
  <w:style w:type="paragraph" w:styleId="a9">
    <w:name w:val="Balloon Text"/>
    <w:basedOn w:val="a"/>
    <w:link w:val="aa"/>
    <w:unhideWhenUsed/>
    <w:rsid w:val="005B4FBE"/>
    <w:pPr>
      <w:spacing w:after="0" w:line="240" w:lineRule="auto"/>
    </w:pPr>
    <w:rPr>
      <w:rFonts w:ascii="Tahoma" w:hAnsi="Tahoma" w:cs="Tahoma"/>
      <w:sz w:val="16"/>
      <w:szCs w:val="16"/>
    </w:rPr>
  </w:style>
  <w:style w:type="character" w:customStyle="1" w:styleId="aa">
    <w:name w:val="Текст выноски Знак"/>
    <w:basedOn w:val="a0"/>
    <w:link w:val="a9"/>
    <w:rsid w:val="005B4FBE"/>
    <w:rPr>
      <w:rFonts w:ascii="Tahoma" w:hAnsi="Tahoma" w:cs="Tahoma"/>
      <w:sz w:val="16"/>
      <w:szCs w:val="16"/>
    </w:rPr>
  </w:style>
  <w:style w:type="paragraph" w:customStyle="1" w:styleId="13">
    <w:name w:val="Без интервала1"/>
    <w:aliases w:val="с интервалом,No Spacing"/>
    <w:qFormat/>
    <w:rsid w:val="00DE626E"/>
    <w:pPr>
      <w:spacing w:after="60" w:line="240" w:lineRule="auto"/>
      <w:ind w:firstLine="709"/>
      <w:jc w:val="both"/>
    </w:pPr>
    <w:rPr>
      <w:rFonts w:ascii="Times New Roman" w:eastAsia="Times New Roman" w:hAnsi="Times New Roman" w:cs="Times New Roman"/>
      <w:sz w:val="24"/>
      <w:szCs w:val="24"/>
    </w:rPr>
  </w:style>
  <w:style w:type="character" w:styleId="ab">
    <w:name w:val="Emphasis"/>
    <w:aliases w:val="Т2"/>
    <w:basedOn w:val="a0"/>
    <w:qFormat/>
    <w:rsid w:val="00FC2F65"/>
    <w:rPr>
      <w:i/>
      <w:iCs/>
    </w:rPr>
  </w:style>
  <w:style w:type="character" w:customStyle="1" w:styleId="41">
    <w:name w:val="Заголовок 4 Знак"/>
    <w:basedOn w:val="a0"/>
    <w:link w:val="40"/>
    <w:semiHidden/>
    <w:rsid w:val="00DB327A"/>
    <w:rPr>
      <w:rFonts w:asciiTheme="majorHAnsi" w:eastAsiaTheme="majorEastAsia" w:hAnsiTheme="majorHAnsi" w:cstheme="majorBidi"/>
      <w:b/>
      <w:bCs/>
      <w:i/>
      <w:iCs/>
      <w:color w:val="4F81BD" w:themeColor="accent1"/>
    </w:rPr>
  </w:style>
  <w:style w:type="paragraph" w:styleId="ac">
    <w:name w:val="Body Text"/>
    <w:aliases w:val="Body single,bt,Body Text Char"/>
    <w:basedOn w:val="a"/>
    <w:link w:val="ad"/>
    <w:uiPriority w:val="99"/>
    <w:unhideWhenUsed/>
    <w:rsid w:val="00DB327A"/>
    <w:pPr>
      <w:spacing w:after="120"/>
    </w:pPr>
  </w:style>
  <w:style w:type="character" w:customStyle="1" w:styleId="ad">
    <w:name w:val="Основной текст Знак"/>
    <w:aliases w:val="Body single Знак1,bt Знак1,Body Text Char Знак1"/>
    <w:basedOn w:val="a0"/>
    <w:link w:val="ac"/>
    <w:uiPriority w:val="99"/>
    <w:rsid w:val="00DB327A"/>
  </w:style>
  <w:style w:type="paragraph" w:styleId="ae">
    <w:name w:val="Body Text First Indent"/>
    <w:basedOn w:val="ac"/>
    <w:link w:val="af"/>
    <w:unhideWhenUsed/>
    <w:rsid w:val="00DB327A"/>
    <w:pPr>
      <w:spacing w:after="200"/>
      <w:ind w:firstLine="360"/>
    </w:pPr>
  </w:style>
  <w:style w:type="character" w:customStyle="1" w:styleId="af">
    <w:name w:val="Красная строка Знак"/>
    <w:basedOn w:val="ad"/>
    <w:link w:val="ae"/>
    <w:rsid w:val="00DB327A"/>
  </w:style>
  <w:style w:type="character" w:customStyle="1" w:styleId="af0">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Знак Знак Знак Знак Знак,Название объекта Знак1 Знак Знак Знак Знак"/>
    <w:basedOn w:val="a0"/>
    <w:link w:val="af1"/>
    <w:rsid w:val="00DB327A"/>
    <w:rPr>
      <w:rFonts w:eastAsia="Times New Roman"/>
      <w:spacing w:val="-6"/>
      <w:sz w:val="22"/>
      <w:szCs w:val="22"/>
    </w:rPr>
  </w:style>
  <w:style w:type="paragraph" w:customStyle="1" w:styleId="310">
    <w:name w:val="Основной текст с отступом 31"/>
    <w:basedOn w:val="a"/>
    <w:rsid w:val="00DB327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2">
    <w:name w:val="T2"/>
    <w:basedOn w:val="ac"/>
    <w:rsid w:val="00DB327A"/>
    <w:pPr>
      <w:keepNext/>
      <w:tabs>
        <w:tab w:val="left" w:pos="717"/>
      </w:tabs>
      <w:suppressAutoHyphens/>
      <w:spacing w:before="320" w:line="288" w:lineRule="auto"/>
    </w:pPr>
    <w:rPr>
      <w:rFonts w:ascii="Arial" w:eastAsia="MS Mincho" w:hAnsi="Arial" w:cs="Arial"/>
      <w:b/>
      <w:smallCaps/>
      <w:color w:val="800000"/>
      <w:sz w:val="24"/>
      <w:szCs w:val="24"/>
      <w:lang w:eastAsia="ar-SA"/>
    </w:rPr>
  </w:style>
  <w:style w:type="paragraph" w:customStyle="1" w:styleId="320">
    <w:name w:val="Основной текст с отступом 32"/>
    <w:basedOn w:val="a"/>
    <w:rsid w:val="00DB327A"/>
    <w:pPr>
      <w:widowControl w:val="0"/>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51">
    <w:name w:val="Знак Знак5"/>
    <w:basedOn w:val="a0"/>
    <w:rsid w:val="00DB327A"/>
    <w:rPr>
      <w:rFonts w:ascii="Cambria" w:hAnsi="Cambria"/>
      <w:b/>
      <w:bCs/>
      <w:kern w:val="1"/>
      <w:sz w:val="32"/>
      <w:szCs w:val="32"/>
    </w:rPr>
  </w:style>
  <w:style w:type="paragraph" w:styleId="af1">
    <w:name w:val="caption"/>
    <w:aliases w:val="Таблица,Название объекта Знак1 Знак2,Название объекта Знак2 Знак Знак,Знак Знак Знак Знак1 Знак,Название объекта Знак3 Знак Знак1 Знак,Знак Знак Знак Знак,Название объекта Знак1 Знак Знак Знак,Название объекта Знак Знак1 Знак Знак Знак"/>
    <w:basedOn w:val="a"/>
    <w:next w:val="a"/>
    <w:link w:val="af0"/>
    <w:unhideWhenUsed/>
    <w:qFormat/>
    <w:rsid w:val="0077396F"/>
    <w:pPr>
      <w:spacing w:line="240" w:lineRule="auto"/>
    </w:pPr>
    <w:rPr>
      <w:rFonts w:eastAsia="Times New Roman"/>
      <w:spacing w:val="-6"/>
    </w:rPr>
  </w:style>
  <w:style w:type="character" w:customStyle="1" w:styleId="af2">
    <w:name w:val="Основной текст_"/>
    <w:basedOn w:val="a0"/>
    <w:link w:val="33"/>
    <w:qFormat/>
    <w:rsid w:val="005F4FBF"/>
    <w:rPr>
      <w:rFonts w:ascii="Times New Roman" w:eastAsia="Times New Roman" w:hAnsi="Times New Roman" w:cs="Times New Roman"/>
      <w:sz w:val="26"/>
      <w:szCs w:val="26"/>
      <w:shd w:val="clear" w:color="auto" w:fill="FFFFFF"/>
    </w:rPr>
  </w:style>
  <w:style w:type="paragraph" w:customStyle="1" w:styleId="33">
    <w:name w:val="Основной текст3"/>
    <w:basedOn w:val="a"/>
    <w:link w:val="af2"/>
    <w:qFormat/>
    <w:rsid w:val="005F4FBF"/>
    <w:pPr>
      <w:shd w:val="clear" w:color="auto" w:fill="FFFFFF"/>
      <w:spacing w:before="360" w:after="360" w:line="0" w:lineRule="atLeast"/>
      <w:ind w:hanging="280"/>
    </w:pPr>
    <w:rPr>
      <w:rFonts w:ascii="Times New Roman" w:eastAsia="Times New Roman" w:hAnsi="Times New Roman" w:cs="Times New Roman"/>
      <w:sz w:val="26"/>
      <w:szCs w:val="26"/>
    </w:rPr>
  </w:style>
  <w:style w:type="character" w:customStyle="1" w:styleId="apple-converted-space">
    <w:name w:val="apple-converted-space"/>
    <w:basedOn w:val="a0"/>
    <w:rsid w:val="005504E3"/>
  </w:style>
  <w:style w:type="character" w:customStyle="1" w:styleId="WW8Num8z0">
    <w:name w:val="WW8Num8z0"/>
    <w:rsid w:val="00625951"/>
    <w:rPr>
      <w:rFonts w:ascii="Symbol" w:hAnsi="Symbol" w:cs="StarSymbol"/>
      <w:sz w:val="18"/>
      <w:szCs w:val="18"/>
    </w:rPr>
  </w:style>
  <w:style w:type="character" w:customStyle="1" w:styleId="510">
    <w:name w:val="Знак Знак51"/>
    <w:rsid w:val="00625951"/>
    <w:rPr>
      <w:rFonts w:ascii="Cambria" w:hAnsi="Cambria"/>
      <w:b/>
      <w:bCs/>
      <w:kern w:val="1"/>
      <w:sz w:val="32"/>
      <w:szCs w:val="32"/>
    </w:rPr>
  </w:style>
  <w:style w:type="character" w:customStyle="1" w:styleId="30">
    <w:name w:val="Заголовок 3 Знак"/>
    <w:aliases w:val=" Знак Знак, Знак3 Знак1, Знак3 Знак Знак,ПодЗаголовок Знак,Знак Знак7,Знак1 Знак,Знак3 Знак Знак,OG Heading 3 Знак"/>
    <w:basedOn w:val="a0"/>
    <w:link w:val="3"/>
    <w:rsid w:val="00F011FC"/>
    <w:rPr>
      <w:rFonts w:asciiTheme="majorHAnsi" w:eastAsiaTheme="majorEastAsia" w:hAnsiTheme="majorHAnsi" w:cstheme="majorBidi"/>
      <w:b/>
      <w:bCs/>
      <w:color w:val="4F81BD" w:themeColor="accent1"/>
    </w:rPr>
  </w:style>
  <w:style w:type="paragraph" w:customStyle="1" w:styleId="34">
    <w:name w:val="Заг 3 Знак"/>
    <w:basedOn w:val="a"/>
    <w:qFormat/>
    <w:rsid w:val="00EE11A8"/>
    <w:pPr>
      <w:suppressAutoHyphens/>
      <w:spacing w:before="240" w:after="180" w:line="240" w:lineRule="auto"/>
    </w:pPr>
    <w:rPr>
      <w:rFonts w:ascii="Arial" w:eastAsia="Times New Roman" w:hAnsi="Arial" w:cs="Arial"/>
      <w:b/>
      <w:color w:val="993366"/>
      <w:sz w:val="24"/>
      <w:szCs w:val="24"/>
      <w:lang w:eastAsia="ar-SA"/>
    </w:rPr>
  </w:style>
  <w:style w:type="paragraph" w:customStyle="1" w:styleId="21">
    <w:name w:val="Заг 2"/>
    <w:basedOn w:val="a"/>
    <w:rsid w:val="00EE11A8"/>
    <w:pPr>
      <w:suppressAutoHyphens/>
      <w:spacing w:before="240" w:after="180" w:line="240" w:lineRule="auto"/>
    </w:pPr>
    <w:rPr>
      <w:rFonts w:ascii="Arial" w:eastAsia="Times New Roman" w:hAnsi="Arial" w:cs="Arial"/>
      <w:b/>
      <w:caps/>
      <w:color w:val="0070C0"/>
      <w:sz w:val="24"/>
      <w:szCs w:val="28"/>
      <w:lang w:eastAsia="ar-SA"/>
    </w:rPr>
  </w:style>
  <w:style w:type="character" w:customStyle="1" w:styleId="apple-style-span">
    <w:name w:val="apple-style-span"/>
    <w:basedOn w:val="a0"/>
    <w:rsid w:val="00DB4ACE"/>
    <w:rPr>
      <w:rFonts w:cs="Times New Roman"/>
    </w:rPr>
  </w:style>
  <w:style w:type="paragraph" w:styleId="af3">
    <w:name w:val="No Spacing"/>
    <w:link w:val="af4"/>
    <w:uiPriority w:val="99"/>
    <w:qFormat/>
    <w:rsid w:val="00692102"/>
    <w:pPr>
      <w:spacing w:after="0" w:line="240" w:lineRule="auto"/>
    </w:pPr>
    <w:rPr>
      <w:rFonts w:ascii="Calibri" w:eastAsia="Calibri" w:hAnsi="Calibri" w:cs="Times New Roman"/>
      <w:lang w:eastAsia="en-US"/>
    </w:rPr>
  </w:style>
  <w:style w:type="character" w:customStyle="1" w:styleId="60">
    <w:name w:val="Заголовок 6 Знак"/>
    <w:basedOn w:val="a0"/>
    <w:link w:val="6"/>
    <w:semiHidden/>
    <w:rsid w:val="009F05CA"/>
    <w:rPr>
      <w:rFonts w:asciiTheme="majorHAnsi" w:eastAsiaTheme="majorEastAsia" w:hAnsiTheme="majorHAnsi" w:cstheme="majorBidi"/>
      <w:i/>
      <w:iCs/>
      <w:color w:val="243F60" w:themeColor="accent1" w:themeShade="7F"/>
    </w:rPr>
  </w:style>
  <w:style w:type="paragraph" w:customStyle="1" w:styleId="Tabn">
    <w:name w:val="Tab_n"/>
    <w:basedOn w:val="ac"/>
    <w:uiPriority w:val="99"/>
    <w:rsid w:val="00DB0AEC"/>
    <w:pPr>
      <w:keepNext/>
      <w:suppressAutoHyphens/>
      <w:spacing w:after="0" w:line="240" w:lineRule="auto"/>
    </w:pPr>
    <w:rPr>
      <w:rFonts w:ascii="Times New Roman" w:eastAsia="Times New Roman" w:hAnsi="Times New Roman" w:cs="Times New Roman"/>
      <w:spacing w:val="-2"/>
      <w:w w:val="103"/>
      <w:sz w:val="28"/>
      <w:szCs w:val="28"/>
      <w:lang w:eastAsia="ar-SA"/>
    </w:rPr>
  </w:style>
  <w:style w:type="paragraph" w:customStyle="1" w:styleId="14">
    <w:name w:val="Красная строка1"/>
    <w:basedOn w:val="a"/>
    <w:rsid w:val="00DB0AEC"/>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Tabr">
    <w:name w:val="Tab_r"/>
    <w:basedOn w:val="Tabn"/>
    <w:rsid w:val="00014CAC"/>
    <w:pPr>
      <w:keepNext w:val="0"/>
      <w:spacing w:before="40" w:after="240"/>
      <w:jc w:val="center"/>
    </w:pPr>
    <w:rPr>
      <w:b/>
      <w:color w:val="FF0000"/>
    </w:rPr>
  </w:style>
  <w:style w:type="paragraph" w:customStyle="1" w:styleId="ConsPlusNormal">
    <w:name w:val="ConsPlusNormal"/>
    <w:next w:val="a"/>
    <w:rsid w:val="008537DA"/>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Tabl">
    <w:name w:val="Tabl"/>
    <w:basedOn w:val="a"/>
    <w:rsid w:val="003B7690"/>
    <w:pPr>
      <w:keepNext/>
      <w:suppressAutoHyphens/>
      <w:spacing w:before="120" w:after="0" w:line="240" w:lineRule="auto"/>
      <w:jc w:val="right"/>
    </w:pPr>
    <w:rPr>
      <w:rFonts w:ascii="Trebuchet MS" w:eastAsia="Times New Roman" w:hAnsi="Trebuchet MS" w:cs="Times New Roman"/>
      <w:i/>
      <w:sz w:val="24"/>
      <w:szCs w:val="24"/>
      <w:lang w:eastAsia="ar-SA"/>
    </w:rPr>
  </w:style>
  <w:style w:type="paragraph" w:customStyle="1" w:styleId="22">
    <w:name w:val="Красная строка2"/>
    <w:basedOn w:val="a"/>
    <w:rsid w:val="003B7690"/>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110">
    <w:name w:val="Заголовок 11"/>
    <w:basedOn w:val="a"/>
    <w:next w:val="a"/>
    <w:rsid w:val="003B7690"/>
    <w:pPr>
      <w:keepNext/>
      <w:widowControl w:val="0"/>
      <w:tabs>
        <w:tab w:val="left" w:pos="1069"/>
      </w:tabs>
      <w:suppressAutoHyphens/>
      <w:spacing w:after="0" w:line="240" w:lineRule="auto"/>
      <w:ind w:left="360"/>
      <w:jc w:val="center"/>
    </w:pPr>
    <w:rPr>
      <w:rFonts w:ascii="Times New Roman" w:eastAsia="Lucida Sans Unicode" w:hAnsi="Times New Roman" w:cs="Times New Roman"/>
      <w:b/>
      <w:bCs/>
      <w:color w:val="000000"/>
      <w:kern w:val="1"/>
      <w:sz w:val="32"/>
      <w:szCs w:val="32"/>
      <w:lang w:eastAsia="ar-SA"/>
    </w:rPr>
  </w:style>
  <w:style w:type="paragraph" w:customStyle="1" w:styleId="af5">
    <w:name w:val="Маркированный"/>
    <w:basedOn w:val="a"/>
    <w:rsid w:val="0028719C"/>
    <w:pPr>
      <w:widowControl w:val="0"/>
      <w:tabs>
        <w:tab w:val="left" w:pos="2847"/>
      </w:tabs>
      <w:suppressAutoHyphens/>
      <w:spacing w:after="0" w:line="240" w:lineRule="auto"/>
      <w:ind w:left="357"/>
      <w:jc w:val="both"/>
    </w:pPr>
    <w:rPr>
      <w:rFonts w:ascii="Arial" w:eastAsia="MS Mincho" w:hAnsi="Arial" w:cs="Times New Roman"/>
      <w:kern w:val="1"/>
      <w:sz w:val="24"/>
      <w:szCs w:val="20"/>
      <w:lang w:eastAsia="ar-SA"/>
    </w:rPr>
  </w:style>
  <w:style w:type="character" w:customStyle="1" w:styleId="af4">
    <w:name w:val="Без интервала Знак"/>
    <w:basedOn w:val="a0"/>
    <w:link w:val="af3"/>
    <w:uiPriority w:val="99"/>
    <w:rsid w:val="00591B28"/>
    <w:rPr>
      <w:rFonts w:ascii="Calibri" w:eastAsia="Calibri" w:hAnsi="Calibri" w:cs="Times New Roman"/>
      <w:lang w:eastAsia="en-US"/>
    </w:rPr>
  </w:style>
  <w:style w:type="paragraph" w:customStyle="1" w:styleId="af6">
    <w:name w:val="Генплан глава"/>
    <w:basedOn w:val="a7"/>
    <w:link w:val="af7"/>
    <w:qFormat/>
    <w:rsid w:val="000E1B0B"/>
    <w:pPr>
      <w:spacing w:line="360" w:lineRule="auto"/>
      <w:ind w:left="0"/>
      <w:jc w:val="center"/>
    </w:pPr>
    <w:rPr>
      <w:rFonts w:ascii="Times New Roman" w:eastAsia="Courier New" w:hAnsi="Times New Roman" w:cs="Times New Roman"/>
      <w:b/>
      <w:color w:val="000000"/>
      <w:sz w:val="28"/>
      <w:szCs w:val="28"/>
    </w:rPr>
  </w:style>
  <w:style w:type="character" w:customStyle="1" w:styleId="af7">
    <w:name w:val="Генплан глава Знак"/>
    <w:basedOn w:val="a8"/>
    <w:link w:val="af6"/>
    <w:rsid w:val="000E1B0B"/>
    <w:rPr>
      <w:rFonts w:ascii="Times New Roman" w:eastAsia="Courier New" w:hAnsi="Times New Roman" w:cs="Times New Roman"/>
      <w:b/>
      <w:color w:val="000000"/>
      <w:sz w:val="28"/>
      <w:szCs w:val="28"/>
    </w:rPr>
  </w:style>
  <w:style w:type="paragraph" w:customStyle="1" w:styleId="af8">
    <w:name w:val="Генплан подглава"/>
    <w:basedOn w:val="a"/>
    <w:link w:val="af9"/>
    <w:qFormat/>
    <w:rsid w:val="000E1B0B"/>
    <w:pPr>
      <w:spacing w:line="360" w:lineRule="auto"/>
      <w:ind w:firstLine="709"/>
      <w:jc w:val="both"/>
    </w:pPr>
    <w:rPr>
      <w:rFonts w:ascii="Times New Roman" w:hAnsi="Times New Roman" w:cs="Times New Roman"/>
      <w:b/>
      <w:sz w:val="28"/>
      <w:szCs w:val="28"/>
    </w:rPr>
  </w:style>
  <w:style w:type="character" w:customStyle="1" w:styleId="af9">
    <w:name w:val="Генплан подглава Знак"/>
    <w:basedOn w:val="a0"/>
    <w:link w:val="af8"/>
    <w:rsid w:val="000E1B0B"/>
    <w:rPr>
      <w:rFonts w:ascii="Times New Roman" w:hAnsi="Times New Roman" w:cs="Times New Roman"/>
      <w:b/>
      <w:sz w:val="28"/>
      <w:szCs w:val="28"/>
    </w:rPr>
  </w:style>
  <w:style w:type="paragraph" w:customStyle="1" w:styleId="afa">
    <w:name w:val="Генплан п/подглава"/>
    <w:basedOn w:val="a7"/>
    <w:link w:val="afb"/>
    <w:qFormat/>
    <w:rsid w:val="000E1B0B"/>
    <w:pPr>
      <w:spacing w:after="0" w:line="360" w:lineRule="auto"/>
      <w:ind w:left="0" w:firstLine="851"/>
      <w:jc w:val="both"/>
    </w:pPr>
    <w:rPr>
      <w:rFonts w:ascii="Times New Roman" w:eastAsia="Courier New" w:hAnsi="Times New Roman" w:cs="Times New Roman"/>
      <w:b/>
      <w:color w:val="000000"/>
      <w:sz w:val="28"/>
      <w:szCs w:val="28"/>
    </w:rPr>
  </w:style>
  <w:style w:type="character" w:customStyle="1" w:styleId="afb">
    <w:name w:val="Генплан п/подглава Знак"/>
    <w:basedOn w:val="a8"/>
    <w:link w:val="afa"/>
    <w:rsid w:val="000E1B0B"/>
    <w:rPr>
      <w:rFonts w:ascii="Times New Roman" w:eastAsia="Courier New" w:hAnsi="Times New Roman" w:cs="Times New Roman"/>
      <w:b/>
      <w:color w:val="000000"/>
      <w:sz w:val="28"/>
      <w:szCs w:val="28"/>
    </w:rPr>
  </w:style>
  <w:style w:type="paragraph" w:styleId="15">
    <w:name w:val="toc 1"/>
    <w:basedOn w:val="a"/>
    <w:next w:val="a"/>
    <w:autoRedefine/>
    <w:uiPriority w:val="39"/>
    <w:unhideWhenUsed/>
    <w:qFormat/>
    <w:rsid w:val="00D10140"/>
    <w:pPr>
      <w:tabs>
        <w:tab w:val="left" w:pos="720"/>
        <w:tab w:val="left" w:pos="851"/>
        <w:tab w:val="right" w:leader="dot" w:pos="10195"/>
      </w:tabs>
      <w:spacing w:after="0" w:line="300" w:lineRule="auto"/>
      <w:jc w:val="both"/>
    </w:pPr>
    <w:rPr>
      <w:rFonts w:ascii="Times New Roman" w:hAnsi="Times New Roman"/>
      <w:sz w:val="28"/>
    </w:rPr>
  </w:style>
  <w:style w:type="paragraph" w:styleId="35">
    <w:name w:val="toc 3"/>
    <w:basedOn w:val="a"/>
    <w:next w:val="a"/>
    <w:autoRedefine/>
    <w:uiPriority w:val="39"/>
    <w:unhideWhenUsed/>
    <w:qFormat/>
    <w:rsid w:val="00073E22"/>
    <w:pPr>
      <w:tabs>
        <w:tab w:val="left" w:pos="709"/>
        <w:tab w:val="right" w:leader="dot" w:pos="10195"/>
      </w:tabs>
      <w:spacing w:after="100"/>
      <w:ind w:left="440" w:hanging="440"/>
    </w:pPr>
    <w:rPr>
      <w:rFonts w:ascii="Times New Roman" w:hAnsi="Times New Roman"/>
      <w:sz w:val="28"/>
    </w:rPr>
  </w:style>
  <w:style w:type="paragraph" w:styleId="afc">
    <w:name w:val="TOC Heading"/>
    <w:basedOn w:val="11"/>
    <w:next w:val="a"/>
    <w:uiPriority w:val="39"/>
    <w:unhideWhenUsed/>
    <w:qFormat/>
    <w:rsid w:val="0014265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3">
    <w:name w:val="toc 2"/>
    <w:basedOn w:val="a"/>
    <w:next w:val="a"/>
    <w:autoRedefine/>
    <w:uiPriority w:val="39"/>
    <w:unhideWhenUsed/>
    <w:qFormat/>
    <w:rsid w:val="00073E22"/>
    <w:pPr>
      <w:tabs>
        <w:tab w:val="left" w:pos="709"/>
        <w:tab w:val="right" w:leader="dot" w:pos="10195"/>
      </w:tabs>
      <w:spacing w:after="100"/>
    </w:pPr>
    <w:rPr>
      <w:rFonts w:ascii="Times New Roman" w:hAnsi="Times New Roman" w:cs="Times New Roman"/>
      <w:noProof/>
      <w:sz w:val="28"/>
    </w:rPr>
  </w:style>
  <w:style w:type="paragraph" w:styleId="afd">
    <w:name w:val="header"/>
    <w:basedOn w:val="a"/>
    <w:link w:val="afe"/>
    <w:unhideWhenUsed/>
    <w:rsid w:val="00C861E8"/>
    <w:pPr>
      <w:tabs>
        <w:tab w:val="center" w:pos="4677"/>
        <w:tab w:val="right" w:pos="9355"/>
      </w:tabs>
      <w:spacing w:after="0" w:line="240" w:lineRule="auto"/>
    </w:pPr>
  </w:style>
  <w:style w:type="character" w:customStyle="1" w:styleId="afe">
    <w:name w:val="Верхний колонтитул Знак"/>
    <w:basedOn w:val="a0"/>
    <w:link w:val="afd"/>
    <w:rsid w:val="00C861E8"/>
  </w:style>
  <w:style w:type="paragraph" w:styleId="aff">
    <w:name w:val="footer"/>
    <w:basedOn w:val="a"/>
    <w:link w:val="aff0"/>
    <w:uiPriority w:val="99"/>
    <w:unhideWhenUsed/>
    <w:rsid w:val="00C861E8"/>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C861E8"/>
  </w:style>
  <w:style w:type="paragraph" w:customStyle="1" w:styleId="210">
    <w:name w:val="Основной текст 21"/>
    <w:basedOn w:val="a"/>
    <w:rsid w:val="00B43E2D"/>
    <w:pPr>
      <w:widowControl w:val="0"/>
      <w:suppressAutoHyphens/>
      <w:spacing w:after="120" w:line="480" w:lineRule="auto"/>
      <w:jc w:val="both"/>
      <w:textAlignment w:val="baseline"/>
    </w:pPr>
    <w:rPr>
      <w:rFonts w:ascii="Times New Roman" w:eastAsia="Times New Roman" w:hAnsi="Times New Roman" w:cs="Times New Roman"/>
      <w:sz w:val="24"/>
      <w:szCs w:val="24"/>
      <w:lang w:eastAsia="ar-SA"/>
    </w:rPr>
  </w:style>
  <w:style w:type="paragraph" w:customStyle="1" w:styleId="52">
    <w:name w:val="Основной текст5"/>
    <w:basedOn w:val="a"/>
    <w:rsid w:val="00861396"/>
    <w:pPr>
      <w:shd w:val="clear" w:color="auto" w:fill="FFFFFF"/>
      <w:spacing w:after="0" w:line="266" w:lineRule="exact"/>
      <w:ind w:hanging="420"/>
      <w:jc w:val="both"/>
    </w:pPr>
    <w:rPr>
      <w:rFonts w:ascii="Times New Roman" w:eastAsia="Times New Roman" w:hAnsi="Times New Roman" w:cs="Times New Roman"/>
      <w:color w:val="000000"/>
      <w:sz w:val="21"/>
      <w:szCs w:val="21"/>
    </w:rPr>
  </w:style>
  <w:style w:type="character" w:customStyle="1" w:styleId="36">
    <w:name w:val="Основной текст (3)_"/>
    <w:basedOn w:val="a0"/>
    <w:link w:val="37"/>
    <w:rsid w:val="00B42072"/>
    <w:rPr>
      <w:rFonts w:ascii="Times New Roman" w:eastAsia="Times New Roman" w:hAnsi="Times New Roman" w:cs="Times New Roman"/>
      <w:shd w:val="clear" w:color="auto" w:fill="FFFFFF"/>
    </w:rPr>
  </w:style>
  <w:style w:type="character" w:customStyle="1" w:styleId="16">
    <w:name w:val="Заголовок №1_"/>
    <w:basedOn w:val="a0"/>
    <w:rsid w:val="00B42072"/>
    <w:rPr>
      <w:rFonts w:ascii="Times New Roman" w:eastAsia="Times New Roman" w:hAnsi="Times New Roman" w:cs="Times New Roman"/>
      <w:b w:val="0"/>
      <w:bCs w:val="0"/>
      <w:i w:val="0"/>
      <w:iCs w:val="0"/>
      <w:smallCaps w:val="0"/>
      <w:strike w:val="0"/>
      <w:spacing w:val="0"/>
      <w:sz w:val="22"/>
      <w:szCs w:val="22"/>
    </w:rPr>
  </w:style>
  <w:style w:type="character" w:customStyle="1" w:styleId="17">
    <w:name w:val="Заголовок №1"/>
    <w:basedOn w:val="16"/>
    <w:rsid w:val="00B42072"/>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aff1">
    <w:name w:val="Колонтитул_"/>
    <w:basedOn w:val="a0"/>
    <w:link w:val="aff2"/>
    <w:rsid w:val="00B42072"/>
    <w:rPr>
      <w:rFonts w:ascii="Times New Roman" w:eastAsia="Times New Roman" w:hAnsi="Times New Roman" w:cs="Times New Roman"/>
      <w:sz w:val="20"/>
      <w:szCs w:val="20"/>
      <w:shd w:val="clear" w:color="auto" w:fill="FFFFFF"/>
    </w:rPr>
  </w:style>
  <w:style w:type="character" w:customStyle="1" w:styleId="24">
    <w:name w:val="Основной текст2"/>
    <w:basedOn w:val="af2"/>
    <w:rsid w:val="00B42072"/>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paragraph" w:customStyle="1" w:styleId="37">
    <w:name w:val="Основной текст (3)"/>
    <w:basedOn w:val="a"/>
    <w:link w:val="36"/>
    <w:rsid w:val="00B42072"/>
    <w:pPr>
      <w:shd w:val="clear" w:color="auto" w:fill="FFFFFF"/>
      <w:spacing w:after="0" w:line="274" w:lineRule="exact"/>
      <w:jc w:val="center"/>
    </w:pPr>
    <w:rPr>
      <w:rFonts w:ascii="Times New Roman" w:eastAsia="Times New Roman" w:hAnsi="Times New Roman" w:cs="Times New Roman"/>
    </w:rPr>
  </w:style>
  <w:style w:type="paragraph" w:customStyle="1" w:styleId="aff2">
    <w:name w:val="Колонтитул"/>
    <w:basedOn w:val="a"/>
    <w:link w:val="aff1"/>
    <w:rsid w:val="00B42072"/>
    <w:pPr>
      <w:shd w:val="clear" w:color="auto" w:fill="FFFFFF"/>
      <w:spacing w:after="0" w:line="240" w:lineRule="auto"/>
    </w:pPr>
    <w:rPr>
      <w:rFonts w:ascii="Times New Roman" w:eastAsia="Times New Roman" w:hAnsi="Times New Roman" w:cs="Times New Roman"/>
      <w:sz w:val="20"/>
      <w:szCs w:val="20"/>
    </w:rPr>
  </w:style>
  <w:style w:type="paragraph" w:customStyle="1" w:styleId="aff3">
    <w:name w:val="Прижатый влево"/>
    <w:basedOn w:val="a"/>
    <w:next w:val="a"/>
    <w:uiPriority w:val="99"/>
    <w:rsid w:val="00845F86"/>
    <w:pPr>
      <w:autoSpaceDE w:val="0"/>
      <w:autoSpaceDN w:val="0"/>
      <w:adjustRightInd w:val="0"/>
      <w:spacing w:after="0" w:line="240" w:lineRule="auto"/>
    </w:pPr>
    <w:rPr>
      <w:rFonts w:ascii="Arial" w:hAnsi="Arial" w:cs="Arial"/>
      <w:sz w:val="24"/>
      <w:szCs w:val="24"/>
    </w:rPr>
  </w:style>
  <w:style w:type="paragraph" w:styleId="aff4">
    <w:name w:val="Document Map"/>
    <w:basedOn w:val="a"/>
    <w:link w:val="aff5"/>
    <w:uiPriority w:val="99"/>
    <w:semiHidden/>
    <w:unhideWhenUsed/>
    <w:rsid w:val="00EA0F04"/>
    <w:pPr>
      <w:spacing w:after="0" w:line="240" w:lineRule="auto"/>
    </w:pPr>
    <w:rPr>
      <w:rFonts w:ascii="Tahoma" w:hAnsi="Tahoma" w:cs="Tahoma"/>
      <w:sz w:val="16"/>
      <w:szCs w:val="16"/>
    </w:rPr>
  </w:style>
  <w:style w:type="character" w:customStyle="1" w:styleId="aff5">
    <w:name w:val="Схема документа Знак"/>
    <w:basedOn w:val="a0"/>
    <w:link w:val="aff4"/>
    <w:uiPriority w:val="99"/>
    <w:semiHidden/>
    <w:rsid w:val="00EA0F04"/>
    <w:rPr>
      <w:rFonts w:ascii="Tahoma" w:hAnsi="Tahoma" w:cs="Tahoma"/>
      <w:sz w:val="16"/>
      <w:szCs w:val="16"/>
    </w:rPr>
  </w:style>
  <w:style w:type="paragraph" w:customStyle="1" w:styleId="38">
    <w:name w:val="Красная строка3"/>
    <w:basedOn w:val="a"/>
    <w:rsid w:val="00883002"/>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311">
    <w:name w:val="Красная строка31"/>
    <w:basedOn w:val="ac"/>
    <w:rsid w:val="00883002"/>
    <w:pPr>
      <w:suppressAutoHyphens/>
      <w:spacing w:line="240" w:lineRule="auto"/>
      <w:ind w:firstLine="210"/>
    </w:pPr>
    <w:rPr>
      <w:rFonts w:ascii="Times New Roman" w:eastAsia="Times New Roman" w:hAnsi="Times New Roman" w:cs="Times New Roman"/>
      <w:sz w:val="24"/>
      <w:szCs w:val="24"/>
      <w:lang w:eastAsia="ar-SA"/>
    </w:rPr>
  </w:style>
  <w:style w:type="character" w:customStyle="1" w:styleId="WW8Num30z3">
    <w:name w:val="WW8Num30z3"/>
    <w:rsid w:val="00342575"/>
    <w:rPr>
      <w:rFonts w:ascii="Symbol" w:hAnsi="Symbol"/>
    </w:rPr>
  </w:style>
  <w:style w:type="character" w:customStyle="1" w:styleId="WW8Num14z0">
    <w:name w:val="WW8Num14z0"/>
    <w:rsid w:val="00322701"/>
    <w:rPr>
      <w:rFonts w:ascii="Symbol" w:hAnsi="Symbol"/>
    </w:rPr>
  </w:style>
  <w:style w:type="character" w:styleId="aff6">
    <w:name w:val="footnote reference"/>
    <w:aliases w:val="Знак сноски-FN,Знак сноски 1,Ciae niinee-FN,Referencia nota al pie,Ссылка на сноску 45,Appel note de bas de page"/>
    <w:rsid w:val="00F62E52"/>
    <w:rPr>
      <w:vertAlign w:val="superscript"/>
    </w:rPr>
  </w:style>
  <w:style w:type="paragraph" w:styleId="af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18"/>
    <w:qFormat/>
    <w:rsid w:val="00F62E52"/>
    <w:pPr>
      <w:suppressAutoHyphens/>
      <w:spacing w:after="0" w:line="240" w:lineRule="auto"/>
      <w:ind w:firstLine="709"/>
      <w:jc w:val="both"/>
    </w:pPr>
    <w:rPr>
      <w:rFonts w:ascii="Arial Narrow" w:eastAsia="Times New Roman" w:hAnsi="Arial Narrow" w:cs="Times New Roman"/>
      <w:sz w:val="24"/>
      <w:szCs w:val="20"/>
      <w:lang w:eastAsia="ar-SA"/>
    </w:rPr>
  </w:style>
  <w:style w:type="character" w:customStyle="1" w:styleId="aff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rsid w:val="00F62E52"/>
    <w:rPr>
      <w:sz w:val="20"/>
      <w:szCs w:val="20"/>
    </w:rPr>
  </w:style>
  <w:style w:type="character" w:customStyle="1" w:styleId="18">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
    <w:link w:val="aff7"/>
    <w:rsid w:val="00F62E52"/>
    <w:rPr>
      <w:rFonts w:ascii="Arial Narrow" w:eastAsia="Times New Roman" w:hAnsi="Arial Narrow" w:cs="Times New Roman"/>
      <w:sz w:val="24"/>
      <w:szCs w:val="20"/>
      <w:lang w:eastAsia="ar-SA"/>
    </w:rPr>
  </w:style>
  <w:style w:type="paragraph" w:customStyle="1" w:styleId="style6">
    <w:name w:val="style6"/>
    <w:basedOn w:val="a"/>
    <w:rsid w:val="00ED5E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9">
    <w:name w:val="Гипертекстовая ссылка"/>
    <w:basedOn w:val="a0"/>
    <w:uiPriority w:val="99"/>
    <w:rsid w:val="006E7C91"/>
    <w:rPr>
      <w:color w:val="106BBE"/>
    </w:rPr>
  </w:style>
  <w:style w:type="table" w:customStyle="1" w:styleId="TableNormal35">
    <w:name w:val="Table Normal35"/>
    <w:uiPriority w:val="2"/>
    <w:semiHidden/>
    <w:unhideWhenUsed/>
    <w:qFormat/>
    <w:rsid w:val="00BE4FC0"/>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50">
    <w:name w:val="Заголовок 5 Знак"/>
    <w:basedOn w:val="a0"/>
    <w:link w:val="5"/>
    <w:rsid w:val="006651E9"/>
    <w:rPr>
      <w:rFonts w:asciiTheme="majorHAnsi" w:eastAsiaTheme="majorEastAsia" w:hAnsiTheme="majorHAnsi" w:cstheme="majorBidi"/>
      <w:color w:val="365F91" w:themeColor="accent1" w:themeShade="BF"/>
    </w:rPr>
  </w:style>
  <w:style w:type="paragraph" w:customStyle="1" w:styleId="p12">
    <w:name w:val="p12"/>
    <w:basedOn w:val="a"/>
    <w:rsid w:val="008C2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8C2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a">
    <w:name w:val="Обычный текст"/>
    <w:basedOn w:val="a"/>
    <w:qFormat/>
    <w:rsid w:val="008C2C23"/>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textn">
    <w:name w:val="textn"/>
    <w:basedOn w:val="a"/>
    <w:rsid w:val="000605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b">
    <w:name w:val="Знак Знак Знак Знак Знак Знак Знак"/>
    <w:basedOn w:val="a"/>
    <w:autoRedefine/>
    <w:rsid w:val="00F67644"/>
    <w:pPr>
      <w:spacing w:after="160" w:line="240" w:lineRule="exact"/>
    </w:pPr>
    <w:rPr>
      <w:rFonts w:ascii="Times New Roman" w:eastAsia="SimSun" w:hAnsi="Times New Roman" w:cs="Times New Roman"/>
      <w:b/>
      <w:sz w:val="24"/>
      <w:szCs w:val="24"/>
      <w:lang w:eastAsia="en-US"/>
    </w:rPr>
  </w:style>
  <w:style w:type="paragraph" w:customStyle="1" w:styleId="p4">
    <w:name w:val="p4"/>
    <w:basedOn w:val="a"/>
    <w:rsid w:val="00F676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F67644"/>
  </w:style>
  <w:style w:type="character" w:customStyle="1" w:styleId="s5">
    <w:name w:val="s5"/>
    <w:basedOn w:val="a0"/>
    <w:rsid w:val="00CD2741"/>
    <w:rPr>
      <w:rFonts w:ascii="Calibri" w:eastAsia="SimSun" w:hAnsi="Calibri" w:cs="SimSun"/>
      <w:sz w:val="22"/>
      <w:szCs w:val="22"/>
      <w:lang w:val="ru-RU" w:eastAsia="ru-RU" w:bidi="ar-SA"/>
    </w:rPr>
  </w:style>
  <w:style w:type="paragraph" w:customStyle="1" w:styleId="p17">
    <w:name w:val="p17"/>
    <w:basedOn w:val="a"/>
    <w:rsid w:val="00CD27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a"/>
    <w:rsid w:val="00CD27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8D2D7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D2696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9">
    <w:name w:val="Обычный1"/>
    <w:rsid w:val="00916DF4"/>
    <w:pPr>
      <w:spacing w:after="0" w:line="240" w:lineRule="auto"/>
    </w:pPr>
    <w:rPr>
      <w:rFonts w:ascii="Times New Roman" w:eastAsia="Times New Roman" w:hAnsi="Times New Roman" w:cs="Times New Roman"/>
      <w:snapToGrid w:val="0"/>
      <w:sz w:val="24"/>
      <w:szCs w:val="20"/>
    </w:rPr>
  </w:style>
  <w:style w:type="paragraph" w:styleId="affc">
    <w:name w:val="Body Text Indent"/>
    <w:aliases w:val="Основной текст 1,Нумерованный список !!,Надин стиль"/>
    <w:basedOn w:val="a"/>
    <w:link w:val="affd"/>
    <w:unhideWhenUsed/>
    <w:rsid w:val="00CA508D"/>
    <w:pPr>
      <w:spacing w:after="120"/>
      <w:ind w:left="283"/>
    </w:pPr>
  </w:style>
  <w:style w:type="character" w:customStyle="1" w:styleId="affd">
    <w:name w:val="Основной текст с отступом Знак"/>
    <w:aliases w:val="Основной текст 1 Знак1,Нумерованный список !! Знак1,Надин стиль Знак1"/>
    <w:basedOn w:val="a0"/>
    <w:link w:val="affc"/>
    <w:rsid w:val="00CA508D"/>
  </w:style>
  <w:style w:type="paragraph" w:styleId="25">
    <w:name w:val="Body Text Indent 2"/>
    <w:basedOn w:val="a"/>
    <w:link w:val="26"/>
    <w:uiPriority w:val="99"/>
    <w:semiHidden/>
    <w:unhideWhenUsed/>
    <w:rsid w:val="00CA508D"/>
    <w:pPr>
      <w:spacing w:after="120" w:line="480" w:lineRule="auto"/>
      <w:ind w:left="283"/>
    </w:pPr>
  </w:style>
  <w:style w:type="character" w:customStyle="1" w:styleId="26">
    <w:name w:val="Основной текст с отступом 2 Знак"/>
    <w:basedOn w:val="a0"/>
    <w:link w:val="25"/>
    <w:uiPriority w:val="99"/>
    <w:semiHidden/>
    <w:rsid w:val="00CA508D"/>
  </w:style>
  <w:style w:type="paragraph" w:styleId="affe">
    <w:name w:val="Title"/>
    <w:aliases w:val=" Знак15,Text_up"/>
    <w:basedOn w:val="a"/>
    <w:link w:val="afff"/>
    <w:qFormat/>
    <w:rsid w:val="00CA508D"/>
    <w:pPr>
      <w:spacing w:after="0" w:line="240" w:lineRule="auto"/>
      <w:ind w:firstLine="720"/>
      <w:jc w:val="center"/>
    </w:pPr>
    <w:rPr>
      <w:rFonts w:ascii="Times New Roman" w:eastAsia="Times New Roman" w:hAnsi="Times New Roman" w:cs="Times New Roman"/>
      <w:sz w:val="24"/>
      <w:szCs w:val="20"/>
    </w:rPr>
  </w:style>
  <w:style w:type="character" w:customStyle="1" w:styleId="afff">
    <w:name w:val="Заголовок Знак"/>
    <w:aliases w:val=" Знак15 Знак,Text_up Знак"/>
    <w:basedOn w:val="a0"/>
    <w:link w:val="affe"/>
    <w:rsid w:val="00CA508D"/>
    <w:rPr>
      <w:rFonts w:ascii="Times New Roman" w:eastAsia="Times New Roman" w:hAnsi="Times New Roman" w:cs="Times New Roman"/>
      <w:sz w:val="24"/>
      <w:szCs w:val="20"/>
    </w:rPr>
  </w:style>
  <w:style w:type="paragraph" w:customStyle="1" w:styleId="BodyText22">
    <w:name w:val="Body Text 22"/>
    <w:basedOn w:val="a"/>
    <w:rsid w:val="00CA508D"/>
    <w:pPr>
      <w:overflowPunct w:val="0"/>
      <w:autoSpaceDE w:val="0"/>
      <w:autoSpaceDN w:val="0"/>
      <w:adjustRightInd w:val="0"/>
      <w:spacing w:after="0" w:line="240" w:lineRule="auto"/>
      <w:ind w:firstLine="1418"/>
      <w:jc w:val="both"/>
      <w:textAlignment w:val="baseline"/>
    </w:pPr>
    <w:rPr>
      <w:rFonts w:ascii="Univers Condensed" w:eastAsia="Times New Roman" w:hAnsi="Univers Condensed" w:cs="Times New Roman"/>
      <w:sz w:val="24"/>
      <w:szCs w:val="20"/>
    </w:rPr>
  </w:style>
  <w:style w:type="paragraph" w:customStyle="1" w:styleId="1a">
    <w:name w:val="Стиль 1"/>
    <w:basedOn w:val="a"/>
    <w:rsid w:val="006D6DC8"/>
    <w:pPr>
      <w:overflowPunct w:val="0"/>
      <w:autoSpaceDE w:val="0"/>
      <w:autoSpaceDN w:val="0"/>
      <w:adjustRightInd w:val="0"/>
      <w:spacing w:before="60" w:after="60" w:line="240" w:lineRule="auto"/>
      <w:ind w:firstLine="709"/>
      <w:jc w:val="both"/>
      <w:textAlignment w:val="baseline"/>
    </w:pPr>
    <w:rPr>
      <w:rFonts w:ascii="Times New Roman" w:eastAsia="Times New Roman" w:hAnsi="Times New Roman" w:cs="Times New Roman"/>
      <w:sz w:val="24"/>
      <w:szCs w:val="20"/>
    </w:rPr>
  </w:style>
  <w:style w:type="paragraph" w:customStyle="1" w:styleId="42">
    <w:name w:val="Красная строка4"/>
    <w:basedOn w:val="ac"/>
    <w:rsid w:val="006854E1"/>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53">
    <w:name w:val="Красная строка5"/>
    <w:basedOn w:val="a"/>
    <w:rsid w:val="00A248EA"/>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61">
    <w:name w:val="Красная строка6"/>
    <w:basedOn w:val="a"/>
    <w:rsid w:val="007932D0"/>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afff0">
    <w:name w:val="Стиль"/>
    <w:rsid w:val="0091672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5">
    <w:name w:val="Обычный (веб) Знак"/>
    <w:aliases w:val="Обычный (Web) Знак, Знак Знак22 Знак,Знак Знак22 Знак,Обычный (веб)3 Знак,Обычный (Web)1 Знак,Обычный (веб) Знак Знак Знак, Знак Знак Знак Знак,Знак Знак Знак Знак1,Обычный (веб) Знак Знак Знак1 Знак,Знак Знак Знак1 Знак Знак1 Знак"/>
    <w:link w:val="a4"/>
    <w:uiPriority w:val="99"/>
    <w:locked/>
    <w:rsid w:val="00DE1CAA"/>
    <w:rPr>
      <w:rFonts w:ascii="Times New Roman" w:eastAsia="Times New Roman" w:hAnsi="Times New Roman" w:cs="Times New Roman"/>
      <w:sz w:val="24"/>
      <w:szCs w:val="24"/>
    </w:rPr>
  </w:style>
  <w:style w:type="paragraph" w:customStyle="1" w:styleId="Tab1s">
    <w:name w:val="Tab_1s"/>
    <w:basedOn w:val="8"/>
    <w:autoRedefine/>
    <w:rsid w:val="00B27527"/>
    <w:pPr>
      <w:keepNext w:val="0"/>
      <w:keepLines w:val="0"/>
      <w:spacing w:before="0" w:after="60" w:line="300" w:lineRule="auto"/>
      <w:ind w:left="11" w:firstLine="697"/>
      <w:jc w:val="both"/>
    </w:pPr>
    <w:rPr>
      <w:rFonts w:ascii="Times New Roman" w:eastAsia="Times New Roman" w:hAnsi="Times New Roman" w:cs="Times New Roman"/>
      <w:color w:val="auto"/>
      <w:sz w:val="28"/>
      <w:szCs w:val="26"/>
    </w:rPr>
  </w:style>
  <w:style w:type="character" w:customStyle="1" w:styleId="80">
    <w:name w:val="Заголовок 8 Знак"/>
    <w:aliases w:val="Text_s1 Знак"/>
    <w:basedOn w:val="a0"/>
    <w:link w:val="8"/>
    <w:rsid w:val="00B27527"/>
    <w:rPr>
      <w:rFonts w:asciiTheme="majorHAnsi" w:eastAsiaTheme="majorEastAsia" w:hAnsiTheme="majorHAnsi" w:cstheme="majorBidi"/>
      <w:color w:val="404040" w:themeColor="text1" w:themeTint="BF"/>
      <w:sz w:val="20"/>
      <w:szCs w:val="20"/>
    </w:rPr>
  </w:style>
  <w:style w:type="paragraph" w:customStyle="1" w:styleId="211">
    <w:name w:val="Основной текст с отступом 21"/>
    <w:basedOn w:val="a"/>
    <w:rsid w:val="00D32139"/>
    <w:pPr>
      <w:suppressAutoHyphens/>
      <w:overflowPunct w:val="0"/>
      <w:autoSpaceDE w:val="0"/>
      <w:spacing w:after="0" w:line="240" w:lineRule="auto"/>
      <w:ind w:firstLine="567"/>
      <w:jc w:val="both"/>
    </w:pPr>
    <w:rPr>
      <w:rFonts w:ascii="Times New Roman" w:eastAsia="Times New Roman" w:hAnsi="Times New Roman" w:cs="Times New Roman"/>
      <w:sz w:val="28"/>
      <w:szCs w:val="20"/>
      <w:lang w:eastAsia="ar-SA"/>
    </w:rPr>
  </w:style>
  <w:style w:type="character" w:customStyle="1" w:styleId="70">
    <w:name w:val="Заголовок 7 Знак"/>
    <w:aliases w:val="Text_s2 Знак"/>
    <w:basedOn w:val="a0"/>
    <w:link w:val="7"/>
    <w:rsid w:val="00A14A24"/>
    <w:rPr>
      <w:rFonts w:ascii="Trebuchet MS" w:eastAsia="Times New Roman" w:hAnsi="Trebuchet MS" w:cs="Times New Roman"/>
      <w:sz w:val="24"/>
      <w:szCs w:val="24"/>
      <w:lang w:eastAsia="ar-SA"/>
    </w:rPr>
  </w:style>
  <w:style w:type="character" w:customStyle="1" w:styleId="39">
    <w:name w:val="Основной текст Знак3"/>
    <w:aliases w:val="Body single Знак,bt Знак,Body Text Char Знак"/>
    <w:basedOn w:val="a0"/>
    <w:rsid w:val="00A14A24"/>
    <w:rPr>
      <w:sz w:val="24"/>
      <w:szCs w:val="24"/>
    </w:rPr>
  </w:style>
  <w:style w:type="paragraph" w:customStyle="1" w:styleId="1b">
    <w:name w:val="Основной текст с отступом1"/>
    <w:basedOn w:val="a"/>
    <w:rsid w:val="00A14A24"/>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character" w:customStyle="1" w:styleId="1c">
    <w:name w:val="Основной текст с отступом Знак1"/>
    <w:aliases w:val="Основной текст 1 Знак,Нумерованный список !! Знак,Надин стиль Знак"/>
    <w:basedOn w:val="a0"/>
    <w:rsid w:val="00A14A24"/>
    <w:rPr>
      <w:sz w:val="24"/>
      <w:szCs w:val="24"/>
      <w:lang w:val="ru-RU" w:eastAsia="ar-SA" w:bidi="ar-SA"/>
    </w:rPr>
  </w:style>
  <w:style w:type="character" w:styleId="afff1">
    <w:name w:val="page number"/>
    <w:basedOn w:val="a0"/>
    <w:uiPriority w:val="99"/>
    <w:rsid w:val="00A14A24"/>
  </w:style>
  <w:style w:type="paragraph" w:customStyle="1" w:styleId="3TimesNewRoman12">
    <w:name w:val="Стиль Заголовок 3 + Times New Roman Синий По центру После:  12 пт"/>
    <w:basedOn w:val="3"/>
    <w:rsid w:val="00A14A24"/>
    <w:pPr>
      <w:keepLines w:val="0"/>
      <w:spacing w:before="360" w:after="360" w:line="240" w:lineRule="auto"/>
      <w:jc w:val="center"/>
    </w:pPr>
    <w:rPr>
      <w:rFonts w:ascii="Times New Roman" w:eastAsia="Times New Roman" w:hAnsi="Times New Roman" w:cs="Times New Roman"/>
      <w:color w:val="0000FF"/>
      <w:spacing w:val="26"/>
      <w:sz w:val="26"/>
      <w:szCs w:val="20"/>
    </w:rPr>
  </w:style>
  <w:style w:type="character" w:customStyle="1" w:styleId="27">
    <w:name w:val="Красная строка Знак2"/>
    <w:basedOn w:val="39"/>
    <w:rsid w:val="00A14A24"/>
    <w:rPr>
      <w:sz w:val="24"/>
      <w:szCs w:val="24"/>
    </w:rPr>
  </w:style>
  <w:style w:type="paragraph" w:customStyle="1" w:styleId="afff2">
    <w:name w:val="Содержимое таблицы"/>
    <w:basedOn w:val="a"/>
    <w:rsid w:val="00A14A24"/>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WW8Num26z1">
    <w:name w:val="WW8Num26z1"/>
    <w:rsid w:val="00A14A24"/>
    <w:rPr>
      <w:rFonts w:ascii="Symbol" w:hAnsi="Symbol"/>
    </w:rPr>
  </w:style>
  <w:style w:type="paragraph" w:customStyle="1" w:styleId="330">
    <w:name w:val="Основной текст с отступом 33"/>
    <w:basedOn w:val="a"/>
    <w:rsid w:val="00A14A24"/>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WW8Num2z0">
    <w:name w:val="WW8Num2z0"/>
    <w:rsid w:val="00A14A24"/>
    <w:rPr>
      <w:rFonts w:ascii="Wingdings" w:hAnsi="Wingdings"/>
    </w:rPr>
  </w:style>
  <w:style w:type="character" w:customStyle="1" w:styleId="WW8Num2z1">
    <w:name w:val="WW8Num2z1"/>
    <w:rsid w:val="00A14A24"/>
    <w:rPr>
      <w:rFonts w:ascii="Symbol" w:hAnsi="Symbol"/>
    </w:rPr>
  </w:style>
  <w:style w:type="character" w:customStyle="1" w:styleId="WW8Num2z4">
    <w:name w:val="WW8Num2z4"/>
    <w:rsid w:val="00A14A24"/>
    <w:rPr>
      <w:rFonts w:ascii="Courier New" w:hAnsi="Courier New" w:cs="Courier New"/>
    </w:rPr>
  </w:style>
  <w:style w:type="character" w:customStyle="1" w:styleId="WW8Num3z0">
    <w:name w:val="WW8Num3z0"/>
    <w:rsid w:val="00A14A24"/>
    <w:rPr>
      <w:rFonts w:ascii="Symbol" w:hAnsi="Symbol"/>
    </w:rPr>
  </w:style>
  <w:style w:type="character" w:customStyle="1" w:styleId="WW8Num5z0">
    <w:name w:val="WW8Num5z0"/>
    <w:rsid w:val="00A14A24"/>
    <w:rPr>
      <w:rFonts w:ascii="Symbol" w:hAnsi="Symbol"/>
    </w:rPr>
  </w:style>
  <w:style w:type="character" w:customStyle="1" w:styleId="WW8Num6z0">
    <w:name w:val="WW8Num6z0"/>
    <w:rsid w:val="00A14A24"/>
    <w:rPr>
      <w:rFonts w:ascii="Symbol" w:hAnsi="Symbol"/>
    </w:rPr>
  </w:style>
  <w:style w:type="character" w:customStyle="1" w:styleId="WW8Num9z0">
    <w:name w:val="WW8Num9z0"/>
    <w:rsid w:val="00A14A24"/>
    <w:rPr>
      <w:rFonts w:ascii="Symbol" w:hAnsi="Symbol"/>
    </w:rPr>
  </w:style>
  <w:style w:type="character" w:customStyle="1" w:styleId="WW8Num10z0">
    <w:name w:val="WW8Num10z0"/>
    <w:rsid w:val="00A14A24"/>
    <w:rPr>
      <w:rFonts w:ascii="Symbol" w:hAnsi="Symbol"/>
    </w:rPr>
  </w:style>
  <w:style w:type="character" w:customStyle="1" w:styleId="WW8Num13z0">
    <w:name w:val="WW8Num13z0"/>
    <w:rsid w:val="00A14A24"/>
    <w:rPr>
      <w:rFonts w:ascii="Symbol" w:hAnsi="Symbol"/>
    </w:rPr>
  </w:style>
  <w:style w:type="character" w:customStyle="1" w:styleId="WW8Num15z0">
    <w:name w:val="WW8Num15z0"/>
    <w:rsid w:val="00A14A24"/>
    <w:rPr>
      <w:rFonts w:ascii="Symbol" w:hAnsi="Symbol"/>
    </w:rPr>
  </w:style>
  <w:style w:type="character" w:customStyle="1" w:styleId="WW8Num16z0">
    <w:name w:val="WW8Num16z0"/>
    <w:rsid w:val="00A14A24"/>
    <w:rPr>
      <w:rFonts w:ascii="Wingdings" w:hAnsi="Wingdings"/>
    </w:rPr>
  </w:style>
  <w:style w:type="character" w:customStyle="1" w:styleId="WW8Num17z0">
    <w:name w:val="WW8Num17z0"/>
    <w:rsid w:val="00A14A24"/>
    <w:rPr>
      <w:rFonts w:ascii="Wingdings" w:hAnsi="Wingdings"/>
    </w:rPr>
  </w:style>
  <w:style w:type="character" w:customStyle="1" w:styleId="WW8Num18z0">
    <w:name w:val="WW8Num18z0"/>
    <w:rsid w:val="00A14A24"/>
    <w:rPr>
      <w:rFonts w:ascii="Wingdings" w:hAnsi="Wingdings"/>
    </w:rPr>
  </w:style>
  <w:style w:type="character" w:customStyle="1" w:styleId="WW8Num19z0">
    <w:name w:val="WW8Num19z0"/>
    <w:rsid w:val="00A14A24"/>
    <w:rPr>
      <w:rFonts w:ascii="Wingdings" w:hAnsi="Wingdings"/>
    </w:rPr>
  </w:style>
  <w:style w:type="character" w:customStyle="1" w:styleId="WW8Num19z3">
    <w:name w:val="WW8Num19z3"/>
    <w:rsid w:val="00A14A24"/>
    <w:rPr>
      <w:rFonts w:ascii="Symbol" w:hAnsi="Symbol"/>
    </w:rPr>
  </w:style>
  <w:style w:type="character" w:customStyle="1" w:styleId="WW8Num19z4">
    <w:name w:val="WW8Num19z4"/>
    <w:rsid w:val="00A14A24"/>
    <w:rPr>
      <w:rFonts w:ascii="Courier New" w:hAnsi="Courier New" w:cs="Courier New"/>
    </w:rPr>
  </w:style>
  <w:style w:type="character" w:customStyle="1" w:styleId="WW8Num20z0">
    <w:name w:val="WW8Num20z0"/>
    <w:rsid w:val="00A14A24"/>
    <w:rPr>
      <w:rFonts w:ascii="Symbol" w:hAnsi="Symbol"/>
    </w:rPr>
  </w:style>
  <w:style w:type="character" w:customStyle="1" w:styleId="WW8Num22z0">
    <w:name w:val="WW8Num22z0"/>
    <w:rsid w:val="00A14A24"/>
    <w:rPr>
      <w:rFonts w:ascii="Wingdings" w:hAnsi="Wingdings"/>
    </w:rPr>
  </w:style>
  <w:style w:type="character" w:customStyle="1" w:styleId="WW8Num23z0">
    <w:name w:val="WW8Num23z0"/>
    <w:rsid w:val="00A14A24"/>
    <w:rPr>
      <w:rFonts w:ascii="Symbol" w:hAnsi="Symbol"/>
    </w:rPr>
  </w:style>
  <w:style w:type="character" w:customStyle="1" w:styleId="WW8Num24z1">
    <w:name w:val="WW8Num24z1"/>
    <w:rsid w:val="00A14A24"/>
    <w:rPr>
      <w:rFonts w:ascii="Courier New" w:hAnsi="Courier New" w:cs="Courier New"/>
    </w:rPr>
  </w:style>
  <w:style w:type="character" w:customStyle="1" w:styleId="WW8Num24z2">
    <w:name w:val="WW8Num24z2"/>
    <w:rsid w:val="00A14A24"/>
    <w:rPr>
      <w:rFonts w:ascii="Wingdings" w:hAnsi="Wingdings"/>
    </w:rPr>
  </w:style>
  <w:style w:type="character" w:customStyle="1" w:styleId="WW8Num24z3">
    <w:name w:val="WW8Num24z3"/>
    <w:rsid w:val="00A14A24"/>
    <w:rPr>
      <w:rFonts w:ascii="Symbol" w:hAnsi="Symbol"/>
    </w:rPr>
  </w:style>
  <w:style w:type="character" w:customStyle="1" w:styleId="WW8Num26z0">
    <w:name w:val="WW8Num26z0"/>
    <w:rsid w:val="00A14A24"/>
    <w:rPr>
      <w:rFonts w:ascii="Wingdings" w:hAnsi="Wingdings"/>
    </w:rPr>
  </w:style>
  <w:style w:type="character" w:customStyle="1" w:styleId="WW8Num26z4">
    <w:name w:val="WW8Num26z4"/>
    <w:rsid w:val="00A14A24"/>
    <w:rPr>
      <w:rFonts w:ascii="Courier New" w:hAnsi="Courier New" w:cs="Courier New"/>
    </w:rPr>
  </w:style>
  <w:style w:type="character" w:customStyle="1" w:styleId="WW8Num29z0">
    <w:name w:val="WW8Num29z0"/>
    <w:rsid w:val="00A14A24"/>
    <w:rPr>
      <w:rFonts w:ascii="Symbol" w:hAnsi="Symbol"/>
    </w:rPr>
  </w:style>
  <w:style w:type="character" w:customStyle="1" w:styleId="WW8Num29z1">
    <w:name w:val="WW8Num29z1"/>
    <w:rsid w:val="00A14A24"/>
    <w:rPr>
      <w:rFonts w:ascii="Courier New" w:hAnsi="Courier New" w:cs="Courier New"/>
    </w:rPr>
  </w:style>
  <w:style w:type="character" w:customStyle="1" w:styleId="WW8Num29z2">
    <w:name w:val="WW8Num29z2"/>
    <w:rsid w:val="00A14A24"/>
    <w:rPr>
      <w:rFonts w:ascii="Wingdings" w:hAnsi="Wingdings"/>
    </w:rPr>
  </w:style>
  <w:style w:type="character" w:customStyle="1" w:styleId="WW8Num30z0">
    <w:name w:val="WW8Num30z0"/>
    <w:rsid w:val="00A14A24"/>
    <w:rPr>
      <w:rFonts w:ascii="Symbol" w:hAnsi="Symbol"/>
    </w:rPr>
  </w:style>
  <w:style w:type="character" w:customStyle="1" w:styleId="WW8Num30z1">
    <w:name w:val="WW8Num30z1"/>
    <w:rsid w:val="00A14A24"/>
    <w:rPr>
      <w:rFonts w:ascii="Courier New" w:hAnsi="Courier New"/>
    </w:rPr>
  </w:style>
  <w:style w:type="character" w:customStyle="1" w:styleId="WW8Num30z2">
    <w:name w:val="WW8Num30z2"/>
    <w:rsid w:val="00A14A24"/>
    <w:rPr>
      <w:rFonts w:ascii="Wingdings" w:hAnsi="Wingdings"/>
    </w:rPr>
  </w:style>
  <w:style w:type="character" w:customStyle="1" w:styleId="WW8Num31z0">
    <w:name w:val="WW8Num31z0"/>
    <w:rsid w:val="00A14A24"/>
    <w:rPr>
      <w:rFonts w:ascii="Symbol" w:hAnsi="Symbol"/>
    </w:rPr>
  </w:style>
  <w:style w:type="character" w:customStyle="1" w:styleId="WW8Num32z0">
    <w:name w:val="WW8Num32z0"/>
    <w:rsid w:val="00A14A24"/>
    <w:rPr>
      <w:rFonts w:ascii="Symbol" w:hAnsi="Symbol"/>
    </w:rPr>
  </w:style>
  <w:style w:type="character" w:customStyle="1" w:styleId="WW8Num36z1">
    <w:name w:val="WW8Num36z1"/>
    <w:rsid w:val="00A14A24"/>
    <w:rPr>
      <w:rFonts w:ascii="Symbol" w:hAnsi="Symbol"/>
    </w:rPr>
  </w:style>
  <w:style w:type="character" w:customStyle="1" w:styleId="WW8Num39z0">
    <w:name w:val="WW8Num39z0"/>
    <w:rsid w:val="00A14A24"/>
    <w:rPr>
      <w:rFonts w:ascii="Symbol" w:hAnsi="Symbol"/>
    </w:rPr>
  </w:style>
  <w:style w:type="character" w:customStyle="1" w:styleId="WW8Num39z1">
    <w:name w:val="WW8Num39z1"/>
    <w:rsid w:val="00A14A24"/>
    <w:rPr>
      <w:rFonts w:ascii="Courier New" w:hAnsi="Courier New" w:cs="Courier New"/>
    </w:rPr>
  </w:style>
  <w:style w:type="character" w:customStyle="1" w:styleId="WW8Num39z2">
    <w:name w:val="WW8Num39z2"/>
    <w:rsid w:val="00A14A24"/>
    <w:rPr>
      <w:rFonts w:ascii="Wingdings" w:hAnsi="Wingdings"/>
    </w:rPr>
  </w:style>
  <w:style w:type="character" w:customStyle="1" w:styleId="WW8Num40z0">
    <w:name w:val="WW8Num40z0"/>
    <w:rsid w:val="00A14A24"/>
    <w:rPr>
      <w:i w:val="0"/>
    </w:rPr>
  </w:style>
  <w:style w:type="character" w:customStyle="1" w:styleId="WW8Num41z0">
    <w:name w:val="WW8Num41z0"/>
    <w:rsid w:val="00A14A24"/>
    <w:rPr>
      <w:rFonts w:ascii="Wingdings" w:hAnsi="Wingdings"/>
    </w:rPr>
  </w:style>
  <w:style w:type="character" w:customStyle="1" w:styleId="WW8Num46z0">
    <w:name w:val="WW8Num46z0"/>
    <w:rsid w:val="00A14A24"/>
    <w:rPr>
      <w:rFonts w:ascii="Symbol" w:hAnsi="Symbol"/>
    </w:rPr>
  </w:style>
  <w:style w:type="character" w:customStyle="1" w:styleId="WW8Num46z1">
    <w:name w:val="WW8Num46z1"/>
    <w:rsid w:val="00A14A24"/>
    <w:rPr>
      <w:rFonts w:ascii="Courier New" w:hAnsi="Courier New" w:cs="Courier New"/>
    </w:rPr>
  </w:style>
  <w:style w:type="character" w:customStyle="1" w:styleId="WW8Num46z2">
    <w:name w:val="WW8Num46z2"/>
    <w:rsid w:val="00A14A24"/>
    <w:rPr>
      <w:rFonts w:ascii="Wingdings" w:hAnsi="Wingdings"/>
    </w:rPr>
  </w:style>
  <w:style w:type="character" w:customStyle="1" w:styleId="WW8Num47z0">
    <w:name w:val="WW8Num47z0"/>
    <w:rsid w:val="00A14A24"/>
    <w:rPr>
      <w:rFonts w:ascii="Symbol" w:hAnsi="Symbol"/>
    </w:rPr>
  </w:style>
  <w:style w:type="character" w:customStyle="1" w:styleId="WW8Num47z1">
    <w:name w:val="WW8Num47z1"/>
    <w:rsid w:val="00A14A24"/>
    <w:rPr>
      <w:rFonts w:ascii="Courier New" w:hAnsi="Courier New" w:cs="Courier New"/>
    </w:rPr>
  </w:style>
  <w:style w:type="character" w:customStyle="1" w:styleId="WW8Num47z2">
    <w:name w:val="WW8Num47z2"/>
    <w:rsid w:val="00A14A24"/>
    <w:rPr>
      <w:rFonts w:ascii="Wingdings" w:hAnsi="Wingdings"/>
    </w:rPr>
  </w:style>
  <w:style w:type="character" w:customStyle="1" w:styleId="WW8Num48z0">
    <w:name w:val="WW8Num48z0"/>
    <w:rsid w:val="00A14A24"/>
    <w:rPr>
      <w:rFonts w:ascii="Symbol" w:hAnsi="Symbol"/>
    </w:rPr>
  </w:style>
  <w:style w:type="character" w:customStyle="1" w:styleId="WW8Num48z1">
    <w:name w:val="WW8Num48z1"/>
    <w:rsid w:val="00A14A24"/>
    <w:rPr>
      <w:rFonts w:ascii="Courier New" w:hAnsi="Courier New" w:cs="Courier New"/>
    </w:rPr>
  </w:style>
  <w:style w:type="character" w:customStyle="1" w:styleId="WW8Num48z2">
    <w:name w:val="WW8Num48z2"/>
    <w:rsid w:val="00A14A24"/>
    <w:rPr>
      <w:rFonts w:ascii="Wingdings" w:hAnsi="Wingdings"/>
    </w:rPr>
  </w:style>
  <w:style w:type="character" w:customStyle="1" w:styleId="WW8Num50z0">
    <w:name w:val="WW8Num50z0"/>
    <w:rsid w:val="00A14A24"/>
    <w:rPr>
      <w:rFonts w:ascii="Symbol" w:hAnsi="Symbol"/>
    </w:rPr>
  </w:style>
  <w:style w:type="character" w:customStyle="1" w:styleId="WW8Num50z1">
    <w:name w:val="WW8Num50z1"/>
    <w:rsid w:val="00A14A24"/>
    <w:rPr>
      <w:rFonts w:ascii="Courier New" w:hAnsi="Courier New" w:cs="Courier New"/>
    </w:rPr>
  </w:style>
  <w:style w:type="character" w:customStyle="1" w:styleId="WW8Num50z2">
    <w:name w:val="WW8Num50z2"/>
    <w:rsid w:val="00A14A24"/>
    <w:rPr>
      <w:rFonts w:ascii="Wingdings" w:hAnsi="Wingdings"/>
    </w:rPr>
  </w:style>
  <w:style w:type="character" w:customStyle="1" w:styleId="WW8Num52z0">
    <w:name w:val="WW8Num52z0"/>
    <w:rsid w:val="00A14A24"/>
    <w:rPr>
      <w:rFonts w:ascii="Symbol" w:hAnsi="Symbol"/>
    </w:rPr>
  </w:style>
  <w:style w:type="character" w:customStyle="1" w:styleId="WW8Num52z1">
    <w:name w:val="WW8Num52z1"/>
    <w:rsid w:val="00A14A24"/>
    <w:rPr>
      <w:rFonts w:ascii="Courier New" w:hAnsi="Courier New" w:cs="Courier New"/>
    </w:rPr>
  </w:style>
  <w:style w:type="character" w:customStyle="1" w:styleId="WW8Num52z2">
    <w:name w:val="WW8Num52z2"/>
    <w:rsid w:val="00A14A24"/>
    <w:rPr>
      <w:rFonts w:ascii="Wingdings" w:hAnsi="Wingdings"/>
    </w:rPr>
  </w:style>
  <w:style w:type="character" w:customStyle="1" w:styleId="WW8Num53z0">
    <w:name w:val="WW8Num53z0"/>
    <w:rsid w:val="00A14A24"/>
    <w:rPr>
      <w:rFonts w:ascii="Symbol" w:hAnsi="Symbol"/>
    </w:rPr>
  </w:style>
  <w:style w:type="character" w:customStyle="1" w:styleId="WW8Num53z1">
    <w:name w:val="WW8Num53z1"/>
    <w:rsid w:val="00A14A24"/>
    <w:rPr>
      <w:rFonts w:ascii="Courier New" w:hAnsi="Courier New" w:cs="Courier New"/>
    </w:rPr>
  </w:style>
  <w:style w:type="character" w:customStyle="1" w:styleId="WW8Num53z2">
    <w:name w:val="WW8Num53z2"/>
    <w:rsid w:val="00A14A24"/>
    <w:rPr>
      <w:rFonts w:ascii="Wingdings" w:hAnsi="Wingdings"/>
    </w:rPr>
  </w:style>
  <w:style w:type="character" w:customStyle="1" w:styleId="WW8Num54z0">
    <w:name w:val="WW8Num54z0"/>
    <w:rsid w:val="00A14A24"/>
    <w:rPr>
      <w:rFonts w:ascii="Symbol" w:hAnsi="Symbol"/>
    </w:rPr>
  </w:style>
  <w:style w:type="character" w:customStyle="1" w:styleId="WW8Num54z1">
    <w:name w:val="WW8Num54z1"/>
    <w:rsid w:val="00A14A24"/>
    <w:rPr>
      <w:rFonts w:ascii="Courier New" w:hAnsi="Courier New" w:cs="Courier New"/>
    </w:rPr>
  </w:style>
  <w:style w:type="character" w:customStyle="1" w:styleId="WW8Num54z2">
    <w:name w:val="WW8Num54z2"/>
    <w:rsid w:val="00A14A24"/>
    <w:rPr>
      <w:rFonts w:ascii="Wingdings" w:hAnsi="Wingdings"/>
    </w:rPr>
  </w:style>
  <w:style w:type="character" w:customStyle="1" w:styleId="WW8Num56z0">
    <w:name w:val="WW8Num56z0"/>
    <w:rsid w:val="00A14A24"/>
    <w:rPr>
      <w:rFonts w:ascii="Symbol" w:hAnsi="Symbol"/>
    </w:rPr>
  </w:style>
  <w:style w:type="character" w:customStyle="1" w:styleId="WW8Num56z1">
    <w:name w:val="WW8Num56z1"/>
    <w:rsid w:val="00A14A24"/>
    <w:rPr>
      <w:rFonts w:ascii="Courier New" w:hAnsi="Courier New" w:cs="Courier New"/>
    </w:rPr>
  </w:style>
  <w:style w:type="character" w:customStyle="1" w:styleId="WW8Num56z2">
    <w:name w:val="WW8Num56z2"/>
    <w:rsid w:val="00A14A24"/>
    <w:rPr>
      <w:rFonts w:ascii="Wingdings" w:hAnsi="Wingdings"/>
    </w:rPr>
  </w:style>
  <w:style w:type="character" w:customStyle="1" w:styleId="WW8NumSt3z0">
    <w:name w:val="WW8NumSt3z0"/>
    <w:rsid w:val="00A14A24"/>
    <w:rPr>
      <w:rFonts w:ascii="Symbol" w:hAnsi="Symbol"/>
    </w:rPr>
  </w:style>
  <w:style w:type="character" w:customStyle="1" w:styleId="28">
    <w:name w:val="Основной шрифт абзаца2"/>
    <w:rsid w:val="00A14A24"/>
  </w:style>
  <w:style w:type="character" w:customStyle="1" w:styleId="afff3">
    <w:name w:val="Символ сноски"/>
    <w:basedOn w:val="28"/>
    <w:rsid w:val="00A14A24"/>
    <w:rPr>
      <w:vertAlign w:val="superscript"/>
    </w:rPr>
  </w:style>
  <w:style w:type="character" w:customStyle="1" w:styleId="rvts48220">
    <w:name w:val="rvts48220"/>
    <w:basedOn w:val="28"/>
    <w:rsid w:val="00A14A24"/>
    <w:rPr>
      <w:rFonts w:ascii="Arial" w:hAnsi="Arial" w:cs="Arial"/>
      <w:b w:val="0"/>
      <w:bCs w:val="0"/>
      <w:i w:val="0"/>
      <w:iCs w:val="0"/>
      <w:strike w:val="0"/>
      <w:dstrike w:val="0"/>
      <w:color w:val="000000"/>
      <w:sz w:val="20"/>
      <w:szCs w:val="20"/>
      <w:u w:val="none"/>
    </w:rPr>
  </w:style>
  <w:style w:type="character" w:customStyle="1" w:styleId="rvts482213">
    <w:name w:val="rvts482213"/>
    <w:basedOn w:val="28"/>
    <w:rsid w:val="00A14A24"/>
    <w:rPr>
      <w:rFonts w:ascii="Arial" w:hAnsi="Arial" w:cs="Arial"/>
      <w:b w:val="0"/>
      <w:bCs w:val="0"/>
      <w:i w:val="0"/>
      <w:iCs w:val="0"/>
      <w:strike w:val="0"/>
      <w:dstrike w:val="0"/>
      <w:color w:val="000000"/>
      <w:sz w:val="20"/>
      <w:szCs w:val="20"/>
      <w:u w:val="none"/>
      <w:shd w:val="clear" w:color="auto" w:fill="auto"/>
    </w:rPr>
  </w:style>
  <w:style w:type="character" w:customStyle="1" w:styleId="T20">
    <w:name w:val="T2 Знак"/>
    <w:rsid w:val="00A14A24"/>
  </w:style>
  <w:style w:type="character" w:customStyle="1" w:styleId="T1">
    <w:name w:val="T1 Знак"/>
    <w:basedOn w:val="1c"/>
    <w:rsid w:val="00A14A24"/>
    <w:rPr>
      <w:rFonts w:ascii="Trebuchet MS" w:hAnsi="Trebuchet MS"/>
      <w:b/>
      <w:caps/>
      <w:sz w:val="28"/>
      <w:szCs w:val="28"/>
      <w:lang w:val="ru-RU" w:eastAsia="ar-SA" w:bidi="ar-SA"/>
    </w:rPr>
  </w:style>
  <w:style w:type="character" w:customStyle="1" w:styleId="Tabn0">
    <w:name w:val="Tab_n Знак"/>
    <w:basedOn w:val="39"/>
    <w:rsid w:val="00A14A24"/>
    <w:rPr>
      <w:rFonts w:ascii="Trebuchet MS" w:hAnsi="Trebuchet MS"/>
      <w:i/>
      <w:w w:val="103"/>
      <w:sz w:val="24"/>
      <w:szCs w:val="24"/>
      <w:lang w:val="ru-RU" w:eastAsia="ar-SA" w:bidi="ar-SA"/>
    </w:rPr>
  </w:style>
  <w:style w:type="character" w:customStyle="1" w:styleId="Tabr0">
    <w:name w:val="Tab_r Знак"/>
    <w:basedOn w:val="Tabn0"/>
    <w:rsid w:val="00A14A24"/>
    <w:rPr>
      <w:rFonts w:ascii="Trebuchet MS" w:hAnsi="Trebuchet MS"/>
      <w:i/>
      <w:w w:val="103"/>
      <w:sz w:val="24"/>
      <w:szCs w:val="24"/>
      <w:lang w:val="ru-RU" w:eastAsia="ar-SA" w:bidi="ar-SA"/>
    </w:rPr>
  </w:style>
  <w:style w:type="character" w:customStyle="1" w:styleId="3a">
    <w:name w:val="Знак Знак3"/>
    <w:basedOn w:val="28"/>
    <w:rsid w:val="00A14A24"/>
    <w:rPr>
      <w:sz w:val="16"/>
      <w:szCs w:val="16"/>
      <w:lang w:val="ru-RU" w:eastAsia="ar-SA" w:bidi="ar-SA"/>
    </w:rPr>
  </w:style>
  <w:style w:type="character" w:customStyle="1" w:styleId="29">
    <w:name w:val="Знак Знак2"/>
    <w:basedOn w:val="28"/>
    <w:rsid w:val="00A14A24"/>
  </w:style>
  <w:style w:type="character" w:customStyle="1" w:styleId="1d">
    <w:name w:val="Знак Знак1"/>
    <w:basedOn w:val="29"/>
    <w:rsid w:val="00A14A24"/>
    <w:rPr>
      <w:sz w:val="24"/>
      <w:szCs w:val="24"/>
      <w:lang w:val="ru-RU" w:eastAsia="ar-SA" w:bidi="ar-SA"/>
    </w:rPr>
  </w:style>
  <w:style w:type="character" w:customStyle="1" w:styleId="afff4">
    <w:name w:val="Знак Знак"/>
    <w:basedOn w:val="28"/>
    <w:rsid w:val="00A14A24"/>
  </w:style>
  <w:style w:type="character" w:customStyle="1" w:styleId="Tabl0">
    <w:name w:val="Tabl Знак"/>
    <w:basedOn w:val="28"/>
    <w:rsid w:val="00A14A24"/>
    <w:rPr>
      <w:rFonts w:ascii="Trebuchet MS" w:hAnsi="Trebuchet MS"/>
      <w:i/>
      <w:sz w:val="24"/>
      <w:szCs w:val="24"/>
      <w:lang w:val="ru-RU" w:eastAsia="ar-SA" w:bidi="ar-SA"/>
    </w:rPr>
  </w:style>
  <w:style w:type="character" w:customStyle="1" w:styleId="1e">
    <w:name w:val="Основной текст Знак1"/>
    <w:basedOn w:val="28"/>
    <w:rsid w:val="00A14A24"/>
    <w:rPr>
      <w:sz w:val="24"/>
      <w:szCs w:val="24"/>
      <w:lang w:val="ru-RU" w:eastAsia="ar-SA" w:bidi="ar-SA"/>
    </w:rPr>
  </w:style>
  <w:style w:type="character" w:customStyle="1" w:styleId="Tabn1">
    <w:name w:val="Tab_n Знак1"/>
    <w:basedOn w:val="1e"/>
    <w:rsid w:val="00A14A24"/>
    <w:rPr>
      <w:rFonts w:ascii="Trebuchet MS" w:hAnsi="Trebuchet MS"/>
      <w:i/>
      <w:w w:val="103"/>
      <w:sz w:val="24"/>
      <w:szCs w:val="24"/>
      <w:lang w:val="ru-RU" w:eastAsia="ar-SA" w:bidi="ar-SA"/>
    </w:rPr>
  </w:style>
  <w:style w:type="character" w:customStyle="1" w:styleId="Tabr1">
    <w:name w:val="Tab_r Знак1"/>
    <w:basedOn w:val="Tabn1"/>
    <w:rsid w:val="00A14A24"/>
    <w:rPr>
      <w:rFonts w:ascii="Trebuchet MS" w:hAnsi="Trebuchet MS"/>
      <w:i/>
      <w:w w:val="103"/>
      <w:sz w:val="24"/>
      <w:szCs w:val="24"/>
      <w:lang w:val="ru-RU" w:eastAsia="ar-SA" w:bidi="ar-SA"/>
    </w:rPr>
  </w:style>
  <w:style w:type="character" w:customStyle="1" w:styleId="Bodysingle2">
    <w:name w:val="Body single Знак2"/>
    <w:basedOn w:val="28"/>
    <w:rsid w:val="00A14A24"/>
    <w:rPr>
      <w:sz w:val="24"/>
      <w:szCs w:val="24"/>
      <w:lang w:val="ru-RU" w:eastAsia="ar-SA" w:bidi="ar-SA"/>
    </w:rPr>
  </w:style>
  <w:style w:type="character" w:customStyle="1" w:styleId="Tabn2">
    <w:name w:val="Tab_n Знак2"/>
    <w:basedOn w:val="Bodysingle2"/>
    <w:rsid w:val="00A14A24"/>
    <w:rPr>
      <w:i/>
      <w:color w:val="00FF00"/>
      <w:spacing w:val="-2"/>
      <w:w w:val="103"/>
      <w:sz w:val="26"/>
      <w:szCs w:val="26"/>
      <w:lang w:val="ru-RU" w:eastAsia="ar-SA" w:bidi="ar-SA"/>
    </w:rPr>
  </w:style>
  <w:style w:type="character" w:customStyle="1" w:styleId="Tabr2">
    <w:name w:val="Tab_r Знак2"/>
    <w:basedOn w:val="Tabn2"/>
    <w:rsid w:val="00A14A24"/>
    <w:rPr>
      <w:i/>
      <w:color w:val="00FF00"/>
      <w:spacing w:val="-2"/>
      <w:w w:val="103"/>
      <w:sz w:val="26"/>
      <w:szCs w:val="26"/>
      <w:lang w:val="ru-RU" w:eastAsia="ar-SA" w:bidi="ar-SA"/>
    </w:rPr>
  </w:style>
  <w:style w:type="character" w:customStyle="1" w:styleId="WW-">
    <w:name w:val="WW-Символ сноски"/>
    <w:basedOn w:val="28"/>
    <w:rsid w:val="00A14A24"/>
    <w:rPr>
      <w:vertAlign w:val="superscript"/>
    </w:rPr>
  </w:style>
  <w:style w:type="character" w:customStyle="1" w:styleId="WW8Num9z2">
    <w:name w:val="WW8Num9z2"/>
    <w:rsid w:val="00A14A24"/>
    <w:rPr>
      <w:rFonts w:ascii="Wingdings" w:hAnsi="Wingdings"/>
    </w:rPr>
  </w:style>
  <w:style w:type="character" w:customStyle="1" w:styleId="1f">
    <w:name w:val="Основной шрифт абзаца1"/>
    <w:rsid w:val="00A14A24"/>
  </w:style>
  <w:style w:type="character" w:customStyle="1" w:styleId="WW8Num3z2">
    <w:name w:val="WW8Num3z2"/>
    <w:rsid w:val="00A14A24"/>
    <w:rPr>
      <w:rFonts w:ascii="Wingdings" w:hAnsi="Wingdings"/>
    </w:rPr>
  </w:style>
  <w:style w:type="character" w:customStyle="1" w:styleId="WW8Num5z1">
    <w:name w:val="WW8Num5z1"/>
    <w:rsid w:val="00A14A24"/>
    <w:rPr>
      <w:rFonts w:ascii="Courier New" w:hAnsi="Courier New" w:cs="Courier New"/>
    </w:rPr>
  </w:style>
  <w:style w:type="character" w:customStyle="1" w:styleId="WW-0">
    <w:name w:val="WW-Символы концевой сноски"/>
    <w:rsid w:val="00A14A24"/>
  </w:style>
  <w:style w:type="character" w:customStyle="1" w:styleId="111">
    <w:name w:val="Знак Знак11"/>
    <w:basedOn w:val="28"/>
    <w:rsid w:val="00A14A24"/>
    <w:rPr>
      <w:sz w:val="24"/>
      <w:szCs w:val="24"/>
    </w:rPr>
  </w:style>
  <w:style w:type="character" w:customStyle="1" w:styleId="WW-Absatz-Standardschriftart">
    <w:name w:val="WW-Absatz-Standardschriftart"/>
    <w:rsid w:val="00A14A24"/>
  </w:style>
  <w:style w:type="character" w:customStyle="1" w:styleId="62">
    <w:name w:val="Знак Знак6"/>
    <w:basedOn w:val="28"/>
    <w:rsid w:val="00A14A24"/>
    <w:rPr>
      <w:sz w:val="16"/>
      <w:szCs w:val="16"/>
    </w:rPr>
  </w:style>
  <w:style w:type="character" w:customStyle="1" w:styleId="Tabpic">
    <w:name w:val="Tab_pic Знак Знак"/>
    <w:basedOn w:val="28"/>
    <w:rsid w:val="00A14A24"/>
    <w:rPr>
      <w:rFonts w:ascii="Trebuchet MS" w:hAnsi="Trebuchet MS"/>
      <w:i/>
      <w:spacing w:val="-2"/>
      <w:w w:val="103"/>
      <w:sz w:val="24"/>
      <w:szCs w:val="24"/>
    </w:rPr>
  </w:style>
  <w:style w:type="character" w:customStyle="1" w:styleId="312">
    <w:name w:val="Знак Знак31"/>
    <w:basedOn w:val="28"/>
    <w:rsid w:val="00A14A24"/>
    <w:rPr>
      <w:sz w:val="16"/>
      <w:szCs w:val="16"/>
      <w:lang w:val="ru-RU" w:eastAsia="ar-SA" w:bidi="ar-SA"/>
    </w:rPr>
  </w:style>
  <w:style w:type="character" w:styleId="afff5">
    <w:name w:val="endnote reference"/>
    <w:rsid w:val="00A14A24"/>
    <w:rPr>
      <w:vertAlign w:val="superscript"/>
    </w:rPr>
  </w:style>
  <w:style w:type="character" w:customStyle="1" w:styleId="afff6">
    <w:name w:val="Символы концевой сноски"/>
    <w:rsid w:val="00A14A24"/>
  </w:style>
  <w:style w:type="paragraph" w:customStyle="1" w:styleId="1f0">
    <w:name w:val="Заголовок1"/>
    <w:basedOn w:val="a"/>
    <w:next w:val="ac"/>
    <w:rsid w:val="00A14A24"/>
    <w:pPr>
      <w:keepNext/>
      <w:suppressAutoHyphens/>
      <w:spacing w:before="240" w:after="120" w:line="240" w:lineRule="auto"/>
    </w:pPr>
    <w:rPr>
      <w:rFonts w:ascii="Arial" w:eastAsia="Lucida Sans Unicode" w:hAnsi="Arial" w:cs="Tahoma"/>
      <w:sz w:val="28"/>
      <w:szCs w:val="28"/>
      <w:lang w:eastAsia="ar-SA"/>
    </w:rPr>
  </w:style>
  <w:style w:type="paragraph" w:styleId="afff7">
    <w:name w:val="List"/>
    <w:basedOn w:val="ac"/>
    <w:rsid w:val="00A14A24"/>
    <w:pPr>
      <w:suppressAutoHyphens/>
      <w:spacing w:line="240" w:lineRule="auto"/>
    </w:pPr>
    <w:rPr>
      <w:rFonts w:ascii="Arial" w:eastAsia="Times New Roman" w:hAnsi="Arial" w:cs="Tahoma"/>
      <w:sz w:val="24"/>
      <w:szCs w:val="24"/>
      <w:lang w:eastAsia="ar-SA"/>
    </w:rPr>
  </w:style>
  <w:style w:type="paragraph" w:customStyle="1" w:styleId="1f1">
    <w:name w:val="Название1"/>
    <w:basedOn w:val="a"/>
    <w:rsid w:val="00A14A2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2">
    <w:name w:val="Указатель1"/>
    <w:basedOn w:val="a"/>
    <w:rsid w:val="00A14A24"/>
    <w:pPr>
      <w:suppressLineNumbers/>
      <w:suppressAutoHyphens/>
      <w:spacing w:after="0" w:line="240" w:lineRule="auto"/>
    </w:pPr>
    <w:rPr>
      <w:rFonts w:ascii="Arial" w:eastAsia="Times New Roman" w:hAnsi="Arial" w:cs="Tahoma"/>
      <w:sz w:val="24"/>
      <w:szCs w:val="24"/>
      <w:lang w:eastAsia="ar-SA"/>
    </w:rPr>
  </w:style>
  <w:style w:type="paragraph" w:customStyle="1" w:styleId="220">
    <w:name w:val="Основной текст с отступом 22"/>
    <w:basedOn w:val="a"/>
    <w:rsid w:val="00A14A2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3">
    <w:name w:val="T3"/>
    <w:basedOn w:val="220"/>
    <w:rsid w:val="00A14A24"/>
    <w:pPr>
      <w:keepNext/>
      <w:spacing w:before="120" w:after="0" w:line="288" w:lineRule="auto"/>
      <w:ind w:left="0"/>
      <w:jc w:val="center"/>
    </w:pPr>
    <w:rPr>
      <w:rFonts w:ascii="Trebuchet MS" w:hAnsi="Trebuchet MS"/>
      <w:b/>
      <w:i/>
    </w:rPr>
  </w:style>
  <w:style w:type="paragraph" w:customStyle="1" w:styleId="1f3">
    <w:name w:val="Схема документа1"/>
    <w:basedOn w:val="a"/>
    <w:rsid w:val="00A14A24"/>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221">
    <w:name w:val="Основной текст 22"/>
    <w:basedOn w:val="a"/>
    <w:rsid w:val="00A14A24"/>
    <w:pPr>
      <w:suppressAutoHyphens/>
      <w:spacing w:after="120" w:line="480" w:lineRule="auto"/>
    </w:pPr>
    <w:rPr>
      <w:rFonts w:ascii="Times New Roman" w:eastAsia="Times New Roman" w:hAnsi="Times New Roman" w:cs="Times New Roman"/>
      <w:sz w:val="24"/>
      <w:szCs w:val="24"/>
      <w:lang w:eastAsia="ar-SA"/>
    </w:rPr>
  </w:style>
  <w:style w:type="paragraph" w:customStyle="1" w:styleId="Normal">
    <w:name w:val="Normal Знак Знак"/>
    <w:rsid w:val="00A14A24"/>
    <w:pPr>
      <w:suppressAutoHyphens/>
      <w:spacing w:before="100" w:after="100" w:line="240" w:lineRule="auto"/>
      <w:jc w:val="both"/>
    </w:pPr>
    <w:rPr>
      <w:rFonts w:ascii="Times New Roman" w:eastAsia="Arial" w:hAnsi="Times New Roman" w:cs="Times New Roman"/>
      <w:sz w:val="24"/>
      <w:szCs w:val="20"/>
      <w:lang w:eastAsia="ar-SA"/>
    </w:rPr>
  </w:style>
  <w:style w:type="paragraph" w:customStyle="1" w:styleId="4101">
    <w:name w:val="Стиль Заголовок 4 + Масштаб знаков: 101%"/>
    <w:basedOn w:val="40"/>
    <w:rsid w:val="00A14A24"/>
    <w:pPr>
      <w:keepLines w:val="0"/>
      <w:tabs>
        <w:tab w:val="left" w:pos="4395"/>
      </w:tabs>
      <w:suppressAutoHyphens/>
      <w:spacing w:before="0" w:after="240" w:line="240" w:lineRule="auto"/>
      <w:ind w:left="851"/>
      <w:jc w:val="center"/>
    </w:pPr>
    <w:rPr>
      <w:rFonts w:ascii="Times New Roman" w:eastAsia="Times New Roman" w:hAnsi="Times New Roman" w:cs="Times New Roman"/>
      <w:bCs w:val="0"/>
      <w:iCs w:val="0"/>
      <w:color w:val="0000FF"/>
      <w:spacing w:val="-2"/>
      <w:w w:val="101"/>
      <w:sz w:val="26"/>
      <w:szCs w:val="26"/>
      <w:lang w:eastAsia="ar-SA"/>
    </w:rPr>
  </w:style>
  <w:style w:type="paragraph" w:customStyle="1" w:styleId="41010">
    <w:name w:val="Стиль Стиль Заголовок 4 + Масштаб знаков: 101% + полужирный"/>
    <w:basedOn w:val="4101"/>
    <w:rsid w:val="00A14A24"/>
    <w:rPr>
      <w:b w:val="0"/>
    </w:rPr>
  </w:style>
  <w:style w:type="paragraph" w:styleId="54">
    <w:name w:val="toc 5"/>
    <w:basedOn w:val="a"/>
    <w:next w:val="a"/>
    <w:uiPriority w:val="39"/>
    <w:rsid w:val="00A14A24"/>
    <w:pPr>
      <w:suppressAutoHyphens/>
      <w:spacing w:after="0" w:line="240" w:lineRule="auto"/>
      <w:ind w:left="960"/>
    </w:pPr>
    <w:rPr>
      <w:rFonts w:ascii="Times New Roman" w:eastAsia="Times New Roman" w:hAnsi="Times New Roman" w:cs="Times New Roman"/>
      <w:sz w:val="18"/>
      <w:szCs w:val="18"/>
      <w:lang w:eastAsia="ar-SA"/>
    </w:rPr>
  </w:style>
  <w:style w:type="paragraph" w:styleId="43">
    <w:name w:val="toc 4"/>
    <w:basedOn w:val="a"/>
    <w:next w:val="a"/>
    <w:uiPriority w:val="39"/>
    <w:rsid w:val="00A14A24"/>
    <w:pPr>
      <w:suppressAutoHyphens/>
      <w:spacing w:after="0" w:line="240" w:lineRule="auto"/>
      <w:ind w:left="720"/>
    </w:pPr>
    <w:rPr>
      <w:rFonts w:ascii="Times New Roman" w:eastAsia="Times New Roman" w:hAnsi="Times New Roman" w:cs="Times New Roman"/>
      <w:sz w:val="18"/>
      <w:szCs w:val="18"/>
      <w:lang w:eastAsia="ar-SA"/>
    </w:rPr>
  </w:style>
  <w:style w:type="paragraph" w:customStyle="1" w:styleId="340">
    <w:name w:val="Основной текст с отступом 34"/>
    <w:basedOn w:val="a"/>
    <w:rsid w:val="00A14A2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10">
    <w:name w:val="T1"/>
    <w:basedOn w:val="a"/>
    <w:rsid w:val="00A14A24"/>
    <w:pPr>
      <w:pageBreakBefore/>
      <w:suppressAutoHyphens/>
      <w:spacing w:before="840" w:after="60" w:line="288" w:lineRule="auto"/>
      <w:ind w:right="-288"/>
      <w:jc w:val="center"/>
    </w:pPr>
    <w:rPr>
      <w:rFonts w:ascii="Times New Roman" w:eastAsia="Times New Roman" w:hAnsi="Times New Roman" w:cs="Times New Roman"/>
      <w:b/>
      <w:caps/>
      <w:sz w:val="28"/>
      <w:szCs w:val="28"/>
      <w:lang w:eastAsia="ar-SA"/>
    </w:rPr>
  </w:style>
  <w:style w:type="paragraph" w:styleId="63">
    <w:name w:val="toc 6"/>
    <w:basedOn w:val="a"/>
    <w:next w:val="a"/>
    <w:uiPriority w:val="39"/>
    <w:rsid w:val="00A14A24"/>
    <w:pPr>
      <w:suppressAutoHyphens/>
      <w:spacing w:after="0" w:line="240" w:lineRule="auto"/>
      <w:ind w:left="1200"/>
    </w:pPr>
    <w:rPr>
      <w:rFonts w:ascii="Times New Roman" w:eastAsia="Times New Roman" w:hAnsi="Times New Roman" w:cs="Times New Roman"/>
      <w:sz w:val="18"/>
      <w:szCs w:val="18"/>
      <w:lang w:eastAsia="ar-SA"/>
    </w:rPr>
  </w:style>
  <w:style w:type="paragraph" w:styleId="71">
    <w:name w:val="toc 7"/>
    <w:basedOn w:val="a"/>
    <w:next w:val="a"/>
    <w:uiPriority w:val="39"/>
    <w:rsid w:val="00A14A24"/>
    <w:pPr>
      <w:suppressAutoHyphens/>
      <w:spacing w:after="0" w:line="240" w:lineRule="auto"/>
      <w:ind w:left="1440"/>
    </w:pPr>
    <w:rPr>
      <w:rFonts w:ascii="Times New Roman" w:eastAsia="Times New Roman" w:hAnsi="Times New Roman" w:cs="Times New Roman"/>
      <w:sz w:val="18"/>
      <w:szCs w:val="18"/>
      <w:lang w:eastAsia="ar-SA"/>
    </w:rPr>
  </w:style>
  <w:style w:type="paragraph" w:styleId="81">
    <w:name w:val="toc 8"/>
    <w:basedOn w:val="a"/>
    <w:next w:val="a"/>
    <w:uiPriority w:val="39"/>
    <w:rsid w:val="00A14A24"/>
    <w:pPr>
      <w:suppressAutoHyphens/>
      <w:spacing w:after="0" w:line="240" w:lineRule="auto"/>
      <w:ind w:left="1680"/>
    </w:pPr>
    <w:rPr>
      <w:rFonts w:ascii="Times New Roman" w:eastAsia="Times New Roman" w:hAnsi="Times New Roman" w:cs="Times New Roman"/>
      <w:sz w:val="18"/>
      <w:szCs w:val="18"/>
      <w:lang w:eastAsia="ar-SA"/>
    </w:rPr>
  </w:style>
  <w:style w:type="paragraph" w:styleId="91">
    <w:name w:val="toc 9"/>
    <w:basedOn w:val="a"/>
    <w:next w:val="a"/>
    <w:uiPriority w:val="39"/>
    <w:rsid w:val="00A14A24"/>
    <w:pPr>
      <w:suppressAutoHyphens/>
      <w:spacing w:after="0" w:line="240" w:lineRule="auto"/>
      <w:ind w:left="1920"/>
    </w:pPr>
    <w:rPr>
      <w:rFonts w:ascii="Times New Roman" w:eastAsia="Times New Roman" w:hAnsi="Times New Roman" w:cs="Times New Roman"/>
      <w:sz w:val="18"/>
      <w:szCs w:val="18"/>
      <w:lang w:eastAsia="ar-SA"/>
    </w:rPr>
  </w:style>
  <w:style w:type="paragraph" w:customStyle="1" w:styleId="1f4">
    <w:name w:val="Заглавие 1"/>
    <w:basedOn w:val="2"/>
    <w:rsid w:val="00A14A24"/>
    <w:pPr>
      <w:suppressAutoHyphens/>
      <w:spacing w:before="0" w:after="0" w:line="360" w:lineRule="auto"/>
      <w:ind w:left="1134" w:firstLine="709"/>
      <w:jc w:val="both"/>
    </w:pPr>
    <w:rPr>
      <w:rFonts w:ascii="Trebuchet MS" w:hAnsi="Trebuchet MS" w:cs="Times New Roman"/>
      <w:bCs w:val="0"/>
      <w:i w:val="0"/>
      <w:sz w:val="24"/>
      <w:szCs w:val="24"/>
      <w:lang w:eastAsia="ar-SA"/>
    </w:rPr>
  </w:style>
  <w:style w:type="paragraph" w:customStyle="1" w:styleId="2a">
    <w:name w:val="Заглавие 2"/>
    <w:basedOn w:val="1f4"/>
    <w:rsid w:val="00A14A24"/>
    <w:pPr>
      <w:pageBreakBefore/>
      <w:spacing w:before="120" w:after="360"/>
    </w:pPr>
    <w:rPr>
      <w:b w:val="0"/>
    </w:rPr>
  </w:style>
  <w:style w:type="paragraph" w:customStyle="1" w:styleId="Niinea1">
    <w:name w:val="Niinea1"/>
    <w:basedOn w:val="a"/>
    <w:rsid w:val="00A14A24"/>
    <w:pPr>
      <w:widowControl w:val="0"/>
      <w:suppressAutoHyphens/>
      <w:spacing w:after="0" w:line="240" w:lineRule="auto"/>
      <w:ind w:firstLine="454"/>
      <w:jc w:val="both"/>
    </w:pPr>
    <w:rPr>
      <w:rFonts w:ascii="Arial" w:eastAsia="Times New Roman" w:hAnsi="Arial" w:cs="Times New Roman"/>
      <w:sz w:val="18"/>
      <w:szCs w:val="20"/>
      <w:lang w:eastAsia="ar-SA"/>
    </w:rPr>
  </w:style>
  <w:style w:type="paragraph" w:customStyle="1" w:styleId="afff8">
    <w:name w:val="Заголграф"/>
    <w:basedOn w:val="3"/>
    <w:rsid w:val="00A14A24"/>
    <w:pPr>
      <w:keepLines w:val="0"/>
      <w:suppressAutoHyphens/>
      <w:spacing w:before="120" w:after="240" w:line="240" w:lineRule="auto"/>
      <w:jc w:val="center"/>
    </w:pPr>
    <w:rPr>
      <w:rFonts w:ascii="Trebuchet MS" w:eastAsia="Times New Roman" w:hAnsi="Trebuchet MS" w:cs="Times New Roman"/>
      <w:b w:val="0"/>
      <w:i/>
      <w:color w:val="auto"/>
      <w:szCs w:val="20"/>
      <w:lang w:eastAsia="ar-SA"/>
    </w:rPr>
  </w:style>
  <w:style w:type="paragraph" w:styleId="afff9">
    <w:name w:val="endnote text"/>
    <w:basedOn w:val="a"/>
    <w:link w:val="afffa"/>
    <w:uiPriority w:val="99"/>
    <w:rsid w:val="00A14A24"/>
    <w:pPr>
      <w:suppressAutoHyphens/>
      <w:spacing w:after="0" w:line="240" w:lineRule="auto"/>
    </w:pPr>
    <w:rPr>
      <w:rFonts w:ascii="Times New Roman" w:eastAsia="Times New Roman" w:hAnsi="Times New Roman" w:cs="Times New Roman"/>
      <w:sz w:val="20"/>
      <w:szCs w:val="20"/>
      <w:lang w:eastAsia="ar-SA"/>
    </w:rPr>
  </w:style>
  <w:style w:type="character" w:customStyle="1" w:styleId="afffa">
    <w:name w:val="Текст концевой сноски Знак"/>
    <w:basedOn w:val="a0"/>
    <w:link w:val="afff9"/>
    <w:uiPriority w:val="99"/>
    <w:rsid w:val="00A14A24"/>
    <w:rPr>
      <w:rFonts w:ascii="Times New Roman" w:eastAsia="Times New Roman" w:hAnsi="Times New Roman" w:cs="Times New Roman"/>
      <w:sz w:val="20"/>
      <w:szCs w:val="20"/>
      <w:lang w:eastAsia="ar-SA"/>
    </w:rPr>
  </w:style>
  <w:style w:type="paragraph" w:customStyle="1" w:styleId="1f5">
    <w:name w:val="Текст1"/>
    <w:basedOn w:val="a"/>
    <w:rsid w:val="00A14A24"/>
    <w:pPr>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3b">
    <w:name w:val="Стиль3"/>
    <w:basedOn w:val="a"/>
    <w:rsid w:val="00A14A24"/>
    <w:pPr>
      <w:suppressAutoHyphens/>
      <w:autoSpaceDE w:val="0"/>
      <w:spacing w:after="0" w:line="200" w:lineRule="exact"/>
    </w:pPr>
    <w:rPr>
      <w:rFonts w:ascii="Arial" w:eastAsia="Times New Roman" w:hAnsi="Arial" w:cs="Arial"/>
      <w:b/>
      <w:bCs/>
      <w:sz w:val="20"/>
      <w:szCs w:val="20"/>
      <w:lang w:val="en-US" w:eastAsia="ar-SA"/>
    </w:rPr>
  </w:style>
  <w:style w:type="paragraph" w:customStyle="1" w:styleId="313">
    <w:name w:val="Основной текст 31"/>
    <w:basedOn w:val="a"/>
    <w:rsid w:val="00A14A24"/>
    <w:pPr>
      <w:widowControl w:val="0"/>
      <w:suppressAutoHyphens/>
      <w:spacing w:after="0" w:line="240" w:lineRule="auto"/>
      <w:ind w:right="-1"/>
      <w:jc w:val="both"/>
    </w:pPr>
    <w:rPr>
      <w:rFonts w:ascii="Arial" w:eastAsia="Lucida Sans Unicode" w:hAnsi="Arial" w:cs="Times New Roman"/>
      <w:sz w:val="28"/>
      <w:szCs w:val="20"/>
      <w:lang w:eastAsia="ar-SA"/>
    </w:rPr>
  </w:style>
  <w:style w:type="paragraph" w:customStyle="1" w:styleId="5159">
    <w:name w:val="Стиль Заголовок 5 + не курсив Слева:  159 см"/>
    <w:basedOn w:val="5"/>
    <w:rsid w:val="00A14A24"/>
    <w:pPr>
      <w:keepNext w:val="0"/>
      <w:keepLines w:val="0"/>
      <w:tabs>
        <w:tab w:val="left" w:pos="4395"/>
      </w:tabs>
      <w:suppressAutoHyphens/>
      <w:spacing w:after="120" w:line="240" w:lineRule="auto"/>
      <w:ind w:left="902"/>
      <w:jc w:val="center"/>
    </w:pPr>
    <w:rPr>
      <w:rFonts w:ascii="Times New Roman" w:eastAsia="Times New Roman" w:hAnsi="Times New Roman" w:cs="Times New Roman"/>
      <w:iCs/>
      <w:color w:val="00FF00"/>
      <w:spacing w:val="-2"/>
      <w:w w:val="103"/>
      <w:sz w:val="26"/>
      <w:szCs w:val="20"/>
      <w:lang w:eastAsia="ar-SA"/>
    </w:rPr>
  </w:style>
  <w:style w:type="paragraph" w:customStyle="1" w:styleId="55">
    <w:name w:val="Стиль5"/>
    <w:basedOn w:val="a"/>
    <w:rsid w:val="00A14A24"/>
    <w:pPr>
      <w:suppressAutoHyphens/>
      <w:autoSpaceDE w:val="0"/>
      <w:spacing w:after="0" w:line="240" w:lineRule="auto"/>
      <w:jc w:val="center"/>
    </w:pPr>
    <w:rPr>
      <w:rFonts w:ascii="Arial" w:eastAsia="Times New Roman" w:hAnsi="Arial" w:cs="Arial"/>
      <w:sz w:val="26"/>
      <w:szCs w:val="26"/>
      <w:lang w:eastAsia="ar-SA"/>
    </w:rPr>
  </w:style>
  <w:style w:type="paragraph" w:customStyle="1" w:styleId="51590">
    <w:name w:val="Стиль Заголовок 5 + Слева:  159 см"/>
    <w:basedOn w:val="5"/>
    <w:rsid w:val="00A14A24"/>
    <w:pPr>
      <w:keepNext w:val="0"/>
      <w:keepLines w:val="0"/>
      <w:tabs>
        <w:tab w:val="left" w:pos="4395"/>
      </w:tabs>
      <w:suppressAutoHyphens/>
      <w:spacing w:after="120" w:line="240" w:lineRule="auto"/>
      <w:ind w:left="902"/>
      <w:jc w:val="center"/>
    </w:pPr>
    <w:rPr>
      <w:rFonts w:ascii="Times New Roman" w:eastAsia="Times New Roman" w:hAnsi="Times New Roman" w:cs="Times New Roman"/>
      <w:color w:val="00FF00"/>
      <w:spacing w:val="-2"/>
      <w:w w:val="103"/>
      <w:sz w:val="26"/>
      <w:szCs w:val="20"/>
      <w:lang w:eastAsia="ar-SA"/>
    </w:rPr>
  </w:style>
  <w:style w:type="paragraph" w:styleId="afffb">
    <w:name w:val="Subtitle"/>
    <w:basedOn w:val="1f0"/>
    <w:next w:val="ac"/>
    <w:link w:val="afffc"/>
    <w:qFormat/>
    <w:rsid w:val="00A14A24"/>
    <w:pPr>
      <w:jc w:val="center"/>
    </w:pPr>
    <w:rPr>
      <w:i/>
      <w:iCs/>
    </w:rPr>
  </w:style>
  <w:style w:type="character" w:customStyle="1" w:styleId="afffc">
    <w:name w:val="Подзаголовок Знак"/>
    <w:basedOn w:val="a0"/>
    <w:link w:val="afffb"/>
    <w:rsid w:val="00A14A24"/>
    <w:rPr>
      <w:rFonts w:ascii="Arial" w:eastAsia="Lucida Sans Unicode" w:hAnsi="Arial" w:cs="Tahoma"/>
      <w:i/>
      <w:iCs/>
      <w:sz w:val="28"/>
      <w:szCs w:val="28"/>
      <w:lang w:eastAsia="ar-SA"/>
    </w:rPr>
  </w:style>
  <w:style w:type="paragraph" w:customStyle="1" w:styleId="321">
    <w:name w:val="Основной текст 32"/>
    <w:basedOn w:val="a"/>
    <w:rsid w:val="00A14A24"/>
    <w:pPr>
      <w:suppressAutoHyphens/>
      <w:spacing w:after="120" w:line="240" w:lineRule="auto"/>
    </w:pPr>
    <w:rPr>
      <w:rFonts w:ascii="Times New Roman" w:eastAsia="Times New Roman" w:hAnsi="Times New Roman" w:cs="Times New Roman"/>
      <w:sz w:val="16"/>
      <w:szCs w:val="16"/>
      <w:lang w:eastAsia="ar-SA"/>
    </w:rPr>
  </w:style>
  <w:style w:type="paragraph" w:customStyle="1" w:styleId="FR2">
    <w:name w:val="FR2"/>
    <w:rsid w:val="00A14A24"/>
    <w:pPr>
      <w:widowControl w:val="0"/>
      <w:suppressAutoHyphens/>
      <w:snapToGrid w:val="0"/>
      <w:spacing w:after="0" w:line="240" w:lineRule="auto"/>
      <w:jc w:val="both"/>
    </w:pPr>
    <w:rPr>
      <w:rFonts w:ascii="Times New Roman" w:eastAsia="Arial" w:hAnsi="Times New Roman" w:cs="Times New Roman"/>
      <w:sz w:val="24"/>
      <w:szCs w:val="20"/>
      <w:lang w:eastAsia="ar-SA"/>
    </w:rPr>
  </w:style>
  <w:style w:type="paragraph" w:customStyle="1" w:styleId="xl26">
    <w:name w:val="xl26"/>
    <w:basedOn w:val="a"/>
    <w:rsid w:val="00A14A24"/>
    <w:pPr>
      <w:suppressAutoHyphens/>
      <w:spacing w:before="100" w:after="100" w:line="240" w:lineRule="auto"/>
      <w:jc w:val="center"/>
    </w:pPr>
    <w:rPr>
      <w:rFonts w:ascii="Arial Unicode MS" w:eastAsia="Arial Unicode MS" w:hAnsi="Arial Unicode MS" w:cs="Times New Roman"/>
      <w:sz w:val="24"/>
      <w:szCs w:val="20"/>
      <w:lang w:eastAsia="ar-SA"/>
    </w:rPr>
  </w:style>
  <w:style w:type="paragraph" w:customStyle="1" w:styleId="BodyTextIndent31">
    <w:name w:val="Body Text Indent 31"/>
    <w:basedOn w:val="a"/>
    <w:rsid w:val="00A14A24"/>
    <w:pPr>
      <w:widowControl w:val="0"/>
      <w:suppressAutoHyphens/>
      <w:autoSpaceDE w:val="0"/>
      <w:spacing w:after="0" w:line="240" w:lineRule="auto"/>
      <w:ind w:firstLine="567"/>
      <w:jc w:val="both"/>
    </w:pPr>
    <w:rPr>
      <w:rFonts w:ascii="Times New Roman" w:eastAsia="Times New Roman" w:hAnsi="Times New Roman" w:cs="Times New Roman"/>
      <w:sz w:val="24"/>
      <w:szCs w:val="24"/>
      <w:lang w:eastAsia="ar-SA"/>
    </w:rPr>
  </w:style>
  <w:style w:type="paragraph" w:customStyle="1" w:styleId="1f6">
    <w:name w:val="Основной текст с отступом.Основной текст 1.Нумерованный список !!.Надин стиль"/>
    <w:basedOn w:val="a"/>
    <w:rsid w:val="00A14A24"/>
    <w:pPr>
      <w:suppressAutoHyphens/>
      <w:spacing w:after="120" w:line="240" w:lineRule="auto"/>
      <w:ind w:firstLine="709"/>
      <w:jc w:val="both"/>
    </w:pPr>
    <w:rPr>
      <w:rFonts w:ascii="Arial" w:eastAsia="Times New Roman" w:hAnsi="Arial" w:cs="Times New Roman"/>
      <w:sz w:val="26"/>
      <w:szCs w:val="20"/>
      <w:lang w:eastAsia="ar-SA"/>
    </w:rPr>
  </w:style>
  <w:style w:type="paragraph" w:customStyle="1" w:styleId="ConsNormal">
    <w:name w:val="ConsNormal"/>
    <w:rsid w:val="00A14A24"/>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212">
    <w:name w:val="Маркированный список 21"/>
    <w:basedOn w:val="a"/>
    <w:rsid w:val="00A14A24"/>
    <w:pPr>
      <w:suppressAutoHyphens/>
      <w:spacing w:after="0" w:line="360" w:lineRule="auto"/>
      <w:ind w:left="643" w:hanging="360"/>
      <w:jc w:val="both"/>
    </w:pPr>
    <w:rPr>
      <w:rFonts w:ascii="Arial" w:eastAsia="Times New Roman" w:hAnsi="Arial" w:cs="Times New Roman"/>
      <w:sz w:val="24"/>
      <w:szCs w:val="24"/>
      <w:lang w:eastAsia="ar-SA"/>
    </w:rPr>
  </w:style>
  <w:style w:type="paragraph" w:customStyle="1" w:styleId="314">
    <w:name w:val="Маркированный список 31"/>
    <w:basedOn w:val="a"/>
    <w:rsid w:val="00A14A24"/>
    <w:pPr>
      <w:suppressAutoHyphens/>
      <w:spacing w:after="0" w:line="360" w:lineRule="auto"/>
      <w:ind w:left="926" w:hanging="360"/>
      <w:jc w:val="both"/>
    </w:pPr>
    <w:rPr>
      <w:rFonts w:ascii="Arial" w:eastAsia="Times New Roman" w:hAnsi="Arial" w:cs="Times New Roman"/>
      <w:sz w:val="24"/>
      <w:szCs w:val="24"/>
      <w:lang w:eastAsia="ar-SA"/>
    </w:rPr>
  </w:style>
  <w:style w:type="paragraph" w:customStyle="1" w:styleId="511">
    <w:name w:val="Маркированный список 51"/>
    <w:basedOn w:val="a"/>
    <w:rsid w:val="00A14A24"/>
    <w:pPr>
      <w:suppressAutoHyphens/>
      <w:spacing w:after="0" w:line="360" w:lineRule="auto"/>
      <w:ind w:left="1492" w:hanging="360"/>
      <w:jc w:val="both"/>
    </w:pPr>
    <w:rPr>
      <w:rFonts w:ascii="Arial" w:eastAsia="Times New Roman" w:hAnsi="Arial" w:cs="Times New Roman"/>
      <w:sz w:val="24"/>
      <w:szCs w:val="24"/>
      <w:lang w:eastAsia="ar-SA"/>
    </w:rPr>
  </w:style>
  <w:style w:type="paragraph" w:customStyle="1" w:styleId="T11">
    <w:name w:val="T1_бн"/>
    <w:basedOn w:val="a"/>
    <w:rsid w:val="00A14A24"/>
    <w:pPr>
      <w:suppressAutoHyphens/>
      <w:spacing w:before="840" w:after="60" w:line="240" w:lineRule="auto"/>
      <w:jc w:val="center"/>
    </w:pPr>
    <w:rPr>
      <w:rFonts w:ascii="Trebuchet MS" w:eastAsia="Times New Roman" w:hAnsi="Trebuchet MS" w:cs="Times New Roman"/>
      <w:b/>
      <w:caps/>
      <w:sz w:val="28"/>
      <w:szCs w:val="28"/>
      <w:lang w:eastAsia="ar-SA"/>
    </w:rPr>
  </w:style>
  <w:style w:type="paragraph" w:customStyle="1" w:styleId="1f7">
    <w:name w:val="Абзац списка1"/>
    <w:basedOn w:val="T10"/>
    <w:rsid w:val="00A14A24"/>
  </w:style>
  <w:style w:type="paragraph" w:customStyle="1" w:styleId="1f8">
    <w:name w:val="Стиль1"/>
    <w:basedOn w:val="3"/>
    <w:rsid w:val="00A14A24"/>
    <w:pPr>
      <w:keepLines w:val="0"/>
      <w:suppressAutoHyphens/>
      <w:spacing w:before="120" w:after="120" w:line="240" w:lineRule="auto"/>
      <w:ind w:firstLine="1134"/>
      <w:jc w:val="both"/>
    </w:pPr>
    <w:rPr>
      <w:rFonts w:ascii="Times New Roman" w:eastAsia="Times New Roman" w:hAnsi="Times New Roman" w:cs="Times New Roman"/>
      <w:b w:val="0"/>
      <w:bCs w:val="0"/>
      <w:i/>
      <w:color w:val="0000FF"/>
      <w:sz w:val="24"/>
      <w:szCs w:val="24"/>
      <w:lang w:eastAsia="ar-SA"/>
    </w:rPr>
  </w:style>
  <w:style w:type="paragraph" w:customStyle="1" w:styleId="afffd">
    <w:name w:val="Обычный + По центру"/>
    <w:basedOn w:val="a"/>
    <w:rsid w:val="00A14A24"/>
    <w:pPr>
      <w:suppressAutoHyphens/>
      <w:spacing w:after="0" w:line="360" w:lineRule="auto"/>
      <w:jc w:val="center"/>
    </w:pPr>
    <w:rPr>
      <w:rFonts w:ascii="Times New Roman" w:eastAsia="Times New Roman" w:hAnsi="Times New Roman" w:cs="Times New Roman"/>
      <w:sz w:val="24"/>
      <w:szCs w:val="24"/>
      <w:lang w:eastAsia="ar-SA"/>
    </w:rPr>
  </w:style>
  <w:style w:type="paragraph" w:customStyle="1" w:styleId="afffe">
    <w:name w:val="Заголовок таблицы"/>
    <w:basedOn w:val="afff2"/>
    <w:rsid w:val="00A14A24"/>
    <w:pPr>
      <w:widowControl/>
      <w:jc w:val="center"/>
    </w:pPr>
    <w:rPr>
      <w:rFonts w:ascii="Times New Roman" w:eastAsia="Times New Roman" w:hAnsi="Times New Roman"/>
      <w:b/>
      <w:bCs/>
      <w:kern w:val="0"/>
      <w:sz w:val="24"/>
      <w:lang w:eastAsia="ar-SA"/>
    </w:rPr>
  </w:style>
  <w:style w:type="paragraph" w:customStyle="1" w:styleId="100">
    <w:name w:val="Оглавление 10"/>
    <w:basedOn w:val="1f2"/>
    <w:rsid w:val="00A14A24"/>
    <w:pPr>
      <w:tabs>
        <w:tab w:val="right" w:leader="dot" w:pos="9637"/>
      </w:tabs>
      <w:ind w:left="2547"/>
    </w:pPr>
  </w:style>
  <w:style w:type="paragraph" w:customStyle="1" w:styleId="affff">
    <w:name w:val="Содержимое врезки"/>
    <w:basedOn w:val="ac"/>
    <w:rsid w:val="00A14A24"/>
    <w:pPr>
      <w:suppressAutoHyphens/>
      <w:spacing w:line="240" w:lineRule="auto"/>
    </w:pPr>
    <w:rPr>
      <w:rFonts w:ascii="Times New Roman" w:eastAsia="Times New Roman" w:hAnsi="Times New Roman" w:cs="Times New Roman"/>
      <w:sz w:val="24"/>
      <w:szCs w:val="24"/>
      <w:lang w:eastAsia="ar-SA"/>
    </w:rPr>
  </w:style>
  <w:style w:type="character" w:customStyle="1" w:styleId="FontStyle57">
    <w:name w:val="Font Style57"/>
    <w:basedOn w:val="1f"/>
    <w:rsid w:val="00A14A24"/>
    <w:rPr>
      <w:rFonts w:ascii="Times New Roman" w:hAnsi="Times New Roman" w:cs="Times New Roman"/>
      <w:sz w:val="26"/>
      <w:szCs w:val="26"/>
    </w:rPr>
  </w:style>
  <w:style w:type="paragraph" w:customStyle="1" w:styleId="ConsPlusCell">
    <w:name w:val="ConsPlusCell"/>
    <w:rsid w:val="00A14A24"/>
    <w:pPr>
      <w:suppressAutoHyphens/>
      <w:autoSpaceDE w:val="0"/>
      <w:spacing w:after="0" w:line="240" w:lineRule="auto"/>
    </w:pPr>
    <w:rPr>
      <w:rFonts w:ascii="Arial" w:eastAsia="Arial" w:hAnsi="Arial" w:cs="Arial"/>
      <w:sz w:val="20"/>
      <w:szCs w:val="20"/>
      <w:lang w:eastAsia="ar-SA"/>
    </w:rPr>
  </w:style>
  <w:style w:type="character" w:customStyle="1" w:styleId="WW8Num64z1">
    <w:name w:val="WW8Num64z1"/>
    <w:rsid w:val="00A14A24"/>
    <w:rPr>
      <w:rFonts w:ascii="Times New Roman" w:eastAsia="Times New Roman" w:hAnsi="Times New Roman" w:cs="Times New Roman"/>
    </w:rPr>
  </w:style>
  <w:style w:type="character" w:customStyle="1" w:styleId="WW8Num61z2">
    <w:name w:val="WW8Num61z2"/>
    <w:rsid w:val="00A14A24"/>
    <w:rPr>
      <w:rFonts w:ascii="Wingdings" w:hAnsi="Wingdings"/>
    </w:rPr>
  </w:style>
  <w:style w:type="character" w:customStyle="1" w:styleId="2b">
    <w:name w:val="Основной текст Знак2"/>
    <w:aliases w:val="bt Знак2"/>
    <w:basedOn w:val="a0"/>
    <w:rsid w:val="00A14A24"/>
    <w:rPr>
      <w:sz w:val="24"/>
      <w:szCs w:val="24"/>
      <w:lang w:eastAsia="ar-SA"/>
    </w:rPr>
  </w:style>
  <w:style w:type="paragraph" w:customStyle="1" w:styleId="xl27">
    <w:name w:val="xl27"/>
    <w:basedOn w:val="a"/>
    <w:rsid w:val="00A14A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A14A2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rebuchet MS" w:eastAsia="Times New Roman" w:hAnsi="Trebuchet MS" w:cs="Times New Roman"/>
      <w:sz w:val="24"/>
      <w:szCs w:val="24"/>
    </w:rPr>
  </w:style>
  <w:style w:type="paragraph" w:customStyle="1" w:styleId="72">
    <w:name w:val="Красная строка7"/>
    <w:basedOn w:val="a"/>
    <w:rsid w:val="00A14A24"/>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1f9">
    <w:name w:val="Основной текст1"/>
    <w:basedOn w:val="a"/>
    <w:rsid w:val="00A14A24"/>
    <w:pPr>
      <w:widowControl w:val="0"/>
      <w:suppressAutoHyphens/>
      <w:spacing w:after="120" w:line="240" w:lineRule="auto"/>
    </w:pPr>
    <w:rPr>
      <w:rFonts w:ascii="Times New Roman" w:eastAsia="Lucida Sans Unicode" w:hAnsi="Times New Roman" w:cs="Times New Roman"/>
      <w:kern w:val="1"/>
      <w:sz w:val="24"/>
      <w:szCs w:val="24"/>
    </w:rPr>
  </w:style>
  <w:style w:type="paragraph" w:customStyle="1" w:styleId="120">
    <w:name w:val="Заголовок 12"/>
    <w:basedOn w:val="a"/>
    <w:next w:val="a"/>
    <w:rsid w:val="00A14A24"/>
    <w:pPr>
      <w:keepNext/>
      <w:widowControl w:val="0"/>
      <w:tabs>
        <w:tab w:val="num" w:pos="1494"/>
      </w:tabs>
      <w:suppressAutoHyphens/>
      <w:spacing w:after="0" w:line="240" w:lineRule="auto"/>
      <w:ind w:left="360" w:hanging="360"/>
      <w:jc w:val="center"/>
      <w:outlineLvl w:val="0"/>
    </w:pPr>
    <w:rPr>
      <w:rFonts w:ascii="Times New Roman" w:eastAsia="Lucida Sans Unicode" w:hAnsi="Times New Roman" w:cs="Times New Roman"/>
      <w:b/>
      <w:bCs/>
      <w:color w:val="000000"/>
      <w:kern w:val="1"/>
      <w:sz w:val="32"/>
      <w:szCs w:val="32"/>
    </w:rPr>
  </w:style>
  <w:style w:type="paragraph" w:customStyle="1" w:styleId="Web10">
    <w:name w:val="Îáû÷íûé (Web)10"/>
    <w:basedOn w:val="a"/>
    <w:rsid w:val="00A14A24"/>
    <w:pPr>
      <w:widowControl w:val="0"/>
      <w:suppressAutoHyphens/>
      <w:spacing w:after="225" w:line="240" w:lineRule="auto"/>
    </w:pPr>
    <w:rPr>
      <w:rFonts w:ascii="Arial Unicode MS" w:eastAsia="Times New Roman" w:hAnsi="Arial Unicode MS" w:cs="Arial Unicode MS"/>
      <w:kern w:val="1"/>
      <w:sz w:val="24"/>
      <w:szCs w:val="24"/>
    </w:rPr>
  </w:style>
  <w:style w:type="paragraph" w:customStyle="1" w:styleId="Style36">
    <w:name w:val="Style36"/>
    <w:basedOn w:val="a"/>
    <w:rsid w:val="00A14A24"/>
    <w:pPr>
      <w:widowControl w:val="0"/>
      <w:suppressAutoHyphens/>
      <w:autoSpaceDE w:val="0"/>
      <w:spacing w:after="0" w:line="485" w:lineRule="exact"/>
      <w:ind w:firstLine="586"/>
      <w:jc w:val="both"/>
    </w:pPr>
    <w:rPr>
      <w:rFonts w:ascii="Times New Roman" w:eastAsia="Times New Roman" w:hAnsi="Times New Roman" w:cs="Times New Roman"/>
      <w:sz w:val="24"/>
      <w:szCs w:val="24"/>
      <w:lang w:eastAsia="ar-SA"/>
    </w:rPr>
  </w:style>
  <w:style w:type="character" w:customStyle="1" w:styleId="WW8Num1z0">
    <w:name w:val="WW8Num1z0"/>
    <w:rsid w:val="00A14A24"/>
    <w:rPr>
      <w:rFonts w:ascii="Times New Roman" w:eastAsia="Times New Roman" w:hAnsi="Times New Roman" w:cs="Times New Roman"/>
    </w:rPr>
  </w:style>
  <w:style w:type="character" w:customStyle="1" w:styleId="WW8Num4z0">
    <w:name w:val="WW8Num4z0"/>
    <w:rsid w:val="00A14A24"/>
    <w:rPr>
      <w:rFonts w:ascii="Symbol" w:hAnsi="Symbol"/>
    </w:rPr>
  </w:style>
  <w:style w:type="character" w:customStyle="1" w:styleId="WW8Num7z0">
    <w:name w:val="WW8Num7z0"/>
    <w:rsid w:val="00A14A24"/>
    <w:rPr>
      <w:rFonts w:ascii="Symbol" w:hAnsi="Symbol"/>
    </w:rPr>
  </w:style>
  <w:style w:type="character" w:customStyle="1" w:styleId="3c">
    <w:name w:val="Основной шрифт абзаца3"/>
    <w:rsid w:val="00A14A24"/>
  </w:style>
  <w:style w:type="character" w:customStyle="1" w:styleId="Absatz-Standardschriftart">
    <w:name w:val="Absatz-Standardschriftart"/>
    <w:rsid w:val="00A14A24"/>
  </w:style>
  <w:style w:type="character" w:customStyle="1" w:styleId="WW8Num1z1">
    <w:name w:val="WW8Num1z1"/>
    <w:rsid w:val="00A14A24"/>
    <w:rPr>
      <w:rFonts w:ascii="Courier New" w:hAnsi="Courier New" w:cs="Courier New"/>
    </w:rPr>
  </w:style>
  <w:style w:type="character" w:customStyle="1" w:styleId="WW8Num1z2">
    <w:name w:val="WW8Num1z2"/>
    <w:rsid w:val="00A14A24"/>
    <w:rPr>
      <w:rFonts w:ascii="Wingdings" w:hAnsi="Wingdings"/>
    </w:rPr>
  </w:style>
  <w:style w:type="character" w:customStyle="1" w:styleId="WW8Num1z3">
    <w:name w:val="WW8Num1z3"/>
    <w:rsid w:val="00A14A24"/>
    <w:rPr>
      <w:rFonts w:ascii="Symbol" w:hAnsi="Symbol"/>
    </w:rPr>
  </w:style>
  <w:style w:type="character" w:customStyle="1" w:styleId="WW8Num2z2">
    <w:name w:val="WW8Num2z2"/>
    <w:rsid w:val="00A14A24"/>
    <w:rPr>
      <w:rFonts w:ascii="Wingdings" w:hAnsi="Wingdings"/>
    </w:rPr>
  </w:style>
  <w:style w:type="character" w:customStyle="1" w:styleId="WW8Num3z1">
    <w:name w:val="WW8Num3z1"/>
    <w:rsid w:val="00A14A24"/>
    <w:rPr>
      <w:rFonts w:ascii="Times New Roman" w:eastAsia="Times New Roman" w:hAnsi="Times New Roman" w:cs="Times New Roman"/>
    </w:rPr>
  </w:style>
  <w:style w:type="character" w:customStyle="1" w:styleId="WW8Num3z4">
    <w:name w:val="WW8Num3z4"/>
    <w:rsid w:val="00A14A24"/>
    <w:rPr>
      <w:rFonts w:ascii="Courier New" w:hAnsi="Courier New"/>
    </w:rPr>
  </w:style>
  <w:style w:type="character" w:customStyle="1" w:styleId="WW8Num4z1">
    <w:name w:val="WW8Num4z1"/>
    <w:rsid w:val="00A14A24"/>
    <w:rPr>
      <w:rFonts w:ascii="Courier New" w:hAnsi="Courier New" w:cs="Courier New"/>
    </w:rPr>
  </w:style>
  <w:style w:type="character" w:customStyle="1" w:styleId="WW8Num4z2">
    <w:name w:val="WW8Num4z2"/>
    <w:rsid w:val="00A14A24"/>
    <w:rPr>
      <w:rFonts w:ascii="Wingdings" w:hAnsi="Wingdings"/>
    </w:rPr>
  </w:style>
  <w:style w:type="character" w:customStyle="1" w:styleId="WW8Num6z1">
    <w:name w:val="WW8Num6z1"/>
    <w:rsid w:val="00A14A24"/>
    <w:rPr>
      <w:rFonts w:ascii="Courier New" w:hAnsi="Courier New" w:cs="Courier New"/>
    </w:rPr>
  </w:style>
  <w:style w:type="character" w:customStyle="1" w:styleId="WW8Num6z2">
    <w:name w:val="WW8Num6z2"/>
    <w:rsid w:val="00A14A24"/>
    <w:rPr>
      <w:rFonts w:ascii="Wingdings" w:hAnsi="Wingdings"/>
    </w:rPr>
  </w:style>
  <w:style w:type="character" w:customStyle="1" w:styleId="WW8Num8z1">
    <w:name w:val="WW8Num8z1"/>
    <w:rsid w:val="00A14A24"/>
    <w:rPr>
      <w:rFonts w:ascii="Courier New" w:hAnsi="Courier New" w:cs="Courier New"/>
    </w:rPr>
  </w:style>
  <w:style w:type="character" w:customStyle="1" w:styleId="WW8Num8z2">
    <w:name w:val="WW8Num8z2"/>
    <w:rsid w:val="00A14A24"/>
    <w:rPr>
      <w:rFonts w:ascii="Wingdings" w:hAnsi="Wingdings"/>
    </w:rPr>
  </w:style>
  <w:style w:type="character" w:customStyle="1" w:styleId="WW8Num12z0">
    <w:name w:val="WW8Num12z0"/>
    <w:rsid w:val="00A14A24"/>
    <w:rPr>
      <w:b/>
    </w:rPr>
  </w:style>
  <w:style w:type="character" w:customStyle="1" w:styleId="WW8Num13z1">
    <w:name w:val="WW8Num13z1"/>
    <w:rsid w:val="00A14A24"/>
    <w:rPr>
      <w:rFonts w:ascii="Courier New" w:hAnsi="Courier New" w:cs="Courier New"/>
    </w:rPr>
  </w:style>
  <w:style w:type="character" w:customStyle="1" w:styleId="WW8Num13z2">
    <w:name w:val="WW8Num13z2"/>
    <w:rsid w:val="00A14A24"/>
    <w:rPr>
      <w:rFonts w:ascii="Wingdings" w:hAnsi="Wingdings"/>
    </w:rPr>
  </w:style>
  <w:style w:type="character" w:customStyle="1" w:styleId="WW8Num15z1">
    <w:name w:val="WW8Num15z1"/>
    <w:rsid w:val="00A14A24"/>
    <w:rPr>
      <w:rFonts w:ascii="Courier New" w:hAnsi="Courier New" w:cs="Courier New"/>
    </w:rPr>
  </w:style>
  <w:style w:type="character" w:customStyle="1" w:styleId="WW8Num15z2">
    <w:name w:val="WW8Num15z2"/>
    <w:rsid w:val="00A14A24"/>
    <w:rPr>
      <w:rFonts w:ascii="Wingdings" w:hAnsi="Wingdings"/>
    </w:rPr>
  </w:style>
  <w:style w:type="character" w:customStyle="1" w:styleId="WW8Num15z3">
    <w:name w:val="WW8Num15z3"/>
    <w:rsid w:val="00A14A24"/>
    <w:rPr>
      <w:rFonts w:ascii="Symbol" w:hAnsi="Symbol"/>
    </w:rPr>
  </w:style>
  <w:style w:type="character" w:customStyle="1" w:styleId="WW8Num16z1">
    <w:name w:val="WW8Num16z1"/>
    <w:rsid w:val="00A14A24"/>
    <w:rPr>
      <w:rFonts w:ascii="Courier New" w:hAnsi="Courier New" w:cs="Courier New"/>
    </w:rPr>
  </w:style>
  <w:style w:type="character" w:customStyle="1" w:styleId="WW8Num16z2">
    <w:name w:val="WW8Num16z2"/>
    <w:rsid w:val="00A14A24"/>
    <w:rPr>
      <w:rFonts w:ascii="Wingdings" w:hAnsi="Wingdings"/>
    </w:rPr>
  </w:style>
  <w:style w:type="character" w:customStyle="1" w:styleId="WW8Num16z3">
    <w:name w:val="WW8Num16z3"/>
    <w:rsid w:val="00A14A24"/>
    <w:rPr>
      <w:rFonts w:ascii="Symbol" w:hAnsi="Symbol"/>
    </w:rPr>
  </w:style>
  <w:style w:type="character" w:customStyle="1" w:styleId="WW8Num17z1">
    <w:name w:val="WW8Num17z1"/>
    <w:rsid w:val="00A14A24"/>
    <w:rPr>
      <w:rFonts w:ascii="Courier New" w:hAnsi="Courier New" w:cs="Courier New"/>
    </w:rPr>
  </w:style>
  <w:style w:type="character" w:customStyle="1" w:styleId="WW8Num17z2">
    <w:name w:val="WW8Num17z2"/>
    <w:rsid w:val="00A14A24"/>
    <w:rPr>
      <w:rFonts w:ascii="Wingdings" w:hAnsi="Wingdings"/>
    </w:rPr>
  </w:style>
  <w:style w:type="character" w:customStyle="1" w:styleId="WW8Num19z1">
    <w:name w:val="WW8Num19z1"/>
    <w:rsid w:val="00A14A24"/>
    <w:rPr>
      <w:rFonts w:ascii="Times New Roman" w:eastAsia="Times New Roman" w:hAnsi="Times New Roman" w:cs="Times New Roman"/>
    </w:rPr>
  </w:style>
  <w:style w:type="character" w:customStyle="1" w:styleId="WW8Num19z2">
    <w:name w:val="WW8Num19z2"/>
    <w:rsid w:val="00A14A24"/>
    <w:rPr>
      <w:rFonts w:ascii="Wingdings" w:hAnsi="Wingdings"/>
    </w:rPr>
  </w:style>
  <w:style w:type="character" w:customStyle="1" w:styleId="WW8Num20z1">
    <w:name w:val="WW8Num20z1"/>
    <w:rsid w:val="00A14A24"/>
    <w:rPr>
      <w:rFonts w:ascii="Courier New" w:hAnsi="Courier New" w:cs="Courier New"/>
    </w:rPr>
  </w:style>
  <w:style w:type="character" w:customStyle="1" w:styleId="WW8Num20z2">
    <w:name w:val="WW8Num20z2"/>
    <w:rsid w:val="00A14A24"/>
    <w:rPr>
      <w:rFonts w:ascii="Wingdings" w:hAnsi="Wingdings"/>
    </w:rPr>
  </w:style>
  <w:style w:type="character" w:customStyle="1" w:styleId="WW8Num21z0">
    <w:name w:val="WW8Num21z0"/>
    <w:rsid w:val="00A14A24"/>
    <w:rPr>
      <w:rFonts w:ascii="Symbol" w:hAnsi="Symbol"/>
    </w:rPr>
  </w:style>
  <w:style w:type="character" w:customStyle="1" w:styleId="WW8Num21z1">
    <w:name w:val="WW8Num21z1"/>
    <w:rsid w:val="00A14A24"/>
    <w:rPr>
      <w:rFonts w:ascii="Courier New" w:hAnsi="Courier New" w:cs="Courier New"/>
    </w:rPr>
  </w:style>
  <w:style w:type="character" w:customStyle="1" w:styleId="WW8Num21z2">
    <w:name w:val="WW8Num21z2"/>
    <w:rsid w:val="00A14A24"/>
    <w:rPr>
      <w:rFonts w:ascii="Wingdings" w:hAnsi="Wingdings"/>
    </w:rPr>
  </w:style>
  <w:style w:type="character" w:customStyle="1" w:styleId="WW8Num22z2">
    <w:name w:val="WW8Num22z2"/>
    <w:rsid w:val="00A14A24"/>
    <w:rPr>
      <w:rFonts w:ascii="Wingdings" w:hAnsi="Wingdings"/>
    </w:rPr>
  </w:style>
  <w:style w:type="character" w:customStyle="1" w:styleId="WW8Num22z3">
    <w:name w:val="WW8Num22z3"/>
    <w:rsid w:val="00A14A24"/>
    <w:rPr>
      <w:rFonts w:ascii="Symbol" w:hAnsi="Symbol"/>
    </w:rPr>
  </w:style>
  <w:style w:type="character" w:customStyle="1" w:styleId="WW8Num22z4">
    <w:name w:val="WW8Num22z4"/>
    <w:rsid w:val="00A14A24"/>
    <w:rPr>
      <w:rFonts w:ascii="Courier New" w:hAnsi="Courier New"/>
    </w:rPr>
  </w:style>
  <w:style w:type="character" w:customStyle="1" w:styleId="WW8Num23z1">
    <w:name w:val="WW8Num23z1"/>
    <w:rsid w:val="00A14A24"/>
    <w:rPr>
      <w:rFonts w:ascii="Courier New" w:hAnsi="Courier New" w:cs="Courier New"/>
    </w:rPr>
  </w:style>
  <w:style w:type="character" w:customStyle="1" w:styleId="WW8Num23z2">
    <w:name w:val="WW8Num23z2"/>
    <w:rsid w:val="00A14A24"/>
    <w:rPr>
      <w:rFonts w:ascii="Wingdings" w:hAnsi="Wingdings"/>
    </w:rPr>
  </w:style>
  <w:style w:type="character" w:customStyle="1" w:styleId="WW8Num24z0">
    <w:name w:val="WW8Num24z0"/>
    <w:rsid w:val="00A14A24"/>
    <w:rPr>
      <w:rFonts w:ascii="Symbol" w:hAnsi="Symbol"/>
    </w:rPr>
  </w:style>
  <w:style w:type="character" w:customStyle="1" w:styleId="WW8Num26z2">
    <w:name w:val="WW8Num26z2"/>
    <w:rsid w:val="00A14A24"/>
    <w:rPr>
      <w:rFonts w:ascii="Wingdings" w:hAnsi="Wingdings"/>
    </w:rPr>
  </w:style>
  <w:style w:type="character" w:customStyle="1" w:styleId="WW8Num26z3">
    <w:name w:val="WW8Num26z3"/>
    <w:rsid w:val="00A14A24"/>
    <w:rPr>
      <w:rFonts w:ascii="Symbol" w:hAnsi="Symbol"/>
    </w:rPr>
  </w:style>
  <w:style w:type="character" w:customStyle="1" w:styleId="520">
    <w:name w:val="Знак Знак52"/>
    <w:basedOn w:val="1f"/>
    <w:rsid w:val="00A14A24"/>
    <w:rPr>
      <w:rFonts w:ascii="Cambria" w:hAnsi="Cambria"/>
      <w:b/>
      <w:bCs/>
      <w:kern w:val="1"/>
      <w:sz w:val="32"/>
      <w:szCs w:val="32"/>
    </w:rPr>
  </w:style>
  <w:style w:type="character" w:customStyle="1" w:styleId="44">
    <w:name w:val="Знак Знак4"/>
    <w:basedOn w:val="1f"/>
    <w:rsid w:val="00A14A24"/>
    <w:rPr>
      <w:sz w:val="24"/>
      <w:szCs w:val="24"/>
    </w:rPr>
  </w:style>
  <w:style w:type="character" w:customStyle="1" w:styleId="213">
    <w:name w:val="Знак Знак21"/>
    <w:basedOn w:val="1f"/>
    <w:rsid w:val="00A14A24"/>
    <w:rPr>
      <w:rFonts w:ascii="Arial" w:hAnsi="Arial" w:cs="Arial"/>
    </w:rPr>
  </w:style>
  <w:style w:type="paragraph" w:customStyle="1" w:styleId="3d">
    <w:name w:val="Название3"/>
    <w:basedOn w:val="a"/>
    <w:rsid w:val="00A14A24"/>
    <w:pPr>
      <w:suppressLineNumbers/>
      <w:spacing w:before="120" w:after="120" w:line="240" w:lineRule="auto"/>
    </w:pPr>
    <w:rPr>
      <w:rFonts w:ascii="Arial" w:eastAsia="Times New Roman" w:hAnsi="Arial" w:cs="Tahoma"/>
      <w:i/>
      <w:iCs/>
      <w:sz w:val="20"/>
      <w:szCs w:val="24"/>
      <w:lang w:eastAsia="ar-SA"/>
    </w:rPr>
  </w:style>
  <w:style w:type="paragraph" w:customStyle="1" w:styleId="3e">
    <w:name w:val="Указатель3"/>
    <w:basedOn w:val="a"/>
    <w:rsid w:val="00A14A24"/>
    <w:pPr>
      <w:suppressLineNumbers/>
      <w:spacing w:after="0" w:line="240" w:lineRule="auto"/>
    </w:pPr>
    <w:rPr>
      <w:rFonts w:ascii="Arial" w:eastAsia="Times New Roman" w:hAnsi="Arial" w:cs="Tahoma"/>
      <w:sz w:val="24"/>
      <w:szCs w:val="24"/>
      <w:lang w:eastAsia="ar-SA"/>
    </w:rPr>
  </w:style>
  <w:style w:type="paragraph" w:customStyle="1" w:styleId="2c">
    <w:name w:val="Название2"/>
    <w:basedOn w:val="a"/>
    <w:rsid w:val="00A14A24"/>
    <w:pPr>
      <w:suppressLineNumbers/>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
    <w:rsid w:val="00A14A24"/>
    <w:pPr>
      <w:suppressLineNumbers/>
      <w:spacing w:after="0" w:line="240" w:lineRule="auto"/>
    </w:pPr>
    <w:rPr>
      <w:rFonts w:ascii="Arial" w:eastAsia="Times New Roman" w:hAnsi="Arial" w:cs="Tahoma"/>
      <w:sz w:val="24"/>
      <w:szCs w:val="24"/>
      <w:lang w:eastAsia="ar-SA"/>
    </w:rPr>
  </w:style>
  <w:style w:type="paragraph" w:styleId="HTML">
    <w:name w:val="HTML Preformatted"/>
    <w:basedOn w:val="a"/>
    <w:link w:val="HTML0"/>
    <w:uiPriority w:val="99"/>
    <w:rsid w:val="00A14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uiPriority w:val="99"/>
    <w:rsid w:val="00A14A24"/>
    <w:rPr>
      <w:rFonts w:ascii="Courier New" w:eastAsia="Times New Roman" w:hAnsi="Courier New" w:cs="Courier New"/>
      <w:sz w:val="20"/>
      <w:szCs w:val="20"/>
      <w:lang w:eastAsia="ar-SA"/>
    </w:rPr>
  </w:style>
  <w:style w:type="character" w:customStyle="1" w:styleId="1fa">
    <w:name w:val="Красная строка Знак1"/>
    <w:basedOn w:val="a0"/>
    <w:locked/>
    <w:rsid w:val="00A14A24"/>
    <w:rPr>
      <w:sz w:val="24"/>
      <w:szCs w:val="24"/>
    </w:rPr>
  </w:style>
  <w:style w:type="paragraph" w:customStyle="1" w:styleId="1">
    <w:name w:val="Маркированный_1"/>
    <w:basedOn w:val="a"/>
    <w:semiHidden/>
    <w:rsid w:val="00A14A24"/>
    <w:pPr>
      <w:numPr>
        <w:numId w:val="8"/>
      </w:numPr>
      <w:spacing w:after="0" w:line="360" w:lineRule="auto"/>
      <w:jc w:val="both"/>
    </w:pPr>
    <w:rPr>
      <w:rFonts w:ascii="Times New Roman" w:eastAsia="Times New Roman" w:hAnsi="Times New Roman" w:cs="Times New Roman"/>
      <w:sz w:val="24"/>
      <w:szCs w:val="24"/>
    </w:rPr>
  </w:style>
  <w:style w:type="paragraph" w:customStyle="1" w:styleId="10">
    <w:name w:val="Маркированный_1 Знак"/>
    <w:basedOn w:val="a"/>
    <w:rsid w:val="00A14A24"/>
    <w:pPr>
      <w:numPr>
        <w:ilvl w:val="1"/>
        <w:numId w:val="9"/>
      </w:numPr>
      <w:tabs>
        <w:tab w:val="clear" w:pos="540"/>
        <w:tab w:val="left" w:pos="900"/>
        <w:tab w:val="num" w:pos="2149"/>
      </w:tabs>
      <w:spacing w:after="0" w:line="360" w:lineRule="auto"/>
      <w:ind w:left="2149"/>
      <w:jc w:val="both"/>
    </w:pPr>
    <w:rPr>
      <w:rFonts w:ascii="Times New Roman" w:eastAsia="Times New Roman" w:hAnsi="Times New Roman" w:cs="Times New Roman"/>
      <w:sz w:val="24"/>
      <w:szCs w:val="24"/>
    </w:rPr>
  </w:style>
  <w:style w:type="character" w:customStyle="1" w:styleId="WW-Absatz-Standardschriftart1">
    <w:name w:val="WW-Absatz-Standardschriftart1"/>
    <w:rsid w:val="00A14A24"/>
  </w:style>
  <w:style w:type="character" w:customStyle="1" w:styleId="WW-Absatz-Standardschriftart11">
    <w:name w:val="WW-Absatz-Standardschriftart11"/>
    <w:rsid w:val="00A14A24"/>
  </w:style>
  <w:style w:type="character" w:customStyle="1" w:styleId="WW-Absatz-Standardschriftart111">
    <w:name w:val="WW-Absatz-Standardschriftart111"/>
    <w:rsid w:val="00A14A24"/>
  </w:style>
  <w:style w:type="character" w:customStyle="1" w:styleId="WW-Absatz-Standardschriftart1111">
    <w:name w:val="WW-Absatz-Standardschriftart1111"/>
    <w:rsid w:val="00A14A24"/>
  </w:style>
  <w:style w:type="character" w:customStyle="1" w:styleId="56">
    <w:name w:val="Основной шрифт абзаца5"/>
    <w:rsid w:val="00A14A24"/>
  </w:style>
  <w:style w:type="character" w:customStyle="1" w:styleId="WW-Absatz-Standardschriftart11111">
    <w:name w:val="WW-Absatz-Standardschriftart11111"/>
    <w:rsid w:val="00A14A24"/>
  </w:style>
  <w:style w:type="character" w:customStyle="1" w:styleId="WW-Absatz-Standardschriftart111111">
    <w:name w:val="WW-Absatz-Standardschriftart111111"/>
    <w:rsid w:val="00A14A24"/>
  </w:style>
  <w:style w:type="character" w:customStyle="1" w:styleId="45">
    <w:name w:val="Основной шрифт абзаца4"/>
    <w:rsid w:val="00A14A24"/>
  </w:style>
  <w:style w:type="character" w:customStyle="1" w:styleId="WW-Absatz-Standardschriftart1111111">
    <w:name w:val="WW-Absatz-Standardschriftart1111111"/>
    <w:rsid w:val="00A14A24"/>
  </w:style>
  <w:style w:type="character" w:customStyle="1" w:styleId="WW-Absatz-Standardschriftart11111111">
    <w:name w:val="WW-Absatz-Standardschriftart11111111"/>
    <w:rsid w:val="00A14A24"/>
  </w:style>
  <w:style w:type="character" w:customStyle="1" w:styleId="WW-Absatz-Standardschriftart111111111">
    <w:name w:val="WW-Absatz-Standardschriftart111111111"/>
    <w:rsid w:val="00A14A24"/>
  </w:style>
  <w:style w:type="character" w:customStyle="1" w:styleId="WW-Absatz-Standardschriftart1111111111">
    <w:name w:val="WW-Absatz-Standardschriftart1111111111"/>
    <w:rsid w:val="00A14A24"/>
  </w:style>
  <w:style w:type="character" w:customStyle="1" w:styleId="WW-Absatz-Standardschriftart11111111111">
    <w:name w:val="WW-Absatz-Standardschriftart11111111111"/>
    <w:rsid w:val="00A14A24"/>
  </w:style>
  <w:style w:type="character" w:customStyle="1" w:styleId="WW-Absatz-Standardschriftart111111111111">
    <w:name w:val="WW-Absatz-Standardschriftart111111111111"/>
    <w:rsid w:val="00A14A24"/>
  </w:style>
  <w:style w:type="character" w:customStyle="1" w:styleId="WW-Absatz-Standardschriftart1111111111111">
    <w:name w:val="WW-Absatz-Standardschriftart1111111111111"/>
    <w:rsid w:val="00A14A24"/>
  </w:style>
  <w:style w:type="character" w:customStyle="1" w:styleId="WW-Absatz-Standardschriftart11111111111111">
    <w:name w:val="WW-Absatz-Standardschriftart11111111111111"/>
    <w:rsid w:val="00A14A24"/>
  </w:style>
  <w:style w:type="character" w:customStyle="1" w:styleId="WW-Absatz-Standardschriftart111111111111111">
    <w:name w:val="WW-Absatz-Standardschriftart111111111111111"/>
    <w:rsid w:val="00A14A24"/>
  </w:style>
  <w:style w:type="character" w:customStyle="1" w:styleId="WW-Absatz-Standardschriftart1111111111111111">
    <w:name w:val="WW-Absatz-Standardschriftart1111111111111111"/>
    <w:rsid w:val="00A14A24"/>
  </w:style>
  <w:style w:type="character" w:customStyle="1" w:styleId="WW-Absatz-Standardschriftart11111111111111111">
    <w:name w:val="WW-Absatz-Standardschriftart11111111111111111"/>
    <w:rsid w:val="00A14A24"/>
  </w:style>
  <w:style w:type="character" w:customStyle="1" w:styleId="WW-Absatz-Standardschriftart111111111111111111">
    <w:name w:val="WW-Absatz-Standardschriftart111111111111111111"/>
    <w:rsid w:val="00A14A24"/>
  </w:style>
  <w:style w:type="character" w:customStyle="1" w:styleId="WW-Absatz-Standardschriftart1111111111111111111">
    <w:name w:val="WW-Absatz-Standardschriftart1111111111111111111"/>
    <w:rsid w:val="00A14A24"/>
  </w:style>
  <w:style w:type="character" w:customStyle="1" w:styleId="WW-Absatz-Standardschriftart11111111111111111111">
    <w:name w:val="WW-Absatz-Standardschriftart11111111111111111111"/>
    <w:rsid w:val="00A14A24"/>
  </w:style>
  <w:style w:type="character" w:customStyle="1" w:styleId="WW-Absatz-Standardschriftart111111111111111111111">
    <w:name w:val="WW-Absatz-Standardschriftart111111111111111111111"/>
    <w:rsid w:val="00A14A24"/>
  </w:style>
  <w:style w:type="character" w:customStyle="1" w:styleId="WW-Absatz-Standardschriftart1111111111111111111111">
    <w:name w:val="WW-Absatz-Standardschriftart1111111111111111111111"/>
    <w:rsid w:val="00A14A24"/>
  </w:style>
  <w:style w:type="character" w:customStyle="1" w:styleId="WW-Absatz-Standardschriftart11111111111111111111111">
    <w:name w:val="WW-Absatz-Standardschriftart11111111111111111111111"/>
    <w:rsid w:val="00A14A24"/>
  </w:style>
  <w:style w:type="character" w:customStyle="1" w:styleId="WW-Absatz-Standardschriftart111111111111111111111111">
    <w:name w:val="WW-Absatz-Standardschriftart111111111111111111111111"/>
    <w:rsid w:val="00A14A24"/>
  </w:style>
  <w:style w:type="character" w:customStyle="1" w:styleId="affff0">
    <w:name w:val="Символ нумерации"/>
    <w:rsid w:val="00A14A24"/>
  </w:style>
  <w:style w:type="paragraph" w:customStyle="1" w:styleId="64">
    <w:name w:val="Название6"/>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65">
    <w:name w:val="Указатель6"/>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57">
    <w:name w:val="Название5"/>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58">
    <w:name w:val="Указатель5"/>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46">
    <w:name w:val="Название4"/>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47">
    <w:name w:val="Указатель4"/>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1fb">
    <w:name w:val="Верхний колонтитул1"/>
    <w:basedOn w:val="a"/>
    <w:rsid w:val="00A14A24"/>
    <w:pPr>
      <w:widowControl w:val="0"/>
      <w:tabs>
        <w:tab w:val="center" w:pos="4677"/>
        <w:tab w:val="right" w:pos="9355"/>
      </w:tabs>
      <w:suppressAutoHyphens/>
      <w:spacing w:after="0" w:line="240" w:lineRule="auto"/>
    </w:pPr>
    <w:rPr>
      <w:rFonts w:ascii="Times New Roman" w:eastAsia="Lucida Sans Unicode" w:hAnsi="Times New Roman" w:cs="Times New Roman"/>
      <w:kern w:val="1"/>
      <w:sz w:val="24"/>
      <w:szCs w:val="24"/>
    </w:rPr>
  </w:style>
  <w:style w:type="paragraph" w:customStyle="1" w:styleId="Web100">
    <w:name w:val="Обычный (Web)10"/>
    <w:basedOn w:val="a"/>
    <w:rsid w:val="00A14A24"/>
    <w:pPr>
      <w:spacing w:after="225" w:line="240" w:lineRule="auto"/>
    </w:pPr>
    <w:rPr>
      <w:rFonts w:ascii="Arial Unicode MS" w:eastAsia="Times New Roman" w:hAnsi="Arial Unicode MS" w:cs="Arial Unicode MS"/>
      <w:sz w:val="24"/>
      <w:szCs w:val="24"/>
    </w:rPr>
  </w:style>
  <w:style w:type="paragraph" w:customStyle="1" w:styleId="Iauiue3">
    <w:name w:val="Iau?iue3"/>
    <w:uiPriority w:val="99"/>
    <w:rsid w:val="00056353"/>
    <w:pPr>
      <w:widowControl w:val="0"/>
      <w:spacing w:after="0" w:line="240" w:lineRule="auto"/>
      <w:jc w:val="both"/>
    </w:pPr>
    <w:rPr>
      <w:rFonts w:ascii="Times New Roman" w:eastAsia="Times New Roman" w:hAnsi="Times New Roman" w:cs="Times New Roman"/>
      <w:sz w:val="20"/>
      <w:szCs w:val="20"/>
    </w:rPr>
  </w:style>
  <w:style w:type="paragraph" w:customStyle="1" w:styleId="formattext">
    <w:name w:val="formattext"/>
    <w:basedOn w:val="a"/>
    <w:rsid w:val="00554B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заголовок 2"/>
    <w:basedOn w:val="a"/>
    <w:next w:val="a"/>
    <w:uiPriority w:val="99"/>
    <w:rsid w:val="00FD06E2"/>
    <w:pPr>
      <w:keepNext/>
      <w:autoSpaceDE w:val="0"/>
      <w:autoSpaceDN w:val="0"/>
      <w:spacing w:after="0" w:line="240" w:lineRule="auto"/>
      <w:jc w:val="center"/>
      <w:outlineLvl w:val="1"/>
    </w:pPr>
    <w:rPr>
      <w:rFonts w:ascii="Times New Roman" w:eastAsia="Times New Roman" w:hAnsi="Times New Roman" w:cs="Times New Roman"/>
      <w:b/>
      <w:bCs/>
      <w:sz w:val="24"/>
      <w:szCs w:val="24"/>
      <w:lang w:val="en-US" w:eastAsia="en-US" w:bidi="en-US"/>
    </w:rPr>
  </w:style>
  <w:style w:type="character" w:styleId="affff1">
    <w:name w:val="Strong"/>
    <w:basedOn w:val="a0"/>
    <w:uiPriority w:val="22"/>
    <w:qFormat/>
    <w:rsid w:val="0075579D"/>
    <w:rPr>
      <w:b/>
      <w:bCs/>
    </w:rPr>
  </w:style>
  <w:style w:type="character" w:customStyle="1" w:styleId="nobr">
    <w:name w:val="nobr"/>
    <w:basedOn w:val="a0"/>
    <w:rsid w:val="002C4936"/>
  </w:style>
  <w:style w:type="character" w:customStyle="1" w:styleId="sup">
    <w:name w:val="sup"/>
    <w:basedOn w:val="a0"/>
    <w:rsid w:val="002C4936"/>
  </w:style>
  <w:style w:type="character" w:customStyle="1" w:styleId="FontStyle101">
    <w:name w:val="Font Style101"/>
    <w:basedOn w:val="a0"/>
    <w:rsid w:val="00995930"/>
    <w:rPr>
      <w:rFonts w:ascii="Times New Roman" w:hAnsi="Times New Roman" w:cs="Times New Roman" w:hint="default"/>
      <w:sz w:val="18"/>
      <w:szCs w:val="18"/>
    </w:rPr>
  </w:style>
  <w:style w:type="character" w:customStyle="1" w:styleId="gqbtc">
    <w:name w:val="gqbtc"/>
    <w:basedOn w:val="a0"/>
    <w:rsid w:val="00136E82"/>
  </w:style>
  <w:style w:type="character" w:customStyle="1" w:styleId="90">
    <w:name w:val="Заголовок 9 Знак"/>
    <w:basedOn w:val="a0"/>
    <w:link w:val="9"/>
    <w:uiPriority w:val="9"/>
    <w:semiHidden/>
    <w:rsid w:val="00222AA1"/>
    <w:rPr>
      <w:rFonts w:asciiTheme="majorHAnsi" w:eastAsiaTheme="majorEastAsia" w:hAnsiTheme="majorHAnsi" w:cstheme="majorBidi"/>
      <w:i/>
      <w:iCs/>
      <w:color w:val="404040" w:themeColor="text1" w:themeTint="BF"/>
      <w:sz w:val="20"/>
      <w:szCs w:val="20"/>
    </w:rPr>
  </w:style>
  <w:style w:type="paragraph" w:styleId="2f">
    <w:name w:val="Body Text 2"/>
    <w:basedOn w:val="a"/>
    <w:link w:val="2f0"/>
    <w:uiPriority w:val="99"/>
    <w:semiHidden/>
    <w:unhideWhenUsed/>
    <w:rsid w:val="00222AA1"/>
    <w:pPr>
      <w:spacing w:after="120" w:line="480" w:lineRule="auto"/>
    </w:pPr>
  </w:style>
  <w:style w:type="character" w:customStyle="1" w:styleId="2f0">
    <w:name w:val="Основной текст 2 Знак"/>
    <w:basedOn w:val="a0"/>
    <w:link w:val="2f"/>
    <w:uiPriority w:val="99"/>
    <w:semiHidden/>
    <w:rsid w:val="00222AA1"/>
  </w:style>
  <w:style w:type="paragraph" w:styleId="3f">
    <w:name w:val="Body Text 3"/>
    <w:basedOn w:val="a"/>
    <w:link w:val="3f0"/>
    <w:uiPriority w:val="99"/>
    <w:semiHidden/>
    <w:unhideWhenUsed/>
    <w:rsid w:val="00222AA1"/>
    <w:pPr>
      <w:spacing w:after="120"/>
    </w:pPr>
    <w:rPr>
      <w:sz w:val="16"/>
      <w:szCs w:val="16"/>
    </w:rPr>
  </w:style>
  <w:style w:type="character" w:customStyle="1" w:styleId="3f0">
    <w:name w:val="Основной текст 3 Знак"/>
    <w:basedOn w:val="a0"/>
    <w:link w:val="3f"/>
    <w:uiPriority w:val="99"/>
    <w:semiHidden/>
    <w:rsid w:val="00222AA1"/>
    <w:rPr>
      <w:sz w:val="16"/>
      <w:szCs w:val="16"/>
    </w:rPr>
  </w:style>
  <w:style w:type="paragraph" w:customStyle="1" w:styleId="S0">
    <w:name w:val="S_Маркированный"/>
    <w:basedOn w:val="affff2"/>
    <w:autoRedefine/>
    <w:rsid w:val="000151C0"/>
    <w:pPr>
      <w:numPr>
        <w:numId w:val="24"/>
      </w:numPr>
      <w:tabs>
        <w:tab w:val="left" w:pos="1134"/>
      </w:tabs>
      <w:autoSpaceDE w:val="0"/>
      <w:autoSpaceDN w:val="0"/>
      <w:adjustRightInd w:val="0"/>
      <w:spacing w:after="0" w:line="300" w:lineRule="auto"/>
      <w:ind w:left="0" w:firstLine="709"/>
      <w:contextualSpacing w:val="0"/>
      <w:jc w:val="both"/>
    </w:pPr>
    <w:rPr>
      <w:rFonts w:ascii="Times New Roman" w:eastAsia="Times New Roman" w:hAnsi="Times New Roman" w:cs="Times New Roman"/>
      <w:sz w:val="24"/>
      <w:szCs w:val="24"/>
    </w:rPr>
  </w:style>
  <w:style w:type="paragraph" w:customStyle="1" w:styleId="S3">
    <w:name w:val="S_Заголовок 3"/>
    <w:basedOn w:val="3"/>
    <w:rsid w:val="00222AA1"/>
    <w:pPr>
      <w:keepLines w:val="0"/>
      <w:numPr>
        <w:ilvl w:val="2"/>
        <w:numId w:val="8"/>
      </w:numPr>
      <w:suppressAutoHyphens/>
      <w:spacing w:before="120" w:after="120" w:line="240" w:lineRule="auto"/>
      <w:ind w:left="0" w:firstLine="709"/>
    </w:pPr>
    <w:rPr>
      <w:rFonts w:ascii="Times New Roman" w:eastAsia="Times New Roman" w:hAnsi="Times New Roman" w:cs="Times New Roman"/>
      <w:b w:val="0"/>
      <w:bCs w:val="0"/>
      <w:color w:val="auto"/>
      <w:sz w:val="24"/>
      <w:szCs w:val="24"/>
      <w:u w:val="single"/>
      <w:lang w:eastAsia="ar-SA"/>
    </w:rPr>
  </w:style>
  <w:style w:type="paragraph" w:customStyle="1" w:styleId="S">
    <w:name w:val="S_Таблица"/>
    <w:basedOn w:val="a"/>
    <w:rsid w:val="00222AA1"/>
    <w:pPr>
      <w:numPr>
        <w:numId w:val="20"/>
      </w:numPr>
      <w:tabs>
        <w:tab w:val="clear" w:pos="1069"/>
      </w:tabs>
      <w:suppressAutoHyphens/>
      <w:spacing w:after="0" w:line="240" w:lineRule="auto"/>
      <w:ind w:left="0" w:firstLine="0"/>
      <w:jc w:val="right"/>
    </w:pPr>
    <w:rPr>
      <w:rFonts w:ascii="Times New Roman" w:eastAsia="Times New Roman" w:hAnsi="Times New Roman" w:cs="Times New Roman"/>
      <w:sz w:val="24"/>
      <w:szCs w:val="24"/>
      <w:lang w:val="en-US" w:eastAsia="ar-SA"/>
    </w:rPr>
  </w:style>
  <w:style w:type="paragraph" w:customStyle="1" w:styleId="4">
    <w:name w:val="Стиль4"/>
    <w:basedOn w:val="a"/>
    <w:rsid w:val="00222AA1"/>
    <w:pPr>
      <w:numPr>
        <w:ilvl w:val="2"/>
        <w:numId w:val="20"/>
      </w:numPr>
      <w:tabs>
        <w:tab w:val="clear" w:pos="2509"/>
        <w:tab w:val="num" w:pos="5040"/>
      </w:tabs>
      <w:spacing w:before="120" w:after="120" w:line="240" w:lineRule="auto"/>
      <w:ind w:left="0" w:firstLine="0"/>
    </w:pPr>
    <w:rPr>
      <w:rFonts w:ascii="Arial" w:eastAsia="Times New Roman" w:hAnsi="Arial" w:cs="Arial"/>
      <w:b/>
      <w:bCs/>
      <w:sz w:val="28"/>
      <w:szCs w:val="28"/>
    </w:rPr>
  </w:style>
  <w:style w:type="paragraph" w:styleId="affff2">
    <w:name w:val="List Bullet"/>
    <w:basedOn w:val="a"/>
    <w:uiPriority w:val="99"/>
    <w:semiHidden/>
    <w:unhideWhenUsed/>
    <w:rsid w:val="00222AA1"/>
    <w:pPr>
      <w:tabs>
        <w:tab w:val="num" w:pos="1069"/>
      </w:tabs>
      <w:ind w:left="1069" w:hanging="360"/>
      <w:contextualSpacing/>
    </w:pPr>
  </w:style>
  <w:style w:type="paragraph" w:customStyle="1" w:styleId="Standard">
    <w:name w:val="Standard"/>
    <w:rsid w:val="00AD6D89"/>
    <w:pPr>
      <w:suppressAutoHyphens/>
      <w:spacing w:after="0" w:line="240" w:lineRule="auto"/>
      <w:textAlignment w:val="baseline"/>
    </w:pPr>
    <w:rPr>
      <w:rFonts w:ascii="Times New Roman" w:hAnsi="Times New Roman" w:cs="Times New Roman"/>
      <w:kern w:val="1"/>
      <w:sz w:val="24"/>
      <w:szCs w:val="24"/>
      <w:lang w:eastAsia="ar-SA"/>
    </w:rPr>
  </w:style>
  <w:style w:type="paragraph" w:customStyle="1" w:styleId="S1">
    <w:name w:val="S_Обычный"/>
    <w:basedOn w:val="a"/>
    <w:autoRedefine/>
    <w:rsid w:val="005128E6"/>
    <w:pPr>
      <w:shd w:val="clear" w:color="auto" w:fill="FFFFFF"/>
      <w:spacing w:after="0" w:line="360" w:lineRule="auto"/>
      <w:ind w:firstLine="567"/>
      <w:jc w:val="both"/>
    </w:pPr>
    <w:rPr>
      <w:rFonts w:ascii="Times New Roman" w:eastAsia="Times New Roman" w:hAnsi="Times New Roman" w:cs="Times New Roman"/>
      <w:iCs/>
      <w:kern w:val="2"/>
      <w:sz w:val="24"/>
      <w:szCs w:val="24"/>
    </w:rPr>
  </w:style>
  <w:style w:type="paragraph" w:customStyle="1" w:styleId="affff3">
    <w:name w:val="Основной"/>
    <w:basedOn w:val="a"/>
    <w:rsid w:val="005128E6"/>
    <w:pPr>
      <w:overflowPunct w:val="0"/>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paragraph" w:customStyle="1" w:styleId="48">
    <w:name w:val="Стиль 4"/>
    <w:basedOn w:val="a"/>
    <w:rsid w:val="00FC291A"/>
    <w:pPr>
      <w:spacing w:after="0" w:line="240" w:lineRule="auto"/>
    </w:pPr>
    <w:rPr>
      <w:rFonts w:ascii="Arial" w:eastAsia="Times New Roman" w:hAnsi="Arial" w:cs="Arial"/>
    </w:rPr>
  </w:style>
  <w:style w:type="paragraph" w:customStyle="1" w:styleId="2f1">
    <w:name w:val="Стиль2"/>
    <w:basedOn w:val="a"/>
    <w:rsid w:val="00FC291A"/>
    <w:pPr>
      <w:spacing w:after="0" w:line="240" w:lineRule="auto"/>
      <w:ind w:firstLine="709"/>
      <w:jc w:val="center"/>
    </w:pPr>
    <w:rPr>
      <w:rFonts w:ascii="Times New Roman" w:eastAsia="Times New Roman" w:hAnsi="Times New Roman" w:cs="Times New Roman"/>
      <w:b/>
      <w:bCs/>
      <w:caps/>
    </w:rPr>
  </w:style>
  <w:style w:type="character" w:customStyle="1" w:styleId="affff4">
    <w:name w:val="Другое_"/>
    <w:basedOn w:val="a0"/>
    <w:link w:val="affff5"/>
    <w:locked/>
    <w:rsid w:val="00993B88"/>
    <w:rPr>
      <w:rFonts w:ascii="Times New Roman" w:eastAsia="Times New Roman" w:hAnsi="Times New Roman" w:cs="Times New Roman"/>
    </w:rPr>
  </w:style>
  <w:style w:type="paragraph" w:customStyle="1" w:styleId="affff5">
    <w:name w:val="Другое"/>
    <w:basedOn w:val="a"/>
    <w:link w:val="affff4"/>
    <w:rsid w:val="00993B88"/>
    <w:pPr>
      <w:widowControl w:val="0"/>
      <w:spacing w:after="0" w:line="240" w:lineRule="auto"/>
    </w:pPr>
    <w:rPr>
      <w:rFonts w:ascii="Times New Roman" w:eastAsia="Times New Roman" w:hAnsi="Times New Roman" w:cs="Times New Roman"/>
    </w:rPr>
  </w:style>
  <w:style w:type="character" w:customStyle="1" w:styleId="2f2">
    <w:name w:val="Заголовок №2_"/>
    <w:basedOn w:val="a0"/>
    <w:link w:val="2f3"/>
    <w:locked/>
    <w:rsid w:val="00E30290"/>
    <w:rPr>
      <w:rFonts w:ascii="Times New Roman" w:eastAsia="Times New Roman" w:hAnsi="Times New Roman" w:cs="Times New Roman"/>
      <w:sz w:val="26"/>
      <w:szCs w:val="26"/>
    </w:rPr>
  </w:style>
  <w:style w:type="paragraph" w:customStyle="1" w:styleId="2f3">
    <w:name w:val="Заголовок №2"/>
    <w:basedOn w:val="a"/>
    <w:link w:val="2f2"/>
    <w:rsid w:val="00E30290"/>
    <w:pPr>
      <w:widowControl w:val="0"/>
      <w:spacing w:after="0" w:line="244" w:lineRule="auto"/>
      <w:ind w:firstLine="350"/>
      <w:outlineLvl w:val="1"/>
    </w:pPr>
    <w:rPr>
      <w:rFonts w:ascii="Times New Roman" w:eastAsia="Times New Roman" w:hAnsi="Times New Roman" w:cs="Times New Roman"/>
      <w:sz w:val="26"/>
      <w:szCs w:val="26"/>
    </w:rPr>
  </w:style>
  <w:style w:type="paragraph" w:customStyle="1" w:styleId="1fc">
    <w:name w:val="Название объекта1"/>
    <w:basedOn w:val="a"/>
    <w:rsid w:val="00F63830"/>
    <w:pPr>
      <w:suppressAutoHyphens/>
      <w:spacing w:line="100" w:lineRule="atLeast"/>
    </w:pPr>
    <w:rPr>
      <w:rFonts w:ascii="Calibri" w:eastAsia="Times New Roman" w:hAnsi="Calibri" w:cs="font285"/>
      <w:spacing w:val="-6"/>
      <w:lang w:eastAsia="ar-SA"/>
    </w:rPr>
  </w:style>
  <w:style w:type="paragraph" w:customStyle="1" w:styleId="printj">
    <w:name w:val="printj"/>
    <w:basedOn w:val="a"/>
    <w:rsid w:val="006D1C30"/>
    <w:pPr>
      <w:widowControl w:val="0"/>
      <w:suppressAutoHyphens/>
      <w:spacing w:before="280" w:after="280" w:line="240" w:lineRule="auto"/>
    </w:pPr>
    <w:rPr>
      <w:rFonts w:ascii="Times New Roman" w:eastAsia="Andale Sans UI" w:hAnsi="Times New Roman" w:cs="Times New Roman"/>
      <w:kern w:val="1"/>
      <w:sz w:val="24"/>
      <w:szCs w:val="24"/>
    </w:rPr>
  </w:style>
  <w:style w:type="character" w:customStyle="1" w:styleId="1fd">
    <w:name w:val="Название Знак1"/>
    <w:basedOn w:val="a0"/>
    <w:rsid w:val="005B3B3F"/>
    <w:rPr>
      <w:rFonts w:ascii="Times New Roman" w:eastAsia="Times New Roman" w:hAnsi="Times New Roman" w:cs="Times New Roman"/>
      <w:b/>
      <w:bCs/>
      <w:sz w:val="24"/>
      <w:szCs w:val="24"/>
      <w:lang w:eastAsia="ru-RU"/>
    </w:rPr>
  </w:style>
  <w:style w:type="paragraph" w:customStyle="1" w:styleId="affff6">
    <w:name w:val="Базовый"/>
    <w:rsid w:val="006D424C"/>
    <w:pPr>
      <w:suppressAutoHyphens/>
    </w:pPr>
    <w:rPr>
      <w:rFonts w:ascii="Calibri" w:eastAsia="Arial Unicode MS" w:hAnsi="Calibri" w:cs="Calibri"/>
      <w:color w:val="00000A"/>
      <w:lang w:eastAsia="en-US"/>
    </w:rPr>
  </w:style>
  <w:style w:type="paragraph" w:customStyle="1" w:styleId="49">
    <w:name w:val="Основной текст4"/>
    <w:basedOn w:val="a"/>
    <w:rsid w:val="00097703"/>
    <w:pPr>
      <w:widowControl w:val="0"/>
      <w:suppressAutoHyphens/>
      <w:spacing w:after="120" w:line="240" w:lineRule="auto"/>
    </w:pPr>
    <w:rPr>
      <w:rFonts w:ascii="Times New Roman" w:eastAsia="Times New Roman" w:hAnsi="Times New Roman" w:cs="Times New Roman"/>
      <w:sz w:val="24"/>
      <w:szCs w:val="24"/>
    </w:rPr>
  </w:style>
  <w:style w:type="paragraph" w:customStyle="1" w:styleId="cxspmiddlemrcssattr">
    <w:name w:val="cxspmiddle_mr_css_attr"/>
    <w:basedOn w:val="a"/>
    <w:rsid w:val="000C0A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6498">
      <w:bodyDiv w:val="1"/>
      <w:marLeft w:val="0"/>
      <w:marRight w:val="0"/>
      <w:marTop w:val="0"/>
      <w:marBottom w:val="0"/>
      <w:divBdr>
        <w:top w:val="none" w:sz="0" w:space="0" w:color="auto"/>
        <w:left w:val="none" w:sz="0" w:space="0" w:color="auto"/>
        <w:bottom w:val="none" w:sz="0" w:space="0" w:color="auto"/>
        <w:right w:val="none" w:sz="0" w:space="0" w:color="auto"/>
      </w:divBdr>
    </w:div>
    <w:div w:id="44914471">
      <w:bodyDiv w:val="1"/>
      <w:marLeft w:val="0"/>
      <w:marRight w:val="0"/>
      <w:marTop w:val="0"/>
      <w:marBottom w:val="0"/>
      <w:divBdr>
        <w:top w:val="none" w:sz="0" w:space="0" w:color="auto"/>
        <w:left w:val="none" w:sz="0" w:space="0" w:color="auto"/>
        <w:bottom w:val="none" w:sz="0" w:space="0" w:color="auto"/>
        <w:right w:val="none" w:sz="0" w:space="0" w:color="auto"/>
      </w:divBdr>
    </w:div>
    <w:div w:id="52120608">
      <w:bodyDiv w:val="1"/>
      <w:marLeft w:val="0"/>
      <w:marRight w:val="0"/>
      <w:marTop w:val="0"/>
      <w:marBottom w:val="0"/>
      <w:divBdr>
        <w:top w:val="none" w:sz="0" w:space="0" w:color="auto"/>
        <w:left w:val="none" w:sz="0" w:space="0" w:color="auto"/>
        <w:bottom w:val="none" w:sz="0" w:space="0" w:color="auto"/>
        <w:right w:val="none" w:sz="0" w:space="0" w:color="auto"/>
      </w:divBdr>
    </w:div>
    <w:div w:id="63377264">
      <w:bodyDiv w:val="1"/>
      <w:marLeft w:val="0"/>
      <w:marRight w:val="0"/>
      <w:marTop w:val="0"/>
      <w:marBottom w:val="0"/>
      <w:divBdr>
        <w:top w:val="none" w:sz="0" w:space="0" w:color="auto"/>
        <w:left w:val="none" w:sz="0" w:space="0" w:color="auto"/>
        <w:bottom w:val="none" w:sz="0" w:space="0" w:color="auto"/>
        <w:right w:val="none" w:sz="0" w:space="0" w:color="auto"/>
      </w:divBdr>
    </w:div>
    <w:div w:id="63531999">
      <w:bodyDiv w:val="1"/>
      <w:marLeft w:val="0"/>
      <w:marRight w:val="0"/>
      <w:marTop w:val="0"/>
      <w:marBottom w:val="0"/>
      <w:divBdr>
        <w:top w:val="none" w:sz="0" w:space="0" w:color="auto"/>
        <w:left w:val="none" w:sz="0" w:space="0" w:color="auto"/>
        <w:bottom w:val="none" w:sz="0" w:space="0" w:color="auto"/>
        <w:right w:val="none" w:sz="0" w:space="0" w:color="auto"/>
      </w:divBdr>
    </w:div>
    <w:div w:id="73400362">
      <w:bodyDiv w:val="1"/>
      <w:marLeft w:val="0"/>
      <w:marRight w:val="0"/>
      <w:marTop w:val="0"/>
      <w:marBottom w:val="0"/>
      <w:divBdr>
        <w:top w:val="none" w:sz="0" w:space="0" w:color="auto"/>
        <w:left w:val="none" w:sz="0" w:space="0" w:color="auto"/>
        <w:bottom w:val="none" w:sz="0" w:space="0" w:color="auto"/>
        <w:right w:val="none" w:sz="0" w:space="0" w:color="auto"/>
      </w:divBdr>
    </w:div>
    <w:div w:id="75909502">
      <w:bodyDiv w:val="1"/>
      <w:marLeft w:val="0"/>
      <w:marRight w:val="0"/>
      <w:marTop w:val="0"/>
      <w:marBottom w:val="0"/>
      <w:divBdr>
        <w:top w:val="none" w:sz="0" w:space="0" w:color="auto"/>
        <w:left w:val="none" w:sz="0" w:space="0" w:color="auto"/>
        <w:bottom w:val="none" w:sz="0" w:space="0" w:color="auto"/>
        <w:right w:val="none" w:sz="0" w:space="0" w:color="auto"/>
      </w:divBdr>
    </w:div>
    <w:div w:id="77750416">
      <w:bodyDiv w:val="1"/>
      <w:marLeft w:val="0"/>
      <w:marRight w:val="0"/>
      <w:marTop w:val="0"/>
      <w:marBottom w:val="0"/>
      <w:divBdr>
        <w:top w:val="none" w:sz="0" w:space="0" w:color="auto"/>
        <w:left w:val="none" w:sz="0" w:space="0" w:color="auto"/>
        <w:bottom w:val="none" w:sz="0" w:space="0" w:color="auto"/>
        <w:right w:val="none" w:sz="0" w:space="0" w:color="auto"/>
      </w:divBdr>
      <w:divsChild>
        <w:div w:id="207375242">
          <w:marLeft w:val="58"/>
          <w:marRight w:val="58"/>
          <w:marTop w:val="102"/>
          <w:marBottom w:val="102"/>
          <w:divBdr>
            <w:top w:val="none" w:sz="0" w:space="0" w:color="auto"/>
            <w:left w:val="none" w:sz="0" w:space="0" w:color="auto"/>
            <w:bottom w:val="none" w:sz="0" w:space="0" w:color="auto"/>
            <w:right w:val="none" w:sz="0" w:space="0" w:color="auto"/>
          </w:divBdr>
          <w:divsChild>
            <w:div w:id="101754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5234">
      <w:bodyDiv w:val="1"/>
      <w:marLeft w:val="0"/>
      <w:marRight w:val="0"/>
      <w:marTop w:val="0"/>
      <w:marBottom w:val="0"/>
      <w:divBdr>
        <w:top w:val="none" w:sz="0" w:space="0" w:color="auto"/>
        <w:left w:val="none" w:sz="0" w:space="0" w:color="auto"/>
        <w:bottom w:val="none" w:sz="0" w:space="0" w:color="auto"/>
        <w:right w:val="none" w:sz="0" w:space="0" w:color="auto"/>
      </w:divBdr>
    </w:div>
    <w:div w:id="100876794">
      <w:bodyDiv w:val="1"/>
      <w:marLeft w:val="0"/>
      <w:marRight w:val="0"/>
      <w:marTop w:val="0"/>
      <w:marBottom w:val="0"/>
      <w:divBdr>
        <w:top w:val="none" w:sz="0" w:space="0" w:color="auto"/>
        <w:left w:val="none" w:sz="0" w:space="0" w:color="auto"/>
        <w:bottom w:val="none" w:sz="0" w:space="0" w:color="auto"/>
        <w:right w:val="none" w:sz="0" w:space="0" w:color="auto"/>
      </w:divBdr>
    </w:div>
    <w:div w:id="114181334">
      <w:bodyDiv w:val="1"/>
      <w:marLeft w:val="0"/>
      <w:marRight w:val="0"/>
      <w:marTop w:val="0"/>
      <w:marBottom w:val="0"/>
      <w:divBdr>
        <w:top w:val="none" w:sz="0" w:space="0" w:color="auto"/>
        <w:left w:val="none" w:sz="0" w:space="0" w:color="auto"/>
        <w:bottom w:val="none" w:sz="0" w:space="0" w:color="auto"/>
        <w:right w:val="none" w:sz="0" w:space="0" w:color="auto"/>
      </w:divBdr>
      <w:divsChild>
        <w:div w:id="1433435876">
          <w:marLeft w:val="0"/>
          <w:marRight w:val="0"/>
          <w:marTop w:val="0"/>
          <w:marBottom w:val="0"/>
          <w:divBdr>
            <w:top w:val="none" w:sz="0" w:space="0" w:color="auto"/>
            <w:left w:val="none" w:sz="0" w:space="0" w:color="auto"/>
            <w:bottom w:val="none" w:sz="0" w:space="0" w:color="auto"/>
            <w:right w:val="none" w:sz="0" w:space="0" w:color="auto"/>
          </w:divBdr>
          <w:divsChild>
            <w:div w:id="890582846">
              <w:marLeft w:val="0"/>
              <w:marRight w:val="0"/>
              <w:marTop w:val="0"/>
              <w:marBottom w:val="0"/>
              <w:divBdr>
                <w:top w:val="none" w:sz="0" w:space="0" w:color="auto"/>
                <w:left w:val="none" w:sz="0" w:space="0" w:color="auto"/>
                <w:bottom w:val="none" w:sz="0" w:space="0" w:color="auto"/>
                <w:right w:val="none" w:sz="0" w:space="0" w:color="auto"/>
              </w:divBdr>
              <w:divsChild>
                <w:div w:id="12362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5997">
          <w:marLeft w:val="0"/>
          <w:marRight w:val="0"/>
          <w:marTop w:val="0"/>
          <w:marBottom w:val="0"/>
          <w:divBdr>
            <w:top w:val="none" w:sz="0" w:space="0" w:color="auto"/>
            <w:left w:val="none" w:sz="0" w:space="0" w:color="auto"/>
            <w:bottom w:val="none" w:sz="0" w:space="0" w:color="auto"/>
            <w:right w:val="none" w:sz="0" w:space="0" w:color="auto"/>
          </w:divBdr>
          <w:divsChild>
            <w:div w:id="988479938">
              <w:marLeft w:val="0"/>
              <w:marRight w:val="0"/>
              <w:marTop w:val="0"/>
              <w:marBottom w:val="0"/>
              <w:divBdr>
                <w:top w:val="none" w:sz="0" w:space="0" w:color="auto"/>
                <w:left w:val="none" w:sz="0" w:space="0" w:color="auto"/>
                <w:bottom w:val="none" w:sz="0" w:space="0" w:color="auto"/>
                <w:right w:val="none" w:sz="0" w:space="0" w:color="auto"/>
              </w:divBdr>
              <w:divsChild>
                <w:div w:id="63957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4608">
      <w:bodyDiv w:val="1"/>
      <w:marLeft w:val="0"/>
      <w:marRight w:val="0"/>
      <w:marTop w:val="0"/>
      <w:marBottom w:val="0"/>
      <w:divBdr>
        <w:top w:val="none" w:sz="0" w:space="0" w:color="auto"/>
        <w:left w:val="none" w:sz="0" w:space="0" w:color="auto"/>
        <w:bottom w:val="none" w:sz="0" w:space="0" w:color="auto"/>
        <w:right w:val="none" w:sz="0" w:space="0" w:color="auto"/>
      </w:divBdr>
    </w:div>
    <w:div w:id="143396377">
      <w:bodyDiv w:val="1"/>
      <w:marLeft w:val="0"/>
      <w:marRight w:val="0"/>
      <w:marTop w:val="0"/>
      <w:marBottom w:val="0"/>
      <w:divBdr>
        <w:top w:val="none" w:sz="0" w:space="0" w:color="auto"/>
        <w:left w:val="none" w:sz="0" w:space="0" w:color="auto"/>
        <w:bottom w:val="none" w:sz="0" w:space="0" w:color="auto"/>
        <w:right w:val="none" w:sz="0" w:space="0" w:color="auto"/>
      </w:divBdr>
    </w:div>
    <w:div w:id="167603918">
      <w:bodyDiv w:val="1"/>
      <w:marLeft w:val="0"/>
      <w:marRight w:val="0"/>
      <w:marTop w:val="0"/>
      <w:marBottom w:val="0"/>
      <w:divBdr>
        <w:top w:val="none" w:sz="0" w:space="0" w:color="auto"/>
        <w:left w:val="none" w:sz="0" w:space="0" w:color="auto"/>
        <w:bottom w:val="none" w:sz="0" w:space="0" w:color="auto"/>
        <w:right w:val="none" w:sz="0" w:space="0" w:color="auto"/>
      </w:divBdr>
    </w:div>
    <w:div w:id="177158927">
      <w:bodyDiv w:val="1"/>
      <w:marLeft w:val="0"/>
      <w:marRight w:val="0"/>
      <w:marTop w:val="0"/>
      <w:marBottom w:val="0"/>
      <w:divBdr>
        <w:top w:val="none" w:sz="0" w:space="0" w:color="auto"/>
        <w:left w:val="none" w:sz="0" w:space="0" w:color="auto"/>
        <w:bottom w:val="none" w:sz="0" w:space="0" w:color="auto"/>
        <w:right w:val="none" w:sz="0" w:space="0" w:color="auto"/>
      </w:divBdr>
    </w:div>
    <w:div w:id="187763350">
      <w:bodyDiv w:val="1"/>
      <w:marLeft w:val="0"/>
      <w:marRight w:val="0"/>
      <w:marTop w:val="0"/>
      <w:marBottom w:val="0"/>
      <w:divBdr>
        <w:top w:val="none" w:sz="0" w:space="0" w:color="auto"/>
        <w:left w:val="none" w:sz="0" w:space="0" w:color="auto"/>
        <w:bottom w:val="none" w:sz="0" w:space="0" w:color="auto"/>
        <w:right w:val="none" w:sz="0" w:space="0" w:color="auto"/>
      </w:divBdr>
    </w:div>
    <w:div w:id="189416703">
      <w:bodyDiv w:val="1"/>
      <w:marLeft w:val="0"/>
      <w:marRight w:val="0"/>
      <w:marTop w:val="0"/>
      <w:marBottom w:val="0"/>
      <w:divBdr>
        <w:top w:val="none" w:sz="0" w:space="0" w:color="auto"/>
        <w:left w:val="none" w:sz="0" w:space="0" w:color="auto"/>
        <w:bottom w:val="none" w:sz="0" w:space="0" w:color="auto"/>
        <w:right w:val="none" w:sz="0" w:space="0" w:color="auto"/>
      </w:divBdr>
    </w:div>
    <w:div w:id="192613863">
      <w:bodyDiv w:val="1"/>
      <w:marLeft w:val="0"/>
      <w:marRight w:val="0"/>
      <w:marTop w:val="0"/>
      <w:marBottom w:val="0"/>
      <w:divBdr>
        <w:top w:val="none" w:sz="0" w:space="0" w:color="auto"/>
        <w:left w:val="none" w:sz="0" w:space="0" w:color="auto"/>
        <w:bottom w:val="none" w:sz="0" w:space="0" w:color="auto"/>
        <w:right w:val="none" w:sz="0" w:space="0" w:color="auto"/>
      </w:divBdr>
    </w:div>
    <w:div w:id="198203934">
      <w:bodyDiv w:val="1"/>
      <w:marLeft w:val="0"/>
      <w:marRight w:val="0"/>
      <w:marTop w:val="0"/>
      <w:marBottom w:val="0"/>
      <w:divBdr>
        <w:top w:val="none" w:sz="0" w:space="0" w:color="auto"/>
        <w:left w:val="none" w:sz="0" w:space="0" w:color="auto"/>
        <w:bottom w:val="none" w:sz="0" w:space="0" w:color="auto"/>
        <w:right w:val="none" w:sz="0" w:space="0" w:color="auto"/>
      </w:divBdr>
    </w:div>
    <w:div w:id="212542147">
      <w:bodyDiv w:val="1"/>
      <w:marLeft w:val="0"/>
      <w:marRight w:val="0"/>
      <w:marTop w:val="0"/>
      <w:marBottom w:val="0"/>
      <w:divBdr>
        <w:top w:val="none" w:sz="0" w:space="0" w:color="auto"/>
        <w:left w:val="none" w:sz="0" w:space="0" w:color="auto"/>
        <w:bottom w:val="none" w:sz="0" w:space="0" w:color="auto"/>
        <w:right w:val="none" w:sz="0" w:space="0" w:color="auto"/>
      </w:divBdr>
    </w:div>
    <w:div w:id="220753431">
      <w:bodyDiv w:val="1"/>
      <w:marLeft w:val="0"/>
      <w:marRight w:val="0"/>
      <w:marTop w:val="0"/>
      <w:marBottom w:val="0"/>
      <w:divBdr>
        <w:top w:val="none" w:sz="0" w:space="0" w:color="auto"/>
        <w:left w:val="none" w:sz="0" w:space="0" w:color="auto"/>
        <w:bottom w:val="none" w:sz="0" w:space="0" w:color="auto"/>
        <w:right w:val="none" w:sz="0" w:space="0" w:color="auto"/>
      </w:divBdr>
    </w:div>
    <w:div w:id="229463249">
      <w:bodyDiv w:val="1"/>
      <w:marLeft w:val="0"/>
      <w:marRight w:val="0"/>
      <w:marTop w:val="0"/>
      <w:marBottom w:val="0"/>
      <w:divBdr>
        <w:top w:val="none" w:sz="0" w:space="0" w:color="auto"/>
        <w:left w:val="none" w:sz="0" w:space="0" w:color="auto"/>
        <w:bottom w:val="none" w:sz="0" w:space="0" w:color="auto"/>
        <w:right w:val="none" w:sz="0" w:space="0" w:color="auto"/>
      </w:divBdr>
      <w:divsChild>
        <w:div w:id="217210727">
          <w:marLeft w:val="0"/>
          <w:marRight w:val="0"/>
          <w:marTop w:val="0"/>
          <w:marBottom w:val="0"/>
          <w:divBdr>
            <w:top w:val="none" w:sz="0" w:space="0" w:color="auto"/>
            <w:left w:val="none" w:sz="0" w:space="0" w:color="auto"/>
            <w:bottom w:val="none" w:sz="0" w:space="0" w:color="auto"/>
            <w:right w:val="none" w:sz="0" w:space="0" w:color="auto"/>
          </w:divBdr>
        </w:div>
      </w:divsChild>
    </w:div>
    <w:div w:id="244148126">
      <w:bodyDiv w:val="1"/>
      <w:marLeft w:val="0"/>
      <w:marRight w:val="0"/>
      <w:marTop w:val="0"/>
      <w:marBottom w:val="0"/>
      <w:divBdr>
        <w:top w:val="none" w:sz="0" w:space="0" w:color="auto"/>
        <w:left w:val="none" w:sz="0" w:space="0" w:color="auto"/>
        <w:bottom w:val="none" w:sz="0" w:space="0" w:color="auto"/>
        <w:right w:val="none" w:sz="0" w:space="0" w:color="auto"/>
      </w:divBdr>
    </w:div>
    <w:div w:id="249823825">
      <w:bodyDiv w:val="1"/>
      <w:marLeft w:val="0"/>
      <w:marRight w:val="0"/>
      <w:marTop w:val="0"/>
      <w:marBottom w:val="0"/>
      <w:divBdr>
        <w:top w:val="none" w:sz="0" w:space="0" w:color="auto"/>
        <w:left w:val="none" w:sz="0" w:space="0" w:color="auto"/>
        <w:bottom w:val="none" w:sz="0" w:space="0" w:color="auto"/>
        <w:right w:val="none" w:sz="0" w:space="0" w:color="auto"/>
      </w:divBdr>
    </w:div>
    <w:div w:id="255484137">
      <w:bodyDiv w:val="1"/>
      <w:marLeft w:val="0"/>
      <w:marRight w:val="0"/>
      <w:marTop w:val="0"/>
      <w:marBottom w:val="0"/>
      <w:divBdr>
        <w:top w:val="none" w:sz="0" w:space="0" w:color="auto"/>
        <w:left w:val="none" w:sz="0" w:space="0" w:color="auto"/>
        <w:bottom w:val="none" w:sz="0" w:space="0" w:color="auto"/>
        <w:right w:val="none" w:sz="0" w:space="0" w:color="auto"/>
      </w:divBdr>
    </w:div>
    <w:div w:id="261962806">
      <w:bodyDiv w:val="1"/>
      <w:marLeft w:val="0"/>
      <w:marRight w:val="0"/>
      <w:marTop w:val="0"/>
      <w:marBottom w:val="0"/>
      <w:divBdr>
        <w:top w:val="none" w:sz="0" w:space="0" w:color="auto"/>
        <w:left w:val="none" w:sz="0" w:space="0" w:color="auto"/>
        <w:bottom w:val="none" w:sz="0" w:space="0" w:color="auto"/>
        <w:right w:val="none" w:sz="0" w:space="0" w:color="auto"/>
      </w:divBdr>
    </w:div>
    <w:div w:id="263541629">
      <w:bodyDiv w:val="1"/>
      <w:marLeft w:val="0"/>
      <w:marRight w:val="0"/>
      <w:marTop w:val="0"/>
      <w:marBottom w:val="0"/>
      <w:divBdr>
        <w:top w:val="none" w:sz="0" w:space="0" w:color="auto"/>
        <w:left w:val="none" w:sz="0" w:space="0" w:color="auto"/>
        <w:bottom w:val="none" w:sz="0" w:space="0" w:color="auto"/>
        <w:right w:val="none" w:sz="0" w:space="0" w:color="auto"/>
      </w:divBdr>
    </w:div>
    <w:div w:id="275916069">
      <w:bodyDiv w:val="1"/>
      <w:marLeft w:val="0"/>
      <w:marRight w:val="0"/>
      <w:marTop w:val="0"/>
      <w:marBottom w:val="0"/>
      <w:divBdr>
        <w:top w:val="none" w:sz="0" w:space="0" w:color="auto"/>
        <w:left w:val="none" w:sz="0" w:space="0" w:color="auto"/>
        <w:bottom w:val="none" w:sz="0" w:space="0" w:color="auto"/>
        <w:right w:val="none" w:sz="0" w:space="0" w:color="auto"/>
      </w:divBdr>
    </w:div>
    <w:div w:id="287708079">
      <w:bodyDiv w:val="1"/>
      <w:marLeft w:val="0"/>
      <w:marRight w:val="0"/>
      <w:marTop w:val="0"/>
      <w:marBottom w:val="0"/>
      <w:divBdr>
        <w:top w:val="none" w:sz="0" w:space="0" w:color="auto"/>
        <w:left w:val="none" w:sz="0" w:space="0" w:color="auto"/>
        <w:bottom w:val="none" w:sz="0" w:space="0" w:color="auto"/>
        <w:right w:val="none" w:sz="0" w:space="0" w:color="auto"/>
      </w:divBdr>
    </w:div>
    <w:div w:id="319240298">
      <w:bodyDiv w:val="1"/>
      <w:marLeft w:val="0"/>
      <w:marRight w:val="0"/>
      <w:marTop w:val="0"/>
      <w:marBottom w:val="0"/>
      <w:divBdr>
        <w:top w:val="none" w:sz="0" w:space="0" w:color="auto"/>
        <w:left w:val="none" w:sz="0" w:space="0" w:color="auto"/>
        <w:bottom w:val="none" w:sz="0" w:space="0" w:color="auto"/>
        <w:right w:val="none" w:sz="0" w:space="0" w:color="auto"/>
      </w:divBdr>
    </w:div>
    <w:div w:id="334915235">
      <w:bodyDiv w:val="1"/>
      <w:marLeft w:val="0"/>
      <w:marRight w:val="0"/>
      <w:marTop w:val="0"/>
      <w:marBottom w:val="0"/>
      <w:divBdr>
        <w:top w:val="none" w:sz="0" w:space="0" w:color="auto"/>
        <w:left w:val="none" w:sz="0" w:space="0" w:color="auto"/>
        <w:bottom w:val="none" w:sz="0" w:space="0" w:color="auto"/>
        <w:right w:val="none" w:sz="0" w:space="0" w:color="auto"/>
      </w:divBdr>
    </w:div>
    <w:div w:id="347099379">
      <w:bodyDiv w:val="1"/>
      <w:marLeft w:val="0"/>
      <w:marRight w:val="0"/>
      <w:marTop w:val="0"/>
      <w:marBottom w:val="0"/>
      <w:divBdr>
        <w:top w:val="none" w:sz="0" w:space="0" w:color="auto"/>
        <w:left w:val="none" w:sz="0" w:space="0" w:color="auto"/>
        <w:bottom w:val="none" w:sz="0" w:space="0" w:color="auto"/>
        <w:right w:val="none" w:sz="0" w:space="0" w:color="auto"/>
      </w:divBdr>
    </w:div>
    <w:div w:id="349338200">
      <w:bodyDiv w:val="1"/>
      <w:marLeft w:val="0"/>
      <w:marRight w:val="0"/>
      <w:marTop w:val="0"/>
      <w:marBottom w:val="0"/>
      <w:divBdr>
        <w:top w:val="none" w:sz="0" w:space="0" w:color="auto"/>
        <w:left w:val="none" w:sz="0" w:space="0" w:color="auto"/>
        <w:bottom w:val="none" w:sz="0" w:space="0" w:color="auto"/>
        <w:right w:val="none" w:sz="0" w:space="0" w:color="auto"/>
      </w:divBdr>
    </w:div>
    <w:div w:id="358312820">
      <w:bodyDiv w:val="1"/>
      <w:marLeft w:val="0"/>
      <w:marRight w:val="0"/>
      <w:marTop w:val="0"/>
      <w:marBottom w:val="0"/>
      <w:divBdr>
        <w:top w:val="none" w:sz="0" w:space="0" w:color="auto"/>
        <w:left w:val="none" w:sz="0" w:space="0" w:color="auto"/>
        <w:bottom w:val="none" w:sz="0" w:space="0" w:color="auto"/>
        <w:right w:val="none" w:sz="0" w:space="0" w:color="auto"/>
      </w:divBdr>
    </w:div>
    <w:div w:id="382870182">
      <w:bodyDiv w:val="1"/>
      <w:marLeft w:val="0"/>
      <w:marRight w:val="0"/>
      <w:marTop w:val="0"/>
      <w:marBottom w:val="0"/>
      <w:divBdr>
        <w:top w:val="none" w:sz="0" w:space="0" w:color="auto"/>
        <w:left w:val="none" w:sz="0" w:space="0" w:color="auto"/>
        <w:bottom w:val="none" w:sz="0" w:space="0" w:color="auto"/>
        <w:right w:val="none" w:sz="0" w:space="0" w:color="auto"/>
      </w:divBdr>
    </w:div>
    <w:div w:id="430206304">
      <w:bodyDiv w:val="1"/>
      <w:marLeft w:val="0"/>
      <w:marRight w:val="0"/>
      <w:marTop w:val="0"/>
      <w:marBottom w:val="0"/>
      <w:divBdr>
        <w:top w:val="none" w:sz="0" w:space="0" w:color="auto"/>
        <w:left w:val="none" w:sz="0" w:space="0" w:color="auto"/>
        <w:bottom w:val="none" w:sz="0" w:space="0" w:color="auto"/>
        <w:right w:val="none" w:sz="0" w:space="0" w:color="auto"/>
      </w:divBdr>
    </w:div>
    <w:div w:id="438379000">
      <w:bodyDiv w:val="1"/>
      <w:marLeft w:val="0"/>
      <w:marRight w:val="0"/>
      <w:marTop w:val="0"/>
      <w:marBottom w:val="0"/>
      <w:divBdr>
        <w:top w:val="none" w:sz="0" w:space="0" w:color="auto"/>
        <w:left w:val="none" w:sz="0" w:space="0" w:color="auto"/>
        <w:bottom w:val="none" w:sz="0" w:space="0" w:color="auto"/>
        <w:right w:val="none" w:sz="0" w:space="0" w:color="auto"/>
      </w:divBdr>
    </w:div>
    <w:div w:id="438644182">
      <w:bodyDiv w:val="1"/>
      <w:marLeft w:val="0"/>
      <w:marRight w:val="0"/>
      <w:marTop w:val="0"/>
      <w:marBottom w:val="0"/>
      <w:divBdr>
        <w:top w:val="none" w:sz="0" w:space="0" w:color="auto"/>
        <w:left w:val="none" w:sz="0" w:space="0" w:color="auto"/>
        <w:bottom w:val="none" w:sz="0" w:space="0" w:color="auto"/>
        <w:right w:val="none" w:sz="0" w:space="0" w:color="auto"/>
      </w:divBdr>
    </w:div>
    <w:div w:id="468521898">
      <w:bodyDiv w:val="1"/>
      <w:marLeft w:val="0"/>
      <w:marRight w:val="0"/>
      <w:marTop w:val="0"/>
      <w:marBottom w:val="0"/>
      <w:divBdr>
        <w:top w:val="none" w:sz="0" w:space="0" w:color="auto"/>
        <w:left w:val="none" w:sz="0" w:space="0" w:color="auto"/>
        <w:bottom w:val="none" w:sz="0" w:space="0" w:color="auto"/>
        <w:right w:val="none" w:sz="0" w:space="0" w:color="auto"/>
      </w:divBdr>
      <w:divsChild>
        <w:div w:id="2080711980">
          <w:marLeft w:val="0"/>
          <w:marRight w:val="0"/>
          <w:marTop w:val="0"/>
          <w:marBottom w:val="0"/>
          <w:divBdr>
            <w:top w:val="none" w:sz="0" w:space="0" w:color="auto"/>
            <w:left w:val="none" w:sz="0" w:space="0" w:color="auto"/>
            <w:bottom w:val="none" w:sz="0" w:space="0" w:color="auto"/>
            <w:right w:val="none" w:sz="0" w:space="0" w:color="auto"/>
          </w:divBdr>
        </w:div>
      </w:divsChild>
    </w:div>
    <w:div w:id="471026937">
      <w:bodyDiv w:val="1"/>
      <w:marLeft w:val="0"/>
      <w:marRight w:val="0"/>
      <w:marTop w:val="0"/>
      <w:marBottom w:val="0"/>
      <w:divBdr>
        <w:top w:val="none" w:sz="0" w:space="0" w:color="auto"/>
        <w:left w:val="none" w:sz="0" w:space="0" w:color="auto"/>
        <w:bottom w:val="none" w:sz="0" w:space="0" w:color="auto"/>
        <w:right w:val="none" w:sz="0" w:space="0" w:color="auto"/>
      </w:divBdr>
    </w:div>
    <w:div w:id="500583232">
      <w:bodyDiv w:val="1"/>
      <w:marLeft w:val="0"/>
      <w:marRight w:val="0"/>
      <w:marTop w:val="0"/>
      <w:marBottom w:val="0"/>
      <w:divBdr>
        <w:top w:val="none" w:sz="0" w:space="0" w:color="auto"/>
        <w:left w:val="none" w:sz="0" w:space="0" w:color="auto"/>
        <w:bottom w:val="none" w:sz="0" w:space="0" w:color="auto"/>
        <w:right w:val="none" w:sz="0" w:space="0" w:color="auto"/>
      </w:divBdr>
    </w:div>
    <w:div w:id="511530814">
      <w:bodyDiv w:val="1"/>
      <w:marLeft w:val="0"/>
      <w:marRight w:val="0"/>
      <w:marTop w:val="0"/>
      <w:marBottom w:val="0"/>
      <w:divBdr>
        <w:top w:val="none" w:sz="0" w:space="0" w:color="auto"/>
        <w:left w:val="none" w:sz="0" w:space="0" w:color="auto"/>
        <w:bottom w:val="none" w:sz="0" w:space="0" w:color="auto"/>
        <w:right w:val="none" w:sz="0" w:space="0" w:color="auto"/>
      </w:divBdr>
    </w:div>
    <w:div w:id="531311624">
      <w:bodyDiv w:val="1"/>
      <w:marLeft w:val="0"/>
      <w:marRight w:val="0"/>
      <w:marTop w:val="0"/>
      <w:marBottom w:val="0"/>
      <w:divBdr>
        <w:top w:val="none" w:sz="0" w:space="0" w:color="auto"/>
        <w:left w:val="none" w:sz="0" w:space="0" w:color="auto"/>
        <w:bottom w:val="none" w:sz="0" w:space="0" w:color="auto"/>
        <w:right w:val="none" w:sz="0" w:space="0" w:color="auto"/>
      </w:divBdr>
    </w:div>
    <w:div w:id="538860995">
      <w:bodyDiv w:val="1"/>
      <w:marLeft w:val="0"/>
      <w:marRight w:val="0"/>
      <w:marTop w:val="0"/>
      <w:marBottom w:val="0"/>
      <w:divBdr>
        <w:top w:val="none" w:sz="0" w:space="0" w:color="auto"/>
        <w:left w:val="none" w:sz="0" w:space="0" w:color="auto"/>
        <w:bottom w:val="none" w:sz="0" w:space="0" w:color="auto"/>
        <w:right w:val="none" w:sz="0" w:space="0" w:color="auto"/>
      </w:divBdr>
    </w:div>
    <w:div w:id="547498692">
      <w:bodyDiv w:val="1"/>
      <w:marLeft w:val="0"/>
      <w:marRight w:val="0"/>
      <w:marTop w:val="0"/>
      <w:marBottom w:val="0"/>
      <w:divBdr>
        <w:top w:val="none" w:sz="0" w:space="0" w:color="auto"/>
        <w:left w:val="none" w:sz="0" w:space="0" w:color="auto"/>
        <w:bottom w:val="none" w:sz="0" w:space="0" w:color="auto"/>
        <w:right w:val="none" w:sz="0" w:space="0" w:color="auto"/>
      </w:divBdr>
    </w:div>
    <w:div w:id="548341047">
      <w:bodyDiv w:val="1"/>
      <w:marLeft w:val="0"/>
      <w:marRight w:val="0"/>
      <w:marTop w:val="0"/>
      <w:marBottom w:val="0"/>
      <w:divBdr>
        <w:top w:val="none" w:sz="0" w:space="0" w:color="auto"/>
        <w:left w:val="none" w:sz="0" w:space="0" w:color="auto"/>
        <w:bottom w:val="none" w:sz="0" w:space="0" w:color="auto"/>
        <w:right w:val="none" w:sz="0" w:space="0" w:color="auto"/>
      </w:divBdr>
    </w:div>
    <w:div w:id="552037650">
      <w:bodyDiv w:val="1"/>
      <w:marLeft w:val="0"/>
      <w:marRight w:val="0"/>
      <w:marTop w:val="0"/>
      <w:marBottom w:val="0"/>
      <w:divBdr>
        <w:top w:val="none" w:sz="0" w:space="0" w:color="auto"/>
        <w:left w:val="none" w:sz="0" w:space="0" w:color="auto"/>
        <w:bottom w:val="none" w:sz="0" w:space="0" w:color="auto"/>
        <w:right w:val="none" w:sz="0" w:space="0" w:color="auto"/>
      </w:divBdr>
    </w:div>
    <w:div w:id="557515994">
      <w:bodyDiv w:val="1"/>
      <w:marLeft w:val="0"/>
      <w:marRight w:val="0"/>
      <w:marTop w:val="0"/>
      <w:marBottom w:val="0"/>
      <w:divBdr>
        <w:top w:val="none" w:sz="0" w:space="0" w:color="auto"/>
        <w:left w:val="none" w:sz="0" w:space="0" w:color="auto"/>
        <w:bottom w:val="none" w:sz="0" w:space="0" w:color="auto"/>
        <w:right w:val="none" w:sz="0" w:space="0" w:color="auto"/>
      </w:divBdr>
    </w:div>
    <w:div w:id="559827222">
      <w:bodyDiv w:val="1"/>
      <w:marLeft w:val="0"/>
      <w:marRight w:val="0"/>
      <w:marTop w:val="0"/>
      <w:marBottom w:val="0"/>
      <w:divBdr>
        <w:top w:val="none" w:sz="0" w:space="0" w:color="auto"/>
        <w:left w:val="none" w:sz="0" w:space="0" w:color="auto"/>
        <w:bottom w:val="none" w:sz="0" w:space="0" w:color="auto"/>
        <w:right w:val="none" w:sz="0" w:space="0" w:color="auto"/>
      </w:divBdr>
    </w:div>
    <w:div w:id="565921572">
      <w:bodyDiv w:val="1"/>
      <w:marLeft w:val="0"/>
      <w:marRight w:val="0"/>
      <w:marTop w:val="0"/>
      <w:marBottom w:val="0"/>
      <w:divBdr>
        <w:top w:val="none" w:sz="0" w:space="0" w:color="auto"/>
        <w:left w:val="none" w:sz="0" w:space="0" w:color="auto"/>
        <w:bottom w:val="none" w:sz="0" w:space="0" w:color="auto"/>
        <w:right w:val="none" w:sz="0" w:space="0" w:color="auto"/>
      </w:divBdr>
    </w:div>
    <w:div w:id="567109846">
      <w:bodyDiv w:val="1"/>
      <w:marLeft w:val="0"/>
      <w:marRight w:val="0"/>
      <w:marTop w:val="0"/>
      <w:marBottom w:val="0"/>
      <w:divBdr>
        <w:top w:val="none" w:sz="0" w:space="0" w:color="auto"/>
        <w:left w:val="none" w:sz="0" w:space="0" w:color="auto"/>
        <w:bottom w:val="none" w:sz="0" w:space="0" w:color="auto"/>
        <w:right w:val="none" w:sz="0" w:space="0" w:color="auto"/>
      </w:divBdr>
    </w:div>
    <w:div w:id="614408276">
      <w:bodyDiv w:val="1"/>
      <w:marLeft w:val="0"/>
      <w:marRight w:val="0"/>
      <w:marTop w:val="0"/>
      <w:marBottom w:val="0"/>
      <w:divBdr>
        <w:top w:val="none" w:sz="0" w:space="0" w:color="auto"/>
        <w:left w:val="none" w:sz="0" w:space="0" w:color="auto"/>
        <w:bottom w:val="none" w:sz="0" w:space="0" w:color="auto"/>
        <w:right w:val="none" w:sz="0" w:space="0" w:color="auto"/>
      </w:divBdr>
    </w:div>
    <w:div w:id="616640437">
      <w:bodyDiv w:val="1"/>
      <w:marLeft w:val="0"/>
      <w:marRight w:val="0"/>
      <w:marTop w:val="0"/>
      <w:marBottom w:val="0"/>
      <w:divBdr>
        <w:top w:val="none" w:sz="0" w:space="0" w:color="auto"/>
        <w:left w:val="none" w:sz="0" w:space="0" w:color="auto"/>
        <w:bottom w:val="none" w:sz="0" w:space="0" w:color="auto"/>
        <w:right w:val="none" w:sz="0" w:space="0" w:color="auto"/>
      </w:divBdr>
    </w:div>
    <w:div w:id="648634534">
      <w:bodyDiv w:val="1"/>
      <w:marLeft w:val="0"/>
      <w:marRight w:val="0"/>
      <w:marTop w:val="0"/>
      <w:marBottom w:val="0"/>
      <w:divBdr>
        <w:top w:val="none" w:sz="0" w:space="0" w:color="auto"/>
        <w:left w:val="none" w:sz="0" w:space="0" w:color="auto"/>
        <w:bottom w:val="none" w:sz="0" w:space="0" w:color="auto"/>
        <w:right w:val="none" w:sz="0" w:space="0" w:color="auto"/>
      </w:divBdr>
      <w:divsChild>
        <w:div w:id="1258758953">
          <w:marLeft w:val="58"/>
          <w:marRight w:val="58"/>
          <w:marTop w:val="102"/>
          <w:marBottom w:val="102"/>
          <w:divBdr>
            <w:top w:val="none" w:sz="0" w:space="0" w:color="auto"/>
            <w:left w:val="none" w:sz="0" w:space="0" w:color="auto"/>
            <w:bottom w:val="none" w:sz="0" w:space="0" w:color="auto"/>
            <w:right w:val="none" w:sz="0" w:space="0" w:color="auto"/>
          </w:divBdr>
          <w:divsChild>
            <w:div w:id="2085835083">
              <w:marLeft w:val="0"/>
              <w:marRight w:val="0"/>
              <w:marTop w:val="0"/>
              <w:marBottom w:val="0"/>
              <w:divBdr>
                <w:top w:val="none" w:sz="0" w:space="0" w:color="auto"/>
                <w:left w:val="none" w:sz="0" w:space="0" w:color="auto"/>
                <w:bottom w:val="none" w:sz="0" w:space="0" w:color="auto"/>
                <w:right w:val="none" w:sz="0" w:space="0" w:color="auto"/>
              </w:divBdr>
            </w:div>
          </w:divsChild>
        </w:div>
        <w:div w:id="1039546462">
          <w:marLeft w:val="58"/>
          <w:marRight w:val="58"/>
          <w:marTop w:val="102"/>
          <w:marBottom w:val="102"/>
          <w:divBdr>
            <w:top w:val="none" w:sz="0" w:space="0" w:color="auto"/>
            <w:left w:val="none" w:sz="0" w:space="0" w:color="auto"/>
            <w:bottom w:val="none" w:sz="0" w:space="0" w:color="auto"/>
            <w:right w:val="none" w:sz="0" w:space="0" w:color="auto"/>
          </w:divBdr>
          <w:divsChild>
            <w:div w:id="1900818307">
              <w:marLeft w:val="0"/>
              <w:marRight w:val="0"/>
              <w:marTop w:val="0"/>
              <w:marBottom w:val="0"/>
              <w:divBdr>
                <w:top w:val="none" w:sz="0" w:space="0" w:color="auto"/>
                <w:left w:val="none" w:sz="0" w:space="0" w:color="auto"/>
                <w:bottom w:val="none" w:sz="0" w:space="0" w:color="auto"/>
                <w:right w:val="none" w:sz="0" w:space="0" w:color="auto"/>
              </w:divBdr>
            </w:div>
          </w:divsChild>
        </w:div>
        <w:div w:id="112600891">
          <w:marLeft w:val="58"/>
          <w:marRight w:val="58"/>
          <w:marTop w:val="102"/>
          <w:marBottom w:val="102"/>
          <w:divBdr>
            <w:top w:val="none" w:sz="0" w:space="0" w:color="auto"/>
            <w:left w:val="none" w:sz="0" w:space="0" w:color="auto"/>
            <w:bottom w:val="none" w:sz="0" w:space="0" w:color="auto"/>
            <w:right w:val="none" w:sz="0" w:space="0" w:color="auto"/>
          </w:divBdr>
        </w:div>
      </w:divsChild>
    </w:div>
    <w:div w:id="665480594">
      <w:bodyDiv w:val="1"/>
      <w:marLeft w:val="0"/>
      <w:marRight w:val="0"/>
      <w:marTop w:val="0"/>
      <w:marBottom w:val="0"/>
      <w:divBdr>
        <w:top w:val="none" w:sz="0" w:space="0" w:color="auto"/>
        <w:left w:val="none" w:sz="0" w:space="0" w:color="auto"/>
        <w:bottom w:val="none" w:sz="0" w:space="0" w:color="auto"/>
        <w:right w:val="none" w:sz="0" w:space="0" w:color="auto"/>
      </w:divBdr>
      <w:divsChild>
        <w:div w:id="1482429586">
          <w:marLeft w:val="0"/>
          <w:marRight w:val="0"/>
          <w:marTop w:val="0"/>
          <w:marBottom w:val="0"/>
          <w:divBdr>
            <w:top w:val="none" w:sz="0" w:space="0" w:color="auto"/>
            <w:left w:val="none" w:sz="0" w:space="0" w:color="auto"/>
            <w:bottom w:val="none" w:sz="0" w:space="0" w:color="auto"/>
            <w:right w:val="none" w:sz="0" w:space="0" w:color="auto"/>
          </w:divBdr>
        </w:div>
      </w:divsChild>
    </w:div>
    <w:div w:id="671760434">
      <w:bodyDiv w:val="1"/>
      <w:marLeft w:val="0"/>
      <w:marRight w:val="0"/>
      <w:marTop w:val="0"/>
      <w:marBottom w:val="0"/>
      <w:divBdr>
        <w:top w:val="none" w:sz="0" w:space="0" w:color="auto"/>
        <w:left w:val="none" w:sz="0" w:space="0" w:color="auto"/>
        <w:bottom w:val="none" w:sz="0" w:space="0" w:color="auto"/>
        <w:right w:val="none" w:sz="0" w:space="0" w:color="auto"/>
      </w:divBdr>
    </w:div>
    <w:div w:id="675497256">
      <w:bodyDiv w:val="1"/>
      <w:marLeft w:val="0"/>
      <w:marRight w:val="0"/>
      <w:marTop w:val="0"/>
      <w:marBottom w:val="0"/>
      <w:divBdr>
        <w:top w:val="none" w:sz="0" w:space="0" w:color="auto"/>
        <w:left w:val="none" w:sz="0" w:space="0" w:color="auto"/>
        <w:bottom w:val="none" w:sz="0" w:space="0" w:color="auto"/>
        <w:right w:val="none" w:sz="0" w:space="0" w:color="auto"/>
      </w:divBdr>
    </w:div>
    <w:div w:id="680425899">
      <w:bodyDiv w:val="1"/>
      <w:marLeft w:val="0"/>
      <w:marRight w:val="0"/>
      <w:marTop w:val="0"/>
      <w:marBottom w:val="0"/>
      <w:divBdr>
        <w:top w:val="none" w:sz="0" w:space="0" w:color="auto"/>
        <w:left w:val="none" w:sz="0" w:space="0" w:color="auto"/>
        <w:bottom w:val="none" w:sz="0" w:space="0" w:color="auto"/>
        <w:right w:val="none" w:sz="0" w:space="0" w:color="auto"/>
      </w:divBdr>
    </w:div>
    <w:div w:id="694579651">
      <w:bodyDiv w:val="1"/>
      <w:marLeft w:val="0"/>
      <w:marRight w:val="0"/>
      <w:marTop w:val="0"/>
      <w:marBottom w:val="0"/>
      <w:divBdr>
        <w:top w:val="none" w:sz="0" w:space="0" w:color="auto"/>
        <w:left w:val="none" w:sz="0" w:space="0" w:color="auto"/>
        <w:bottom w:val="none" w:sz="0" w:space="0" w:color="auto"/>
        <w:right w:val="none" w:sz="0" w:space="0" w:color="auto"/>
      </w:divBdr>
    </w:div>
    <w:div w:id="708603303">
      <w:bodyDiv w:val="1"/>
      <w:marLeft w:val="0"/>
      <w:marRight w:val="0"/>
      <w:marTop w:val="0"/>
      <w:marBottom w:val="0"/>
      <w:divBdr>
        <w:top w:val="none" w:sz="0" w:space="0" w:color="auto"/>
        <w:left w:val="none" w:sz="0" w:space="0" w:color="auto"/>
        <w:bottom w:val="none" w:sz="0" w:space="0" w:color="auto"/>
        <w:right w:val="none" w:sz="0" w:space="0" w:color="auto"/>
      </w:divBdr>
    </w:div>
    <w:div w:id="713043570">
      <w:bodyDiv w:val="1"/>
      <w:marLeft w:val="0"/>
      <w:marRight w:val="0"/>
      <w:marTop w:val="0"/>
      <w:marBottom w:val="0"/>
      <w:divBdr>
        <w:top w:val="none" w:sz="0" w:space="0" w:color="auto"/>
        <w:left w:val="none" w:sz="0" w:space="0" w:color="auto"/>
        <w:bottom w:val="none" w:sz="0" w:space="0" w:color="auto"/>
        <w:right w:val="none" w:sz="0" w:space="0" w:color="auto"/>
      </w:divBdr>
    </w:div>
    <w:div w:id="726418539">
      <w:bodyDiv w:val="1"/>
      <w:marLeft w:val="0"/>
      <w:marRight w:val="0"/>
      <w:marTop w:val="0"/>
      <w:marBottom w:val="0"/>
      <w:divBdr>
        <w:top w:val="none" w:sz="0" w:space="0" w:color="auto"/>
        <w:left w:val="none" w:sz="0" w:space="0" w:color="auto"/>
        <w:bottom w:val="none" w:sz="0" w:space="0" w:color="auto"/>
        <w:right w:val="none" w:sz="0" w:space="0" w:color="auto"/>
      </w:divBdr>
    </w:div>
    <w:div w:id="732511042">
      <w:bodyDiv w:val="1"/>
      <w:marLeft w:val="0"/>
      <w:marRight w:val="0"/>
      <w:marTop w:val="0"/>
      <w:marBottom w:val="0"/>
      <w:divBdr>
        <w:top w:val="none" w:sz="0" w:space="0" w:color="auto"/>
        <w:left w:val="none" w:sz="0" w:space="0" w:color="auto"/>
        <w:bottom w:val="none" w:sz="0" w:space="0" w:color="auto"/>
        <w:right w:val="none" w:sz="0" w:space="0" w:color="auto"/>
      </w:divBdr>
    </w:div>
    <w:div w:id="733511066">
      <w:bodyDiv w:val="1"/>
      <w:marLeft w:val="0"/>
      <w:marRight w:val="0"/>
      <w:marTop w:val="0"/>
      <w:marBottom w:val="0"/>
      <w:divBdr>
        <w:top w:val="none" w:sz="0" w:space="0" w:color="auto"/>
        <w:left w:val="none" w:sz="0" w:space="0" w:color="auto"/>
        <w:bottom w:val="none" w:sz="0" w:space="0" w:color="auto"/>
        <w:right w:val="none" w:sz="0" w:space="0" w:color="auto"/>
      </w:divBdr>
    </w:div>
    <w:div w:id="742072684">
      <w:bodyDiv w:val="1"/>
      <w:marLeft w:val="0"/>
      <w:marRight w:val="0"/>
      <w:marTop w:val="0"/>
      <w:marBottom w:val="0"/>
      <w:divBdr>
        <w:top w:val="none" w:sz="0" w:space="0" w:color="auto"/>
        <w:left w:val="none" w:sz="0" w:space="0" w:color="auto"/>
        <w:bottom w:val="none" w:sz="0" w:space="0" w:color="auto"/>
        <w:right w:val="none" w:sz="0" w:space="0" w:color="auto"/>
      </w:divBdr>
    </w:div>
    <w:div w:id="743726152">
      <w:bodyDiv w:val="1"/>
      <w:marLeft w:val="0"/>
      <w:marRight w:val="0"/>
      <w:marTop w:val="0"/>
      <w:marBottom w:val="0"/>
      <w:divBdr>
        <w:top w:val="none" w:sz="0" w:space="0" w:color="auto"/>
        <w:left w:val="none" w:sz="0" w:space="0" w:color="auto"/>
        <w:bottom w:val="none" w:sz="0" w:space="0" w:color="auto"/>
        <w:right w:val="none" w:sz="0" w:space="0" w:color="auto"/>
      </w:divBdr>
    </w:div>
    <w:div w:id="751316373">
      <w:bodyDiv w:val="1"/>
      <w:marLeft w:val="0"/>
      <w:marRight w:val="0"/>
      <w:marTop w:val="0"/>
      <w:marBottom w:val="0"/>
      <w:divBdr>
        <w:top w:val="none" w:sz="0" w:space="0" w:color="auto"/>
        <w:left w:val="none" w:sz="0" w:space="0" w:color="auto"/>
        <w:bottom w:val="none" w:sz="0" w:space="0" w:color="auto"/>
        <w:right w:val="none" w:sz="0" w:space="0" w:color="auto"/>
      </w:divBdr>
    </w:div>
    <w:div w:id="752358199">
      <w:bodyDiv w:val="1"/>
      <w:marLeft w:val="0"/>
      <w:marRight w:val="0"/>
      <w:marTop w:val="0"/>
      <w:marBottom w:val="0"/>
      <w:divBdr>
        <w:top w:val="none" w:sz="0" w:space="0" w:color="auto"/>
        <w:left w:val="none" w:sz="0" w:space="0" w:color="auto"/>
        <w:bottom w:val="none" w:sz="0" w:space="0" w:color="auto"/>
        <w:right w:val="none" w:sz="0" w:space="0" w:color="auto"/>
      </w:divBdr>
    </w:div>
    <w:div w:id="756754225">
      <w:bodyDiv w:val="1"/>
      <w:marLeft w:val="0"/>
      <w:marRight w:val="0"/>
      <w:marTop w:val="0"/>
      <w:marBottom w:val="0"/>
      <w:divBdr>
        <w:top w:val="none" w:sz="0" w:space="0" w:color="auto"/>
        <w:left w:val="none" w:sz="0" w:space="0" w:color="auto"/>
        <w:bottom w:val="none" w:sz="0" w:space="0" w:color="auto"/>
        <w:right w:val="none" w:sz="0" w:space="0" w:color="auto"/>
      </w:divBdr>
    </w:div>
    <w:div w:id="758405303">
      <w:bodyDiv w:val="1"/>
      <w:marLeft w:val="0"/>
      <w:marRight w:val="0"/>
      <w:marTop w:val="0"/>
      <w:marBottom w:val="0"/>
      <w:divBdr>
        <w:top w:val="none" w:sz="0" w:space="0" w:color="auto"/>
        <w:left w:val="none" w:sz="0" w:space="0" w:color="auto"/>
        <w:bottom w:val="none" w:sz="0" w:space="0" w:color="auto"/>
        <w:right w:val="none" w:sz="0" w:space="0" w:color="auto"/>
      </w:divBdr>
    </w:div>
    <w:div w:id="764761895">
      <w:bodyDiv w:val="1"/>
      <w:marLeft w:val="0"/>
      <w:marRight w:val="0"/>
      <w:marTop w:val="0"/>
      <w:marBottom w:val="0"/>
      <w:divBdr>
        <w:top w:val="none" w:sz="0" w:space="0" w:color="auto"/>
        <w:left w:val="none" w:sz="0" w:space="0" w:color="auto"/>
        <w:bottom w:val="none" w:sz="0" w:space="0" w:color="auto"/>
        <w:right w:val="none" w:sz="0" w:space="0" w:color="auto"/>
      </w:divBdr>
    </w:div>
    <w:div w:id="787822925">
      <w:bodyDiv w:val="1"/>
      <w:marLeft w:val="0"/>
      <w:marRight w:val="0"/>
      <w:marTop w:val="0"/>
      <w:marBottom w:val="0"/>
      <w:divBdr>
        <w:top w:val="none" w:sz="0" w:space="0" w:color="auto"/>
        <w:left w:val="none" w:sz="0" w:space="0" w:color="auto"/>
        <w:bottom w:val="none" w:sz="0" w:space="0" w:color="auto"/>
        <w:right w:val="none" w:sz="0" w:space="0" w:color="auto"/>
      </w:divBdr>
    </w:div>
    <w:div w:id="799151626">
      <w:bodyDiv w:val="1"/>
      <w:marLeft w:val="0"/>
      <w:marRight w:val="0"/>
      <w:marTop w:val="0"/>
      <w:marBottom w:val="0"/>
      <w:divBdr>
        <w:top w:val="none" w:sz="0" w:space="0" w:color="auto"/>
        <w:left w:val="none" w:sz="0" w:space="0" w:color="auto"/>
        <w:bottom w:val="none" w:sz="0" w:space="0" w:color="auto"/>
        <w:right w:val="none" w:sz="0" w:space="0" w:color="auto"/>
      </w:divBdr>
    </w:div>
    <w:div w:id="809983673">
      <w:bodyDiv w:val="1"/>
      <w:marLeft w:val="0"/>
      <w:marRight w:val="0"/>
      <w:marTop w:val="0"/>
      <w:marBottom w:val="0"/>
      <w:divBdr>
        <w:top w:val="none" w:sz="0" w:space="0" w:color="auto"/>
        <w:left w:val="none" w:sz="0" w:space="0" w:color="auto"/>
        <w:bottom w:val="none" w:sz="0" w:space="0" w:color="auto"/>
        <w:right w:val="none" w:sz="0" w:space="0" w:color="auto"/>
      </w:divBdr>
    </w:div>
    <w:div w:id="810369930">
      <w:bodyDiv w:val="1"/>
      <w:marLeft w:val="0"/>
      <w:marRight w:val="0"/>
      <w:marTop w:val="0"/>
      <w:marBottom w:val="0"/>
      <w:divBdr>
        <w:top w:val="none" w:sz="0" w:space="0" w:color="auto"/>
        <w:left w:val="none" w:sz="0" w:space="0" w:color="auto"/>
        <w:bottom w:val="none" w:sz="0" w:space="0" w:color="auto"/>
        <w:right w:val="none" w:sz="0" w:space="0" w:color="auto"/>
      </w:divBdr>
      <w:divsChild>
        <w:div w:id="1536044158">
          <w:marLeft w:val="52"/>
          <w:marRight w:val="52"/>
          <w:marTop w:val="92"/>
          <w:marBottom w:val="92"/>
          <w:divBdr>
            <w:top w:val="none" w:sz="0" w:space="0" w:color="auto"/>
            <w:left w:val="none" w:sz="0" w:space="0" w:color="auto"/>
            <w:bottom w:val="none" w:sz="0" w:space="0" w:color="auto"/>
            <w:right w:val="none" w:sz="0" w:space="0" w:color="auto"/>
          </w:divBdr>
          <w:divsChild>
            <w:div w:id="808783468">
              <w:marLeft w:val="0"/>
              <w:marRight w:val="0"/>
              <w:marTop w:val="0"/>
              <w:marBottom w:val="0"/>
              <w:divBdr>
                <w:top w:val="none" w:sz="0" w:space="0" w:color="auto"/>
                <w:left w:val="none" w:sz="0" w:space="0" w:color="auto"/>
                <w:bottom w:val="none" w:sz="0" w:space="0" w:color="auto"/>
                <w:right w:val="none" w:sz="0" w:space="0" w:color="auto"/>
              </w:divBdr>
            </w:div>
          </w:divsChild>
        </w:div>
        <w:div w:id="382027986">
          <w:marLeft w:val="52"/>
          <w:marRight w:val="52"/>
          <w:marTop w:val="92"/>
          <w:marBottom w:val="92"/>
          <w:divBdr>
            <w:top w:val="none" w:sz="0" w:space="0" w:color="auto"/>
            <w:left w:val="none" w:sz="0" w:space="0" w:color="auto"/>
            <w:bottom w:val="none" w:sz="0" w:space="0" w:color="auto"/>
            <w:right w:val="none" w:sz="0" w:space="0" w:color="auto"/>
          </w:divBdr>
          <w:divsChild>
            <w:div w:id="2120487858">
              <w:marLeft w:val="0"/>
              <w:marRight w:val="0"/>
              <w:marTop w:val="0"/>
              <w:marBottom w:val="0"/>
              <w:divBdr>
                <w:top w:val="none" w:sz="0" w:space="0" w:color="auto"/>
                <w:left w:val="none" w:sz="0" w:space="0" w:color="auto"/>
                <w:bottom w:val="none" w:sz="0" w:space="0" w:color="auto"/>
                <w:right w:val="none" w:sz="0" w:space="0" w:color="auto"/>
              </w:divBdr>
            </w:div>
          </w:divsChild>
        </w:div>
        <w:div w:id="1359354052">
          <w:marLeft w:val="52"/>
          <w:marRight w:val="52"/>
          <w:marTop w:val="92"/>
          <w:marBottom w:val="92"/>
          <w:divBdr>
            <w:top w:val="none" w:sz="0" w:space="0" w:color="auto"/>
            <w:left w:val="none" w:sz="0" w:space="0" w:color="auto"/>
            <w:bottom w:val="none" w:sz="0" w:space="0" w:color="auto"/>
            <w:right w:val="none" w:sz="0" w:space="0" w:color="auto"/>
          </w:divBdr>
        </w:div>
      </w:divsChild>
    </w:div>
    <w:div w:id="832141752">
      <w:bodyDiv w:val="1"/>
      <w:marLeft w:val="0"/>
      <w:marRight w:val="0"/>
      <w:marTop w:val="0"/>
      <w:marBottom w:val="0"/>
      <w:divBdr>
        <w:top w:val="none" w:sz="0" w:space="0" w:color="auto"/>
        <w:left w:val="none" w:sz="0" w:space="0" w:color="auto"/>
        <w:bottom w:val="none" w:sz="0" w:space="0" w:color="auto"/>
        <w:right w:val="none" w:sz="0" w:space="0" w:color="auto"/>
      </w:divBdr>
    </w:div>
    <w:div w:id="837425323">
      <w:bodyDiv w:val="1"/>
      <w:marLeft w:val="0"/>
      <w:marRight w:val="0"/>
      <w:marTop w:val="0"/>
      <w:marBottom w:val="0"/>
      <w:divBdr>
        <w:top w:val="none" w:sz="0" w:space="0" w:color="auto"/>
        <w:left w:val="none" w:sz="0" w:space="0" w:color="auto"/>
        <w:bottom w:val="none" w:sz="0" w:space="0" w:color="auto"/>
        <w:right w:val="none" w:sz="0" w:space="0" w:color="auto"/>
      </w:divBdr>
    </w:div>
    <w:div w:id="838079672">
      <w:bodyDiv w:val="1"/>
      <w:marLeft w:val="0"/>
      <w:marRight w:val="0"/>
      <w:marTop w:val="0"/>
      <w:marBottom w:val="0"/>
      <w:divBdr>
        <w:top w:val="none" w:sz="0" w:space="0" w:color="auto"/>
        <w:left w:val="none" w:sz="0" w:space="0" w:color="auto"/>
        <w:bottom w:val="none" w:sz="0" w:space="0" w:color="auto"/>
        <w:right w:val="none" w:sz="0" w:space="0" w:color="auto"/>
      </w:divBdr>
    </w:div>
    <w:div w:id="860633075">
      <w:bodyDiv w:val="1"/>
      <w:marLeft w:val="0"/>
      <w:marRight w:val="0"/>
      <w:marTop w:val="0"/>
      <w:marBottom w:val="0"/>
      <w:divBdr>
        <w:top w:val="none" w:sz="0" w:space="0" w:color="auto"/>
        <w:left w:val="none" w:sz="0" w:space="0" w:color="auto"/>
        <w:bottom w:val="none" w:sz="0" w:space="0" w:color="auto"/>
        <w:right w:val="none" w:sz="0" w:space="0" w:color="auto"/>
      </w:divBdr>
    </w:div>
    <w:div w:id="891884865">
      <w:bodyDiv w:val="1"/>
      <w:marLeft w:val="0"/>
      <w:marRight w:val="0"/>
      <w:marTop w:val="0"/>
      <w:marBottom w:val="0"/>
      <w:divBdr>
        <w:top w:val="none" w:sz="0" w:space="0" w:color="auto"/>
        <w:left w:val="none" w:sz="0" w:space="0" w:color="auto"/>
        <w:bottom w:val="none" w:sz="0" w:space="0" w:color="auto"/>
        <w:right w:val="none" w:sz="0" w:space="0" w:color="auto"/>
      </w:divBdr>
    </w:div>
    <w:div w:id="912811985">
      <w:bodyDiv w:val="1"/>
      <w:marLeft w:val="0"/>
      <w:marRight w:val="0"/>
      <w:marTop w:val="0"/>
      <w:marBottom w:val="0"/>
      <w:divBdr>
        <w:top w:val="none" w:sz="0" w:space="0" w:color="auto"/>
        <w:left w:val="none" w:sz="0" w:space="0" w:color="auto"/>
        <w:bottom w:val="none" w:sz="0" w:space="0" w:color="auto"/>
        <w:right w:val="none" w:sz="0" w:space="0" w:color="auto"/>
      </w:divBdr>
    </w:div>
    <w:div w:id="938030953">
      <w:bodyDiv w:val="1"/>
      <w:marLeft w:val="0"/>
      <w:marRight w:val="0"/>
      <w:marTop w:val="0"/>
      <w:marBottom w:val="0"/>
      <w:divBdr>
        <w:top w:val="none" w:sz="0" w:space="0" w:color="auto"/>
        <w:left w:val="none" w:sz="0" w:space="0" w:color="auto"/>
        <w:bottom w:val="none" w:sz="0" w:space="0" w:color="auto"/>
        <w:right w:val="none" w:sz="0" w:space="0" w:color="auto"/>
      </w:divBdr>
    </w:div>
    <w:div w:id="940642783">
      <w:bodyDiv w:val="1"/>
      <w:marLeft w:val="0"/>
      <w:marRight w:val="0"/>
      <w:marTop w:val="0"/>
      <w:marBottom w:val="0"/>
      <w:divBdr>
        <w:top w:val="none" w:sz="0" w:space="0" w:color="auto"/>
        <w:left w:val="none" w:sz="0" w:space="0" w:color="auto"/>
        <w:bottom w:val="none" w:sz="0" w:space="0" w:color="auto"/>
        <w:right w:val="none" w:sz="0" w:space="0" w:color="auto"/>
      </w:divBdr>
    </w:div>
    <w:div w:id="951085725">
      <w:bodyDiv w:val="1"/>
      <w:marLeft w:val="0"/>
      <w:marRight w:val="0"/>
      <w:marTop w:val="0"/>
      <w:marBottom w:val="0"/>
      <w:divBdr>
        <w:top w:val="none" w:sz="0" w:space="0" w:color="auto"/>
        <w:left w:val="none" w:sz="0" w:space="0" w:color="auto"/>
        <w:bottom w:val="none" w:sz="0" w:space="0" w:color="auto"/>
        <w:right w:val="none" w:sz="0" w:space="0" w:color="auto"/>
      </w:divBdr>
    </w:div>
    <w:div w:id="956713553">
      <w:bodyDiv w:val="1"/>
      <w:marLeft w:val="0"/>
      <w:marRight w:val="0"/>
      <w:marTop w:val="0"/>
      <w:marBottom w:val="0"/>
      <w:divBdr>
        <w:top w:val="none" w:sz="0" w:space="0" w:color="auto"/>
        <w:left w:val="none" w:sz="0" w:space="0" w:color="auto"/>
        <w:bottom w:val="none" w:sz="0" w:space="0" w:color="auto"/>
        <w:right w:val="none" w:sz="0" w:space="0" w:color="auto"/>
      </w:divBdr>
    </w:div>
    <w:div w:id="973557038">
      <w:bodyDiv w:val="1"/>
      <w:marLeft w:val="0"/>
      <w:marRight w:val="0"/>
      <w:marTop w:val="0"/>
      <w:marBottom w:val="0"/>
      <w:divBdr>
        <w:top w:val="none" w:sz="0" w:space="0" w:color="auto"/>
        <w:left w:val="none" w:sz="0" w:space="0" w:color="auto"/>
        <w:bottom w:val="none" w:sz="0" w:space="0" w:color="auto"/>
        <w:right w:val="none" w:sz="0" w:space="0" w:color="auto"/>
      </w:divBdr>
    </w:div>
    <w:div w:id="984966658">
      <w:bodyDiv w:val="1"/>
      <w:marLeft w:val="0"/>
      <w:marRight w:val="0"/>
      <w:marTop w:val="0"/>
      <w:marBottom w:val="0"/>
      <w:divBdr>
        <w:top w:val="none" w:sz="0" w:space="0" w:color="auto"/>
        <w:left w:val="none" w:sz="0" w:space="0" w:color="auto"/>
        <w:bottom w:val="none" w:sz="0" w:space="0" w:color="auto"/>
        <w:right w:val="none" w:sz="0" w:space="0" w:color="auto"/>
      </w:divBdr>
    </w:div>
    <w:div w:id="987706179">
      <w:bodyDiv w:val="1"/>
      <w:marLeft w:val="0"/>
      <w:marRight w:val="0"/>
      <w:marTop w:val="0"/>
      <w:marBottom w:val="0"/>
      <w:divBdr>
        <w:top w:val="none" w:sz="0" w:space="0" w:color="auto"/>
        <w:left w:val="none" w:sz="0" w:space="0" w:color="auto"/>
        <w:bottom w:val="none" w:sz="0" w:space="0" w:color="auto"/>
        <w:right w:val="none" w:sz="0" w:space="0" w:color="auto"/>
      </w:divBdr>
    </w:div>
    <w:div w:id="991758128">
      <w:bodyDiv w:val="1"/>
      <w:marLeft w:val="0"/>
      <w:marRight w:val="0"/>
      <w:marTop w:val="0"/>
      <w:marBottom w:val="0"/>
      <w:divBdr>
        <w:top w:val="none" w:sz="0" w:space="0" w:color="auto"/>
        <w:left w:val="none" w:sz="0" w:space="0" w:color="auto"/>
        <w:bottom w:val="none" w:sz="0" w:space="0" w:color="auto"/>
        <w:right w:val="none" w:sz="0" w:space="0" w:color="auto"/>
      </w:divBdr>
    </w:div>
    <w:div w:id="1003316468">
      <w:bodyDiv w:val="1"/>
      <w:marLeft w:val="0"/>
      <w:marRight w:val="0"/>
      <w:marTop w:val="0"/>
      <w:marBottom w:val="0"/>
      <w:divBdr>
        <w:top w:val="none" w:sz="0" w:space="0" w:color="auto"/>
        <w:left w:val="none" w:sz="0" w:space="0" w:color="auto"/>
        <w:bottom w:val="none" w:sz="0" w:space="0" w:color="auto"/>
        <w:right w:val="none" w:sz="0" w:space="0" w:color="auto"/>
      </w:divBdr>
    </w:div>
    <w:div w:id="1011251725">
      <w:bodyDiv w:val="1"/>
      <w:marLeft w:val="0"/>
      <w:marRight w:val="0"/>
      <w:marTop w:val="0"/>
      <w:marBottom w:val="0"/>
      <w:divBdr>
        <w:top w:val="none" w:sz="0" w:space="0" w:color="auto"/>
        <w:left w:val="none" w:sz="0" w:space="0" w:color="auto"/>
        <w:bottom w:val="none" w:sz="0" w:space="0" w:color="auto"/>
        <w:right w:val="none" w:sz="0" w:space="0" w:color="auto"/>
      </w:divBdr>
    </w:div>
    <w:div w:id="1044523939">
      <w:bodyDiv w:val="1"/>
      <w:marLeft w:val="0"/>
      <w:marRight w:val="0"/>
      <w:marTop w:val="0"/>
      <w:marBottom w:val="0"/>
      <w:divBdr>
        <w:top w:val="none" w:sz="0" w:space="0" w:color="auto"/>
        <w:left w:val="none" w:sz="0" w:space="0" w:color="auto"/>
        <w:bottom w:val="none" w:sz="0" w:space="0" w:color="auto"/>
        <w:right w:val="none" w:sz="0" w:space="0" w:color="auto"/>
      </w:divBdr>
    </w:div>
    <w:div w:id="1053623571">
      <w:bodyDiv w:val="1"/>
      <w:marLeft w:val="0"/>
      <w:marRight w:val="0"/>
      <w:marTop w:val="0"/>
      <w:marBottom w:val="0"/>
      <w:divBdr>
        <w:top w:val="none" w:sz="0" w:space="0" w:color="auto"/>
        <w:left w:val="none" w:sz="0" w:space="0" w:color="auto"/>
        <w:bottom w:val="none" w:sz="0" w:space="0" w:color="auto"/>
        <w:right w:val="none" w:sz="0" w:space="0" w:color="auto"/>
      </w:divBdr>
    </w:div>
    <w:div w:id="1056007131">
      <w:bodyDiv w:val="1"/>
      <w:marLeft w:val="0"/>
      <w:marRight w:val="0"/>
      <w:marTop w:val="0"/>
      <w:marBottom w:val="0"/>
      <w:divBdr>
        <w:top w:val="none" w:sz="0" w:space="0" w:color="auto"/>
        <w:left w:val="none" w:sz="0" w:space="0" w:color="auto"/>
        <w:bottom w:val="none" w:sz="0" w:space="0" w:color="auto"/>
        <w:right w:val="none" w:sz="0" w:space="0" w:color="auto"/>
      </w:divBdr>
    </w:div>
    <w:div w:id="1058356140">
      <w:bodyDiv w:val="1"/>
      <w:marLeft w:val="0"/>
      <w:marRight w:val="0"/>
      <w:marTop w:val="0"/>
      <w:marBottom w:val="0"/>
      <w:divBdr>
        <w:top w:val="none" w:sz="0" w:space="0" w:color="auto"/>
        <w:left w:val="none" w:sz="0" w:space="0" w:color="auto"/>
        <w:bottom w:val="none" w:sz="0" w:space="0" w:color="auto"/>
        <w:right w:val="none" w:sz="0" w:space="0" w:color="auto"/>
      </w:divBdr>
    </w:div>
    <w:div w:id="1062604722">
      <w:bodyDiv w:val="1"/>
      <w:marLeft w:val="0"/>
      <w:marRight w:val="0"/>
      <w:marTop w:val="0"/>
      <w:marBottom w:val="0"/>
      <w:divBdr>
        <w:top w:val="none" w:sz="0" w:space="0" w:color="auto"/>
        <w:left w:val="none" w:sz="0" w:space="0" w:color="auto"/>
        <w:bottom w:val="none" w:sz="0" w:space="0" w:color="auto"/>
        <w:right w:val="none" w:sz="0" w:space="0" w:color="auto"/>
      </w:divBdr>
    </w:div>
    <w:div w:id="1063672568">
      <w:bodyDiv w:val="1"/>
      <w:marLeft w:val="0"/>
      <w:marRight w:val="0"/>
      <w:marTop w:val="0"/>
      <w:marBottom w:val="0"/>
      <w:divBdr>
        <w:top w:val="none" w:sz="0" w:space="0" w:color="auto"/>
        <w:left w:val="none" w:sz="0" w:space="0" w:color="auto"/>
        <w:bottom w:val="none" w:sz="0" w:space="0" w:color="auto"/>
        <w:right w:val="none" w:sz="0" w:space="0" w:color="auto"/>
      </w:divBdr>
    </w:div>
    <w:div w:id="1105613591">
      <w:bodyDiv w:val="1"/>
      <w:marLeft w:val="0"/>
      <w:marRight w:val="0"/>
      <w:marTop w:val="0"/>
      <w:marBottom w:val="0"/>
      <w:divBdr>
        <w:top w:val="none" w:sz="0" w:space="0" w:color="auto"/>
        <w:left w:val="none" w:sz="0" w:space="0" w:color="auto"/>
        <w:bottom w:val="none" w:sz="0" w:space="0" w:color="auto"/>
        <w:right w:val="none" w:sz="0" w:space="0" w:color="auto"/>
      </w:divBdr>
      <w:divsChild>
        <w:div w:id="1776948174">
          <w:marLeft w:val="0"/>
          <w:marRight w:val="0"/>
          <w:marTop w:val="0"/>
          <w:marBottom w:val="0"/>
          <w:divBdr>
            <w:top w:val="none" w:sz="0" w:space="0" w:color="auto"/>
            <w:left w:val="none" w:sz="0" w:space="0" w:color="auto"/>
            <w:bottom w:val="none" w:sz="0" w:space="0" w:color="auto"/>
            <w:right w:val="none" w:sz="0" w:space="0" w:color="auto"/>
          </w:divBdr>
        </w:div>
      </w:divsChild>
    </w:div>
    <w:div w:id="1105930557">
      <w:bodyDiv w:val="1"/>
      <w:marLeft w:val="0"/>
      <w:marRight w:val="0"/>
      <w:marTop w:val="0"/>
      <w:marBottom w:val="0"/>
      <w:divBdr>
        <w:top w:val="none" w:sz="0" w:space="0" w:color="auto"/>
        <w:left w:val="none" w:sz="0" w:space="0" w:color="auto"/>
        <w:bottom w:val="none" w:sz="0" w:space="0" w:color="auto"/>
        <w:right w:val="none" w:sz="0" w:space="0" w:color="auto"/>
      </w:divBdr>
      <w:divsChild>
        <w:div w:id="2092465626">
          <w:marLeft w:val="0"/>
          <w:marRight w:val="0"/>
          <w:marTop w:val="0"/>
          <w:marBottom w:val="0"/>
          <w:divBdr>
            <w:top w:val="none" w:sz="0" w:space="0" w:color="auto"/>
            <w:left w:val="none" w:sz="0" w:space="0" w:color="auto"/>
            <w:bottom w:val="none" w:sz="0" w:space="0" w:color="auto"/>
            <w:right w:val="none" w:sz="0" w:space="0" w:color="auto"/>
          </w:divBdr>
        </w:div>
      </w:divsChild>
    </w:div>
    <w:div w:id="1115520620">
      <w:bodyDiv w:val="1"/>
      <w:marLeft w:val="0"/>
      <w:marRight w:val="0"/>
      <w:marTop w:val="0"/>
      <w:marBottom w:val="0"/>
      <w:divBdr>
        <w:top w:val="none" w:sz="0" w:space="0" w:color="auto"/>
        <w:left w:val="none" w:sz="0" w:space="0" w:color="auto"/>
        <w:bottom w:val="none" w:sz="0" w:space="0" w:color="auto"/>
        <w:right w:val="none" w:sz="0" w:space="0" w:color="auto"/>
      </w:divBdr>
    </w:div>
    <w:div w:id="1124229568">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
    <w:div w:id="1127088361">
      <w:bodyDiv w:val="1"/>
      <w:marLeft w:val="0"/>
      <w:marRight w:val="0"/>
      <w:marTop w:val="0"/>
      <w:marBottom w:val="0"/>
      <w:divBdr>
        <w:top w:val="none" w:sz="0" w:space="0" w:color="auto"/>
        <w:left w:val="none" w:sz="0" w:space="0" w:color="auto"/>
        <w:bottom w:val="none" w:sz="0" w:space="0" w:color="auto"/>
        <w:right w:val="none" w:sz="0" w:space="0" w:color="auto"/>
      </w:divBdr>
    </w:div>
    <w:div w:id="1127697672">
      <w:bodyDiv w:val="1"/>
      <w:marLeft w:val="0"/>
      <w:marRight w:val="0"/>
      <w:marTop w:val="0"/>
      <w:marBottom w:val="0"/>
      <w:divBdr>
        <w:top w:val="none" w:sz="0" w:space="0" w:color="auto"/>
        <w:left w:val="none" w:sz="0" w:space="0" w:color="auto"/>
        <w:bottom w:val="none" w:sz="0" w:space="0" w:color="auto"/>
        <w:right w:val="none" w:sz="0" w:space="0" w:color="auto"/>
      </w:divBdr>
    </w:div>
    <w:div w:id="1127813645">
      <w:bodyDiv w:val="1"/>
      <w:marLeft w:val="0"/>
      <w:marRight w:val="0"/>
      <w:marTop w:val="0"/>
      <w:marBottom w:val="0"/>
      <w:divBdr>
        <w:top w:val="none" w:sz="0" w:space="0" w:color="auto"/>
        <w:left w:val="none" w:sz="0" w:space="0" w:color="auto"/>
        <w:bottom w:val="none" w:sz="0" w:space="0" w:color="auto"/>
        <w:right w:val="none" w:sz="0" w:space="0" w:color="auto"/>
      </w:divBdr>
    </w:div>
    <w:div w:id="1135297628">
      <w:bodyDiv w:val="1"/>
      <w:marLeft w:val="0"/>
      <w:marRight w:val="0"/>
      <w:marTop w:val="0"/>
      <w:marBottom w:val="0"/>
      <w:divBdr>
        <w:top w:val="none" w:sz="0" w:space="0" w:color="auto"/>
        <w:left w:val="none" w:sz="0" w:space="0" w:color="auto"/>
        <w:bottom w:val="none" w:sz="0" w:space="0" w:color="auto"/>
        <w:right w:val="none" w:sz="0" w:space="0" w:color="auto"/>
      </w:divBdr>
    </w:div>
    <w:div w:id="1164858966">
      <w:bodyDiv w:val="1"/>
      <w:marLeft w:val="0"/>
      <w:marRight w:val="0"/>
      <w:marTop w:val="0"/>
      <w:marBottom w:val="0"/>
      <w:divBdr>
        <w:top w:val="none" w:sz="0" w:space="0" w:color="auto"/>
        <w:left w:val="none" w:sz="0" w:space="0" w:color="auto"/>
        <w:bottom w:val="none" w:sz="0" w:space="0" w:color="auto"/>
        <w:right w:val="none" w:sz="0" w:space="0" w:color="auto"/>
      </w:divBdr>
    </w:div>
    <w:div w:id="1167331529">
      <w:bodyDiv w:val="1"/>
      <w:marLeft w:val="0"/>
      <w:marRight w:val="0"/>
      <w:marTop w:val="0"/>
      <w:marBottom w:val="0"/>
      <w:divBdr>
        <w:top w:val="none" w:sz="0" w:space="0" w:color="auto"/>
        <w:left w:val="none" w:sz="0" w:space="0" w:color="auto"/>
        <w:bottom w:val="none" w:sz="0" w:space="0" w:color="auto"/>
        <w:right w:val="none" w:sz="0" w:space="0" w:color="auto"/>
      </w:divBdr>
    </w:div>
    <w:div w:id="1177378083">
      <w:bodyDiv w:val="1"/>
      <w:marLeft w:val="0"/>
      <w:marRight w:val="0"/>
      <w:marTop w:val="0"/>
      <w:marBottom w:val="0"/>
      <w:divBdr>
        <w:top w:val="none" w:sz="0" w:space="0" w:color="auto"/>
        <w:left w:val="none" w:sz="0" w:space="0" w:color="auto"/>
        <w:bottom w:val="none" w:sz="0" w:space="0" w:color="auto"/>
        <w:right w:val="none" w:sz="0" w:space="0" w:color="auto"/>
      </w:divBdr>
    </w:div>
    <w:div w:id="1197617059">
      <w:bodyDiv w:val="1"/>
      <w:marLeft w:val="0"/>
      <w:marRight w:val="0"/>
      <w:marTop w:val="0"/>
      <w:marBottom w:val="0"/>
      <w:divBdr>
        <w:top w:val="none" w:sz="0" w:space="0" w:color="auto"/>
        <w:left w:val="none" w:sz="0" w:space="0" w:color="auto"/>
        <w:bottom w:val="none" w:sz="0" w:space="0" w:color="auto"/>
        <w:right w:val="none" w:sz="0" w:space="0" w:color="auto"/>
      </w:divBdr>
    </w:div>
    <w:div w:id="1212881638">
      <w:bodyDiv w:val="1"/>
      <w:marLeft w:val="0"/>
      <w:marRight w:val="0"/>
      <w:marTop w:val="0"/>
      <w:marBottom w:val="0"/>
      <w:divBdr>
        <w:top w:val="none" w:sz="0" w:space="0" w:color="auto"/>
        <w:left w:val="none" w:sz="0" w:space="0" w:color="auto"/>
        <w:bottom w:val="none" w:sz="0" w:space="0" w:color="auto"/>
        <w:right w:val="none" w:sz="0" w:space="0" w:color="auto"/>
      </w:divBdr>
      <w:divsChild>
        <w:div w:id="237373372">
          <w:marLeft w:val="0"/>
          <w:marRight w:val="0"/>
          <w:marTop w:val="0"/>
          <w:marBottom w:val="0"/>
          <w:divBdr>
            <w:top w:val="none" w:sz="0" w:space="0" w:color="auto"/>
            <w:left w:val="none" w:sz="0" w:space="0" w:color="auto"/>
            <w:bottom w:val="none" w:sz="0" w:space="0" w:color="auto"/>
            <w:right w:val="none" w:sz="0" w:space="0" w:color="auto"/>
          </w:divBdr>
        </w:div>
      </w:divsChild>
    </w:div>
    <w:div w:id="1213269838">
      <w:bodyDiv w:val="1"/>
      <w:marLeft w:val="0"/>
      <w:marRight w:val="0"/>
      <w:marTop w:val="0"/>
      <w:marBottom w:val="0"/>
      <w:divBdr>
        <w:top w:val="none" w:sz="0" w:space="0" w:color="auto"/>
        <w:left w:val="none" w:sz="0" w:space="0" w:color="auto"/>
        <w:bottom w:val="none" w:sz="0" w:space="0" w:color="auto"/>
        <w:right w:val="none" w:sz="0" w:space="0" w:color="auto"/>
      </w:divBdr>
    </w:div>
    <w:div w:id="1213343780">
      <w:bodyDiv w:val="1"/>
      <w:marLeft w:val="0"/>
      <w:marRight w:val="0"/>
      <w:marTop w:val="0"/>
      <w:marBottom w:val="0"/>
      <w:divBdr>
        <w:top w:val="none" w:sz="0" w:space="0" w:color="auto"/>
        <w:left w:val="none" w:sz="0" w:space="0" w:color="auto"/>
        <w:bottom w:val="none" w:sz="0" w:space="0" w:color="auto"/>
        <w:right w:val="none" w:sz="0" w:space="0" w:color="auto"/>
      </w:divBdr>
    </w:div>
    <w:div w:id="1214079785">
      <w:bodyDiv w:val="1"/>
      <w:marLeft w:val="0"/>
      <w:marRight w:val="0"/>
      <w:marTop w:val="0"/>
      <w:marBottom w:val="0"/>
      <w:divBdr>
        <w:top w:val="none" w:sz="0" w:space="0" w:color="auto"/>
        <w:left w:val="none" w:sz="0" w:space="0" w:color="auto"/>
        <w:bottom w:val="none" w:sz="0" w:space="0" w:color="auto"/>
        <w:right w:val="none" w:sz="0" w:space="0" w:color="auto"/>
      </w:divBdr>
    </w:div>
    <w:div w:id="1218324844">
      <w:bodyDiv w:val="1"/>
      <w:marLeft w:val="0"/>
      <w:marRight w:val="0"/>
      <w:marTop w:val="0"/>
      <w:marBottom w:val="0"/>
      <w:divBdr>
        <w:top w:val="none" w:sz="0" w:space="0" w:color="auto"/>
        <w:left w:val="none" w:sz="0" w:space="0" w:color="auto"/>
        <w:bottom w:val="none" w:sz="0" w:space="0" w:color="auto"/>
        <w:right w:val="none" w:sz="0" w:space="0" w:color="auto"/>
      </w:divBdr>
    </w:div>
    <w:div w:id="1234974821">
      <w:bodyDiv w:val="1"/>
      <w:marLeft w:val="0"/>
      <w:marRight w:val="0"/>
      <w:marTop w:val="0"/>
      <w:marBottom w:val="0"/>
      <w:divBdr>
        <w:top w:val="none" w:sz="0" w:space="0" w:color="auto"/>
        <w:left w:val="none" w:sz="0" w:space="0" w:color="auto"/>
        <w:bottom w:val="none" w:sz="0" w:space="0" w:color="auto"/>
        <w:right w:val="none" w:sz="0" w:space="0" w:color="auto"/>
      </w:divBdr>
    </w:div>
    <w:div w:id="1238399831">
      <w:bodyDiv w:val="1"/>
      <w:marLeft w:val="0"/>
      <w:marRight w:val="0"/>
      <w:marTop w:val="0"/>
      <w:marBottom w:val="0"/>
      <w:divBdr>
        <w:top w:val="none" w:sz="0" w:space="0" w:color="auto"/>
        <w:left w:val="none" w:sz="0" w:space="0" w:color="auto"/>
        <w:bottom w:val="none" w:sz="0" w:space="0" w:color="auto"/>
        <w:right w:val="none" w:sz="0" w:space="0" w:color="auto"/>
      </w:divBdr>
    </w:div>
    <w:div w:id="1251507960">
      <w:bodyDiv w:val="1"/>
      <w:marLeft w:val="0"/>
      <w:marRight w:val="0"/>
      <w:marTop w:val="0"/>
      <w:marBottom w:val="0"/>
      <w:divBdr>
        <w:top w:val="none" w:sz="0" w:space="0" w:color="auto"/>
        <w:left w:val="none" w:sz="0" w:space="0" w:color="auto"/>
        <w:bottom w:val="none" w:sz="0" w:space="0" w:color="auto"/>
        <w:right w:val="none" w:sz="0" w:space="0" w:color="auto"/>
      </w:divBdr>
    </w:div>
    <w:div w:id="1257246645">
      <w:bodyDiv w:val="1"/>
      <w:marLeft w:val="0"/>
      <w:marRight w:val="0"/>
      <w:marTop w:val="0"/>
      <w:marBottom w:val="0"/>
      <w:divBdr>
        <w:top w:val="none" w:sz="0" w:space="0" w:color="auto"/>
        <w:left w:val="none" w:sz="0" w:space="0" w:color="auto"/>
        <w:bottom w:val="none" w:sz="0" w:space="0" w:color="auto"/>
        <w:right w:val="none" w:sz="0" w:space="0" w:color="auto"/>
      </w:divBdr>
    </w:div>
    <w:div w:id="1261915376">
      <w:bodyDiv w:val="1"/>
      <w:marLeft w:val="0"/>
      <w:marRight w:val="0"/>
      <w:marTop w:val="0"/>
      <w:marBottom w:val="0"/>
      <w:divBdr>
        <w:top w:val="none" w:sz="0" w:space="0" w:color="auto"/>
        <w:left w:val="none" w:sz="0" w:space="0" w:color="auto"/>
        <w:bottom w:val="none" w:sz="0" w:space="0" w:color="auto"/>
        <w:right w:val="none" w:sz="0" w:space="0" w:color="auto"/>
      </w:divBdr>
      <w:divsChild>
        <w:div w:id="1755518227">
          <w:marLeft w:val="0"/>
          <w:marRight w:val="0"/>
          <w:marTop w:val="0"/>
          <w:marBottom w:val="0"/>
          <w:divBdr>
            <w:top w:val="none" w:sz="0" w:space="0" w:color="auto"/>
            <w:left w:val="none" w:sz="0" w:space="0" w:color="auto"/>
            <w:bottom w:val="none" w:sz="0" w:space="0" w:color="auto"/>
            <w:right w:val="none" w:sz="0" w:space="0" w:color="auto"/>
          </w:divBdr>
          <w:divsChild>
            <w:div w:id="6719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5170">
      <w:bodyDiv w:val="1"/>
      <w:marLeft w:val="0"/>
      <w:marRight w:val="0"/>
      <w:marTop w:val="0"/>
      <w:marBottom w:val="0"/>
      <w:divBdr>
        <w:top w:val="none" w:sz="0" w:space="0" w:color="auto"/>
        <w:left w:val="none" w:sz="0" w:space="0" w:color="auto"/>
        <w:bottom w:val="none" w:sz="0" w:space="0" w:color="auto"/>
        <w:right w:val="none" w:sz="0" w:space="0" w:color="auto"/>
      </w:divBdr>
    </w:div>
    <w:div w:id="1283079239">
      <w:bodyDiv w:val="1"/>
      <w:marLeft w:val="0"/>
      <w:marRight w:val="0"/>
      <w:marTop w:val="0"/>
      <w:marBottom w:val="0"/>
      <w:divBdr>
        <w:top w:val="none" w:sz="0" w:space="0" w:color="auto"/>
        <w:left w:val="none" w:sz="0" w:space="0" w:color="auto"/>
        <w:bottom w:val="none" w:sz="0" w:space="0" w:color="auto"/>
        <w:right w:val="none" w:sz="0" w:space="0" w:color="auto"/>
      </w:divBdr>
    </w:div>
    <w:div w:id="1285624653">
      <w:bodyDiv w:val="1"/>
      <w:marLeft w:val="0"/>
      <w:marRight w:val="0"/>
      <w:marTop w:val="0"/>
      <w:marBottom w:val="0"/>
      <w:divBdr>
        <w:top w:val="none" w:sz="0" w:space="0" w:color="auto"/>
        <w:left w:val="none" w:sz="0" w:space="0" w:color="auto"/>
        <w:bottom w:val="none" w:sz="0" w:space="0" w:color="auto"/>
        <w:right w:val="none" w:sz="0" w:space="0" w:color="auto"/>
      </w:divBdr>
    </w:div>
    <w:div w:id="1304432427">
      <w:bodyDiv w:val="1"/>
      <w:marLeft w:val="0"/>
      <w:marRight w:val="0"/>
      <w:marTop w:val="0"/>
      <w:marBottom w:val="0"/>
      <w:divBdr>
        <w:top w:val="none" w:sz="0" w:space="0" w:color="auto"/>
        <w:left w:val="none" w:sz="0" w:space="0" w:color="auto"/>
        <w:bottom w:val="none" w:sz="0" w:space="0" w:color="auto"/>
        <w:right w:val="none" w:sz="0" w:space="0" w:color="auto"/>
      </w:divBdr>
    </w:div>
    <w:div w:id="1339578258">
      <w:bodyDiv w:val="1"/>
      <w:marLeft w:val="0"/>
      <w:marRight w:val="0"/>
      <w:marTop w:val="0"/>
      <w:marBottom w:val="0"/>
      <w:divBdr>
        <w:top w:val="none" w:sz="0" w:space="0" w:color="auto"/>
        <w:left w:val="none" w:sz="0" w:space="0" w:color="auto"/>
        <w:bottom w:val="none" w:sz="0" w:space="0" w:color="auto"/>
        <w:right w:val="none" w:sz="0" w:space="0" w:color="auto"/>
      </w:divBdr>
      <w:divsChild>
        <w:div w:id="2008095311">
          <w:marLeft w:val="52"/>
          <w:marRight w:val="52"/>
          <w:marTop w:val="92"/>
          <w:marBottom w:val="92"/>
          <w:divBdr>
            <w:top w:val="none" w:sz="0" w:space="0" w:color="auto"/>
            <w:left w:val="none" w:sz="0" w:space="0" w:color="auto"/>
            <w:bottom w:val="none" w:sz="0" w:space="0" w:color="auto"/>
            <w:right w:val="none" w:sz="0" w:space="0" w:color="auto"/>
          </w:divBdr>
          <w:divsChild>
            <w:div w:id="69292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15083">
      <w:bodyDiv w:val="1"/>
      <w:marLeft w:val="0"/>
      <w:marRight w:val="0"/>
      <w:marTop w:val="0"/>
      <w:marBottom w:val="0"/>
      <w:divBdr>
        <w:top w:val="none" w:sz="0" w:space="0" w:color="auto"/>
        <w:left w:val="none" w:sz="0" w:space="0" w:color="auto"/>
        <w:bottom w:val="none" w:sz="0" w:space="0" w:color="auto"/>
        <w:right w:val="none" w:sz="0" w:space="0" w:color="auto"/>
      </w:divBdr>
      <w:divsChild>
        <w:div w:id="297340856">
          <w:marLeft w:val="52"/>
          <w:marRight w:val="52"/>
          <w:marTop w:val="92"/>
          <w:marBottom w:val="92"/>
          <w:divBdr>
            <w:top w:val="none" w:sz="0" w:space="0" w:color="auto"/>
            <w:left w:val="none" w:sz="0" w:space="0" w:color="auto"/>
            <w:bottom w:val="none" w:sz="0" w:space="0" w:color="auto"/>
            <w:right w:val="none" w:sz="0" w:space="0" w:color="auto"/>
          </w:divBdr>
          <w:divsChild>
            <w:div w:id="2091535769">
              <w:marLeft w:val="0"/>
              <w:marRight w:val="0"/>
              <w:marTop w:val="0"/>
              <w:marBottom w:val="0"/>
              <w:divBdr>
                <w:top w:val="none" w:sz="0" w:space="0" w:color="auto"/>
                <w:left w:val="none" w:sz="0" w:space="0" w:color="auto"/>
                <w:bottom w:val="none" w:sz="0" w:space="0" w:color="auto"/>
                <w:right w:val="none" w:sz="0" w:space="0" w:color="auto"/>
              </w:divBdr>
            </w:div>
          </w:divsChild>
        </w:div>
        <w:div w:id="447286255">
          <w:marLeft w:val="52"/>
          <w:marRight w:val="52"/>
          <w:marTop w:val="92"/>
          <w:marBottom w:val="92"/>
          <w:divBdr>
            <w:top w:val="none" w:sz="0" w:space="0" w:color="auto"/>
            <w:left w:val="none" w:sz="0" w:space="0" w:color="auto"/>
            <w:bottom w:val="none" w:sz="0" w:space="0" w:color="auto"/>
            <w:right w:val="none" w:sz="0" w:space="0" w:color="auto"/>
          </w:divBdr>
        </w:div>
      </w:divsChild>
    </w:div>
    <w:div w:id="1378772221">
      <w:bodyDiv w:val="1"/>
      <w:marLeft w:val="0"/>
      <w:marRight w:val="0"/>
      <w:marTop w:val="0"/>
      <w:marBottom w:val="0"/>
      <w:divBdr>
        <w:top w:val="none" w:sz="0" w:space="0" w:color="auto"/>
        <w:left w:val="none" w:sz="0" w:space="0" w:color="auto"/>
        <w:bottom w:val="none" w:sz="0" w:space="0" w:color="auto"/>
        <w:right w:val="none" w:sz="0" w:space="0" w:color="auto"/>
      </w:divBdr>
    </w:div>
    <w:div w:id="1379234524">
      <w:bodyDiv w:val="1"/>
      <w:marLeft w:val="0"/>
      <w:marRight w:val="0"/>
      <w:marTop w:val="0"/>
      <w:marBottom w:val="0"/>
      <w:divBdr>
        <w:top w:val="none" w:sz="0" w:space="0" w:color="auto"/>
        <w:left w:val="none" w:sz="0" w:space="0" w:color="auto"/>
        <w:bottom w:val="none" w:sz="0" w:space="0" w:color="auto"/>
        <w:right w:val="none" w:sz="0" w:space="0" w:color="auto"/>
      </w:divBdr>
    </w:div>
    <w:div w:id="1381904833">
      <w:bodyDiv w:val="1"/>
      <w:marLeft w:val="0"/>
      <w:marRight w:val="0"/>
      <w:marTop w:val="0"/>
      <w:marBottom w:val="0"/>
      <w:divBdr>
        <w:top w:val="none" w:sz="0" w:space="0" w:color="auto"/>
        <w:left w:val="none" w:sz="0" w:space="0" w:color="auto"/>
        <w:bottom w:val="none" w:sz="0" w:space="0" w:color="auto"/>
        <w:right w:val="none" w:sz="0" w:space="0" w:color="auto"/>
      </w:divBdr>
    </w:div>
    <w:div w:id="1388530890">
      <w:bodyDiv w:val="1"/>
      <w:marLeft w:val="0"/>
      <w:marRight w:val="0"/>
      <w:marTop w:val="0"/>
      <w:marBottom w:val="0"/>
      <w:divBdr>
        <w:top w:val="none" w:sz="0" w:space="0" w:color="auto"/>
        <w:left w:val="none" w:sz="0" w:space="0" w:color="auto"/>
        <w:bottom w:val="none" w:sz="0" w:space="0" w:color="auto"/>
        <w:right w:val="none" w:sz="0" w:space="0" w:color="auto"/>
      </w:divBdr>
    </w:div>
    <w:div w:id="1390348319">
      <w:bodyDiv w:val="1"/>
      <w:marLeft w:val="0"/>
      <w:marRight w:val="0"/>
      <w:marTop w:val="0"/>
      <w:marBottom w:val="0"/>
      <w:divBdr>
        <w:top w:val="none" w:sz="0" w:space="0" w:color="auto"/>
        <w:left w:val="none" w:sz="0" w:space="0" w:color="auto"/>
        <w:bottom w:val="none" w:sz="0" w:space="0" w:color="auto"/>
        <w:right w:val="none" w:sz="0" w:space="0" w:color="auto"/>
      </w:divBdr>
    </w:div>
    <w:div w:id="1391730809">
      <w:bodyDiv w:val="1"/>
      <w:marLeft w:val="0"/>
      <w:marRight w:val="0"/>
      <w:marTop w:val="0"/>
      <w:marBottom w:val="0"/>
      <w:divBdr>
        <w:top w:val="none" w:sz="0" w:space="0" w:color="auto"/>
        <w:left w:val="none" w:sz="0" w:space="0" w:color="auto"/>
        <w:bottom w:val="none" w:sz="0" w:space="0" w:color="auto"/>
        <w:right w:val="none" w:sz="0" w:space="0" w:color="auto"/>
      </w:divBdr>
    </w:div>
    <w:div w:id="1408455080">
      <w:bodyDiv w:val="1"/>
      <w:marLeft w:val="0"/>
      <w:marRight w:val="0"/>
      <w:marTop w:val="0"/>
      <w:marBottom w:val="0"/>
      <w:divBdr>
        <w:top w:val="none" w:sz="0" w:space="0" w:color="auto"/>
        <w:left w:val="none" w:sz="0" w:space="0" w:color="auto"/>
        <w:bottom w:val="none" w:sz="0" w:space="0" w:color="auto"/>
        <w:right w:val="none" w:sz="0" w:space="0" w:color="auto"/>
      </w:divBdr>
    </w:div>
    <w:div w:id="1433864276">
      <w:bodyDiv w:val="1"/>
      <w:marLeft w:val="0"/>
      <w:marRight w:val="0"/>
      <w:marTop w:val="0"/>
      <w:marBottom w:val="0"/>
      <w:divBdr>
        <w:top w:val="none" w:sz="0" w:space="0" w:color="auto"/>
        <w:left w:val="none" w:sz="0" w:space="0" w:color="auto"/>
        <w:bottom w:val="none" w:sz="0" w:space="0" w:color="auto"/>
        <w:right w:val="none" w:sz="0" w:space="0" w:color="auto"/>
      </w:divBdr>
    </w:div>
    <w:div w:id="1448233918">
      <w:bodyDiv w:val="1"/>
      <w:marLeft w:val="0"/>
      <w:marRight w:val="0"/>
      <w:marTop w:val="0"/>
      <w:marBottom w:val="0"/>
      <w:divBdr>
        <w:top w:val="none" w:sz="0" w:space="0" w:color="auto"/>
        <w:left w:val="none" w:sz="0" w:space="0" w:color="auto"/>
        <w:bottom w:val="none" w:sz="0" w:space="0" w:color="auto"/>
        <w:right w:val="none" w:sz="0" w:space="0" w:color="auto"/>
      </w:divBdr>
    </w:div>
    <w:div w:id="1453086768">
      <w:bodyDiv w:val="1"/>
      <w:marLeft w:val="0"/>
      <w:marRight w:val="0"/>
      <w:marTop w:val="0"/>
      <w:marBottom w:val="0"/>
      <w:divBdr>
        <w:top w:val="none" w:sz="0" w:space="0" w:color="auto"/>
        <w:left w:val="none" w:sz="0" w:space="0" w:color="auto"/>
        <w:bottom w:val="none" w:sz="0" w:space="0" w:color="auto"/>
        <w:right w:val="none" w:sz="0" w:space="0" w:color="auto"/>
      </w:divBdr>
    </w:div>
    <w:div w:id="1455513823">
      <w:bodyDiv w:val="1"/>
      <w:marLeft w:val="0"/>
      <w:marRight w:val="0"/>
      <w:marTop w:val="0"/>
      <w:marBottom w:val="0"/>
      <w:divBdr>
        <w:top w:val="none" w:sz="0" w:space="0" w:color="auto"/>
        <w:left w:val="none" w:sz="0" w:space="0" w:color="auto"/>
        <w:bottom w:val="none" w:sz="0" w:space="0" w:color="auto"/>
        <w:right w:val="none" w:sz="0" w:space="0" w:color="auto"/>
      </w:divBdr>
    </w:div>
    <w:div w:id="1482036772">
      <w:bodyDiv w:val="1"/>
      <w:marLeft w:val="0"/>
      <w:marRight w:val="0"/>
      <w:marTop w:val="0"/>
      <w:marBottom w:val="0"/>
      <w:divBdr>
        <w:top w:val="none" w:sz="0" w:space="0" w:color="auto"/>
        <w:left w:val="none" w:sz="0" w:space="0" w:color="auto"/>
        <w:bottom w:val="none" w:sz="0" w:space="0" w:color="auto"/>
        <w:right w:val="none" w:sz="0" w:space="0" w:color="auto"/>
      </w:divBdr>
    </w:div>
    <w:div w:id="1499350728">
      <w:bodyDiv w:val="1"/>
      <w:marLeft w:val="0"/>
      <w:marRight w:val="0"/>
      <w:marTop w:val="0"/>
      <w:marBottom w:val="0"/>
      <w:divBdr>
        <w:top w:val="none" w:sz="0" w:space="0" w:color="auto"/>
        <w:left w:val="none" w:sz="0" w:space="0" w:color="auto"/>
        <w:bottom w:val="none" w:sz="0" w:space="0" w:color="auto"/>
        <w:right w:val="none" w:sz="0" w:space="0" w:color="auto"/>
      </w:divBdr>
    </w:div>
    <w:div w:id="1501120616">
      <w:bodyDiv w:val="1"/>
      <w:marLeft w:val="0"/>
      <w:marRight w:val="0"/>
      <w:marTop w:val="0"/>
      <w:marBottom w:val="0"/>
      <w:divBdr>
        <w:top w:val="none" w:sz="0" w:space="0" w:color="auto"/>
        <w:left w:val="none" w:sz="0" w:space="0" w:color="auto"/>
        <w:bottom w:val="none" w:sz="0" w:space="0" w:color="auto"/>
        <w:right w:val="none" w:sz="0" w:space="0" w:color="auto"/>
      </w:divBdr>
    </w:div>
    <w:div w:id="1504709501">
      <w:bodyDiv w:val="1"/>
      <w:marLeft w:val="0"/>
      <w:marRight w:val="0"/>
      <w:marTop w:val="0"/>
      <w:marBottom w:val="0"/>
      <w:divBdr>
        <w:top w:val="none" w:sz="0" w:space="0" w:color="auto"/>
        <w:left w:val="none" w:sz="0" w:space="0" w:color="auto"/>
        <w:bottom w:val="none" w:sz="0" w:space="0" w:color="auto"/>
        <w:right w:val="none" w:sz="0" w:space="0" w:color="auto"/>
      </w:divBdr>
    </w:div>
    <w:div w:id="1505169999">
      <w:bodyDiv w:val="1"/>
      <w:marLeft w:val="0"/>
      <w:marRight w:val="0"/>
      <w:marTop w:val="0"/>
      <w:marBottom w:val="0"/>
      <w:divBdr>
        <w:top w:val="none" w:sz="0" w:space="0" w:color="auto"/>
        <w:left w:val="none" w:sz="0" w:space="0" w:color="auto"/>
        <w:bottom w:val="none" w:sz="0" w:space="0" w:color="auto"/>
        <w:right w:val="none" w:sz="0" w:space="0" w:color="auto"/>
      </w:divBdr>
    </w:div>
    <w:div w:id="1505244245">
      <w:bodyDiv w:val="1"/>
      <w:marLeft w:val="0"/>
      <w:marRight w:val="0"/>
      <w:marTop w:val="0"/>
      <w:marBottom w:val="0"/>
      <w:divBdr>
        <w:top w:val="none" w:sz="0" w:space="0" w:color="auto"/>
        <w:left w:val="none" w:sz="0" w:space="0" w:color="auto"/>
        <w:bottom w:val="none" w:sz="0" w:space="0" w:color="auto"/>
        <w:right w:val="none" w:sz="0" w:space="0" w:color="auto"/>
      </w:divBdr>
    </w:div>
    <w:div w:id="1545866012">
      <w:bodyDiv w:val="1"/>
      <w:marLeft w:val="0"/>
      <w:marRight w:val="0"/>
      <w:marTop w:val="0"/>
      <w:marBottom w:val="0"/>
      <w:divBdr>
        <w:top w:val="none" w:sz="0" w:space="0" w:color="auto"/>
        <w:left w:val="none" w:sz="0" w:space="0" w:color="auto"/>
        <w:bottom w:val="none" w:sz="0" w:space="0" w:color="auto"/>
        <w:right w:val="none" w:sz="0" w:space="0" w:color="auto"/>
      </w:divBdr>
    </w:div>
    <w:div w:id="1547066987">
      <w:bodyDiv w:val="1"/>
      <w:marLeft w:val="0"/>
      <w:marRight w:val="0"/>
      <w:marTop w:val="0"/>
      <w:marBottom w:val="0"/>
      <w:divBdr>
        <w:top w:val="none" w:sz="0" w:space="0" w:color="auto"/>
        <w:left w:val="none" w:sz="0" w:space="0" w:color="auto"/>
        <w:bottom w:val="none" w:sz="0" w:space="0" w:color="auto"/>
        <w:right w:val="none" w:sz="0" w:space="0" w:color="auto"/>
      </w:divBdr>
    </w:div>
    <w:div w:id="1573732047">
      <w:bodyDiv w:val="1"/>
      <w:marLeft w:val="0"/>
      <w:marRight w:val="0"/>
      <w:marTop w:val="0"/>
      <w:marBottom w:val="0"/>
      <w:divBdr>
        <w:top w:val="none" w:sz="0" w:space="0" w:color="auto"/>
        <w:left w:val="none" w:sz="0" w:space="0" w:color="auto"/>
        <w:bottom w:val="none" w:sz="0" w:space="0" w:color="auto"/>
        <w:right w:val="none" w:sz="0" w:space="0" w:color="auto"/>
      </w:divBdr>
    </w:div>
    <w:div w:id="1593010751">
      <w:bodyDiv w:val="1"/>
      <w:marLeft w:val="0"/>
      <w:marRight w:val="0"/>
      <w:marTop w:val="0"/>
      <w:marBottom w:val="0"/>
      <w:divBdr>
        <w:top w:val="none" w:sz="0" w:space="0" w:color="auto"/>
        <w:left w:val="none" w:sz="0" w:space="0" w:color="auto"/>
        <w:bottom w:val="none" w:sz="0" w:space="0" w:color="auto"/>
        <w:right w:val="none" w:sz="0" w:space="0" w:color="auto"/>
      </w:divBdr>
    </w:div>
    <w:div w:id="1593277537">
      <w:bodyDiv w:val="1"/>
      <w:marLeft w:val="0"/>
      <w:marRight w:val="0"/>
      <w:marTop w:val="0"/>
      <w:marBottom w:val="0"/>
      <w:divBdr>
        <w:top w:val="none" w:sz="0" w:space="0" w:color="auto"/>
        <w:left w:val="none" w:sz="0" w:space="0" w:color="auto"/>
        <w:bottom w:val="none" w:sz="0" w:space="0" w:color="auto"/>
        <w:right w:val="none" w:sz="0" w:space="0" w:color="auto"/>
      </w:divBdr>
    </w:div>
    <w:div w:id="1595481558">
      <w:bodyDiv w:val="1"/>
      <w:marLeft w:val="0"/>
      <w:marRight w:val="0"/>
      <w:marTop w:val="0"/>
      <w:marBottom w:val="0"/>
      <w:divBdr>
        <w:top w:val="none" w:sz="0" w:space="0" w:color="auto"/>
        <w:left w:val="none" w:sz="0" w:space="0" w:color="auto"/>
        <w:bottom w:val="none" w:sz="0" w:space="0" w:color="auto"/>
        <w:right w:val="none" w:sz="0" w:space="0" w:color="auto"/>
      </w:divBdr>
    </w:div>
    <w:div w:id="1611816587">
      <w:bodyDiv w:val="1"/>
      <w:marLeft w:val="0"/>
      <w:marRight w:val="0"/>
      <w:marTop w:val="0"/>
      <w:marBottom w:val="0"/>
      <w:divBdr>
        <w:top w:val="none" w:sz="0" w:space="0" w:color="auto"/>
        <w:left w:val="none" w:sz="0" w:space="0" w:color="auto"/>
        <w:bottom w:val="none" w:sz="0" w:space="0" w:color="auto"/>
        <w:right w:val="none" w:sz="0" w:space="0" w:color="auto"/>
      </w:divBdr>
    </w:div>
    <w:div w:id="1612321910">
      <w:bodyDiv w:val="1"/>
      <w:marLeft w:val="0"/>
      <w:marRight w:val="0"/>
      <w:marTop w:val="0"/>
      <w:marBottom w:val="0"/>
      <w:divBdr>
        <w:top w:val="none" w:sz="0" w:space="0" w:color="auto"/>
        <w:left w:val="none" w:sz="0" w:space="0" w:color="auto"/>
        <w:bottom w:val="none" w:sz="0" w:space="0" w:color="auto"/>
        <w:right w:val="none" w:sz="0" w:space="0" w:color="auto"/>
      </w:divBdr>
    </w:div>
    <w:div w:id="1616400691">
      <w:bodyDiv w:val="1"/>
      <w:marLeft w:val="0"/>
      <w:marRight w:val="0"/>
      <w:marTop w:val="0"/>
      <w:marBottom w:val="0"/>
      <w:divBdr>
        <w:top w:val="none" w:sz="0" w:space="0" w:color="auto"/>
        <w:left w:val="none" w:sz="0" w:space="0" w:color="auto"/>
        <w:bottom w:val="none" w:sz="0" w:space="0" w:color="auto"/>
        <w:right w:val="none" w:sz="0" w:space="0" w:color="auto"/>
      </w:divBdr>
    </w:div>
    <w:div w:id="1627462673">
      <w:bodyDiv w:val="1"/>
      <w:marLeft w:val="0"/>
      <w:marRight w:val="0"/>
      <w:marTop w:val="0"/>
      <w:marBottom w:val="0"/>
      <w:divBdr>
        <w:top w:val="none" w:sz="0" w:space="0" w:color="auto"/>
        <w:left w:val="none" w:sz="0" w:space="0" w:color="auto"/>
        <w:bottom w:val="none" w:sz="0" w:space="0" w:color="auto"/>
        <w:right w:val="none" w:sz="0" w:space="0" w:color="auto"/>
      </w:divBdr>
    </w:div>
    <w:div w:id="1630668259">
      <w:bodyDiv w:val="1"/>
      <w:marLeft w:val="0"/>
      <w:marRight w:val="0"/>
      <w:marTop w:val="0"/>
      <w:marBottom w:val="0"/>
      <w:divBdr>
        <w:top w:val="none" w:sz="0" w:space="0" w:color="auto"/>
        <w:left w:val="none" w:sz="0" w:space="0" w:color="auto"/>
        <w:bottom w:val="none" w:sz="0" w:space="0" w:color="auto"/>
        <w:right w:val="none" w:sz="0" w:space="0" w:color="auto"/>
      </w:divBdr>
      <w:divsChild>
        <w:div w:id="1781486977">
          <w:marLeft w:val="0"/>
          <w:marRight w:val="0"/>
          <w:marTop w:val="0"/>
          <w:marBottom w:val="0"/>
          <w:divBdr>
            <w:top w:val="none" w:sz="0" w:space="0" w:color="auto"/>
            <w:left w:val="none" w:sz="0" w:space="0" w:color="auto"/>
            <w:bottom w:val="none" w:sz="0" w:space="0" w:color="auto"/>
            <w:right w:val="none" w:sz="0" w:space="0" w:color="auto"/>
          </w:divBdr>
        </w:div>
      </w:divsChild>
    </w:div>
    <w:div w:id="1635407713">
      <w:bodyDiv w:val="1"/>
      <w:marLeft w:val="0"/>
      <w:marRight w:val="0"/>
      <w:marTop w:val="0"/>
      <w:marBottom w:val="0"/>
      <w:divBdr>
        <w:top w:val="none" w:sz="0" w:space="0" w:color="auto"/>
        <w:left w:val="none" w:sz="0" w:space="0" w:color="auto"/>
        <w:bottom w:val="none" w:sz="0" w:space="0" w:color="auto"/>
        <w:right w:val="none" w:sz="0" w:space="0" w:color="auto"/>
      </w:divBdr>
    </w:div>
    <w:div w:id="1653558773">
      <w:bodyDiv w:val="1"/>
      <w:marLeft w:val="0"/>
      <w:marRight w:val="0"/>
      <w:marTop w:val="0"/>
      <w:marBottom w:val="0"/>
      <w:divBdr>
        <w:top w:val="none" w:sz="0" w:space="0" w:color="auto"/>
        <w:left w:val="none" w:sz="0" w:space="0" w:color="auto"/>
        <w:bottom w:val="none" w:sz="0" w:space="0" w:color="auto"/>
        <w:right w:val="none" w:sz="0" w:space="0" w:color="auto"/>
      </w:divBdr>
    </w:div>
    <w:div w:id="1653945664">
      <w:bodyDiv w:val="1"/>
      <w:marLeft w:val="0"/>
      <w:marRight w:val="0"/>
      <w:marTop w:val="0"/>
      <w:marBottom w:val="0"/>
      <w:divBdr>
        <w:top w:val="none" w:sz="0" w:space="0" w:color="auto"/>
        <w:left w:val="none" w:sz="0" w:space="0" w:color="auto"/>
        <w:bottom w:val="none" w:sz="0" w:space="0" w:color="auto"/>
        <w:right w:val="none" w:sz="0" w:space="0" w:color="auto"/>
      </w:divBdr>
    </w:div>
    <w:div w:id="1662193616">
      <w:bodyDiv w:val="1"/>
      <w:marLeft w:val="0"/>
      <w:marRight w:val="0"/>
      <w:marTop w:val="0"/>
      <w:marBottom w:val="0"/>
      <w:divBdr>
        <w:top w:val="none" w:sz="0" w:space="0" w:color="auto"/>
        <w:left w:val="none" w:sz="0" w:space="0" w:color="auto"/>
        <w:bottom w:val="none" w:sz="0" w:space="0" w:color="auto"/>
        <w:right w:val="none" w:sz="0" w:space="0" w:color="auto"/>
      </w:divBdr>
    </w:div>
    <w:div w:id="1665354944">
      <w:bodyDiv w:val="1"/>
      <w:marLeft w:val="0"/>
      <w:marRight w:val="0"/>
      <w:marTop w:val="0"/>
      <w:marBottom w:val="0"/>
      <w:divBdr>
        <w:top w:val="none" w:sz="0" w:space="0" w:color="auto"/>
        <w:left w:val="none" w:sz="0" w:space="0" w:color="auto"/>
        <w:bottom w:val="none" w:sz="0" w:space="0" w:color="auto"/>
        <w:right w:val="none" w:sz="0" w:space="0" w:color="auto"/>
      </w:divBdr>
    </w:div>
    <w:div w:id="1666128413">
      <w:bodyDiv w:val="1"/>
      <w:marLeft w:val="0"/>
      <w:marRight w:val="0"/>
      <w:marTop w:val="0"/>
      <w:marBottom w:val="0"/>
      <w:divBdr>
        <w:top w:val="none" w:sz="0" w:space="0" w:color="auto"/>
        <w:left w:val="none" w:sz="0" w:space="0" w:color="auto"/>
        <w:bottom w:val="none" w:sz="0" w:space="0" w:color="auto"/>
        <w:right w:val="none" w:sz="0" w:space="0" w:color="auto"/>
      </w:divBdr>
    </w:div>
    <w:div w:id="1671986494">
      <w:bodyDiv w:val="1"/>
      <w:marLeft w:val="0"/>
      <w:marRight w:val="0"/>
      <w:marTop w:val="0"/>
      <w:marBottom w:val="0"/>
      <w:divBdr>
        <w:top w:val="none" w:sz="0" w:space="0" w:color="auto"/>
        <w:left w:val="none" w:sz="0" w:space="0" w:color="auto"/>
        <w:bottom w:val="none" w:sz="0" w:space="0" w:color="auto"/>
        <w:right w:val="none" w:sz="0" w:space="0" w:color="auto"/>
      </w:divBdr>
    </w:div>
    <w:div w:id="1672029464">
      <w:bodyDiv w:val="1"/>
      <w:marLeft w:val="0"/>
      <w:marRight w:val="0"/>
      <w:marTop w:val="0"/>
      <w:marBottom w:val="0"/>
      <w:divBdr>
        <w:top w:val="none" w:sz="0" w:space="0" w:color="auto"/>
        <w:left w:val="none" w:sz="0" w:space="0" w:color="auto"/>
        <w:bottom w:val="none" w:sz="0" w:space="0" w:color="auto"/>
        <w:right w:val="none" w:sz="0" w:space="0" w:color="auto"/>
      </w:divBdr>
    </w:div>
    <w:div w:id="1686666715">
      <w:bodyDiv w:val="1"/>
      <w:marLeft w:val="0"/>
      <w:marRight w:val="0"/>
      <w:marTop w:val="0"/>
      <w:marBottom w:val="0"/>
      <w:divBdr>
        <w:top w:val="none" w:sz="0" w:space="0" w:color="auto"/>
        <w:left w:val="none" w:sz="0" w:space="0" w:color="auto"/>
        <w:bottom w:val="none" w:sz="0" w:space="0" w:color="auto"/>
        <w:right w:val="none" w:sz="0" w:space="0" w:color="auto"/>
      </w:divBdr>
    </w:div>
    <w:div w:id="1689913597">
      <w:bodyDiv w:val="1"/>
      <w:marLeft w:val="0"/>
      <w:marRight w:val="0"/>
      <w:marTop w:val="0"/>
      <w:marBottom w:val="0"/>
      <w:divBdr>
        <w:top w:val="none" w:sz="0" w:space="0" w:color="auto"/>
        <w:left w:val="none" w:sz="0" w:space="0" w:color="auto"/>
        <w:bottom w:val="none" w:sz="0" w:space="0" w:color="auto"/>
        <w:right w:val="none" w:sz="0" w:space="0" w:color="auto"/>
      </w:divBdr>
    </w:div>
    <w:div w:id="1693795514">
      <w:bodyDiv w:val="1"/>
      <w:marLeft w:val="0"/>
      <w:marRight w:val="0"/>
      <w:marTop w:val="0"/>
      <w:marBottom w:val="0"/>
      <w:divBdr>
        <w:top w:val="none" w:sz="0" w:space="0" w:color="auto"/>
        <w:left w:val="none" w:sz="0" w:space="0" w:color="auto"/>
        <w:bottom w:val="none" w:sz="0" w:space="0" w:color="auto"/>
        <w:right w:val="none" w:sz="0" w:space="0" w:color="auto"/>
      </w:divBdr>
    </w:div>
    <w:div w:id="1718699645">
      <w:bodyDiv w:val="1"/>
      <w:marLeft w:val="0"/>
      <w:marRight w:val="0"/>
      <w:marTop w:val="0"/>
      <w:marBottom w:val="0"/>
      <w:divBdr>
        <w:top w:val="none" w:sz="0" w:space="0" w:color="auto"/>
        <w:left w:val="none" w:sz="0" w:space="0" w:color="auto"/>
        <w:bottom w:val="none" w:sz="0" w:space="0" w:color="auto"/>
        <w:right w:val="none" w:sz="0" w:space="0" w:color="auto"/>
      </w:divBdr>
    </w:div>
    <w:div w:id="1733654917">
      <w:bodyDiv w:val="1"/>
      <w:marLeft w:val="0"/>
      <w:marRight w:val="0"/>
      <w:marTop w:val="0"/>
      <w:marBottom w:val="0"/>
      <w:divBdr>
        <w:top w:val="none" w:sz="0" w:space="0" w:color="auto"/>
        <w:left w:val="none" w:sz="0" w:space="0" w:color="auto"/>
        <w:bottom w:val="none" w:sz="0" w:space="0" w:color="auto"/>
        <w:right w:val="none" w:sz="0" w:space="0" w:color="auto"/>
      </w:divBdr>
    </w:div>
    <w:div w:id="1751271684">
      <w:bodyDiv w:val="1"/>
      <w:marLeft w:val="0"/>
      <w:marRight w:val="0"/>
      <w:marTop w:val="0"/>
      <w:marBottom w:val="0"/>
      <w:divBdr>
        <w:top w:val="none" w:sz="0" w:space="0" w:color="auto"/>
        <w:left w:val="none" w:sz="0" w:space="0" w:color="auto"/>
        <w:bottom w:val="none" w:sz="0" w:space="0" w:color="auto"/>
        <w:right w:val="none" w:sz="0" w:space="0" w:color="auto"/>
      </w:divBdr>
    </w:div>
    <w:div w:id="1756629781">
      <w:bodyDiv w:val="1"/>
      <w:marLeft w:val="0"/>
      <w:marRight w:val="0"/>
      <w:marTop w:val="0"/>
      <w:marBottom w:val="0"/>
      <w:divBdr>
        <w:top w:val="none" w:sz="0" w:space="0" w:color="auto"/>
        <w:left w:val="none" w:sz="0" w:space="0" w:color="auto"/>
        <w:bottom w:val="none" w:sz="0" w:space="0" w:color="auto"/>
        <w:right w:val="none" w:sz="0" w:space="0" w:color="auto"/>
      </w:divBdr>
    </w:div>
    <w:div w:id="1765031977">
      <w:bodyDiv w:val="1"/>
      <w:marLeft w:val="0"/>
      <w:marRight w:val="0"/>
      <w:marTop w:val="0"/>
      <w:marBottom w:val="0"/>
      <w:divBdr>
        <w:top w:val="none" w:sz="0" w:space="0" w:color="auto"/>
        <w:left w:val="none" w:sz="0" w:space="0" w:color="auto"/>
        <w:bottom w:val="none" w:sz="0" w:space="0" w:color="auto"/>
        <w:right w:val="none" w:sz="0" w:space="0" w:color="auto"/>
      </w:divBdr>
    </w:div>
    <w:div w:id="1768385624">
      <w:bodyDiv w:val="1"/>
      <w:marLeft w:val="0"/>
      <w:marRight w:val="0"/>
      <w:marTop w:val="0"/>
      <w:marBottom w:val="0"/>
      <w:divBdr>
        <w:top w:val="none" w:sz="0" w:space="0" w:color="auto"/>
        <w:left w:val="none" w:sz="0" w:space="0" w:color="auto"/>
        <w:bottom w:val="none" w:sz="0" w:space="0" w:color="auto"/>
        <w:right w:val="none" w:sz="0" w:space="0" w:color="auto"/>
      </w:divBdr>
      <w:divsChild>
        <w:div w:id="1835295808">
          <w:marLeft w:val="0"/>
          <w:marRight w:val="0"/>
          <w:marTop w:val="0"/>
          <w:marBottom w:val="0"/>
          <w:divBdr>
            <w:top w:val="none" w:sz="0" w:space="0" w:color="auto"/>
            <w:left w:val="none" w:sz="0" w:space="0" w:color="auto"/>
            <w:bottom w:val="none" w:sz="0" w:space="0" w:color="auto"/>
            <w:right w:val="none" w:sz="0" w:space="0" w:color="auto"/>
          </w:divBdr>
          <w:divsChild>
            <w:div w:id="515770391">
              <w:marLeft w:val="0"/>
              <w:marRight w:val="0"/>
              <w:marTop w:val="0"/>
              <w:marBottom w:val="0"/>
              <w:divBdr>
                <w:top w:val="none" w:sz="0" w:space="0" w:color="auto"/>
                <w:left w:val="none" w:sz="0" w:space="0" w:color="auto"/>
                <w:bottom w:val="none" w:sz="0" w:space="0" w:color="auto"/>
                <w:right w:val="none" w:sz="0" w:space="0" w:color="auto"/>
              </w:divBdr>
            </w:div>
          </w:divsChild>
        </w:div>
        <w:div w:id="372845654">
          <w:marLeft w:val="0"/>
          <w:marRight w:val="0"/>
          <w:marTop w:val="0"/>
          <w:marBottom w:val="393"/>
          <w:divBdr>
            <w:top w:val="none" w:sz="0" w:space="0" w:color="auto"/>
            <w:left w:val="none" w:sz="0" w:space="0" w:color="auto"/>
            <w:bottom w:val="none" w:sz="0" w:space="0" w:color="auto"/>
            <w:right w:val="none" w:sz="0" w:space="0" w:color="auto"/>
          </w:divBdr>
          <w:divsChild>
            <w:div w:id="1162963716">
              <w:marLeft w:val="0"/>
              <w:marRight w:val="0"/>
              <w:marTop w:val="0"/>
              <w:marBottom w:val="0"/>
              <w:divBdr>
                <w:top w:val="none" w:sz="0" w:space="0" w:color="auto"/>
                <w:left w:val="none" w:sz="0" w:space="0" w:color="auto"/>
                <w:bottom w:val="none" w:sz="0" w:space="0" w:color="auto"/>
                <w:right w:val="none" w:sz="0" w:space="0" w:color="auto"/>
              </w:divBdr>
              <w:divsChild>
                <w:div w:id="4288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2048">
      <w:bodyDiv w:val="1"/>
      <w:marLeft w:val="0"/>
      <w:marRight w:val="0"/>
      <w:marTop w:val="0"/>
      <w:marBottom w:val="0"/>
      <w:divBdr>
        <w:top w:val="none" w:sz="0" w:space="0" w:color="auto"/>
        <w:left w:val="none" w:sz="0" w:space="0" w:color="auto"/>
        <w:bottom w:val="none" w:sz="0" w:space="0" w:color="auto"/>
        <w:right w:val="none" w:sz="0" w:space="0" w:color="auto"/>
      </w:divBdr>
    </w:div>
    <w:div w:id="1779831245">
      <w:bodyDiv w:val="1"/>
      <w:marLeft w:val="0"/>
      <w:marRight w:val="0"/>
      <w:marTop w:val="0"/>
      <w:marBottom w:val="0"/>
      <w:divBdr>
        <w:top w:val="none" w:sz="0" w:space="0" w:color="auto"/>
        <w:left w:val="none" w:sz="0" w:space="0" w:color="auto"/>
        <w:bottom w:val="none" w:sz="0" w:space="0" w:color="auto"/>
        <w:right w:val="none" w:sz="0" w:space="0" w:color="auto"/>
      </w:divBdr>
    </w:div>
    <w:div w:id="1786078491">
      <w:bodyDiv w:val="1"/>
      <w:marLeft w:val="0"/>
      <w:marRight w:val="0"/>
      <w:marTop w:val="0"/>
      <w:marBottom w:val="0"/>
      <w:divBdr>
        <w:top w:val="none" w:sz="0" w:space="0" w:color="auto"/>
        <w:left w:val="none" w:sz="0" w:space="0" w:color="auto"/>
        <w:bottom w:val="none" w:sz="0" w:space="0" w:color="auto"/>
        <w:right w:val="none" w:sz="0" w:space="0" w:color="auto"/>
      </w:divBdr>
    </w:div>
    <w:div w:id="1814954627">
      <w:bodyDiv w:val="1"/>
      <w:marLeft w:val="0"/>
      <w:marRight w:val="0"/>
      <w:marTop w:val="0"/>
      <w:marBottom w:val="0"/>
      <w:divBdr>
        <w:top w:val="none" w:sz="0" w:space="0" w:color="auto"/>
        <w:left w:val="none" w:sz="0" w:space="0" w:color="auto"/>
        <w:bottom w:val="none" w:sz="0" w:space="0" w:color="auto"/>
        <w:right w:val="none" w:sz="0" w:space="0" w:color="auto"/>
      </w:divBdr>
    </w:div>
    <w:div w:id="1822503302">
      <w:bodyDiv w:val="1"/>
      <w:marLeft w:val="0"/>
      <w:marRight w:val="0"/>
      <w:marTop w:val="0"/>
      <w:marBottom w:val="0"/>
      <w:divBdr>
        <w:top w:val="none" w:sz="0" w:space="0" w:color="auto"/>
        <w:left w:val="none" w:sz="0" w:space="0" w:color="auto"/>
        <w:bottom w:val="none" w:sz="0" w:space="0" w:color="auto"/>
        <w:right w:val="none" w:sz="0" w:space="0" w:color="auto"/>
      </w:divBdr>
    </w:div>
    <w:div w:id="1826240290">
      <w:bodyDiv w:val="1"/>
      <w:marLeft w:val="0"/>
      <w:marRight w:val="0"/>
      <w:marTop w:val="0"/>
      <w:marBottom w:val="0"/>
      <w:divBdr>
        <w:top w:val="none" w:sz="0" w:space="0" w:color="auto"/>
        <w:left w:val="none" w:sz="0" w:space="0" w:color="auto"/>
        <w:bottom w:val="none" w:sz="0" w:space="0" w:color="auto"/>
        <w:right w:val="none" w:sz="0" w:space="0" w:color="auto"/>
      </w:divBdr>
      <w:divsChild>
        <w:div w:id="1455907649">
          <w:marLeft w:val="0"/>
          <w:marRight w:val="0"/>
          <w:marTop w:val="0"/>
          <w:marBottom w:val="0"/>
          <w:divBdr>
            <w:top w:val="none" w:sz="0" w:space="0" w:color="auto"/>
            <w:left w:val="none" w:sz="0" w:space="0" w:color="auto"/>
            <w:bottom w:val="none" w:sz="0" w:space="0" w:color="auto"/>
            <w:right w:val="none" w:sz="0" w:space="0" w:color="auto"/>
          </w:divBdr>
        </w:div>
      </w:divsChild>
    </w:div>
    <w:div w:id="1829594858">
      <w:bodyDiv w:val="1"/>
      <w:marLeft w:val="0"/>
      <w:marRight w:val="0"/>
      <w:marTop w:val="0"/>
      <w:marBottom w:val="0"/>
      <w:divBdr>
        <w:top w:val="none" w:sz="0" w:space="0" w:color="auto"/>
        <w:left w:val="none" w:sz="0" w:space="0" w:color="auto"/>
        <w:bottom w:val="none" w:sz="0" w:space="0" w:color="auto"/>
        <w:right w:val="none" w:sz="0" w:space="0" w:color="auto"/>
      </w:divBdr>
      <w:divsChild>
        <w:div w:id="20477584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7436">
          <w:blockQuote w:val="1"/>
          <w:marLeft w:val="720"/>
          <w:marRight w:val="720"/>
          <w:marTop w:val="100"/>
          <w:marBottom w:val="100"/>
          <w:divBdr>
            <w:top w:val="none" w:sz="0" w:space="0" w:color="auto"/>
            <w:left w:val="none" w:sz="0" w:space="0" w:color="auto"/>
            <w:bottom w:val="none" w:sz="0" w:space="0" w:color="auto"/>
            <w:right w:val="none" w:sz="0" w:space="0" w:color="auto"/>
          </w:divBdr>
        </w:div>
        <w:div w:id="61887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288645">
              <w:blockQuote w:val="1"/>
              <w:marLeft w:val="720"/>
              <w:marRight w:val="720"/>
              <w:marTop w:val="100"/>
              <w:marBottom w:val="100"/>
              <w:divBdr>
                <w:top w:val="none" w:sz="0" w:space="0" w:color="auto"/>
                <w:left w:val="none" w:sz="0" w:space="0" w:color="auto"/>
                <w:bottom w:val="none" w:sz="0" w:space="0" w:color="auto"/>
                <w:right w:val="none" w:sz="0" w:space="0" w:color="auto"/>
              </w:divBdr>
            </w:div>
            <w:div w:id="75675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2760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898443">
              <w:blockQuote w:val="1"/>
              <w:marLeft w:val="720"/>
              <w:marRight w:val="720"/>
              <w:marTop w:val="100"/>
              <w:marBottom w:val="100"/>
              <w:divBdr>
                <w:top w:val="none" w:sz="0" w:space="0" w:color="auto"/>
                <w:left w:val="none" w:sz="0" w:space="0" w:color="auto"/>
                <w:bottom w:val="none" w:sz="0" w:space="0" w:color="auto"/>
                <w:right w:val="none" w:sz="0" w:space="0" w:color="auto"/>
              </w:divBdr>
            </w:div>
            <w:div w:id="336347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085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2722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789578">
      <w:bodyDiv w:val="1"/>
      <w:marLeft w:val="0"/>
      <w:marRight w:val="0"/>
      <w:marTop w:val="0"/>
      <w:marBottom w:val="0"/>
      <w:divBdr>
        <w:top w:val="none" w:sz="0" w:space="0" w:color="auto"/>
        <w:left w:val="none" w:sz="0" w:space="0" w:color="auto"/>
        <w:bottom w:val="none" w:sz="0" w:space="0" w:color="auto"/>
        <w:right w:val="none" w:sz="0" w:space="0" w:color="auto"/>
      </w:divBdr>
    </w:div>
    <w:div w:id="1832482477">
      <w:bodyDiv w:val="1"/>
      <w:marLeft w:val="0"/>
      <w:marRight w:val="0"/>
      <w:marTop w:val="0"/>
      <w:marBottom w:val="0"/>
      <w:divBdr>
        <w:top w:val="none" w:sz="0" w:space="0" w:color="auto"/>
        <w:left w:val="none" w:sz="0" w:space="0" w:color="auto"/>
        <w:bottom w:val="none" w:sz="0" w:space="0" w:color="auto"/>
        <w:right w:val="none" w:sz="0" w:space="0" w:color="auto"/>
      </w:divBdr>
    </w:div>
    <w:div w:id="1833837220">
      <w:bodyDiv w:val="1"/>
      <w:marLeft w:val="0"/>
      <w:marRight w:val="0"/>
      <w:marTop w:val="0"/>
      <w:marBottom w:val="0"/>
      <w:divBdr>
        <w:top w:val="none" w:sz="0" w:space="0" w:color="auto"/>
        <w:left w:val="none" w:sz="0" w:space="0" w:color="auto"/>
        <w:bottom w:val="none" w:sz="0" w:space="0" w:color="auto"/>
        <w:right w:val="none" w:sz="0" w:space="0" w:color="auto"/>
      </w:divBdr>
    </w:div>
    <w:div w:id="1835028877">
      <w:bodyDiv w:val="1"/>
      <w:marLeft w:val="0"/>
      <w:marRight w:val="0"/>
      <w:marTop w:val="0"/>
      <w:marBottom w:val="0"/>
      <w:divBdr>
        <w:top w:val="none" w:sz="0" w:space="0" w:color="auto"/>
        <w:left w:val="none" w:sz="0" w:space="0" w:color="auto"/>
        <w:bottom w:val="none" w:sz="0" w:space="0" w:color="auto"/>
        <w:right w:val="none" w:sz="0" w:space="0" w:color="auto"/>
      </w:divBdr>
    </w:div>
    <w:div w:id="1835221107">
      <w:bodyDiv w:val="1"/>
      <w:marLeft w:val="0"/>
      <w:marRight w:val="0"/>
      <w:marTop w:val="0"/>
      <w:marBottom w:val="0"/>
      <w:divBdr>
        <w:top w:val="none" w:sz="0" w:space="0" w:color="auto"/>
        <w:left w:val="none" w:sz="0" w:space="0" w:color="auto"/>
        <w:bottom w:val="none" w:sz="0" w:space="0" w:color="auto"/>
        <w:right w:val="none" w:sz="0" w:space="0" w:color="auto"/>
      </w:divBdr>
    </w:div>
    <w:div w:id="1841457826">
      <w:bodyDiv w:val="1"/>
      <w:marLeft w:val="0"/>
      <w:marRight w:val="0"/>
      <w:marTop w:val="0"/>
      <w:marBottom w:val="0"/>
      <w:divBdr>
        <w:top w:val="none" w:sz="0" w:space="0" w:color="auto"/>
        <w:left w:val="none" w:sz="0" w:space="0" w:color="auto"/>
        <w:bottom w:val="none" w:sz="0" w:space="0" w:color="auto"/>
        <w:right w:val="none" w:sz="0" w:space="0" w:color="auto"/>
      </w:divBdr>
    </w:div>
    <w:div w:id="1861778052">
      <w:bodyDiv w:val="1"/>
      <w:marLeft w:val="0"/>
      <w:marRight w:val="0"/>
      <w:marTop w:val="0"/>
      <w:marBottom w:val="0"/>
      <w:divBdr>
        <w:top w:val="none" w:sz="0" w:space="0" w:color="auto"/>
        <w:left w:val="none" w:sz="0" w:space="0" w:color="auto"/>
        <w:bottom w:val="none" w:sz="0" w:space="0" w:color="auto"/>
        <w:right w:val="none" w:sz="0" w:space="0" w:color="auto"/>
      </w:divBdr>
      <w:divsChild>
        <w:div w:id="1886023938">
          <w:marLeft w:val="58"/>
          <w:marRight w:val="58"/>
          <w:marTop w:val="102"/>
          <w:marBottom w:val="102"/>
          <w:divBdr>
            <w:top w:val="none" w:sz="0" w:space="0" w:color="auto"/>
            <w:left w:val="none" w:sz="0" w:space="0" w:color="auto"/>
            <w:bottom w:val="none" w:sz="0" w:space="0" w:color="auto"/>
            <w:right w:val="none" w:sz="0" w:space="0" w:color="auto"/>
          </w:divBdr>
          <w:divsChild>
            <w:div w:id="782724180">
              <w:marLeft w:val="0"/>
              <w:marRight w:val="0"/>
              <w:marTop w:val="0"/>
              <w:marBottom w:val="0"/>
              <w:divBdr>
                <w:top w:val="none" w:sz="0" w:space="0" w:color="auto"/>
                <w:left w:val="none" w:sz="0" w:space="0" w:color="auto"/>
                <w:bottom w:val="none" w:sz="0" w:space="0" w:color="auto"/>
                <w:right w:val="none" w:sz="0" w:space="0" w:color="auto"/>
              </w:divBdr>
              <w:divsChild>
                <w:div w:id="1257324442">
                  <w:marLeft w:val="0"/>
                  <w:marRight w:val="0"/>
                  <w:marTop w:val="0"/>
                  <w:marBottom w:val="0"/>
                  <w:divBdr>
                    <w:top w:val="none" w:sz="0" w:space="0" w:color="auto"/>
                    <w:left w:val="none" w:sz="0" w:space="0" w:color="auto"/>
                    <w:bottom w:val="none" w:sz="0" w:space="0" w:color="auto"/>
                    <w:right w:val="none" w:sz="0" w:space="0" w:color="auto"/>
                  </w:divBdr>
                  <w:divsChild>
                    <w:div w:id="101222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356894">
          <w:marLeft w:val="58"/>
          <w:marRight w:val="58"/>
          <w:marTop w:val="102"/>
          <w:marBottom w:val="102"/>
          <w:divBdr>
            <w:top w:val="none" w:sz="0" w:space="0" w:color="auto"/>
            <w:left w:val="none" w:sz="0" w:space="0" w:color="auto"/>
            <w:bottom w:val="none" w:sz="0" w:space="0" w:color="auto"/>
            <w:right w:val="none" w:sz="0" w:space="0" w:color="auto"/>
          </w:divBdr>
        </w:div>
      </w:divsChild>
    </w:div>
    <w:div w:id="1881241604">
      <w:bodyDiv w:val="1"/>
      <w:marLeft w:val="0"/>
      <w:marRight w:val="0"/>
      <w:marTop w:val="0"/>
      <w:marBottom w:val="0"/>
      <w:divBdr>
        <w:top w:val="none" w:sz="0" w:space="0" w:color="auto"/>
        <w:left w:val="none" w:sz="0" w:space="0" w:color="auto"/>
        <w:bottom w:val="none" w:sz="0" w:space="0" w:color="auto"/>
        <w:right w:val="none" w:sz="0" w:space="0" w:color="auto"/>
      </w:divBdr>
    </w:div>
    <w:div w:id="1890535771">
      <w:bodyDiv w:val="1"/>
      <w:marLeft w:val="0"/>
      <w:marRight w:val="0"/>
      <w:marTop w:val="0"/>
      <w:marBottom w:val="0"/>
      <w:divBdr>
        <w:top w:val="none" w:sz="0" w:space="0" w:color="auto"/>
        <w:left w:val="none" w:sz="0" w:space="0" w:color="auto"/>
        <w:bottom w:val="none" w:sz="0" w:space="0" w:color="auto"/>
        <w:right w:val="none" w:sz="0" w:space="0" w:color="auto"/>
      </w:divBdr>
    </w:div>
    <w:div w:id="1901406319">
      <w:bodyDiv w:val="1"/>
      <w:marLeft w:val="0"/>
      <w:marRight w:val="0"/>
      <w:marTop w:val="0"/>
      <w:marBottom w:val="0"/>
      <w:divBdr>
        <w:top w:val="none" w:sz="0" w:space="0" w:color="auto"/>
        <w:left w:val="none" w:sz="0" w:space="0" w:color="auto"/>
        <w:bottom w:val="none" w:sz="0" w:space="0" w:color="auto"/>
        <w:right w:val="none" w:sz="0" w:space="0" w:color="auto"/>
      </w:divBdr>
    </w:div>
    <w:div w:id="1907762866">
      <w:bodyDiv w:val="1"/>
      <w:marLeft w:val="0"/>
      <w:marRight w:val="0"/>
      <w:marTop w:val="0"/>
      <w:marBottom w:val="0"/>
      <w:divBdr>
        <w:top w:val="none" w:sz="0" w:space="0" w:color="auto"/>
        <w:left w:val="none" w:sz="0" w:space="0" w:color="auto"/>
        <w:bottom w:val="none" w:sz="0" w:space="0" w:color="auto"/>
        <w:right w:val="none" w:sz="0" w:space="0" w:color="auto"/>
      </w:divBdr>
    </w:div>
    <w:div w:id="1910382059">
      <w:bodyDiv w:val="1"/>
      <w:marLeft w:val="0"/>
      <w:marRight w:val="0"/>
      <w:marTop w:val="0"/>
      <w:marBottom w:val="0"/>
      <w:divBdr>
        <w:top w:val="none" w:sz="0" w:space="0" w:color="auto"/>
        <w:left w:val="none" w:sz="0" w:space="0" w:color="auto"/>
        <w:bottom w:val="none" w:sz="0" w:space="0" w:color="auto"/>
        <w:right w:val="none" w:sz="0" w:space="0" w:color="auto"/>
      </w:divBdr>
    </w:div>
    <w:div w:id="1913586498">
      <w:bodyDiv w:val="1"/>
      <w:marLeft w:val="0"/>
      <w:marRight w:val="0"/>
      <w:marTop w:val="0"/>
      <w:marBottom w:val="0"/>
      <w:divBdr>
        <w:top w:val="none" w:sz="0" w:space="0" w:color="auto"/>
        <w:left w:val="none" w:sz="0" w:space="0" w:color="auto"/>
        <w:bottom w:val="none" w:sz="0" w:space="0" w:color="auto"/>
        <w:right w:val="none" w:sz="0" w:space="0" w:color="auto"/>
      </w:divBdr>
    </w:div>
    <w:div w:id="1919559706">
      <w:bodyDiv w:val="1"/>
      <w:marLeft w:val="0"/>
      <w:marRight w:val="0"/>
      <w:marTop w:val="0"/>
      <w:marBottom w:val="0"/>
      <w:divBdr>
        <w:top w:val="none" w:sz="0" w:space="0" w:color="auto"/>
        <w:left w:val="none" w:sz="0" w:space="0" w:color="auto"/>
        <w:bottom w:val="none" w:sz="0" w:space="0" w:color="auto"/>
        <w:right w:val="none" w:sz="0" w:space="0" w:color="auto"/>
      </w:divBdr>
    </w:div>
    <w:div w:id="1955742501">
      <w:bodyDiv w:val="1"/>
      <w:marLeft w:val="0"/>
      <w:marRight w:val="0"/>
      <w:marTop w:val="0"/>
      <w:marBottom w:val="0"/>
      <w:divBdr>
        <w:top w:val="none" w:sz="0" w:space="0" w:color="auto"/>
        <w:left w:val="none" w:sz="0" w:space="0" w:color="auto"/>
        <w:bottom w:val="none" w:sz="0" w:space="0" w:color="auto"/>
        <w:right w:val="none" w:sz="0" w:space="0" w:color="auto"/>
      </w:divBdr>
    </w:div>
    <w:div w:id="1959290984">
      <w:bodyDiv w:val="1"/>
      <w:marLeft w:val="0"/>
      <w:marRight w:val="0"/>
      <w:marTop w:val="0"/>
      <w:marBottom w:val="0"/>
      <w:divBdr>
        <w:top w:val="none" w:sz="0" w:space="0" w:color="auto"/>
        <w:left w:val="none" w:sz="0" w:space="0" w:color="auto"/>
        <w:bottom w:val="none" w:sz="0" w:space="0" w:color="auto"/>
        <w:right w:val="none" w:sz="0" w:space="0" w:color="auto"/>
      </w:divBdr>
      <w:divsChild>
        <w:div w:id="1198929817">
          <w:marLeft w:val="0"/>
          <w:marRight w:val="0"/>
          <w:marTop w:val="0"/>
          <w:marBottom w:val="0"/>
          <w:divBdr>
            <w:top w:val="none" w:sz="0" w:space="0" w:color="auto"/>
            <w:left w:val="none" w:sz="0" w:space="0" w:color="auto"/>
            <w:bottom w:val="none" w:sz="0" w:space="0" w:color="auto"/>
            <w:right w:val="none" w:sz="0" w:space="0" w:color="auto"/>
          </w:divBdr>
        </w:div>
      </w:divsChild>
    </w:div>
    <w:div w:id="1964533774">
      <w:bodyDiv w:val="1"/>
      <w:marLeft w:val="0"/>
      <w:marRight w:val="0"/>
      <w:marTop w:val="0"/>
      <w:marBottom w:val="0"/>
      <w:divBdr>
        <w:top w:val="none" w:sz="0" w:space="0" w:color="auto"/>
        <w:left w:val="none" w:sz="0" w:space="0" w:color="auto"/>
        <w:bottom w:val="none" w:sz="0" w:space="0" w:color="auto"/>
        <w:right w:val="none" w:sz="0" w:space="0" w:color="auto"/>
      </w:divBdr>
    </w:div>
    <w:div w:id="1966236430">
      <w:bodyDiv w:val="1"/>
      <w:marLeft w:val="0"/>
      <w:marRight w:val="0"/>
      <w:marTop w:val="0"/>
      <w:marBottom w:val="0"/>
      <w:divBdr>
        <w:top w:val="none" w:sz="0" w:space="0" w:color="auto"/>
        <w:left w:val="none" w:sz="0" w:space="0" w:color="auto"/>
        <w:bottom w:val="none" w:sz="0" w:space="0" w:color="auto"/>
        <w:right w:val="none" w:sz="0" w:space="0" w:color="auto"/>
      </w:divBdr>
    </w:div>
    <w:div w:id="1982223004">
      <w:bodyDiv w:val="1"/>
      <w:marLeft w:val="0"/>
      <w:marRight w:val="0"/>
      <w:marTop w:val="0"/>
      <w:marBottom w:val="0"/>
      <w:divBdr>
        <w:top w:val="none" w:sz="0" w:space="0" w:color="auto"/>
        <w:left w:val="none" w:sz="0" w:space="0" w:color="auto"/>
        <w:bottom w:val="none" w:sz="0" w:space="0" w:color="auto"/>
        <w:right w:val="none" w:sz="0" w:space="0" w:color="auto"/>
      </w:divBdr>
    </w:div>
    <w:div w:id="1994066589">
      <w:bodyDiv w:val="1"/>
      <w:marLeft w:val="0"/>
      <w:marRight w:val="0"/>
      <w:marTop w:val="0"/>
      <w:marBottom w:val="0"/>
      <w:divBdr>
        <w:top w:val="none" w:sz="0" w:space="0" w:color="auto"/>
        <w:left w:val="none" w:sz="0" w:space="0" w:color="auto"/>
        <w:bottom w:val="none" w:sz="0" w:space="0" w:color="auto"/>
        <w:right w:val="none" w:sz="0" w:space="0" w:color="auto"/>
      </w:divBdr>
    </w:div>
    <w:div w:id="1998457386">
      <w:bodyDiv w:val="1"/>
      <w:marLeft w:val="0"/>
      <w:marRight w:val="0"/>
      <w:marTop w:val="0"/>
      <w:marBottom w:val="0"/>
      <w:divBdr>
        <w:top w:val="none" w:sz="0" w:space="0" w:color="auto"/>
        <w:left w:val="none" w:sz="0" w:space="0" w:color="auto"/>
        <w:bottom w:val="none" w:sz="0" w:space="0" w:color="auto"/>
        <w:right w:val="none" w:sz="0" w:space="0" w:color="auto"/>
      </w:divBdr>
    </w:div>
    <w:div w:id="1999724445">
      <w:bodyDiv w:val="1"/>
      <w:marLeft w:val="0"/>
      <w:marRight w:val="0"/>
      <w:marTop w:val="0"/>
      <w:marBottom w:val="0"/>
      <w:divBdr>
        <w:top w:val="none" w:sz="0" w:space="0" w:color="auto"/>
        <w:left w:val="none" w:sz="0" w:space="0" w:color="auto"/>
        <w:bottom w:val="none" w:sz="0" w:space="0" w:color="auto"/>
        <w:right w:val="none" w:sz="0" w:space="0" w:color="auto"/>
      </w:divBdr>
    </w:div>
    <w:div w:id="2000113309">
      <w:bodyDiv w:val="1"/>
      <w:marLeft w:val="0"/>
      <w:marRight w:val="0"/>
      <w:marTop w:val="0"/>
      <w:marBottom w:val="0"/>
      <w:divBdr>
        <w:top w:val="none" w:sz="0" w:space="0" w:color="auto"/>
        <w:left w:val="none" w:sz="0" w:space="0" w:color="auto"/>
        <w:bottom w:val="none" w:sz="0" w:space="0" w:color="auto"/>
        <w:right w:val="none" w:sz="0" w:space="0" w:color="auto"/>
      </w:divBdr>
    </w:div>
    <w:div w:id="2004509052">
      <w:bodyDiv w:val="1"/>
      <w:marLeft w:val="0"/>
      <w:marRight w:val="0"/>
      <w:marTop w:val="0"/>
      <w:marBottom w:val="0"/>
      <w:divBdr>
        <w:top w:val="none" w:sz="0" w:space="0" w:color="auto"/>
        <w:left w:val="none" w:sz="0" w:space="0" w:color="auto"/>
        <w:bottom w:val="none" w:sz="0" w:space="0" w:color="auto"/>
        <w:right w:val="none" w:sz="0" w:space="0" w:color="auto"/>
      </w:divBdr>
    </w:div>
    <w:div w:id="2010208069">
      <w:bodyDiv w:val="1"/>
      <w:marLeft w:val="0"/>
      <w:marRight w:val="0"/>
      <w:marTop w:val="0"/>
      <w:marBottom w:val="0"/>
      <w:divBdr>
        <w:top w:val="none" w:sz="0" w:space="0" w:color="auto"/>
        <w:left w:val="none" w:sz="0" w:space="0" w:color="auto"/>
        <w:bottom w:val="none" w:sz="0" w:space="0" w:color="auto"/>
        <w:right w:val="none" w:sz="0" w:space="0" w:color="auto"/>
      </w:divBdr>
    </w:div>
    <w:div w:id="2019504773">
      <w:bodyDiv w:val="1"/>
      <w:marLeft w:val="0"/>
      <w:marRight w:val="0"/>
      <w:marTop w:val="0"/>
      <w:marBottom w:val="0"/>
      <w:divBdr>
        <w:top w:val="none" w:sz="0" w:space="0" w:color="auto"/>
        <w:left w:val="none" w:sz="0" w:space="0" w:color="auto"/>
        <w:bottom w:val="none" w:sz="0" w:space="0" w:color="auto"/>
        <w:right w:val="none" w:sz="0" w:space="0" w:color="auto"/>
      </w:divBdr>
    </w:div>
    <w:div w:id="2021733273">
      <w:bodyDiv w:val="1"/>
      <w:marLeft w:val="0"/>
      <w:marRight w:val="0"/>
      <w:marTop w:val="0"/>
      <w:marBottom w:val="0"/>
      <w:divBdr>
        <w:top w:val="none" w:sz="0" w:space="0" w:color="auto"/>
        <w:left w:val="none" w:sz="0" w:space="0" w:color="auto"/>
        <w:bottom w:val="none" w:sz="0" w:space="0" w:color="auto"/>
        <w:right w:val="none" w:sz="0" w:space="0" w:color="auto"/>
      </w:divBdr>
      <w:divsChild>
        <w:div w:id="2137948015">
          <w:marLeft w:val="0"/>
          <w:marRight w:val="0"/>
          <w:marTop w:val="0"/>
          <w:marBottom w:val="0"/>
          <w:divBdr>
            <w:top w:val="none" w:sz="0" w:space="0" w:color="auto"/>
            <w:left w:val="none" w:sz="0" w:space="0" w:color="auto"/>
            <w:bottom w:val="none" w:sz="0" w:space="0" w:color="auto"/>
            <w:right w:val="none" w:sz="0" w:space="0" w:color="auto"/>
          </w:divBdr>
        </w:div>
      </w:divsChild>
    </w:div>
    <w:div w:id="2023241663">
      <w:bodyDiv w:val="1"/>
      <w:marLeft w:val="0"/>
      <w:marRight w:val="0"/>
      <w:marTop w:val="0"/>
      <w:marBottom w:val="0"/>
      <w:divBdr>
        <w:top w:val="none" w:sz="0" w:space="0" w:color="auto"/>
        <w:left w:val="none" w:sz="0" w:space="0" w:color="auto"/>
        <w:bottom w:val="none" w:sz="0" w:space="0" w:color="auto"/>
        <w:right w:val="none" w:sz="0" w:space="0" w:color="auto"/>
      </w:divBdr>
    </w:div>
    <w:div w:id="2029215144">
      <w:bodyDiv w:val="1"/>
      <w:marLeft w:val="0"/>
      <w:marRight w:val="0"/>
      <w:marTop w:val="0"/>
      <w:marBottom w:val="0"/>
      <w:divBdr>
        <w:top w:val="none" w:sz="0" w:space="0" w:color="auto"/>
        <w:left w:val="none" w:sz="0" w:space="0" w:color="auto"/>
        <w:bottom w:val="none" w:sz="0" w:space="0" w:color="auto"/>
        <w:right w:val="none" w:sz="0" w:space="0" w:color="auto"/>
      </w:divBdr>
    </w:div>
    <w:div w:id="2031560946">
      <w:bodyDiv w:val="1"/>
      <w:marLeft w:val="0"/>
      <w:marRight w:val="0"/>
      <w:marTop w:val="0"/>
      <w:marBottom w:val="0"/>
      <w:divBdr>
        <w:top w:val="none" w:sz="0" w:space="0" w:color="auto"/>
        <w:left w:val="none" w:sz="0" w:space="0" w:color="auto"/>
        <w:bottom w:val="none" w:sz="0" w:space="0" w:color="auto"/>
        <w:right w:val="none" w:sz="0" w:space="0" w:color="auto"/>
      </w:divBdr>
    </w:div>
    <w:div w:id="2036881337">
      <w:bodyDiv w:val="1"/>
      <w:marLeft w:val="0"/>
      <w:marRight w:val="0"/>
      <w:marTop w:val="0"/>
      <w:marBottom w:val="0"/>
      <w:divBdr>
        <w:top w:val="none" w:sz="0" w:space="0" w:color="auto"/>
        <w:left w:val="none" w:sz="0" w:space="0" w:color="auto"/>
        <w:bottom w:val="none" w:sz="0" w:space="0" w:color="auto"/>
        <w:right w:val="none" w:sz="0" w:space="0" w:color="auto"/>
      </w:divBdr>
    </w:div>
    <w:div w:id="2044473369">
      <w:bodyDiv w:val="1"/>
      <w:marLeft w:val="0"/>
      <w:marRight w:val="0"/>
      <w:marTop w:val="0"/>
      <w:marBottom w:val="0"/>
      <w:divBdr>
        <w:top w:val="none" w:sz="0" w:space="0" w:color="auto"/>
        <w:left w:val="none" w:sz="0" w:space="0" w:color="auto"/>
        <w:bottom w:val="none" w:sz="0" w:space="0" w:color="auto"/>
        <w:right w:val="none" w:sz="0" w:space="0" w:color="auto"/>
      </w:divBdr>
    </w:div>
    <w:div w:id="2081780688">
      <w:bodyDiv w:val="1"/>
      <w:marLeft w:val="0"/>
      <w:marRight w:val="0"/>
      <w:marTop w:val="0"/>
      <w:marBottom w:val="0"/>
      <w:divBdr>
        <w:top w:val="none" w:sz="0" w:space="0" w:color="auto"/>
        <w:left w:val="none" w:sz="0" w:space="0" w:color="auto"/>
        <w:bottom w:val="none" w:sz="0" w:space="0" w:color="auto"/>
        <w:right w:val="none" w:sz="0" w:space="0" w:color="auto"/>
      </w:divBdr>
    </w:div>
    <w:div w:id="2121144867">
      <w:bodyDiv w:val="1"/>
      <w:marLeft w:val="0"/>
      <w:marRight w:val="0"/>
      <w:marTop w:val="0"/>
      <w:marBottom w:val="0"/>
      <w:divBdr>
        <w:top w:val="none" w:sz="0" w:space="0" w:color="auto"/>
        <w:left w:val="none" w:sz="0" w:space="0" w:color="auto"/>
        <w:bottom w:val="none" w:sz="0" w:space="0" w:color="auto"/>
        <w:right w:val="none" w:sz="0" w:space="0" w:color="auto"/>
      </w:divBdr>
    </w:div>
    <w:div w:id="2133354348">
      <w:bodyDiv w:val="1"/>
      <w:marLeft w:val="0"/>
      <w:marRight w:val="0"/>
      <w:marTop w:val="0"/>
      <w:marBottom w:val="0"/>
      <w:divBdr>
        <w:top w:val="none" w:sz="0" w:space="0" w:color="auto"/>
        <w:left w:val="none" w:sz="0" w:space="0" w:color="auto"/>
        <w:bottom w:val="none" w:sz="0" w:space="0" w:color="auto"/>
        <w:right w:val="none" w:sz="0" w:space="0" w:color="auto"/>
      </w:divBdr>
    </w:div>
    <w:div w:id="214500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30F139CEF6D2526CA2406FB0F82E8EB9097F66F9C4D6414107151CC41F67696770DF22A7BD60EEDDB459F9DD059ACF13A0222F1BD64CF43W8UFG" TargetMode="External"/><Relationship Id="rId18" Type="http://schemas.openxmlformats.org/officeDocument/2006/relationships/hyperlink" Target="consultantplus://offline/ref=A6BCA6D15707C5B4C4164260BC77BB4E51FBBE50591231E0C9B3EEC02DB310A81F3263EA2BE37C0CC1817C86D816E3E98B8C63A4027DK5r3K" TargetMode="External"/><Relationship Id="rId3" Type="http://schemas.openxmlformats.org/officeDocument/2006/relationships/numbering" Target="numbering.xml"/><Relationship Id="rId21" Type="http://schemas.openxmlformats.org/officeDocument/2006/relationships/hyperlink" Target="consultantplus://offline/ref=A1D856134F1E6327C32BBCFF05C3E7C5A57AD46E730CAE2645AC61381E998C601E85612DF817DB44AD14C6BDEB261B6327E10AD64931DD87d6e8M" TargetMode="Externa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consultantplus://offline/ref=6C198F35FACE6E765B8B57CEEFB1E3611B6EC50BC604B134BEBD2218309663E60283CC719A2D185CAC533726u5c6K" TargetMode="External"/><Relationship Id="rId2" Type="http://schemas.openxmlformats.org/officeDocument/2006/relationships/customXml" Target="../customXml/item2.xml"/><Relationship Id="rId16" Type="http://schemas.openxmlformats.org/officeDocument/2006/relationships/hyperlink" Target="http://www.consultant.ru/document/cons_doc_LAW_198334/e8486d3a2af306f57be6dcefc0171e4ee5d33d26/" TargetMode="External"/><Relationship Id="rId20" Type="http://schemas.openxmlformats.org/officeDocument/2006/relationships/hyperlink" Target="consultantplus://offline/ref=A6BCA6D15707C5B4C4164260BC77BB4E51FBB8515F1C31E0C9B3EEC02DB310A81F3263EA2AE77E039E846997801BE5F1958B7AB8007F53K9r2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nsultant.ru/document/cons_doc_LAW_198334/e8486d3a2af306f57be6dcefc0171e4ee5d33d26/" TargetMode="Externa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consultantplus://offline/ref=A6BCA6D15707C5B4C4164260BC77BB4E51FBBF5A581F31E0C9B3EEC02DB310A81F3263EA28E4720CC1817C86D816E3E98B8C63A4027DK5r3K" TargetMode="Externa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yperlink" Target="consultantplus://offline/ref=B619F20535183CF96E2B721B5C9E08F34B927AD4343C0F5EFD1E7909F6FD2CA7DF1BA9A5B3CB1082AA3E154E63DFA89FEAAD9EBAv6z5F"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lineChart>
        <c:grouping val="stacked"/>
        <c:varyColors val="0"/>
        <c:ser>
          <c:idx val="0"/>
          <c:order val="0"/>
          <c:tx>
            <c:strRef>
              <c:f>Лист1!$B$1</c:f>
              <c:strCache>
                <c:ptCount val="1"/>
                <c:pt idx="0">
                  <c:v>Численность</c:v>
                </c:pt>
              </c:strCache>
            </c:strRef>
          </c:tx>
          <c:cat>
            <c:numRef>
              <c:f>Лист1!$A$2:$A$10</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Лист1!$B$2:$B$10</c:f>
              <c:numCache>
                <c:formatCode>General</c:formatCode>
                <c:ptCount val="9"/>
                <c:pt idx="0">
                  <c:v>2735</c:v>
                </c:pt>
                <c:pt idx="1">
                  <c:v>2688</c:v>
                </c:pt>
                <c:pt idx="2">
                  <c:v>2603</c:v>
                </c:pt>
                <c:pt idx="3">
                  <c:v>2540</c:v>
                </c:pt>
                <c:pt idx="4">
                  <c:v>2451</c:v>
                </c:pt>
                <c:pt idx="5">
                  <c:v>2399</c:v>
                </c:pt>
                <c:pt idx="6">
                  <c:v>2358</c:v>
                </c:pt>
                <c:pt idx="7">
                  <c:v>2339</c:v>
                </c:pt>
                <c:pt idx="8">
                  <c:v>2283</c:v>
                </c:pt>
              </c:numCache>
            </c:numRef>
          </c:val>
          <c:smooth val="0"/>
          <c:extLst>
            <c:ext xmlns:c16="http://schemas.microsoft.com/office/drawing/2014/chart" uri="{C3380CC4-5D6E-409C-BE32-E72D297353CC}">
              <c16:uniqueId val="{00000000-F226-4B06-99C4-CF879A4C6C16}"/>
            </c:ext>
          </c:extLst>
        </c:ser>
        <c:dLbls>
          <c:showLegendKey val="0"/>
          <c:showVal val="0"/>
          <c:showCatName val="0"/>
          <c:showSerName val="0"/>
          <c:showPercent val="0"/>
          <c:showBubbleSize val="0"/>
        </c:dLbls>
        <c:marker val="1"/>
        <c:smooth val="0"/>
        <c:axId val="81204224"/>
        <c:axId val="162378816"/>
      </c:lineChart>
      <c:catAx>
        <c:axId val="81204224"/>
        <c:scaling>
          <c:orientation val="minMax"/>
        </c:scaling>
        <c:delete val="0"/>
        <c:axPos val="b"/>
        <c:numFmt formatCode="General" sourceLinked="1"/>
        <c:majorTickMark val="none"/>
        <c:minorTickMark val="none"/>
        <c:tickLblPos val="nextTo"/>
        <c:crossAx val="162378816"/>
        <c:crosses val="autoZero"/>
        <c:auto val="1"/>
        <c:lblAlgn val="ctr"/>
        <c:lblOffset val="100"/>
        <c:tickMarkSkip val="1"/>
        <c:noMultiLvlLbl val="0"/>
      </c:catAx>
      <c:valAx>
        <c:axId val="162378816"/>
        <c:scaling>
          <c:orientation val="minMax"/>
          <c:max val="2900"/>
          <c:min val="2000"/>
        </c:scaling>
        <c:delete val="0"/>
        <c:axPos val="l"/>
        <c:majorGridlines/>
        <c:numFmt formatCode="General" sourceLinked="1"/>
        <c:majorTickMark val="none"/>
        <c:minorTickMark val="none"/>
        <c:tickLblPos val="nextTo"/>
        <c:crossAx val="81204224"/>
        <c:crosses val="autoZero"/>
        <c:crossBetween val="midCat"/>
        <c:majorUnit val="100"/>
        <c:minorUnit val="50"/>
      </c:valAx>
    </c:plotArea>
    <c:legend>
      <c:legendPos val="r"/>
      <c:overlay val="0"/>
    </c:legend>
    <c:plotVisOnly val="1"/>
    <c:dispBlanksAs val="zero"/>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5.9525770755940823E-2"/>
          <c:y val="4.5502642975037033E-2"/>
          <c:w val="0.65146973630986016"/>
          <c:h val="0.91657848787909912"/>
        </c:manualLayout>
      </c:layout>
      <c:lineChart>
        <c:grouping val="standard"/>
        <c:varyColors val="0"/>
        <c:ser>
          <c:idx val="0"/>
          <c:order val="0"/>
          <c:tx>
            <c:strRef>
              <c:f>Лист1!$B$1</c:f>
              <c:strCache>
                <c:ptCount val="1"/>
                <c:pt idx="0">
                  <c:v>Естественный прирост</c:v>
                </c:pt>
              </c:strCache>
            </c:strRef>
          </c:tx>
          <c:cat>
            <c:numRef>
              <c:f>Лист1!$A$2:$A$10</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Лист1!$B$2:$B$10</c:f>
              <c:numCache>
                <c:formatCode>General</c:formatCode>
                <c:ptCount val="9"/>
                <c:pt idx="0">
                  <c:v>-6</c:v>
                </c:pt>
                <c:pt idx="1">
                  <c:v>-7</c:v>
                </c:pt>
                <c:pt idx="2">
                  <c:v>-10</c:v>
                </c:pt>
                <c:pt idx="3">
                  <c:v>-12</c:v>
                </c:pt>
                <c:pt idx="4">
                  <c:v>-23</c:v>
                </c:pt>
                <c:pt idx="5">
                  <c:v>-17</c:v>
                </c:pt>
                <c:pt idx="6">
                  <c:v>-15</c:v>
                </c:pt>
                <c:pt idx="7">
                  <c:v>-26</c:v>
                </c:pt>
                <c:pt idx="8">
                  <c:v>-23</c:v>
                </c:pt>
              </c:numCache>
            </c:numRef>
          </c:val>
          <c:smooth val="0"/>
          <c:extLst>
            <c:ext xmlns:c16="http://schemas.microsoft.com/office/drawing/2014/chart" uri="{C3380CC4-5D6E-409C-BE32-E72D297353CC}">
              <c16:uniqueId val="{00000000-7EC3-41F2-B835-136B4D11D63D}"/>
            </c:ext>
          </c:extLst>
        </c:ser>
        <c:dLbls>
          <c:showLegendKey val="0"/>
          <c:showVal val="0"/>
          <c:showCatName val="0"/>
          <c:showSerName val="0"/>
          <c:showPercent val="0"/>
          <c:showBubbleSize val="0"/>
        </c:dLbls>
        <c:marker val="1"/>
        <c:smooth val="0"/>
        <c:axId val="81925120"/>
        <c:axId val="162380544"/>
      </c:lineChart>
      <c:catAx>
        <c:axId val="81925120"/>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62380544"/>
        <c:crosses val="autoZero"/>
        <c:auto val="1"/>
        <c:lblAlgn val="ctr"/>
        <c:lblOffset val="100"/>
        <c:noMultiLvlLbl val="0"/>
      </c:catAx>
      <c:valAx>
        <c:axId val="162380544"/>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81925120"/>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200"/>
            </a:pPr>
            <a:r>
              <a:rPr lang="ru-RU" sz="1200"/>
              <a:t>Возрастная структура населения</a:t>
            </a:r>
          </a:p>
        </c:rich>
      </c:tx>
      <c:overlay val="0"/>
    </c:title>
    <c:autoTitleDeleted val="0"/>
    <c:plotArea>
      <c:layout/>
      <c:barChart>
        <c:barDir val="col"/>
        <c:grouping val="clustered"/>
        <c:varyColors val="0"/>
        <c:ser>
          <c:idx val="0"/>
          <c:order val="0"/>
          <c:tx>
            <c:strRef>
              <c:f>Лист1!$B$1</c:f>
              <c:strCache>
                <c:ptCount val="1"/>
                <c:pt idx="0">
                  <c:v>трудоспособное</c:v>
                </c:pt>
              </c:strCache>
            </c:strRef>
          </c:tx>
          <c:invertIfNegative val="0"/>
          <c:dLbls>
            <c:dLbl>
              <c:idx val="0"/>
              <c:layout>
                <c:manualLayout>
                  <c:x val="2.1361921752121641E-3"/>
                  <c:y val="3.7722903000158912E-3"/>
                </c:manualLayout>
              </c:layout>
              <c:tx>
                <c:rich>
                  <a:bodyPr/>
                  <a:lstStyle/>
                  <a:p>
                    <a:r>
                      <a:rPr lang="en-US"/>
                      <a:t>60,63%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307-4DEC-A1C1-2FE46C75775F}"/>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Лист1!$B$2</c:f>
              <c:numCache>
                <c:formatCode>General</c:formatCode>
                <c:ptCount val="1"/>
                <c:pt idx="0">
                  <c:v>60.63</c:v>
                </c:pt>
              </c:numCache>
            </c:numRef>
          </c:val>
          <c:extLst>
            <c:ext xmlns:c16="http://schemas.microsoft.com/office/drawing/2014/chart" uri="{C3380CC4-5D6E-409C-BE32-E72D297353CC}">
              <c16:uniqueId val="{00000003-201F-4FF0-9E5C-743B676442F9}"/>
            </c:ext>
          </c:extLst>
        </c:ser>
        <c:ser>
          <c:idx val="1"/>
          <c:order val="1"/>
          <c:tx>
            <c:strRef>
              <c:f>Лист1!$C$1</c:f>
              <c:strCache>
                <c:ptCount val="1"/>
                <c:pt idx="0">
                  <c:v>старше трудоспособного</c:v>
                </c:pt>
              </c:strCache>
            </c:strRef>
          </c:tx>
          <c:invertIfNegative val="0"/>
          <c:dLbls>
            <c:dLbl>
              <c:idx val="0"/>
              <c:tx>
                <c:rich>
                  <a:bodyPr/>
                  <a:lstStyle/>
                  <a:p>
                    <a:r>
                      <a:rPr lang="en-US"/>
                      <a:t>20,7%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07-4DEC-A1C1-2FE46C75775F}"/>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Лист1!$C$2</c:f>
              <c:numCache>
                <c:formatCode>General</c:formatCode>
                <c:ptCount val="1"/>
                <c:pt idx="0">
                  <c:v>20.7</c:v>
                </c:pt>
              </c:numCache>
            </c:numRef>
          </c:val>
          <c:extLst>
            <c:ext xmlns:c16="http://schemas.microsoft.com/office/drawing/2014/chart" uri="{C3380CC4-5D6E-409C-BE32-E72D297353CC}">
              <c16:uniqueId val="{00000002-0307-4DEC-A1C1-2FE46C75775F}"/>
            </c:ext>
          </c:extLst>
        </c:ser>
        <c:ser>
          <c:idx val="2"/>
          <c:order val="2"/>
          <c:tx>
            <c:strRef>
              <c:f>Лист1!$D$1</c:f>
              <c:strCache>
                <c:ptCount val="1"/>
                <c:pt idx="0">
                  <c:v>младше трудоспособного</c:v>
                </c:pt>
              </c:strCache>
            </c:strRef>
          </c:tx>
          <c:invertIfNegative val="0"/>
          <c:dLbls>
            <c:dLbl>
              <c:idx val="0"/>
              <c:layout>
                <c:manualLayout>
                  <c:x val="0"/>
                  <c:y val="-7.5445806000317825E-3"/>
                </c:manualLayout>
              </c:layout>
              <c:tx>
                <c:rich>
                  <a:bodyPr/>
                  <a:lstStyle/>
                  <a:p>
                    <a:r>
                      <a:rPr lang="en-US"/>
                      <a:t>18,68%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307-4DEC-A1C1-2FE46C75775F}"/>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Лист1!$D$2</c:f>
              <c:numCache>
                <c:formatCode>General</c:formatCode>
                <c:ptCount val="1"/>
                <c:pt idx="0">
                  <c:v>18.68</c:v>
                </c:pt>
              </c:numCache>
            </c:numRef>
          </c:val>
          <c:extLst>
            <c:ext xmlns:c16="http://schemas.microsoft.com/office/drawing/2014/chart" uri="{C3380CC4-5D6E-409C-BE32-E72D297353CC}">
              <c16:uniqueId val="{00000004-0307-4DEC-A1C1-2FE46C75775F}"/>
            </c:ext>
          </c:extLst>
        </c:ser>
        <c:dLbls>
          <c:showLegendKey val="0"/>
          <c:showVal val="1"/>
          <c:showCatName val="0"/>
          <c:showSerName val="0"/>
          <c:showPercent val="0"/>
          <c:showBubbleSize val="0"/>
        </c:dLbls>
        <c:gapWidth val="75"/>
        <c:overlap val="-25"/>
        <c:axId val="81927680"/>
        <c:axId val="163578432"/>
      </c:barChart>
      <c:valAx>
        <c:axId val="163578432"/>
        <c:scaling>
          <c:orientation val="minMax"/>
        </c:scaling>
        <c:delete val="0"/>
        <c:axPos val="l"/>
        <c:majorGridlines/>
        <c:numFmt formatCode="General" sourceLinked="1"/>
        <c:majorTickMark val="none"/>
        <c:minorTickMark val="none"/>
        <c:tickLblPos val="nextTo"/>
        <c:spPr>
          <a:ln w="9525">
            <a:noFill/>
          </a:ln>
        </c:spPr>
        <c:crossAx val="81927680"/>
        <c:crosses val="autoZero"/>
        <c:crossBetween val="between"/>
      </c:valAx>
      <c:catAx>
        <c:axId val="81927680"/>
        <c:scaling>
          <c:orientation val="minMax"/>
        </c:scaling>
        <c:delete val="0"/>
        <c:axPos val="b"/>
        <c:numFmt formatCode="General" sourceLinked="1"/>
        <c:majorTickMark val="none"/>
        <c:minorTickMark val="none"/>
        <c:tickLblPos val="nextTo"/>
        <c:crossAx val="163578432"/>
        <c:crosses val="autoZero"/>
        <c:auto val="1"/>
        <c:lblAlgn val="ctr"/>
        <c:lblOffset val="100"/>
        <c:noMultiLvlLbl val="0"/>
      </c:catAx>
    </c:plotArea>
    <c:legend>
      <c:legendPos val="b"/>
      <c:layout>
        <c:manualLayout>
          <c:xMode val="edge"/>
          <c:yMode val="edge"/>
          <c:x val="0.12128491791134911"/>
          <c:y val="0.84125103403823742"/>
          <c:w val="0.87863804460705675"/>
          <c:h val="7.2266092011209954E-2"/>
        </c:manualLayout>
      </c:layout>
      <c:overlay val="0"/>
    </c:legend>
    <c:plotVisOnly val="1"/>
    <c:dispBlanksAs val="zero"/>
    <c:showDLblsOverMax val="0"/>
  </c:chart>
  <c:txPr>
    <a:bodyPr/>
    <a:lstStyle/>
    <a:p>
      <a:pPr>
        <a:defRPr sz="1200">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Лист1!$B$1</c:f>
              <c:strCache>
                <c:ptCount val="1"/>
                <c:pt idx="0">
                  <c:v>женщины</c:v>
                </c:pt>
              </c:strCache>
            </c:strRef>
          </c:tx>
          <c:invertIfNegative val="0"/>
          <c:dLbls>
            <c:dLbl>
              <c:idx val="0"/>
              <c:layout>
                <c:manualLayout>
                  <c:x val="4.3296006055099359E-3"/>
                  <c:y val="-1.8060605888233636E-2"/>
                </c:manualLayout>
              </c:layout>
              <c:tx>
                <c:rich>
                  <a:bodyPr/>
                  <a:lstStyle/>
                  <a:p>
                    <a:r>
                      <a:rPr lang="en-US"/>
                      <a:t>53,57%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B15-4A9C-8AA4-100276211D5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numCache>
            </c:numRef>
          </c:cat>
          <c:val>
            <c:numRef>
              <c:f>Лист1!$B$2:$B$3</c:f>
              <c:numCache>
                <c:formatCode>General</c:formatCode>
                <c:ptCount val="2"/>
                <c:pt idx="0" formatCode="0.0%">
                  <c:v>53.57</c:v>
                </c:pt>
              </c:numCache>
            </c:numRef>
          </c:val>
          <c:extLst>
            <c:ext xmlns:c16="http://schemas.microsoft.com/office/drawing/2014/chart" uri="{C3380CC4-5D6E-409C-BE32-E72D297353CC}">
              <c16:uniqueId val="{00000001-1B15-4A9C-8AA4-100276211D5D}"/>
            </c:ext>
          </c:extLst>
        </c:ser>
        <c:ser>
          <c:idx val="1"/>
          <c:order val="1"/>
          <c:tx>
            <c:strRef>
              <c:f>Лист1!$C$1</c:f>
              <c:strCache>
                <c:ptCount val="1"/>
                <c:pt idx="0">
                  <c:v>мужчины</c:v>
                </c:pt>
              </c:strCache>
            </c:strRef>
          </c:tx>
          <c:invertIfNegative val="0"/>
          <c:dLbls>
            <c:dLbl>
              <c:idx val="0"/>
              <c:layout>
                <c:manualLayout>
                  <c:x val="2.1648858917625272E-3"/>
                  <c:y val="1.4447073799236345E-2"/>
                </c:manualLayout>
              </c:layout>
              <c:tx>
                <c:rich>
                  <a:bodyPr/>
                  <a:lstStyle/>
                  <a:p>
                    <a:r>
                      <a:rPr lang="en-US"/>
                      <a:t>46,43%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B15-4A9C-8AA4-100276211D5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Лист1!$A$2:$A$3</c:f>
              <c:numCache>
                <c:formatCode>General</c:formatCode>
                <c:ptCount val="2"/>
              </c:numCache>
            </c:numRef>
          </c:cat>
          <c:val>
            <c:numRef>
              <c:f>Лист1!$C$2:$C$3</c:f>
              <c:numCache>
                <c:formatCode>General</c:formatCode>
                <c:ptCount val="2"/>
                <c:pt idx="0" formatCode="0.0%">
                  <c:v>46.43</c:v>
                </c:pt>
              </c:numCache>
            </c:numRef>
          </c:val>
          <c:extLst>
            <c:ext xmlns:c16="http://schemas.microsoft.com/office/drawing/2014/chart" uri="{C3380CC4-5D6E-409C-BE32-E72D297353CC}">
              <c16:uniqueId val="{00000003-1B15-4A9C-8AA4-100276211D5D}"/>
            </c:ext>
          </c:extLst>
        </c:ser>
        <c:dLbls>
          <c:showLegendKey val="0"/>
          <c:showVal val="0"/>
          <c:showCatName val="0"/>
          <c:showSerName val="0"/>
          <c:showPercent val="0"/>
          <c:showBubbleSize val="0"/>
        </c:dLbls>
        <c:gapWidth val="75"/>
        <c:overlap val="-25"/>
        <c:axId val="81925632"/>
        <c:axId val="163580160"/>
      </c:barChart>
      <c:valAx>
        <c:axId val="163580160"/>
        <c:scaling>
          <c:orientation val="minMax"/>
          <c:min val="10"/>
        </c:scaling>
        <c:delete val="0"/>
        <c:axPos val="l"/>
        <c:majorGridlines/>
        <c:numFmt formatCode="General" sourceLinked="0"/>
        <c:majorTickMark val="none"/>
        <c:minorTickMark val="none"/>
        <c:tickLblPos val="nextTo"/>
        <c:spPr>
          <a:ln w="9525">
            <a:noFill/>
          </a:ln>
        </c:spPr>
        <c:txPr>
          <a:bodyPr/>
          <a:lstStyle/>
          <a:p>
            <a:pPr>
              <a:defRPr sz="1200"/>
            </a:pPr>
            <a:endParaRPr lang="ru-RU"/>
          </a:p>
        </c:txPr>
        <c:crossAx val="81925632"/>
        <c:crosses val="autoZero"/>
        <c:crossBetween val="between"/>
        <c:majorUnit val="5"/>
        <c:minorUnit val="1"/>
      </c:valAx>
      <c:catAx>
        <c:axId val="81925632"/>
        <c:scaling>
          <c:orientation val="minMax"/>
        </c:scaling>
        <c:delete val="0"/>
        <c:axPos val="b"/>
        <c:numFmt formatCode="General" sourceLinked="1"/>
        <c:majorTickMark val="none"/>
        <c:minorTickMark val="none"/>
        <c:tickLblPos val="nextTo"/>
        <c:crossAx val="163580160"/>
        <c:crossesAt val="0"/>
        <c:auto val="1"/>
        <c:lblAlgn val="ctr"/>
        <c:lblOffset val="100"/>
        <c:noMultiLvlLbl val="0"/>
      </c:catAx>
    </c:plotArea>
    <c:legend>
      <c:legendPos val="b"/>
      <c:layout>
        <c:manualLayout>
          <c:xMode val="edge"/>
          <c:yMode val="edge"/>
          <c:x val="7.6781114636054776E-2"/>
          <c:y val="0.85926316732532326"/>
          <c:w val="0.41732181454939687"/>
          <c:h val="6.9190961023330985E-2"/>
        </c:manualLayout>
      </c:layout>
      <c:overlay val="0"/>
      <c:txPr>
        <a:bodyPr/>
        <a:lstStyle/>
        <a:p>
          <a:pPr>
            <a:defRPr sz="1200"/>
          </a:pPr>
          <a:endParaRPr lang="ru-RU"/>
        </a:p>
      </c:txPr>
    </c:legend>
    <c:plotVisOnly val="1"/>
    <c:dispBlanksAs val="zero"/>
    <c:showDLblsOverMax val="0"/>
  </c:chart>
  <c:txPr>
    <a:bodyPr/>
    <a:lstStyle/>
    <a:p>
      <a:pPr>
        <a:defRPr sz="1200">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Пояснительная записка</PublishDate>
  <Abstract>2020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51BDA2-0A71-402C-A824-2EC6EC959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TotalTime>
  <Pages>107</Pages>
  <Words>31025</Words>
  <Characters>176849</Characters>
  <Application>Microsoft Office Word</Application>
  <DocSecurity>0</DocSecurity>
  <Lines>1473</Lines>
  <Paragraphs>414</Paragraphs>
  <ScaleCrop>false</ScaleCrop>
  <HeadingPairs>
    <vt:vector size="2" baseType="variant">
      <vt:variant>
        <vt:lpstr>Название</vt:lpstr>
      </vt:variant>
      <vt:variant>
        <vt:i4>1</vt:i4>
      </vt:variant>
    </vt:vector>
  </HeadingPairs>
  <TitlesOfParts>
    <vt:vector size="1" baseType="lpstr">
      <vt:lpstr>Проект генерального плана муниципального образования поселок Михайловский Саратовской области</vt:lpstr>
    </vt:vector>
  </TitlesOfParts>
  <Company>ФИЛИАЛ ФГБУ «фкп росРЕЕСТРА» ПО САРАТОВСКОЙ ОБЛАСТИ</Company>
  <LinksUpToDate>false</LinksUpToDate>
  <CharactersWithSpaces>207460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генерального плана муниципального образования поселок Михайловский Саратовской области</dc:title>
  <dc:subject>МАТЕРИАЛЫ ПО ОБОСНОВАНИЮ ГЕНЕРАЛЬНОГО ПЛАНА</dc:subject>
  <dc:creator>M.Muravieva</dc:creator>
  <cp:lastModifiedBy>MuravievaMA</cp:lastModifiedBy>
  <cp:revision>140</cp:revision>
  <cp:lastPrinted>2021-06-23T05:23:00Z</cp:lastPrinted>
  <dcterms:created xsi:type="dcterms:W3CDTF">2023-07-17T12:45:00Z</dcterms:created>
  <dcterms:modified xsi:type="dcterms:W3CDTF">2023-10-31T12:19:00Z</dcterms:modified>
</cp:coreProperties>
</file>