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2"/>
      </w:tblGrid>
      <w:tr w:rsidR="00445CB9" w:rsidRPr="00E27247" w:rsidTr="007102B9">
        <w:trPr>
          <w:trHeight w:val="2880"/>
          <w:jc w:val="center"/>
        </w:trPr>
        <w:tc>
          <w:tcPr>
            <w:tcW w:w="5000" w:type="pct"/>
          </w:tcPr>
          <w:p w:rsidR="00445CB9" w:rsidRPr="00E27247" w:rsidRDefault="00771341" w:rsidP="007102B9">
            <w:pPr>
              <w:pStyle w:val="a3"/>
              <w:jc w:val="center"/>
              <w:rPr>
                <w:rFonts w:ascii="Times New Roman" w:eastAsia="Times New Roman" w:hAnsi="Times New Roman"/>
                <w:caps/>
                <w:sz w:val="28"/>
                <w:szCs w:val="28"/>
              </w:rPr>
            </w:pPr>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445CB9" w:rsidRPr="00E27247" w:rsidTr="007102B9">
        <w:trPr>
          <w:trHeight w:val="3215"/>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D424A1">
              <w:rPr>
                <w:rFonts w:ascii="Times New Roman" w:eastAsia="Times New Roman" w:hAnsi="Times New Roman"/>
                <w:b/>
                <w:sz w:val="32"/>
                <w:szCs w:val="32"/>
              </w:rPr>
              <w:t>Преображенского</w:t>
            </w:r>
            <w:r w:rsidRPr="00E27247">
              <w:rPr>
                <w:rFonts w:ascii="Times New Roman" w:eastAsia="Times New Roman" w:hAnsi="Times New Roman"/>
                <w:b/>
                <w:sz w:val="32"/>
                <w:szCs w:val="32"/>
              </w:rPr>
              <w:t xml:space="preserve"> муниципального образования </w:t>
            </w:r>
          </w:p>
          <w:p w:rsidR="00445CB9" w:rsidRPr="00E27247" w:rsidRDefault="006A1E35" w:rsidP="007102B9">
            <w:pPr>
              <w:pStyle w:val="a3"/>
              <w:jc w:val="center"/>
              <w:rPr>
                <w:rFonts w:ascii="Times New Roman" w:eastAsia="Times New Roman" w:hAnsi="Times New Roman"/>
                <w:b/>
                <w:sz w:val="32"/>
                <w:szCs w:val="32"/>
              </w:rPr>
            </w:pPr>
            <w:r>
              <w:rPr>
                <w:rFonts w:ascii="Times New Roman" w:eastAsia="Times New Roman" w:hAnsi="Times New Roman"/>
                <w:b/>
                <w:sz w:val="32"/>
                <w:szCs w:val="32"/>
              </w:rPr>
              <w:t>Пугачевского</w:t>
            </w:r>
            <w:r w:rsidR="00445CB9" w:rsidRPr="00E27247">
              <w:rPr>
                <w:rFonts w:ascii="Times New Roman" w:eastAsia="Times New Roman" w:hAnsi="Times New Roman"/>
                <w:b/>
                <w:sz w:val="32"/>
                <w:szCs w:val="32"/>
              </w:rPr>
              <w:t xml:space="preserve"> муниципального района </w:t>
            </w:r>
          </w:p>
          <w:p w:rsidR="00445CB9" w:rsidRPr="00E27247" w:rsidRDefault="00445CB9" w:rsidP="007102B9">
            <w:pPr>
              <w:pStyle w:val="a3"/>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445CB9" w:rsidRPr="00E27247" w:rsidTr="007102B9">
        <w:trPr>
          <w:trHeight w:val="720"/>
          <w:jc w:val="center"/>
        </w:trPr>
        <w:tc>
          <w:tcPr>
            <w:tcW w:w="5000" w:type="pct"/>
            <w:shd w:val="clear" w:color="auto" w:fill="auto"/>
            <w:vAlign w:val="center"/>
          </w:tcPr>
          <w:p w:rsidR="00445CB9" w:rsidRPr="00E27247" w:rsidRDefault="00445CB9" w:rsidP="007102B9">
            <w:pPr>
              <w:pStyle w:val="a3"/>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445CB9" w:rsidRPr="00E27247" w:rsidTr="007102B9">
        <w:trPr>
          <w:trHeight w:val="360"/>
          <w:jc w:val="center"/>
        </w:trPr>
        <w:tc>
          <w:tcPr>
            <w:tcW w:w="5000" w:type="pct"/>
            <w:vAlign w:val="center"/>
          </w:tcPr>
          <w:p w:rsidR="00445CB9" w:rsidRPr="00E27247" w:rsidRDefault="00445CB9" w:rsidP="007102B9">
            <w:pPr>
              <w:pStyle w:val="a3"/>
              <w:jc w:val="center"/>
              <w:rPr>
                <w:rFonts w:ascii="Times New Roman" w:hAnsi="Times New Roman"/>
                <w:color w:val="FF0000"/>
                <w:sz w:val="28"/>
                <w:szCs w:val="28"/>
              </w:rPr>
            </w:pPr>
          </w:p>
        </w:tc>
      </w:tr>
      <w:tr w:rsidR="00445CB9" w:rsidRPr="00E27247" w:rsidTr="007102B9">
        <w:trPr>
          <w:trHeight w:val="3176"/>
          <w:jc w:val="center"/>
        </w:trPr>
        <w:tc>
          <w:tcPr>
            <w:tcW w:w="5000" w:type="pct"/>
            <w:vAlign w:val="center"/>
          </w:tcPr>
          <w:p w:rsidR="00445CB9" w:rsidRPr="00E27247" w:rsidRDefault="00445CB9" w:rsidP="007102B9">
            <w:pPr>
              <w:pStyle w:val="a3"/>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7102B9" w:rsidRDefault="007102B9"/>
    <w:p w:rsidR="00445CB9" w:rsidRDefault="00445CB9"/>
    <w:p w:rsidR="00445CB9" w:rsidRDefault="00445CB9"/>
    <w:p w:rsidR="00445CB9" w:rsidRDefault="00445CB9"/>
    <w:tbl>
      <w:tblPr>
        <w:tblpPr w:leftFromText="187" w:rightFromText="187" w:horzAnchor="margin" w:tblpXSpec="center" w:tblpYSpec="bottom"/>
        <w:tblW w:w="5444" w:type="pct"/>
        <w:tblLook w:val="04A0" w:firstRow="1" w:lastRow="0" w:firstColumn="1" w:lastColumn="0" w:noHBand="0" w:noVBand="1"/>
      </w:tblPr>
      <w:tblGrid>
        <w:gridCol w:w="11347"/>
      </w:tblGrid>
      <w:tr w:rsidR="00445CB9" w:rsidRPr="00E27247" w:rsidTr="007102B9">
        <w:trPr>
          <w:trHeight w:val="851"/>
        </w:trPr>
        <w:tc>
          <w:tcPr>
            <w:tcW w:w="5000" w:type="pct"/>
          </w:tcPr>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 xml:space="preserve">Саратов </w:t>
            </w:r>
          </w:p>
          <w:p w:rsidR="00445CB9" w:rsidRPr="00E27247" w:rsidRDefault="00445CB9" w:rsidP="007102B9">
            <w:pPr>
              <w:pStyle w:val="a3"/>
              <w:jc w:val="center"/>
              <w:rPr>
                <w:rFonts w:ascii="Times New Roman" w:hAnsi="Times New Roman"/>
                <w:sz w:val="28"/>
                <w:szCs w:val="28"/>
              </w:rPr>
            </w:pPr>
            <w:r w:rsidRPr="00E27247">
              <w:rPr>
                <w:rFonts w:ascii="Times New Roman" w:hAnsi="Times New Roman"/>
                <w:sz w:val="28"/>
                <w:szCs w:val="28"/>
              </w:rPr>
              <w:t>202</w:t>
            </w:r>
            <w:r>
              <w:rPr>
                <w:rFonts w:ascii="Times New Roman" w:hAnsi="Times New Roman"/>
                <w:sz w:val="28"/>
                <w:szCs w:val="28"/>
              </w:rPr>
              <w:t>3</w:t>
            </w:r>
          </w:p>
        </w:tc>
      </w:tr>
    </w:tbl>
    <w:p w:rsidR="00445CB9" w:rsidRPr="00445CB9" w:rsidRDefault="00445CB9">
      <w:pPr>
        <w:rPr>
          <w:b/>
        </w:rPr>
      </w:pPr>
    </w:p>
    <w:p w:rsidR="00445CB9" w:rsidRDefault="00445CB9">
      <w:r>
        <w:br w:type="page"/>
      </w:r>
    </w:p>
    <w:p w:rsidR="00445CB9" w:rsidRPr="00E27247" w:rsidRDefault="00445CB9" w:rsidP="004E5442">
      <w:pPr>
        <w:pStyle w:val="a5"/>
        <w:spacing w:after="0" w:line="300" w:lineRule="auto"/>
        <w:ind w:firstLine="709"/>
        <w:jc w:val="left"/>
        <w:outlineLvl w:val="0"/>
        <w:rPr>
          <w:color w:val="auto"/>
        </w:rPr>
      </w:pPr>
      <w:bookmarkStart w:id="0" w:name="_Toc70579259"/>
      <w:bookmarkStart w:id="1" w:name="_Toc148510768"/>
      <w:r w:rsidRPr="00E27247">
        <w:rPr>
          <w:color w:val="auto"/>
        </w:rPr>
        <w:lastRenderedPageBreak/>
        <w:t xml:space="preserve">СОСТАВ </w:t>
      </w:r>
      <w:bookmarkEnd w:id="0"/>
      <w:r w:rsidRPr="00E27247">
        <w:rPr>
          <w:color w:val="auto"/>
        </w:rPr>
        <w:t>ГЕНЕРАЛЬНОГО ПЛАНА</w:t>
      </w:r>
      <w:bookmarkEnd w:id="1"/>
    </w:p>
    <w:p w:rsidR="00445CB9" w:rsidRPr="00E27247" w:rsidRDefault="00445CB9" w:rsidP="004E5442">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D424A1">
        <w:rPr>
          <w:rFonts w:ascii="Times New Roman" w:hAnsi="Times New Roman"/>
          <w:sz w:val="28"/>
          <w:szCs w:val="28"/>
        </w:rPr>
        <w:t>Преображенског</w:t>
      </w:r>
      <w:r w:rsidR="00692981">
        <w:rPr>
          <w:rFonts w:ascii="Times New Roman" w:hAnsi="Times New Roman"/>
          <w:sz w:val="28"/>
          <w:szCs w:val="28"/>
        </w:rPr>
        <w:t>о</w:t>
      </w:r>
      <w:r w:rsidR="006A1E35" w:rsidRPr="006A1E35">
        <w:rPr>
          <w:rFonts w:ascii="Times New Roman" w:hAnsi="Times New Roman"/>
          <w:sz w:val="28"/>
          <w:szCs w:val="28"/>
        </w:rPr>
        <w:t xml:space="preserve"> муниципального образования Пугачевского </w:t>
      </w:r>
      <w:r w:rsidRPr="00E27247">
        <w:rPr>
          <w:rFonts w:ascii="Times New Roman" w:hAnsi="Times New Roman"/>
          <w:sz w:val="28"/>
          <w:szCs w:val="28"/>
        </w:rPr>
        <w:t>муниципального района Саратовской области разработан в составе:</w:t>
      </w:r>
    </w:p>
    <w:p w:rsidR="00445CB9" w:rsidRPr="006A1840" w:rsidRDefault="00445CB9" w:rsidP="004E5442">
      <w:pPr>
        <w:spacing w:after="0" w:line="300" w:lineRule="auto"/>
        <w:ind w:firstLine="709"/>
        <w:rPr>
          <w:rFonts w:ascii="Times New Roman" w:hAnsi="Times New Roman"/>
          <w:b/>
          <w:sz w:val="16"/>
          <w:szCs w:val="28"/>
        </w:rPr>
      </w:pPr>
    </w:p>
    <w:p w:rsidR="00445CB9" w:rsidRPr="00E27247" w:rsidRDefault="00445CB9" w:rsidP="004E5442">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445CB9" w:rsidRPr="00E27247" w:rsidRDefault="00445CB9" w:rsidP="004E5442">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9173"/>
      </w:tblGrid>
      <w:tr w:rsidR="00445CB9" w:rsidRPr="00E27247" w:rsidTr="00FC5C5D">
        <w:tc>
          <w:tcPr>
            <w:tcW w:w="599" w:type="pct"/>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4E5442">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FC5C5D">
        <w:tc>
          <w:tcPr>
            <w:tcW w:w="599" w:type="pct"/>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4E5442">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445CB9" w:rsidRPr="00E27247" w:rsidRDefault="00445CB9" w:rsidP="004E5442">
      <w:pPr>
        <w:spacing w:after="0" w:line="300" w:lineRule="auto"/>
        <w:ind w:firstLine="709"/>
        <w:rPr>
          <w:rFonts w:ascii="Times New Roman" w:hAnsi="Times New Roman"/>
          <w:b/>
          <w:sz w:val="28"/>
          <w:szCs w:val="28"/>
        </w:rPr>
      </w:pPr>
    </w:p>
    <w:p w:rsidR="00445CB9" w:rsidRDefault="00445CB9" w:rsidP="004E5442">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6974"/>
        <w:gridCol w:w="2353"/>
      </w:tblGrid>
      <w:tr w:rsidR="00445CB9" w:rsidRPr="00E27247" w:rsidTr="00FC5C5D">
        <w:tc>
          <w:tcPr>
            <w:tcW w:w="525"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346"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Наименование карт</w:t>
            </w:r>
          </w:p>
        </w:tc>
        <w:tc>
          <w:tcPr>
            <w:tcW w:w="1129"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Масштаб</w:t>
            </w:r>
          </w:p>
        </w:tc>
      </w:tr>
      <w:tr w:rsidR="00445CB9" w:rsidRPr="00E27247" w:rsidTr="00FC5C5D">
        <w:tc>
          <w:tcPr>
            <w:tcW w:w="525"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346"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населенных пунктов, в том числе планируемые</w:t>
            </w:r>
          </w:p>
        </w:tc>
        <w:tc>
          <w:tcPr>
            <w:tcW w:w="1129"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25</w:t>
            </w:r>
            <w:r w:rsidRPr="00E27247">
              <w:rPr>
                <w:rFonts w:ascii="Times New Roman" w:hAnsi="Times New Roman"/>
                <w:sz w:val="28"/>
                <w:szCs w:val="28"/>
              </w:rPr>
              <w:t xml:space="preserve"> 000</w:t>
            </w:r>
          </w:p>
        </w:tc>
      </w:tr>
      <w:tr w:rsidR="00445CB9" w:rsidRPr="00E27247" w:rsidTr="00FC5C5D">
        <w:tc>
          <w:tcPr>
            <w:tcW w:w="525"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346"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зон с особыми условиями использования территории</w:t>
            </w:r>
          </w:p>
        </w:tc>
        <w:tc>
          <w:tcPr>
            <w:tcW w:w="1129"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45CB9" w:rsidRPr="00E27247" w:rsidTr="00FC5C5D">
        <w:tc>
          <w:tcPr>
            <w:tcW w:w="525"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346"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 xml:space="preserve">Карта размещения объектов местного значения </w:t>
            </w:r>
            <w:r w:rsidR="00757399">
              <w:rPr>
                <w:rFonts w:ascii="Times New Roman" w:hAnsi="Times New Roman"/>
                <w:sz w:val="28"/>
                <w:szCs w:val="28"/>
              </w:rPr>
              <w:t>Преображенско</w:t>
            </w:r>
            <w:r w:rsidR="009C251D">
              <w:rPr>
                <w:rFonts w:ascii="Times New Roman" w:hAnsi="Times New Roman"/>
                <w:sz w:val="28"/>
                <w:szCs w:val="28"/>
              </w:rPr>
              <w:t>г</w:t>
            </w:r>
            <w:r w:rsidR="006A1E35">
              <w:rPr>
                <w:rFonts w:ascii="Times New Roman" w:hAnsi="Times New Roman"/>
                <w:sz w:val="28"/>
                <w:szCs w:val="28"/>
              </w:rPr>
              <w:t>о</w:t>
            </w:r>
            <w:r w:rsidRPr="00E27247">
              <w:rPr>
                <w:rFonts w:ascii="Times New Roman" w:hAnsi="Times New Roman"/>
                <w:sz w:val="28"/>
                <w:szCs w:val="28"/>
              </w:rPr>
              <w:t xml:space="preserve"> МО, в том числе планируемые</w:t>
            </w:r>
          </w:p>
        </w:tc>
        <w:tc>
          <w:tcPr>
            <w:tcW w:w="1129"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45CB9" w:rsidRPr="00E27247" w:rsidTr="00FC5C5D">
        <w:tc>
          <w:tcPr>
            <w:tcW w:w="525"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346"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функциональных зон поселения или городского округа, в том числе планируемые</w:t>
            </w:r>
          </w:p>
        </w:tc>
        <w:tc>
          <w:tcPr>
            <w:tcW w:w="1129"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E5442" w:rsidRPr="00E27247" w:rsidTr="00FC5C5D">
        <w:tc>
          <w:tcPr>
            <w:tcW w:w="525" w:type="pct"/>
            <w:vAlign w:val="center"/>
          </w:tcPr>
          <w:p w:rsidR="004E5442" w:rsidRPr="00F32A3A" w:rsidRDefault="004E5442" w:rsidP="004E5442">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346" w:type="pct"/>
          </w:tcPr>
          <w:p w:rsidR="004E5442" w:rsidRPr="00F32A3A" w:rsidRDefault="004E5442" w:rsidP="004E5442">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129" w:type="pct"/>
            <w:vAlign w:val="center"/>
          </w:tcPr>
          <w:p w:rsidR="004E5442" w:rsidRPr="00F32A3A" w:rsidRDefault="004E5442" w:rsidP="004E5442">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bl>
    <w:p w:rsidR="00445CB9" w:rsidRPr="004E5442" w:rsidRDefault="00445CB9" w:rsidP="004E5442">
      <w:pPr>
        <w:spacing w:after="0" w:line="300" w:lineRule="auto"/>
        <w:ind w:firstLine="709"/>
        <w:rPr>
          <w:rFonts w:ascii="Times New Roman" w:hAnsi="Times New Roman"/>
          <w:b/>
          <w:szCs w:val="28"/>
        </w:rPr>
      </w:pPr>
    </w:p>
    <w:p w:rsidR="00445CB9" w:rsidRPr="00E27247" w:rsidRDefault="00445CB9" w:rsidP="004E5442">
      <w:pPr>
        <w:spacing w:after="0" w:line="300" w:lineRule="auto"/>
        <w:ind w:firstLine="709"/>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445CB9" w:rsidRPr="00E27247" w:rsidRDefault="00445CB9" w:rsidP="004E5442">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9173"/>
      </w:tblGrid>
      <w:tr w:rsidR="00445CB9" w:rsidRPr="00E27247" w:rsidTr="00FC5C5D">
        <w:tc>
          <w:tcPr>
            <w:tcW w:w="599" w:type="pct"/>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401" w:type="pct"/>
          </w:tcPr>
          <w:p w:rsidR="00445CB9" w:rsidRPr="00E27247" w:rsidRDefault="00445CB9" w:rsidP="004E5442">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445CB9" w:rsidRPr="00E27247" w:rsidTr="00FC5C5D">
        <w:tc>
          <w:tcPr>
            <w:tcW w:w="599" w:type="pct"/>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401" w:type="pct"/>
          </w:tcPr>
          <w:p w:rsidR="00445CB9" w:rsidRPr="00E27247" w:rsidRDefault="00445CB9" w:rsidP="004E5442">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A83841" w:rsidRDefault="00A83841" w:rsidP="004E5442">
      <w:pPr>
        <w:spacing w:after="0" w:line="300" w:lineRule="auto"/>
        <w:ind w:firstLine="709"/>
        <w:rPr>
          <w:rFonts w:ascii="Times New Roman" w:hAnsi="Times New Roman"/>
          <w:sz w:val="28"/>
          <w:szCs w:val="28"/>
        </w:rPr>
      </w:pPr>
    </w:p>
    <w:p w:rsidR="00445CB9" w:rsidRPr="00E27247" w:rsidRDefault="00445CB9" w:rsidP="004E5442">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6649"/>
        <w:gridCol w:w="2368"/>
      </w:tblGrid>
      <w:tr w:rsidR="00445CB9" w:rsidRPr="00E27247" w:rsidTr="00FC5C5D">
        <w:trPr>
          <w:trHeight w:val="445"/>
        </w:trPr>
        <w:tc>
          <w:tcPr>
            <w:tcW w:w="674"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190"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Наименование</w:t>
            </w:r>
          </w:p>
        </w:tc>
        <w:tc>
          <w:tcPr>
            <w:tcW w:w="1136"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Масштаб</w:t>
            </w:r>
          </w:p>
        </w:tc>
      </w:tr>
      <w:tr w:rsidR="00445CB9" w:rsidRPr="00E27247" w:rsidTr="00FC5C5D">
        <w:tc>
          <w:tcPr>
            <w:tcW w:w="674"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190"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населенных пунктов, в том числе планируемые</w:t>
            </w:r>
          </w:p>
        </w:tc>
        <w:tc>
          <w:tcPr>
            <w:tcW w:w="1136"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25</w:t>
            </w:r>
            <w:r w:rsidRPr="00E27247">
              <w:rPr>
                <w:rFonts w:ascii="Times New Roman" w:hAnsi="Times New Roman"/>
                <w:sz w:val="28"/>
                <w:szCs w:val="28"/>
              </w:rPr>
              <w:t xml:space="preserve"> 000</w:t>
            </w:r>
          </w:p>
        </w:tc>
      </w:tr>
      <w:tr w:rsidR="00445CB9" w:rsidRPr="00E27247" w:rsidTr="00FC5C5D">
        <w:tc>
          <w:tcPr>
            <w:tcW w:w="674"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190"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зон с особыми условиями использования территории</w:t>
            </w:r>
          </w:p>
        </w:tc>
        <w:tc>
          <w:tcPr>
            <w:tcW w:w="1136"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45CB9" w:rsidRPr="00E27247" w:rsidTr="00FC5C5D">
        <w:tc>
          <w:tcPr>
            <w:tcW w:w="674"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190"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 xml:space="preserve">Карта размещения объектов местного значения </w:t>
            </w:r>
            <w:r w:rsidR="00757399">
              <w:rPr>
                <w:rFonts w:ascii="Times New Roman" w:hAnsi="Times New Roman"/>
                <w:sz w:val="28"/>
                <w:szCs w:val="28"/>
              </w:rPr>
              <w:t>Преображенског</w:t>
            </w:r>
            <w:r w:rsidR="009C251D">
              <w:rPr>
                <w:rFonts w:ascii="Times New Roman" w:hAnsi="Times New Roman"/>
                <w:sz w:val="28"/>
                <w:szCs w:val="28"/>
              </w:rPr>
              <w:t>о</w:t>
            </w:r>
            <w:r w:rsidRPr="00E27247">
              <w:rPr>
                <w:rFonts w:ascii="Times New Roman" w:hAnsi="Times New Roman"/>
                <w:sz w:val="28"/>
                <w:szCs w:val="28"/>
              </w:rPr>
              <w:t xml:space="preserve"> МО, в том числе планируемые</w:t>
            </w:r>
          </w:p>
        </w:tc>
        <w:tc>
          <w:tcPr>
            <w:tcW w:w="1136"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45CB9" w:rsidRPr="00E27247" w:rsidTr="00FC5C5D">
        <w:tc>
          <w:tcPr>
            <w:tcW w:w="674" w:type="pct"/>
            <w:vAlign w:val="center"/>
          </w:tcPr>
          <w:p w:rsidR="00445CB9" w:rsidRPr="00E27247" w:rsidRDefault="00445CB9" w:rsidP="004E5442">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190" w:type="pct"/>
          </w:tcPr>
          <w:p w:rsidR="00445CB9" w:rsidRPr="00E27247" w:rsidRDefault="00445CB9" w:rsidP="004E5442">
            <w:pPr>
              <w:spacing w:after="0" w:line="240" w:lineRule="auto"/>
              <w:jc w:val="both"/>
              <w:rPr>
                <w:rFonts w:ascii="Times New Roman" w:hAnsi="Times New Roman"/>
                <w:sz w:val="28"/>
                <w:szCs w:val="28"/>
              </w:rPr>
            </w:pPr>
            <w:r w:rsidRPr="00E27247">
              <w:rPr>
                <w:rFonts w:ascii="Times New Roman" w:hAnsi="Times New Roman"/>
                <w:sz w:val="28"/>
                <w:szCs w:val="28"/>
              </w:rPr>
              <w:t>Карта функциональных зон поселения или городского округа, в том числе планируемые</w:t>
            </w:r>
          </w:p>
        </w:tc>
        <w:tc>
          <w:tcPr>
            <w:tcW w:w="1136" w:type="pct"/>
            <w:vAlign w:val="center"/>
          </w:tcPr>
          <w:p w:rsidR="00445CB9" w:rsidRPr="00E27247" w:rsidRDefault="00445CB9" w:rsidP="004E5442">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4E5442">
              <w:rPr>
                <w:rFonts w:ascii="Times New Roman" w:hAnsi="Times New Roman"/>
                <w:sz w:val="28"/>
                <w:szCs w:val="28"/>
              </w:rPr>
              <w:t>5</w:t>
            </w:r>
            <w:r w:rsidRPr="00E27247">
              <w:rPr>
                <w:rFonts w:ascii="Times New Roman" w:hAnsi="Times New Roman"/>
                <w:sz w:val="28"/>
                <w:szCs w:val="28"/>
              </w:rPr>
              <w:t xml:space="preserve"> 000</w:t>
            </w:r>
          </w:p>
        </w:tc>
      </w:tr>
      <w:tr w:rsidR="004E5442" w:rsidRPr="00E27247" w:rsidTr="00FC5C5D">
        <w:tc>
          <w:tcPr>
            <w:tcW w:w="674" w:type="pct"/>
            <w:vAlign w:val="center"/>
          </w:tcPr>
          <w:p w:rsidR="004E5442" w:rsidRPr="00F32A3A" w:rsidRDefault="004E5442" w:rsidP="004E5442">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190" w:type="pct"/>
          </w:tcPr>
          <w:p w:rsidR="004E5442" w:rsidRPr="00F32A3A" w:rsidRDefault="004E5442" w:rsidP="004E5442">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136" w:type="pct"/>
            <w:vAlign w:val="center"/>
          </w:tcPr>
          <w:p w:rsidR="004E5442" w:rsidRPr="00F32A3A" w:rsidRDefault="004E5442" w:rsidP="004E5442">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bl>
    <w:sdt>
      <w:sdtPr>
        <w:rPr>
          <w:rFonts w:asciiTheme="minorHAnsi" w:eastAsiaTheme="minorEastAsia" w:hAnsiTheme="minorHAnsi" w:cstheme="minorBidi"/>
          <w:b w:val="0"/>
          <w:bCs w:val="0"/>
          <w:color w:val="auto"/>
          <w:sz w:val="22"/>
          <w:szCs w:val="22"/>
        </w:rPr>
        <w:id w:val="-1148746444"/>
        <w:docPartObj>
          <w:docPartGallery w:val="Table of Contents"/>
          <w:docPartUnique/>
        </w:docPartObj>
      </w:sdtPr>
      <w:sdtEndPr/>
      <w:sdtContent>
        <w:p w:rsidR="004E5442" w:rsidRPr="006A1840" w:rsidRDefault="004E5442" w:rsidP="004E5442">
          <w:pPr>
            <w:pStyle w:val="aa"/>
            <w:spacing w:before="0" w:line="300" w:lineRule="auto"/>
            <w:jc w:val="both"/>
            <w:rPr>
              <w:rFonts w:ascii="Times New Roman" w:hAnsi="Times New Roman" w:cs="Times New Roman"/>
              <w:b w:val="0"/>
              <w:color w:val="auto"/>
            </w:rPr>
          </w:pPr>
          <w:r w:rsidRPr="006A1840">
            <w:rPr>
              <w:rFonts w:ascii="Times New Roman" w:hAnsi="Times New Roman" w:cs="Times New Roman"/>
              <w:b w:val="0"/>
              <w:color w:val="auto"/>
            </w:rPr>
            <w:t>СОДЕРЖАНИЕ</w:t>
          </w:r>
        </w:p>
        <w:p w:rsidR="004E5442" w:rsidRDefault="004E5442" w:rsidP="004E5442">
          <w:pPr>
            <w:pStyle w:val="11"/>
            <w:spacing w:after="0" w:line="300" w:lineRule="auto"/>
            <w:rPr>
              <w:rFonts w:asciiTheme="minorHAnsi" w:hAnsiTheme="minorHAnsi" w:cstheme="minorBidi"/>
              <w:spacing w:val="0"/>
              <w:sz w:val="22"/>
              <w:szCs w:val="22"/>
            </w:rPr>
          </w:pPr>
          <w:r>
            <w:fldChar w:fldCharType="begin"/>
          </w:r>
          <w:r>
            <w:instrText xml:space="preserve"> TOC \o "1-3" \h \z \u </w:instrText>
          </w:r>
          <w:r>
            <w:fldChar w:fldCharType="separate"/>
          </w:r>
          <w:hyperlink w:anchor="_Toc148510768" w:history="1">
            <w:r w:rsidRPr="00581320">
              <w:rPr>
                <w:rStyle w:val="a9"/>
              </w:rPr>
              <w:t>СОСТАВ ГЕНЕРАЛЬНОГО ПЛАНА</w:t>
            </w:r>
            <w:r>
              <w:rPr>
                <w:webHidden/>
              </w:rPr>
              <w:tab/>
            </w:r>
            <w:r>
              <w:rPr>
                <w:webHidden/>
              </w:rPr>
              <w:fldChar w:fldCharType="begin"/>
            </w:r>
            <w:r>
              <w:rPr>
                <w:webHidden/>
              </w:rPr>
              <w:instrText xml:space="preserve"> PAGEREF _Toc148510768 \h </w:instrText>
            </w:r>
            <w:r>
              <w:rPr>
                <w:webHidden/>
              </w:rPr>
            </w:r>
            <w:r>
              <w:rPr>
                <w:webHidden/>
              </w:rPr>
              <w:fldChar w:fldCharType="separate"/>
            </w:r>
            <w:r w:rsidR="006A1840">
              <w:rPr>
                <w:webHidden/>
              </w:rPr>
              <w:t>2</w:t>
            </w:r>
            <w:r>
              <w:rPr>
                <w:webHidden/>
              </w:rPr>
              <w:fldChar w:fldCharType="end"/>
            </w:r>
          </w:hyperlink>
        </w:p>
        <w:p w:rsidR="004E5442" w:rsidRDefault="00A71019" w:rsidP="004E5442">
          <w:pPr>
            <w:pStyle w:val="11"/>
            <w:spacing w:after="0" w:line="300" w:lineRule="auto"/>
            <w:rPr>
              <w:rFonts w:asciiTheme="minorHAnsi" w:hAnsiTheme="minorHAnsi" w:cstheme="minorBidi"/>
              <w:spacing w:val="0"/>
              <w:sz w:val="22"/>
              <w:szCs w:val="22"/>
            </w:rPr>
          </w:pPr>
          <w:hyperlink w:anchor="_Toc148510770" w:history="1">
            <w:r w:rsidR="004E5442" w:rsidRPr="00581320">
              <w:rPr>
                <w:rStyle w:val="a9"/>
              </w:rPr>
              <w:t>1.</w:t>
            </w:r>
            <w:r w:rsidR="004E5442">
              <w:rPr>
                <w:rFonts w:asciiTheme="minorHAnsi" w:hAnsiTheme="minorHAnsi" w:cstheme="minorBidi"/>
                <w:spacing w:val="0"/>
                <w:sz w:val="22"/>
                <w:szCs w:val="22"/>
              </w:rPr>
              <w:tab/>
            </w:r>
            <w:r w:rsidR="004E5442" w:rsidRPr="00581320">
              <w:rPr>
                <w:rStyle w:val="a9"/>
              </w:rPr>
              <w:t>ПОЛОЖЕНИЕ О ТЕРРИТОРИАЛЬНОМ ПЛАНИРОВАНИИ</w:t>
            </w:r>
            <w:r w:rsidR="004E5442">
              <w:rPr>
                <w:webHidden/>
              </w:rPr>
              <w:tab/>
            </w:r>
            <w:r w:rsidR="004E5442">
              <w:rPr>
                <w:webHidden/>
              </w:rPr>
              <w:fldChar w:fldCharType="begin"/>
            </w:r>
            <w:r w:rsidR="004E5442">
              <w:rPr>
                <w:webHidden/>
              </w:rPr>
              <w:instrText xml:space="preserve"> PAGEREF _Toc148510770 \h </w:instrText>
            </w:r>
            <w:r w:rsidR="004E5442">
              <w:rPr>
                <w:webHidden/>
              </w:rPr>
            </w:r>
            <w:r w:rsidR="004E5442">
              <w:rPr>
                <w:webHidden/>
              </w:rPr>
              <w:fldChar w:fldCharType="separate"/>
            </w:r>
            <w:r w:rsidR="006A1840">
              <w:rPr>
                <w:webHidden/>
              </w:rPr>
              <w:t>4</w:t>
            </w:r>
            <w:r w:rsidR="004E5442">
              <w:rPr>
                <w:webHidden/>
              </w:rPr>
              <w:fldChar w:fldCharType="end"/>
            </w:r>
          </w:hyperlink>
        </w:p>
        <w:p w:rsidR="004E5442" w:rsidRDefault="00A71019" w:rsidP="004E5442">
          <w:pPr>
            <w:pStyle w:val="2"/>
            <w:spacing w:after="0" w:line="300" w:lineRule="auto"/>
            <w:rPr>
              <w:rFonts w:asciiTheme="minorHAnsi" w:hAnsiTheme="minorHAnsi" w:cstheme="minorBidi"/>
              <w:noProof/>
              <w:sz w:val="22"/>
              <w:szCs w:val="22"/>
            </w:rPr>
          </w:pPr>
          <w:hyperlink w:anchor="_Toc148510771" w:history="1">
            <w:r w:rsidR="004E5442" w:rsidRPr="00581320">
              <w:rPr>
                <w:rStyle w:val="a9"/>
                <w:noProof/>
              </w:rPr>
              <w:t>1.1.</w:t>
            </w:r>
            <w:r w:rsidR="004E5442">
              <w:rPr>
                <w:rFonts w:asciiTheme="minorHAnsi" w:hAnsiTheme="minorHAnsi" w:cstheme="minorBidi"/>
                <w:noProof/>
                <w:sz w:val="22"/>
                <w:szCs w:val="22"/>
              </w:rPr>
              <w:tab/>
            </w:r>
            <w:r w:rsidR="004E5442" w:rsidRPr="00581320">
              <w:rPr>
                <w:rStyle w:val="a9"/>
                <w:noProof/>
              </w:rPr>
              <w:t>Цели и задачи территориального планирования</w:t>
            </w:r>
            <w:r w:rsidR="004E5442">
              <w:rPr>
                <w:noProof/>
                <w:webHidden/>
              </w:rPr>
              <w:tab/>
            </w:r>
            <w:r w:rsidR="004E5442">
              <w:rPr>
                <w:noProof/>
                <w:webHidden/>
              </w:rPr>
              <w:fldChar w:fldCharType="begin"/>
            </w:r>
            <w:r w:rsidR="004E5442">
              <w:rPr>
                <w:noProof/>
                <w:webHidden/>
              </w:rPr>
              <w:instrText xml:space="preserve"> PAGEREF _Toc148510771 \h </w:instrText>
            </w:r>
            <w:r w:rsidR="004E5442">
              <w:rPr>
                <w:noProof/>
                <w:webHidden/>
              </w:rPr>
            </w:r>
            <w:r w:rsidR="004E5442">
              <w:rPr>
                <w:noProof/>
                <w:webHidden/>
              </w:rPr>
              <w:fldChar w:fldCharType="separate"/>
            </w:r>
            <w:r w:rsidR="006A1840">
              <w:rPr>
                <w:noProof/>
                <w:webHidden/>
              </w:rPr>
              <w:t>4</w:t>
            </w:r>
            <w:r w:rsidR="004E5442">
              <w:rPr>
                <w:noProof/>
                <w:webHidden/>
              </w:rPr>
              <w:fldChar w:fldCharType="end"/>
            </w:r>
          </w:hyperlink>
        </w:p>
        <w:p w:rsidR="004E5442" w:rsidRDefault="00A71019" w:rsidP="004E5442">
          <w:pPr>
            <w:pStyle w:val="11"/>
            <w:spacing w:after="0" w:line="300" w:lineRule="auto"/>
            <w:rPr>
              <w:rFonts w:asciiTheme="minorHAnsi" w:hAnsiTheme="minorHAnsi" w:cstheme="minorBidi"/>
              <w:spacing w:val="0"/>
              <w:sz w:val="22"/>
              <w:szCs w:val="22"/>
            </w:rPr>
          </w:pPr>
          <w:hyperlink w:anchor="_Toc148510772" w:history="1">
            <w:r w:rsidR="004E5442" w:rsidRPr="00581320">
              <w:rPr>
                <w:rStyle w:val="a9"/>
              </w:rPr>
              <w:t>2.</w:t>
            </w:r>
            <w:r w:rsidR="004E5442">
              <w:rPr>
                <w:rFonts w:asciiTheme="minorHAnsi" w:hAnsiTheme="minorHAnsi" w:cstheme="minorBidi"/>
                <w:spacing w:val="0"/>
                <w:sz w:val="22"/>
                <w:szCs w:val="22"/>
              </w:rPr>
              <w:tab/>
            </w:r>
            <w:r w:rsidR="004E5442" w:rsidRPr="00581320">
              <w:rPr>
                <w:rStyle w:val="a9"/>
              </w:rPr>
              <w:t>ПЕРЕЧЕНЬ МЕРОПРИЯТИЙ ПО ТЕРРИТОРИАЛЬНОМУ ПЛАНИРОВАНИЮ</w:t>
            </w:r>
            <w:r w:rsidR="004E5442">
              <w:rPr>
                <w:webHidden/>
              </w:rPr>
              <w:tab/>
            </w:r>
            <w:r w:rsidR="004E5442">
              <w:rPr>
                <w:webHidden/>
              </w:rPr>
              <w:fldChar w:fldCharType="begin"/>
            </w:r>
            <w:r w:rsidR="004E5442">
              <w:rPr>
                <w:webHidden/>
              </w:rPr>
              <w:instrText xml:space="preserve"> PAGEREF _Toc148510772 \h </w:instrText>
            </w:r>
            <w:r w:rsidR="004E5442">
              <w:rPr>
                <w:webHidden/>
              </w:rPr>
            </w:r>
            <w:r w:rsidR="004E5442">
              <w:rPr>
                <w:webHidden/>
              </w:rPr>
              <w:fldChar w:fldCharType="separate"/>
            </w:r>
            <w:r w:rsidR="006A1840">
              <w:rPr>
                <w:webHidden/>
              </w:rPr>
              <w:t>6</w:t>
            </w:r>
            <w:r w:rsidR="004E5442">
              <w:rPr>
                <w:webHidden/>
              </w:rPr>
              <w:fldChar w:fldCharType="end"/>
            </w:r>
          </w:hyperlink>
        </w:p>
        <w:p w:rsidR="004E5442" w:rsidRDefault="00A71019" w:rsidP="004E5442">
          <w:pPr>
            <w:pStyle w:val="11"/>
            <w:spacing w:after="0" w:line="300" w:lineRule="auto"/>
            <w:rPr>
              <w:rFonts w:asciiTheme="minorHAnsi" w:hAnsiTheme="minorHAnsi" w:cstheme="minorBidi"/>
              <w:spacing w:val="0"/>
              <w:sz w:val="22"/>
              <w:szCs w:val="22"/>
            </w:rPr>
          </w:pPr>
          <w:hyperlink w:anchor="_Toc148510773" w:history="1">
            <w:r w:rsidR="004E5442" w:rsidRPr="00581320">
              <w:rPr>
                <w:rStyle w:val="a9"/>
              </w:rPr>
              <w:t>3.</w:t>
            </w:r>
            <w:r w:rsidR="004E5442">
              <w:rPr>
                <w:rFonts w:asciiTheme="minorHAnsi" w:hAnsiTheme="minorHAnsi" w:cstheme="minorBidi"/>
                <w:spacing w:val="0"/>
                <w:sz w:val="22"/>
                <w:szCs w:val="22"/>
              </w:rPr>
              <w:tab/>
            </w:r>
            <w:r w:rsidR="004E5442" w:rsidRPr="00581320">
              <w:rPr>
                <w:rStyle w:val="a9"/>
              </w:rPr>
              <w:t>ПОЛОЖЕНИЕ О ТЕРРИТОРИАЛЬНОМ ПЛАНИРОВАНИИ</w:t>
            </w:r>
            <w:r w:rsidR="004E5442">
              <w:rPr>
                <w:webHidden/>
              </w:rPr>
              <w:tab/>
            </w:r>
            <w:r w:rsidR="004E5442">
              <w:rPr>
                <w:webHidden/>
              </w:rPr>
              <w:fldChar w:fldCharType="begin"/>
            </w:r>
            <w:r w:rsidR="004E5442">
              <w:rPr>
                <w:webHidden/>
              </w:rPr>
              <w:instrText xml:space="preserve"> PAGEREF _Toc148510773 \h </w:instrText>
            </w:r>
            <w:r w:rsidR="004E5442">
              <w:rPr>
                <w:webHidden/>
              </w:rPr>
            </w:r>
            <w:r w:rsidR="004E5442">
              <w:rPr>
                <w:webHidden/>
              </w:rPr>
              <w:fldChar w:fldCharType="separate"/>
            </w:r>
            <w:r w:rsidR="006A1840">
              <w:rPr>
                <w:webHidden/>
              </w:rPr>
              <w:t>7</w:t>
            </w:r>
            <w:r w:rsidR="004E5442">
              <w:rPr>
                <w:webHidden/>
              </w:rPr>
              <w:fldChar w:fldCharType="end"/>
            </w:r>
          </w:hyperlink>
        </w:p>
        <w:p w:rsidR="004E5442" w:rsidRDefault="00A71019" w:rsidP="004E5442">
          <w:pPr>
            <w:pStyle w:val="2"/>
            <w:spacing w:after="0" w:line="300" w:lineRule="auto"/>
            <w:rPr>
              <w:rFonts w:asciiTheme="minorHAnsi" w:hAnsiTheme="minorHAnsi" w:cstheme="minorBidi"/>
              <w:noProof/>
              <w:sz w:val="22"/>
              <w:szCs w:val="22"/>
            </w:rPr>
          </w:pPr>
          <w:hyperlink w:anchor="_Toc148510774" w:history="1">
            <w:r w:rsidR="004E5442" w:rsidRPr="00581320">
              <w:rPr>
                <w:rStyle w:val="a9"/>
                <w:noProof/>
              </w:rPr>
              <w:t>3.1.</w:t>
            </w:r>
            <w:r w:rsidR="004E5442">
              <w:rPr>
                <w:rFonts w:asciiTheme="minorHAnsi" w:hAnsiTheme="minorHAnsi" w:cstheme="minorBidi"/>
                <w:noProof/>
                <w:sz w:val="22"/>
                <w:szCs w:val="22"/>
              </w:rPr>
              <w:tab/>
            </w:r>
            <w:r w:rsidR="004E5442" w:rsidRPr="00581320">
              <w:rPr>
                <w:rStyle w:val="a9"/>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4E5442">
              <w:rPr>
                <w:noProof/>
                <w:webHidden/>
              </w:rPr>
              <w:tab/>
            </w:r>
            <w:r w:rsidR="004E5442">
              <w:rPr>
                <w:noProof/>
                <w:webHidden/>
              </w:rPr>
              <w:fldChar w:fldCharType="begin"/>
            </w:r>
            <w:r w:rsidR="004E5442">
              <w:rPr>
                <w:noProof/>
                <w:webHidden/>
              </w:rPr>
              <w:instrText xml:space="preserve"> PAGEREF _Toc148510774 \h </w:instrText>
            </w:r>
            <w:r w:rsidR="004E5442">
              <w:rPr>
                <w:noProof/>
                <w:webHidden/>
              </w:rPr>
            </w:r>
            <w:r w:rsidR="004E5442">
              <w:rPr>
                <w:noProof/>
                <w:webHidden/>
              </w:rPr>
              <w:fldChar w:fldCharType="separate"/>
            </w:r>
            <w:r w:rsidR="006A1840">
              <w:rPr>
                <w:noProof/>
                <w:webHidden/>
              </w:rPr>
              <w:t>7</w:t>
            </w:r>
            <w:r w:rsidR="004E5442">
              <w:rPr>
                <w:noProof/>
                <w:webHidden/>
              </w:rPr>
              <w:fldChar w:fldCharType="end"/>
            </w:r>
          </w:hyperlink>
        </w:p>
        <w:p w:rsidR="004E5442" w:rsidRDefault="00A71019" w:rsidP="004E5442">
          <w:pPr>
            <w:pStyle w:val="11"/>
            <w:spacing w:after="0" w:line="300" w:lineRule="auto"/>
            <w:rPr>
              <w:rFonts w:asciiTheme="minorHAnsi" w:hAnsiTheme="minorHAnsi" w:cstheme="minorBidi"/>
              <w:spacing w:val="0"/>
              <w:sz w:val="22"/>
              <w:szCs w:val="22"/>
            </w:rPr>
          </w:pPr>
          <w:hyperlink w:anchor="_Toc148510775" w:history="1">
            <w:r w:rsidR="004E5442" w:rsidRPr="00581320">
              <w:rPr>
                <w:rStyle w:val="a9"/>
              </w:rPr>
              <w:t>4.</w:t>
            </w:r>
            <w:r w:rsidR="004E5442">
              <w:rPr>
                <w:rFonts w:asciiTheme="minorHAnsi" w:hAnsiTheme="minorHAnsi" w:cstheme="minorBidi"/>
                <w:spacing w:val="0"/>
                <w:sz w:val="22"/>
                <w:szCs w:val="22"/>
              </w:rPr>
              <w:tab/>
            </w:r>
            <w:r w:rsidR="004E5442" w:rsidRPr="00581320">
              <w:rPr>
                <w:rStyle w:val="a9"/>
              </w:rPr>
              <w:t>ГРАНИЦЫ НАСЕЛЕННЫХ ПУНКТОВ</w:t>
            </w:r>
            <w:r w:rsidR="004E5442">
              <w:rPr>
                <w:webHidden/>
              </w:rPr>
              <w:tab/>
            </w:r>
            <w:r w:rsidR="004E5442">
              <w:rPr>
                <w:webHidden/>
              </w:rPr>
              <w:fldChar w:fldCharType="begin"/>
            </w:r>
            <w:r w:rsidR="004E5442">
              <w:rPr>
                <w:webHidden/>
              </w:rPr>
              <w:instrText xml:space="preserve"> PAGEREF _Toc148510775 \h </w:instrText>
            </w:r>
            <w:r w:rsidR="004E5442">
              <w:rPr>
                <w:webHidden/>
              </w:rPr>
            </w:r>
            <w:r w:rsidR="004E5442">
              <w:rPr>
                <w:webHidden/>
              </w:rPr>
              <w:fldChar w:fldCharType="separate"/>
            </w:r>
            <w:r w:rsidR="006A1840">
              <w:rPr>
                <w:webHidden/>
              </w:rPr>
              <w:t>11</w:t>
            </w:r>
            <w:r w:rsidR="004E5442">
              <w:rPr>
                <w:webHidden/>
              </w:rPr>
              <w:fldChar w:fldCharType="end"/>
            </w:r>
          </w:hyperlink>
        </w:p>
        <w:p w:rsidR="004E5442" w:rsidRDefault="004E5442" w:rsidP="004E5442">
          <w:pPr>
            <w:spacing w:after="0" w:line="300" w:lineRule="auto"/>
            <w:jc w:val="both"/>
          </w:pPr>
          <w:r>
            <w:rPr>
              <w:b/>
              <w:bCs/>
            </w:rPr>
            <w:fldChar w:fldCharType="end"/>
          </w:r>
        </w:p>
      </w:sdtContent>
    </w:sdt>
    <w:p w:rsidR="00CC6BC9" w:rsidRPr="00CC6BC9" w:rsidRDefault="00CC6BC9" w:rsidP="00CC6BC9"/>
    <w:p w:rsidR="00CC6BC9" w:rsidRPr="00CC6BC9" w:rsidRDefault="00CC6BC9" w:rsidP="00CC6BC9"/>
    <w:p w:rsidR="00CC6BC9" w:rsidRPr="00CC6BC9" w:rsidRDefault="00CC6BC9" w:rsidP="00CC6BC9"/>
    <w:p w:rsidR="00CC6BC9" w:rsidRDefault="00CC6BC9" w:rsidP="00CC6BC9"/>
    <w:p w:rsidR="00CC6BC9" w:rsidRDefault="00CC6BC9">
      <w:r>
        <w:tab/>
      </w:r>
      <w:r>
        <w:br w:type="page"/>
      </w:r>
    </w:p>
    <w:p w:rsidR="00CC6BC9" w:rsidRPr="00E27247" w:rsidRDefault="00CC6BC9" w:rsidP="00D608EF">
      <w:pPr>
        <w:pStyle w:val="a5"/>
        <w:numPr>
          <w:ilvl w:val="0"/>
          <w:numId w:val="1"/>
        </w:numPr>
        <w:tabs>
          <w:tab w:val="left" w:pos="1701"/>
        </w:tabs>
        <w:spacing w:after="0" w:line="300" w:lineRule="auto"/>
        <w:ind w:left="0" w:firstLine="709"/>
        <w:jc w:val="both"/>
        <w:outlineLvl w:val="0"/>
      </w:pPr>
      <w:bookmarkStart w:id="2" w:name="_Toc148510770"/>
      <w:r w:rsidRPr="00E27247">
        <w:lastRenderedPageBreak/>
        <w:t>ПОЛОЖЕНИЕ О ТЕРРИТОРИАЛЬНОМ ПЛАНИРОВАНИИ</w:t>
      </w:r>
      <w:bookmarkEnd w:id="2"/>
    </w:p>
    <w:p w:rsidR="00CC6BC9" w:rsidRPr="00E27247" w:rsidRDefault="00CC6BC9" w:rsidP="00D608EF">
      <w:pPr>
        <w:pStyle w:val="ad"/>
        <w:numPr>
          <w:ilvl w:val="1"/>
          <w:numId w:val="1"/>
        </w:numPr>
        <w:tabs>
          <w:tab w:val="left" w:pos="1701"/>
        </w:tabs>
        <w:spacing w:after="0" w:line="300" w:lineRule="auto"/>
        <w:ind w:left="0" w:firstLine="709"/>
        <w:jc w:val="left"/>
        <w:outlineLvl w:val="1"/>
      </w:pPr>
      <w:bookmarkStart w:id="3" w:name="_Toc342484550"/>
      <w:bookmarkStart w:id="4" w:name="_Toc19626172"/>
      <w:bookmarkStart w:id="5" w:name="_Toc20212121"/>
      <w:bookmarkStart w:id="6" w:name="_Toc148510771"/>
      <w:r w:rsidRPr="00E27247">
        <w:t>Цели и задачи территориального планирования</w:t>
      </w:r>
      <w:bookmarkEnd w:id="3"/>
      <w:bookmarkEnd w:id="4"/>
      <w:bookmarkEnd w:id="5"/>
      <w:bookmarkEnd w:id="6"/>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CC6BC9" w:rsidRPr="00E27247" w:rsidRDefault="00CC6BC9" w:rsidP="00D608EF">
      <w:pPr>
        <w:pStyle w:val="a6"/>
        <w:numPr>
          <w:ilvl w:val="0"/>
          <w:numId w:val="2"/>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CC6BC9" w:rsidRPr="00E27247" w:rsidRDefault="00CC6BC9" w:rsidP="00D608EF">
      <w:pPr>
        <w:pStyle w:val="af0"/>
        <w:numPr>
          <w:ilvl w:val="0"/>
          <w:numId w:val="3"/>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CC6BC9" w:rsidRPr="00E27247" w:rsidRDefault="00CC6BC9" w:rsidP="00D608EF">
      <w:pPr>
        <w:pStyle w:val="af0"/>
        <w:numPr>
          <w:ilvl w:val="0"/>
          <w:numId w:val="3"/>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CC6BC9" w:rsidRPr="00CC6BC9" w:rsidRDefault="00CC6BC9" w:rsidP="00D608EF">
      <w:pPr>
        <w:pStyle w:val="af0"/>
        <w:numPr>
          <w:ilvl w:val="0"/>
          <w:numId w:val="3"/>
        </w:numPr>
        <w:tabs>
          <w:tab w:val="left" w:pos="993"/>
        </w:tabs>
        <w:spacing w:line="300" w:lineRule="auto"/>
        <w:ind w:left="0" w:firstLine="709"/>
        <w:jc w:val="both"/>
        <w:rPr>
          <w:sz w:val="24"/>
        </w:rPr>
      </w:pPr>
      <w:r w:rsidRPr="00E27247">
        <w:rPr>
          <w:color w:val="000000"/>
          <w:sz w:val="28"/>
          <w:szCs w:val="24"/>
        </w:rPr>
        <w:t xml:space="preserve">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w:t>
      </w:r>
      <w:r w:rsidRPr="00CC6BC9">
        <w:rPr>
          <w:color w:val="000000"/>
          <w:sz w:val="28"/>
          <w:szCs w:val="24"/>
        </w:rPr>
        <w:t>других документов, связанных с разработкой проектов границ зон с особыми условиями использования территории;</w:t>
      </w:r>
    </w:p>
    <w:p w:rsidR="00CC6BC9" w:rsidRPr="00E27247" w:rsidRDefault="00CC6BC9" w:rsidP="00D608EF">
      <w:pPr>
        <w:pStyle w:val="af0"/>
        <w:numPr>
          <w:ilvl w:val="0"/>
          <w:numId w:val="3"/>
        </w:numPr>
        <w:tabs>
          <w:tab w:val="left" w:pos="993"/>
        </w:tabs>
        <w:spacing w:line="300" w:lineRule="auto"/>
        <w:ind w:left="0" w:firstLine="709"/>
        <w:jc w:val="both"/>
        <w:rPr>
          <w:sz w:val="24"/>
        </w:rPr>
      </w:pPr>
      <w:r w:rsidRPr="00CC6BC9">
        <w:rPr>
          <w:color w:val="000000"/>
          <w:sz w:val="28"/>
          <w:szCs w:val="24"/>
        </w:rPr>
        <w:t>приведение функциональных зон в соответствие со сложившейся</w:t>
      </w:r>
      <w:r>
        <w:rPr>
          <w:color w:val="000000"/>
          <w:sz w:val="28"/>
          <w:szCs w:val="24"/>
        </w:rPr>
        <w:t xml:space="preserve">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CC6BC9" w:rsidRPr="00E27247" w:rsidRDefault="00CC6BC9" w:rsidP="00D608EF">
      <w:pPr>
        <w:pStyle w:val="af0"/>
        <w:numPr>
          <w:ilvl w:val="0"/>
          <w:numId w:val="3"/>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CC6BC9" w:rsidRPr="00E27247" w:rsidRDefault="00CC6BC9" w:rsidP="00D608EF">
      <w:pPr>
        <w:pStyle w:val="af0"/>
        <w:numPr>
          <w:ilvl w:val="0"/>
          <w:numId w:val="3"/>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CC6BC9" w:rsidRPr="00E27247" w:rsidRDefault="00CC6BC9" w:rsidP="00D608EF">
      <w:pPr>
        <w:pStyle w:val="af0"/>
        <w:numPr>
          <w:ilvl w:val="0"/>
          <w:numId w:val="3"/>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CC6BC9" w:rsidRPr="00E27247" w:rsidRDefault="00CC6BC9" w:rsidP="00D608EF">
      <w:pPr>
        <w:pStyle w:val="af0"/>
        <w:numPr>
          <w:ilvl w:val="0"/>
          <w:numId w:val="3"/>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CC6BC9" w:rsidRPr="00E27247" w:rsidRDefault="00CC6BC9" w:rsidP="00D608EF">
      <w:pPr>
        <w:pStyle w:val="a6"/>
        <w:numPr>
          <w:ilvl w:val="0"/>
          <w:numId w:val="3"/>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CC6BC9" w:rsidRPr="00E27247" w:rsidRDefault="00CC6BC9" w:rsidP="00D608EF">
      <w:pPr>
        <w:pStyle w:val="a6"/>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45CB9" w:rsidRDefault="00CC6BC9" w:rsidP="00D608EF">
      <w:pPr>
        <w:tabs>
          <w:tab w:val="left" w:pos="851"/>
          <w:tab w:val="left" w:pos="1701"/>
        </w:tabs>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C90103">
        <w:rPr>
          <w:rFonts w:ascii="Times New Roman" w:hAnsi="Times New Roman"/>
          <w:sz w:val="28"/>
          <w:szCs w:val="28"/>
        </w:rPr>
        <w:t>Преображенского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3D1F07" w:rsidRDefault="003D1F07" w:rsidP="00D608EF">
      <w:pPr>
        <w:tabs>
          <w:tab w:val="left" w:pos="851"/>
          <w:tab w:val="left" w:pos="1701"/>
        </w:tabs>
        <w:spacing w:after="0" w:line="300" w:lineRule="auto"/>
        <w:ind w:firstLine="709"/>
        <w:jc w:val="both"/>
        <w:rPr>
          <w:rFonts w:ascii="Times New Roman" w:hAnsi="Times New Roman" w:cs="Times New Roman"/>
          <w:sz w:val="28"/>
          <w:szCs w:val="28"/>
        </w:rPr>
      </w:pPr>
    </w:p>
    <w:p w:rsidR="003D1F07" w:rsidRDefault="003D1F07">
      <w:pPr>
        <w:rPr>
          <w:rFonts w:ascii="Times New Roman" w:hAnsi="Times New Roman" w:cs="Times New Roman"/>
          <w:sz w:val="28"/>
          <w:szCs w:val="28"/>
        </w:rPr>
      </w:pPr>
      <w:r>
        <w:rPr>
          <w:rFonts w:ascii="Times New Roman" w:hAnsi="Times New Roman" w:cs="Times New Roman"/>
          <w:sz w:val="28"/>
          <w:szCs w:val="28"/>
        </w:rPr>
        <w:br w:type="page"/>
      </w:r>
    </w:p>
    <w:p w:rsidR="003D1F07" w:rsidRPr="00E27247" w:rsidRDefault="003D1F07" w:rsidP="00434609">
      <w:pPr>
        <w:pStyle w:val="a5"/>
        <w:numPr>
          <w:ilvl w:val="0"/>
          <w:numId w:val="1"/>
        </w:numPr>
        <w:tabs>
          <w:tab w:val="left" w:pos="1134"/>
        </w:tabs>
        <w:spacing w:after="0" w:line="300" w:lineRule="auto"/>
        <w:ind w:left="0" w:firstLine="709"/>
        <w:jc w:val="both"/>
        <w:outlineLvl w:val="0"/>
        <w:rPr>
          <w:b w:val="0"/>
          <w:color w:val="auto"/>
        </w:rPr>
      </w:pPr>
      <w:bookmarkStart w:id="7" w:name="_Toc148510772"/>
      <w:r w:rsidRPr="00E27247">
        <w:lastRenderedPageBreak/>
        <w:t>ПЕРЕЧЕНЬ МЕРОПРИЯТИЙ ПО ТЕРРИТОРИАЛЬНОМУ ПЛАНИРОВАНИЮ</w:t>
      </w:r>
      <w:bookmarkEnd w:id="7"/>
    </w:p>
    <w:p w:rsidR="003D1F07" w:rsidRPr="00E27247" w:rsidRDefault="003D1F07" w:rsidP="00D608E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CC207B">
        <w:rPr>
          <w:rFonts w:ascii="Times New Roman" w:hAnsi="Times New Roman"/>
          <w:sz w:val="28"/>
          <w:szCs w:val="28"/>
        </w:rPr>
        <w:t>Преображенского</w:t>
      </w:r>
      <w:r w:rsidR="006A1E35" w:rsidRPr="006A1E35">
        <w:rPr>
          <w:rFonts w:ascii="Times New Roman" w:hAnsi="Times New Roman"/>
          <w:sz w:val="28"/>
          <w:szCs w:val="28"/>
        </w:rPr>
        <w:t xml:space="preserve"> муниципального образования Пугачевского</w:t>
      </w:r>
      <w:r w:rsidRPr="00E27247">
        <w:rPr>
          <w:rFonts w:ascii="Times New Roman" w:hAnsi="Times New Roman" w:cs="Times New Roman"/>
          <w:color w:val="000000"/>
          <w:sz w:val="28"/>
          <w:szCs w:val="28"/>
        </w:rPr>
        <w:t xml:space="preserve"> муниципального района Саратовской области включают в себя:</w:t>
      </w:r>
    </w:p>
    <w:p w:rsidR="003D1F07" w:rsidRPr="00E27247" w:rsidRDefault="003D1F07" w:rsidP="00434609">
      <w:pPr>
        <w:numPr>
          <w:ilvl w:val="0"/>
          <w:numId w:val="4"/>
        </w:numPr>
        <w:tabs>
          <w:tab w:val="clear" w:pos="870"/>
          <w:tab w:val="num" w:pos="0"/>
          <w:tab w:val="left" w:pos="993"/>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В части уч</w:t>
      </w:r>
      <w:r w:rsidR="00F00338">
        <w:rPr>
          <w:rFonts w:ascii="Times New Roman" w:hAnsi="Times New Roman" w:cs="Times New Roman"/>
          <w:color w:val="000000"/>
          <w:sz w:val="28"/>
          <w:szCs w:val="28"/>
        </w:rPr>
        <w:t>е</w:t>
      </w:r>
      <w:r w:rsidRPr="00E27247">
        <w:rPr>
          <w:rFonts w:ascii="Times New Roman" w:hAnsi="Times New Roman" w:cs="Times New Roman"/>
          <w:color w:val="000000"/>
          <w:sz w:val="28"/>
          <w:szCs w:val="28"/>
        </w:rPr>
        <w:t xml:space="preserve">тов интересов Российской Федерации, Саратовской области,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3D1F07" w:rsidRPr="00E27247" w:rsidRDefault="003D1F07" w:rsidP="00D608EF">
      <w:pPr>
        <w:numPr>
          <w:ilvl w:val="1"/>
          <w:numId w:val="4"/>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D608EF">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E27247" w:rsidRDefault="003D1F07" w:rsidP="00D608EF">
      <w:pPr>
        <w:numPr>
          <w:ilvl w:val="1"/>
          <w:numId w:val="4"/>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Реализация основных решений документов территориального планирования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3D1F07" w:rsidRPr="00A71019" w:rsidRDefault="003D1F07" w:rsidP="00434609">
      <w:pPr>
        <w:numPr>
          <w:ilvl w:val="0"/>
          <w:numId w:val="4"/>
        </w:numPr>
        <w:tabs>
          <w:tab w:val="clear" w:pos="870"/>
          <w:tab w:val="num" w:pos="0"/>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color w:val="000000"/>
          <w:sz w:val="28"/>
          <w:szCs w:val="28"/>
        </w:rPr>
        <w:t xml:space="preserve">В части оптимизации административного деления территории </w:t>
      </w:r>
      <w:r w:rsidR="0049719B">
        <w:rPr>
          <w:rFonts w:ascii="Times New Roman" w:hAnsi="Times New Roman"/>
          <w:sz w:val="28"/>
          <w:szCs w:val="28"/>
        </w:rPr>
        <w:t>Преображенского</w:t>
      </w:r>
      <w:r w:rsidR="006A1E35" w:rsidRPr="006A1E35">
        <w:rPr>
          <w:rFonts w:ascii="Times New Roman" w:hAnsi="Times New Roman"/>
          <w:sz w:val="28"/>
          <w:szCs w:val="28"/>
        </w:rPr>
        <w:t xml:space="preserve"> муниципального образования Пугачевского</w:t>
      </w:r>
      <w:r w:rsidRPr="00E27247">
        <w:rPr>
          <w:rFonts w:ascii="Times New Roman" w:hAnsi="Times New Roman" w:cs="Times New Roman"/>
          <w:sz w:val="28"/>
          <w:szCs w:val="28"/>
        </w:rPr>
        <w:t xml:space="preserve"> муниципального </w:t>
      </w:r>
      <w:r w:rsidRPr="00A71019">
        <w:rPr>
          <w:rFonts w:ascii="Times New Roman" w:hAnsi="Times New Roman" w:cs="Times New Roman"/>
          <w:sz w:val="28"/>
          <w:szCs w:val="28"/>
        </w:rPr>
        <w:t>района Саратовской области:</w:t>
      </w:r>
    </w:p>
    <w:p w:rsidR="003D1F07" w:rsidRPr="00E27247" w:rsidRDefault="003D1F07" w:rsidP="00D608EF">
      <w:pPr>
        <w:pStyle w:val="a6"/>
        <w:spacing w:after="0" w:line="300" w:lineRule="auto"/>
        <w:ind w:left="0" w:firstLine="709"/>
        <w:jc w:val="both"/>
        <w:rPr>
          <w:rFonts w:ascii="Times New Roman" w:hAnsi="Times New Roman" w:cs="Times New Roman"/>
          <w:sz w:val="28"/>
          <w:szCs w:val="28"/>
        </w:rPr>
      </w:pPr>
      <w:r w:rsidRPr="00A71019">
        <w:rPr>
          <w:rFonts w:ascii="Times New Roman" w:hAnsi="Times New Roman" w:cs="Times New Roman"/>
          <w:sz w:val="28"/>
          <w:szCs w:val="28"/>
        </w:rPr>
        <w:t xml:space="preserve">Установление административных границ населенных пунктов: </w:t>
      </w:r>
      <w:r w:rsidR="000551C3" w:rsidRPr="00A71019">
        <w:rPr>
          <w:rFonts w:ascii="Times New Roman" w:hAnsi="Times New Roman" w:cs="Times New Roman"/>
          <w:sz w:val="28"/>
          <w:szCs w:val="28"/>
        </w:rPr>
        <w:t>с</w:t>
      </w:r>
      <w:r w:rsidR="00B77A9F" w:rsidRPr="00A71019">
        <w:rPr>
          <w:rFonts w:ascii="Times New Roman" w:hAnsi="Times New Roman" w:cs="Times New Roman"/>
          <w:sz w:val="28"/>
          <w:szCs w:val="28"/>
        </w:rPr>
        <w:t>.</w:t>
      </w:r>
      <w:r w:rsidR="00153E3B" w:rsidRPr="00A71019">
        <w:rPr>
          <w:rFonts w:ascii="Times New Roman" w:hAnsi="Times New Roman" w:cs="Times New Roman"/>
          <w:sz w:val="28"/>
          <w:szCs w:val="28"/>
        </w:rPr>
        <w:t> </w:t>
      </w:r>
      <w:r w:rsidR="0049719B" w:rsidRPr="00A71019">
        <w:rPr>
          <w:rFonts w:ascii="Times New Roman" w:hAnsi="Times New Roman" w:cs="Times New Roman"/>
          <w:sz w:val="28"/>
          <w:szCs w:val="28"/>
        </w:rPr>
        <w:t>Преображенка, с.</w:t>
      </w:r>
      <w:r w:rsidR="00153E3B" w:rsidRPr="00A71019">
        <w:rPr>
          <w:rFonts w:ascii="Times New Roman" w:hAnsi="Times New Roman" w:cs="Times New Roman"/>
          <w:sz w:val="28"/>
          <w:szCs w:val="28"/>
        </w:rPr>
        <w:t xml:space="preserve"> </w:t>
      </w:r>
      <w:r w:rsidR="0049719B" w:rsidRPr="00A71019">
        <w:rPr>
          <w:rFonts w:ascii="Times New Roman" w:hAnsi="Times New Roman" w:cs="Times New Roman"/>
          <w:sz w:val="28"/>
          <w:szCs w:val="28"/>
        </w:rPr>
        <w:t>Малая Таволожка, с.</w:t>
      </w:r>
      <w:r w:rsidR="00153E3B" w:rsidRPr="00A71019">
        <w:rPr>
          <w:rFonts w:ascii="Times New Roman" w:hAnsi="Times New Roman" w:cs="Times New Roman"/>
          <w:sz w:val="28"/>
          <w:szCs w:val="28"/>
        </w:rPr>
        <w:t xml:space="preserve"> </w:t>
      </w:r>
      <w:r w:rsidR="0049719B" w:rsidRPr="00A71019">
        <w:rPr>
          <w:rFonts w:ascii="Times New Roman" w:hAnsi="Times New Roman" w:cs="Times New Roman"/>
          <w:sz w:val="28"/>
          <w:szCs w:val="28"/>
        </w:rPr>
        <w:t>Большая Таволожка, с.</w:t>
      </w:r>
      <w:r w:rsidR="00153E3B" w:rsidRPr="00A71019">
        <w:rPr>
          <w:rFonts w:ascii="Times New Roman" w:hAnsi="Times New Roman" w:cs="Times New Roman"/>
          <w:sz w:val="28"/>
          <w:szCs w:val="28"/>
        </w:rPr>
        <w:t xml:space="preserve"> </w:t>
      </w:r>
      <w:r w:rsidR="0049719B" w:rsidRPr="00A71019">
        <w:rPr>
          <w:rFonts w:ascii="Times New Roman" w:hAnsi="Times New Roman" w:cs="Times New Roman"/>
          <w:sz w:val="28"/>
          <w:szCs w:val="28"/>
        </w:rPr>
        <w:t>Успенка</w:t>
      </w:r>
      <w:r w:rsidR="000551C3" w:rsidRPr="00A71019">
        <w:rPr>
          <w:rFonts w:ascii="Times New Roman" w:hAnsi="Times New Roman" w:cs="Times New Roman"/>
          <w:sz w:val="28"/>
          <w:szCs w:val="28"/>
        </w:rPr>
        <w:t>.</w:t>
      </w:r>
    </w:p>
    <w:p w:rsidR="003D1F07" w:rsidRPr="00E27247" w:rsidRDefault="003D1F07" w:rsidP="00D608E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архитектурно-планировочной организации территории </w:t>
      </w:r>
      <w:r w:rsidR="00B24715" w:rsidRPr="00B24715">
        <w:rPr>
          <w:rFonts w:ascii="Times New Roman" w:hAnsi="Times New Roman" w:cs="Times New Roman"/>
          <w:color w:val="000000"/>
          <w:sz w:val="28"/>
          <w:szCs w:val="28"/>
        </w:rPr>
        <w:t>Пре</w:t>
      </w:r>
      <w:r w:rsidR="006A1E35" w:rsidRPr="00B24715">
        <w:rPr>
          <w:rFonts w:ascii="Times New Roman" w:hAnsi="Times New Roman" w:cs="Times New Roman"/>
          <w:color w:val="000000"/>
          <w:sz w:val="28"/>
          <w:szCs w:val="28"/>
        </w:rPr>
        <w:t>о</w:t>
      </w:r>
      <w:r w:rsidR="00B24715" w:rsidRPr="00B24715">
        <w:rPr>
          <w:rFonts w:ascii="Times New Roman" w:hAnsi="Times New Roman" w:cs="Times New Roman"/>
          <w:color w:val="000000"/>
          <w:sz w:val="28"/>
          <w:szCs w:val="28"/>
        </w:rPr>
        <w:t>браженского</w:t>
      </w:r>
      <w:r w:rsidRPr="00B24715">
        <w:rPr>
          <w:rFonts w:ascii="Times New Roman" w:hAnsi="Times New Roman" w:cs="Times New Roman"/>
          <w:color w:val="000000"/>
          <w:sz w:val="28"/>
          <w:szCs w:val="28"/>
        </w:rPr>
        <w:t xml:space="preserve"> муниципального образования </w:t>
      </w:r>
      <w:r w:rsidR="006A1E35" w:rsidRPr="00B24715">
        <w:rPr>
          <w:rFonts w:ascii="Times New Roman" w:hAnsi="Times New Roman" w:cs="Times New Roman"/>
          <w:color w:val="000000"/>
          <w:sz w:val="28"/>
          <w:szCs w:val="28"/>
        </w:rPr>
        <w:t>Пугачевского</w:t>
      </w:r>
      <w:r w:rsidRPr="00B24715">
        <w:rPr>
          <w:rFonts w:ascii="Times New Roman" w:hAnsi="Times New Roman" w:cs="Times New Roman"/>
          <w:color w:val="000000"/>
          <w:sz w:val="28"/>
          <w:szCs w:val="28"/>
        </w:rPr>
        <w:t xml:space="preserve"> муниципального района Саратовской</w:t>
      </w:r>
      <w:r w:rsidRPr="00E27247">
        <w:rPr>
          <w:rFonts w:ascii="Times New Roman" w:hAnsi="Times New Roman" w:cs="Times New Roman"/>
          <w:color w:val="000000"/>
          <w:sz w:val="28"/>
          <w:szCs w:val="28"/>
        </w:rPr>
        <w:t xml:space="preserve"> области.</w:t>
      </w:r>
    </w:p>
    <w:p w:rsidR="003D1F07" w:rsidRDefault="003D1F07" w:rsidP="00D608EF">
      <w:pPr>
        <w:tabs>
          <w:tab w:val="left" w:pos="851"/>
          <w:tab w:val="left" w:pos="1701"/>
        </w:tabs>
        <w:spacing w:after="0" w:line="300" w:lineRule="auto"/>
        <w:ind w:firstLine="709"/>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rsidP="00CC6BC9">
      <w:pPr>
        <w:tabs>
          <w:tab w:val="left" w:pos="851"/>
          <w:tab w:val="left" w:pos="1701"/>
        </w:tabs>
        <w:spacing w:after="0"/>
        <w:jc w:val="both"/>
        <w:rPr>
          <w:rFonts w:ascii="Times New Roman" w:hAnsi="Times New Roman" w:cs="Times New Roman"/>
        </w:rPr>
      </w:pPr>
    </w:p>
    <w:p w:rsidR="003478FC" w:rsidRDefault="003478FC">
      <w:pPr>
        <w:rPr>
          <w:rFonts w:ascii="Times New Roman" w:hAnsi="Times New Roman" w:cs="Times New Roman"/>
        </w:rPr>
      </w:pPr>
      <w:r>
        <w:rPr>
          <w:rFonts w:ascii="Times New Roman" w:hAnsi="Times New Roman" w:cs="Times New Roman"/>
        </w:rPr>
        <w:br w:type="page"/>
      </w:r>
    </w:p>
    <w:p w:rsidR="003478FC" w:rsidRPr="00E27247" w:rsidRDefault="003478FC" w:rsidP="00306475">
      <w:pPr>
        <w:pStyle w:val="a5"/>
        <w:numPr>
          <w:ilvl w:val="0"/>
          <w:numId w:val="1"/>
        </w:numPr>
        <w:tabs>
          <w:tab w:val="left" w:pos="1701"/>
        </w:tabs>
        <w:spacing w:after="0" w:line="300" w:lineRule="auto"/>
        <w:ind w:left="0" w:firstLine="709"/>
        <w:jc w:val="both"/>
        <w:outlineLvl w:val="0"/>
        <w:rPr>
          <w:color w:val="auto"/>
        </w:rPr>
      </w:pPr>
      <w:bookmarkStart w:id="8" w:name="_Toc19626173"/>
      <w:bookmarkStart w:id="9" w:name="_Toc148510773"/>
      <w:r w:rsidRPr="00E27247">
        <w:rPr>
          <w:color w:val="auto"/>
        </w:rPr>
        <w:lastRenderedPageBreak/>
        <w:t>ПОЛОЖЕНИЕ О ТЕРРИТОРИАЛЬНОМ ПЛАНИРОВАНИИ</w:t>
      </w:r>
      <w:bookmarkEnd w:id="8"/>
      <w:bookmarkEnd w:id="9"/>
    </w:p>
    <w:p w:rsidR="003478FC" w:rsidRPr="00E27247" w:rsidRDefault="003478FC" w:rsidP="00306475">
      <w:pPr>
        <w:pStyle w:val="ad"/>
        <w:numPr>
          <w:ilvl w:val="1"/>
          <w:numId w:val="1"/>
        </w:numPr>
        <w:tabs>
          <w:tab w:val="left" w:pos="1701"/>
        </w:tabs>
        <w:spacing w:after="0" w:line="300" w:lineRule="auto"/>
        <w:ind w:left="0" w:firstLine="709"/>
        <w:outlineLvl w:val="1"/>
      </w:pPr>
      <w:bookmarkStart w:id="10" w:name="_Toc19626174"/>
      <w:bookmarkStart w:id="11" w:name="_Toc20212122"/>
      <w:bookmarkStart w:id="12" w:name="_Toc148510774"/>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0"/>
      <w:bookmarkEnd w:id="11"/>
      <w:bookmarkEnd w:id="12"/>
    </w:p>
    <w:p w:rsidR="003478FC" w:rsidRPr="00E27247" w:rsidRDefault="003478FC" w:rsidP="00B05F74">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пределах территории </w:t>
      </w:r>
      <w:r w:rsidR="00360C53">
        <w:rPr>
          <w:rFonts w:ascii="Times New Roman" w:hAnsi="Times New Roman" w:cs="Times New Roman"/>
          <w:color w:val="000000"/>
          <w:sz w:val="28"/>
          <w:szCs w:val="28"/>
        </w:rPr>
        <w:t>Преображенского</w:t>
      </w:r>
      <w:r w:rsidRPr="00E27247">
        <w:rPr>
          <w:rFonts w:ascii="Times New Roman" w:hAnsi="Times New Roman" w:cs="Times New Roman"/>
          <w:color w:val="000000"/>
          <w:sz w:val="28"/>
          <w:szCs w:val="28"/>
        </w:rPr>
        <w:t xml:space="preserve"> муниципального образования </w:t>
      </w:r>
      <w:r w:rsidR="006A1E35">
        <w:rPr>
          <w:rFonts w:ascii="Times New Roman" w:hAnsi="Times New Roman" w:cs="Times New Roman"/>
          <w:color w:val="000000"/>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3478FC" w:rsidRPr="00E27247"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не приводятся</w:t>
      </w:r>
      <w:r w:rsidR="00F00338">
        <w:rPr>
          <w:rFonts w:ascii="Times New Roman" w:hAnsi="Times New Roman" w:cs="Times New Roman"/>
          <w:sz w:val="28"/>
          <w:szCs w:val="28"/>
        </w:rPr>
        <w:t xml:space="preserve"> для рассматриваемой территории</w:t>
      </w:r>
      <w:r w:rsidRPr="00E27247">
        <w:rPr>
          <w:rFonts w:ascii="Times New Roman" w:hAnsi="Times New Roman" w:cs="Times New Roman"/>
          <w:sz w:val="28"/>
          <w:szCs w:val="28"/>
        </w:rPr>
        <w:t>;</w:t>
      </w:r>
    </w:p>
    <w:p w:rsidR="003478FC"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w:t>
      </w:r>
      <w:r w:rsidR="00B44132">
        <w:rPr>
          <w:rFonts w:ascii="Times New Roman" w:hAnsi="Times New Roman" w:cs="Times New Roman"/>
          <w:sz w:val="28"/>
          <w:szCs w:val="28"/>
        </w:rPr>
        <w:t xml:space="preserve">: </w:t>
      </w:r>
      <w:r w:rsidR="00B44132" w:rsidRPr="00E27247">
        <w:rPr>
          <w:rFonts w:ascii="Times New Roman" w:hAnsi="Times New Roman" w:cs="Times New Roman"/>
          <w:sz w:val="28"/>
          <w:szCs w:val="28"/>
        </w:rPr>
        <w:t>В соответствии со схемой</w:t>
      </w:r>
      <w:r w:rsidR="00B44132">
        <w:rPr>
          <w:rFonts w:ascii="Times New Roman" w:hAnsi="Times New Roman" w:cs="Times New Roman"/>
          <w:sz w:val="28"/>
          <w:szCs w:val="28"/>
        </w:rPr>
        <w:t xml:space="preserve"> </w:t>
      </w:r>
      <w:r w:rsidR="00B44132" w:rsidRPr="00E27247">
        <w:rPr>
          <w:rFonts w:ascii="Times New Roman" w:hAnsi="Times New Roman" w:cs="Times New Roman"/>
          <w:sz w:val="28"/>
          <w:szCs w:val="28"/>
        </w:rPr>
        <w:t xml:space="preserve">территориального </w:t>
      </w:r>
      <w:r w:rsidR="00B44132" w:rsidRPr="00C525D7">
        <w:rPr>
          <w:rFonts w:ascii="Times New Roman" w:hAnsi="Times New Roman" w:cs="Times New Roman"/>
          <w:sz w:val="28"/>
          <w:szCs w:val="28"/>
        </w:rPr>
        <w:t xml:space="preserve">планирования Саратовской области, утвержденной </w:t>
      </w:r>
      <w:r w:rsidR="00B44132">
        <w:rPr>
          <w:rFonts w:ascii="Times New Roman" w:hAnsi="Times New Roman" w:cs="Times New Roman"/>
          <w:sz w:val="28"/>
          <w:szCs w:val="28"/>
        </w:rPr>
        <w:t>Постановлением Правительства</w:t>
      </w:r>
      <w:r w:rsidR="00B44132" w:rsidRPr="00C525D7">
        <w:rPr>
          <w:rFonts w:ascii="Times New Roman" w:hAnsi="Times New Roman" w:cs="Times New Roman"/>
          <w:sz w:val="28"/>
          <w:szCs w:val="28"/>
        </w:rPr>
        <w:t xml:space="preserve"> </w:t>
      </w:r>
      <w:r w:rsidR="00B44132" w:rsidRPr="007516D4">
        <w:rPr>
          <w:rFonts w:ascii="Times New Roman" w:hAnsi="Times New Roman" w:cs="Times New Roman"/>
          <w:sz w:val="28"/>
          <w:szCs w:val="28"/>
        </w:rPr>
        <w:t xml:space="preserve">Саратовской области от </w:t>
      </w:r>
      <w:r w:rsidR="00B44132">
        <w:rPr>
          <w:rFonts w:ascii="Times New Roman" w:hAnsi="Times New Roman" w:cs="Times New Roman"/>
          <w:sz w:val="28"/>
          <w:szCs w:val="28"/>
        </w:rPr>
        <w:t>30</w:t>
      </w:r>
      <w:r w:rsidR="00B44132" w:rsidRPr="007516D4">
        <w:rPr>
          <w:rFonts w:ascii="Times New Roman" w:hAnsi="Times New Roman" w:cs="Times New Roman"/>
          <w:sz w:val="28"/>
          <w:szCs w:val="28"/>
        </w:rPr>
        <w:t>.04.20</w:t>
      </w:r>
      <w:r w:rsidR="00B44132">
        <w:rPr>
          <w:rFonts w:ascii="Times New Roman" w:hAnsi="Times New Roman" w:cs="Times New Roman"/>
          <w:sz w:val="28"/>
          <w:szCs w:val="28"/>
        </w:rPr>
        <w:t>21</w:t>
      </w:r>
      <w:r w:rsidR="00B44132" w:rsidRPr="007516D4">
        <w:rPr>
          <w:rFonts w:ascii="Times New Roman" w:hAnsi="Times New Roman" w:cs="Times New Roman"/>
          <w:sz w:val="28"/>
          <w:szCs w:val="28"/>
        </w:rPr>
        <w:t xml:space="preserve"> №</w:t>
      </w:r>
      <w:r w:rsidR="00B44132">
        <w:rPr>
          <w:rFonts w:ascii="Times New Roman" w:hAnsi="Times New Roman" w:cs="Times New Roman"/>
          <w:sz w:val="28"/>
          <w:szCs w:val="28"/>
        </w:rPr>
        <w:t>314-П</w:t>
      </w:r>
      <w:r w:rsidR="00F00338">
        <w:rPr>
          <w:rFonts w:ascii="Times New Roman" w:hAnsi="Times New Roman" w:cs="Times New Roman"/>
          <w:sz w:val="28"/>
          <w:szCs w:val="28"/>
        </w:rPr>
        <w:t xml:space="preserve"> в пределах зон планируется</w:t>
      </w:r>
      <w:r w:rsidRPr="00E27247">
        <w:rPr>
          <w:rFonts w:ascii="Times New Roman" w:hAnsi="Times New Roman" w:cs="Times New Roman"/>
          <w:sz w:val="28"/>
          <w:szCs w:val="28"/>
        </w:rPr>
        <w:t>:</w:t>
      </w:r>
    </w:p>
    <w:p w:rsidR="00F00338" w:rsidRPr="00F00338" w:rsidRDefault="00F00338" w:rsidP="00F00338">
      <w:pPr>
        <w:tabs>
          <w:tab w:val="left" w:pos="1134"/>
        </w:tabs>
        <w:spacing w:after="0" w:line="300" w:lineRule="auto"/>
        <w:ind w:firstLine="709"/>
        <w:jc w:val="both"/>
        <w:rPr>
          <w:rFonts w:ascii="Times New Roman" w:hAnsi="Times New Roman" w:cs="Times New Roman"/>
          <w:b/>
          <w:i/>
          <w:sz w:val="28"/>
          <w:szCs w:val="28"/>
        </w:rPr>
      </w:pPr>
      <w:r w:rsidRPr="00F00338">
        <w:rPr>
          <w:rFonts w:ascii="Times New Roman" w:hAnsi="Times New Roman" w:cs="Times New Roman"/>
          <w:b/>
          <w:i/>
          <w:sz w:val="28"/>
          <w:szCs w:val="28"/>
        </w:rPr>
        <w:t>Мероприятия до 2030 г.:</w:t>
      </w:r>
    </w:p>
    <w:p w:rsidR="00F00338" w:rsidRDefault="00F00338" w:rsidP="00F00338">
      <w:pPr>
        <w:pStyle w:val="a6"/>
        <w:numPr>
          <w:ilvl w:val="0"/>
          <w:numId w:val="45"/>
        </w:numPr>
        <w:tabs>
          <w:tab w:val="left" w:pos="1134"/>
        </w:tabs>
        <w:spacing w:after="0" w:line="300" w:lineRule="auto"/>
        <w:ind w:left="0" w:firstLine="709"/>
        <w:jc w:val="both"/>
        <w:rPr>
          <w:rFonts w:ascii="Times New Roman" w:hAnsi="Times New Roman" w:cs="Times New Roman"/>
          <w:sz w:val="28"/>
          <w:szCs w:val="28"/>
        </w:rPr>
      </w:pPr>
      <w:r w:rsidRPr="00F00338">
        <w:rPr>
          <w:rFonts w:ascii="Times New Roman" w:hAnsi="Times New Roman" w:cs="Times New Roman"/>
          <w:sz w:val="28"/>
          <w:szCs w:val="28"/>
        </w:rPr>
        <w:t>Строительство автомобильной дороги «Самара – Пугачев – Энгельс – Волгоград» на участке обхода г. Пугачева км 17+200-км 26+900 (</w:t>
      </w:r>
      <w:r w:rsidRPr="00F00338">
        <w:rPr>
          <w:rFonts w:ascii="Times New Roman" w:hAnsi="Times New Roman" w:cs="Times New Roman"/>
          <w:sz w:val="28"/>
          <w:szCs w:val="28"/>
          <w:lang w:eastAsia="ar-SA"/>
        </w:rPr>
        <w:t xml:space="preserve">Участок автодороги </w:t>
      </w:r>
      <w:r w:rsidRPr="00F00338">
        <w:rPr>
          <w:rFonts w:ascii="Times New Roman" w:hAnsi="Times New Roman" w:cs="Times New Roman"/>
          <w:sz w:val="28"/>
          <w:szCs w:val="28"/>
          <w:lang w:val="en-US" w:eastAsia="ar-SA"/>
        </w:rPr>
        <w:t>II</w:t>
      </w:r>
      <w:r w:rsidRPr="00F00338">
        <w:rPr>
          <w:rFonts w:ascii="Times New Roman" w:hAnsi="Times New Roman" w:cs="Times New Roman"/>
          <w:sz w:val="28"/>
          <w:szCs w:val="28"/>
          <w:lang w:eastAsia="ar-SA"/>
        </w:rPr>
        <w:t xml:space="preserve"> технической категории, длиной 9,7 км</w:t>
      </w:r>
      <w:r w:rsidRPr="00F00338">
        <w:rPr>
          <w:rFonts w:ascii="Times New Roman" w:hAnsi="Times New Roman" w:cs="Times New Roman"/>
          <w:sz w:val="28"/>
          <w:szCs w:val="28"/>
        </w:rPr>
        <w:t>).</w:t>
      </w:r>
    </w:p>
    <w:p w:rsidR="00F00338" w:rsidRPr="00F00338" w:rsidRDefault="00F00338" w:rsidP="00F00338">
      <w:pPr>
        <w:pStyle w:val="a6"/>
        <w:tabs>
          <w:tab w:val="left" w:pos="1134"/>
        </w:tabs>
        <w:spacing w:after="0" w:line="300" w:lineRule="auto"/>
        <w:ind w:left="709"/>
        <w:jc w:val="both"/>
        <w:rPr>
          <w:rFonts w:ascii="Times New Roman" w:hAnsi="Times New Roman" w:cs="Times New Roman"/>
          <w:sz w:val="28"/>
          <w:szCs w:val="28"/>
        </w:rPr>
      </w:pPr>
    </w:p>
    <w:p w:rsidR="003478FC" w:rsidRPr="007516D4" w:rsidRDefault="003478FC" w:rsidP="00B05F74">
      <w:pPr>
        <w:pStyle w:val="a6"/>
        <w:numPr>
          <w:ilvl w:val="0"/>
          <w:numId w:val="5"/>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6A1E35">
        <w:rPr>
          <w:rFonts w:ascii="Times New Roman" w:hAnsi="Times New Roman" w:cs="Times New Roman"/>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местного значения: В </w:t>
      </w:r>
      <w:bookmarkStart w:id="13" w:name="_GoBack"/>
      <w:bookmarkEnd w:id="13"/>
      <w:r w:rsidRPr="00E27247">
        <w:rPr>
          <w:rFonts w:ascii="Times New Roman" w:hAnsi="Times New Roman" w:cs="Times New Roman"/>
          <w:sz w:val="28"/>
          <w:szCs w:val="28"/>
        </w:rPr>
        <w:t xml:space="preserve">соответствии со схемой территориального </w:t>
      </w:r>
      <w:r w:rsidRPr="00C525D7">
        <w:rPr>
          <w:rFonts w:ascii="Times New Roman" w:hAnsi="Times New Roman" w:cs="Times New Roman"/>
          <w:sz w:val="28"/>
          <w:szCs w:val="28"/>
        </w:rPr>
        <w:t xml:space="preserve">планирования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Саратовской области, утвержденной решением Собрания </w:t>
      </w:r>
      <w:r w:rsidR="006A1E35" w:rsidRPr="00C525D7">
        <w:rPr>
          <w:rFonts w:ascii="Times New Roman" w:hAnsi="Times New Roman" w:cs="Times New Roman"/>
          <w:sz w:val="28"/>
          <w:szCs w:val="28"/>
        </w:rPr>
        <w:t>Пугачевского</w:t>
      </w:r>
      <w:r w:rsidRPr="00C525D7">
        <w:rPr>
          <w:rFonts w:ascii="Times New Roman" w:hAnsi="Times New Roman" w:cs="Times New Roman"/>
          <w:sz w:val="28"/>
          <w:szCs w:val="28"/>
        </w:rPr>
        <w:t xml:space="preserve"> муниципального района </w:t>
      </w:r>
      <w:r w:rsidRPr="007516D4">
        <w:rPr>
          <w:rFonts w:ascii="Times New Roman" w:hAnsi="Times New Roman" w:cs="Times New Roman"/>
          <w:sz w:val="28"/>
          <w:szCs w:val="28"/>
        </w:rPr>
        <w:t xml:space="preserve">Саратовской области от </w:t>
      </w:r>
      <w:r w:rsidR="00B05F74" w:rsidRPr="007516D4">
        <w:rPr>
          <w:rFonts w:ascii="Times New Roman" w:hAnsi="Times New Roman" w:cs="Times New Roman"/>
          <w:sz w:val="28"/>
          <w:szCs w:val="28"/>
        </w:rPr>
        <w:t>2</w:t>
      </w:r>
      <w:r w:rsidR="00C525D7" w:rsidRPr="007516D4">
        <w:rPr>
          <w:rFonts w:ascii="Times New Roman" w:hAnsi="Times New Roman" w:cs="Times New Roman"/>
          <w:sz w:val="28"/>
          <w:szCs w:val="28"/>
        </w:rPr>
        <w:t>8</w:t>
      </w:r>
      <w:r w:rsidRPr="007516D4">
        <w:rPr>
          <w:rFonts w:ascii="Times New Roman" w:hAnsi="Times New Roman" w:cs="Times New Roman"/>
          <w:sz w:val="28"/>
          <w:szCs w:val="28"/>
        </w:rPr>
        <w:t>.0</w:t>
      </w:r>
      <w:r w:rsidR="00C525D7" w:rsidRPr="007516D4">
        <w:rPr>
          <w:rFonts w:ascii="Times New Roman" w:hAnsi="Times New Roman" w:cs="Times New Roman"/>
          <w:sz w:val="28"/>
          <w:szCs w:val="28"/>
        </w:rPr>
        <w:t>4</w:t>
      </w:r>
      <w:r w:rsidRPr="007516D4">
        <w:rPr>
          <w:rFonts w:ascii="Times New Roman" w:hAnsi="Times New Roman" w:cs="Times New Roman"/>
          <w:sz w:val="28"/>
          <w:szCs w:val="28"/>
        </w:rPr>
        <w:t>.201</w:t>
      </w:r>
      <w:r w:rsidR="00C525D7" w:rsidRPr="007516D4">
        <w:rPr>
          <w:rFonts w:ascii="Times New Roman" w:hAnsi="Times New Roman" w:cs="Times New Roman"/>
          <w:sz w:val="28"/>
          <w:szCs w:val="28"/>
        </w:rPr>
        <w:t>0</w:t>
      </w:r>
      <w:r w:rsidRPr="007516D4">
        <w:rPr>
          <w:rFonts w:ascii="Times New Roman" w:hAnsi="Times New Roman" w:cs="Times New Roman"/>
          <w:sz w:val="28"/>
          <w:szCs w:val="28"/>
        </w:rPr>
        <w:t xml:space="preserve"> №</w:t>
      </w:r>
      <w:r w:rsidR="00C525D7" w:rsidRPr="007516D4">
        <w:rPr>
          <w:rFonts w:ascii="Times New Roman" w:hAnsi="Times New Roman" w:cs="Times New Roman"/>
          <w:sz w:val="28"/>
          <w:szCs w:val="28"/>
        </w:rPr>
        <w:t>473</w:t>
      </w:r>
      <w:r w:rsidRPr="007516D4">
        <w:rPr>
          <w:rFonts w:ascii="Times New Roman" w:hAnsi="Times New Roman" w:cs="Times New Roman"/>
          <w:sz w:val="28"/>
          <w:szCs w:val="28"/>
        </w:rPr>
        <w:t xml:space="preserve"> размещение объектов местного значения в пределах зон планируется: </w:t>
      </w:r>
    </w:p>
    <w:p w:rsidR="0064031C" w:rsidRPr="007516D4" w:rsidRDefault="0064031C" w:rsidP="00B05F74">
      <w:pPr>
        <w:tabs>
          <w:tab w:val="left" w:pos="993"/>
        </w:tabs>
        <w:spacing w:after="0" w:line="300" w:lineRule="auto"/>
        <w:ind w:firstLine="709"/>
        <w:jc w:val="both"/>
        <w:rPr>
          <w:rFonts w:ascii="Times New Roman" w:hAnsi="Times New Roman" w:cs="Times New Roman"/>
          <w:b/>
          <w:sz w:val="28"/>
          <w:szCs w:val="28"/>
        </w:rPr>
      </w:pPr>
      <w:r w:rsidRPr="007516D4">
        <w:rPr>
          <w:rFonts w:ascii="Times New Roman" w:hAnsi="Times New Roman" w:cs="Times New Roman"/>
          <w:b/>
          <w:sz w:val="28"/>
          <w:szCs w:val="28"/>
        </w:rPr>
        <w:t>Для развития системы образования предлагается:</w:t>
      </w:r>
    </w:p>
    <w:p w:rsidR="0064031C" w:rsidRPr="007516D4" w:rsidRDefault="0064031C" w:rsidP="00B05F74">
      <w:pPr>
        <w:pStyle w:val="af3"/>
        <w:keepNext/>
        <w:tabs>
          <w:tab w:val="left" w:pos="993"/>
          <w:tab w:val="num" w:pos="2847"/>
          <w:tab w:val="left" w:pos="6379"/>
        </w:tabs>
        <w:spacing w:after="0" w:line="300" w:lineRule="auto"/>
        <w:ind w:firstLine="709"/>
        <w:jc w:val="both"/>
        <w:rPr>
          <w:b/>
          <w:i/>
          <w:sz w:val="28"/>
          <w:szCs w:val="28"/>
        </w:rPr>
      </w:pPr>
      <w:r w:rsidRPr="007516D4">
        <w:rPr>
          <w:b/>
          <w:i/>
          <w:sz w:val="28"/>
          <w:szCs w:val="28"/>
        </w:rPr>
        <w:t>Мероприятия до 2025 г.:</w:t>
      </w:r>
    </w:p>
    <w:p w:rsidR="0064031C" w:rsidRPr="007516D4" w:rsidRDefault="00811CF2" w:rsidP="006777F8">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7516D4">
        <w:rPr>
          <w:rFonts w:ascii="Times New Roman" w:hAnsi="Times New Roman" w:cs="Times New Roman"/>
          <w:sz w:val="28"/>
          <w:szCs w:val="28"/>
        </w:rPr>
        <w:t>Укрепление сети сезонных оздоровительных и спортивно-оздоровительных учреждений для организации отдыха детей. Предпочтительно локализовать их в местах благоприятных природно-климатических условий</w:t>
      </w:r>
      <w:r w:rsidR="0064031C" w:rsidRPr="007516D4">
        <w:rPr>
          <w:rFonts w:ascii="Times New Roman" w:eastAsia="Times New Roman" w:hAnsi="Times New Roman" w:cs="Times New Roman"/>
          <w:sz w:val="28"/>
          <w:szCs w:val="28"/>
        </w:rPr>
        <w:t>.</w:t>
      </w:r>
    </w:p>
    <w:p w:rsidR="00811CF2" w:rsidRPr="007516D4" w:rsidRDefault="00811CF2" w:rsidP="006777F8">
      <w:pPr>
        <w:pStyle w:val="a6"/>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7516D4">
        <w:rPr>
          <w:rFonts w:ascii="Times New Roman" w:hAnsi="Times New Roman" w:cs="Times New Roman"/>
          <w:sz w:val="28"/>
          <w:szCs w:val="28"/>
        </w:rPr>
        <w:t>Проведение капитального ремонта существующих объектов образования.</w:t>
      </w:r>
    </w:p>
    <w:p w:rsidR="0064031C" w:rsidRPr="007516D4" w:rsidRDefault="0064031C" w:rsidP="00B05F74">
      <w:pPr>
        <w:spacing w:after="0" w:line="300" w:lineRule="auto"/>
        <w:ind w:firstLine="709"/>
        <w:jc w:val="both"/>
        <w:rPr>
          <w:rFonts w:ascii="Times New Roman" w:hAnsi="Times New Roman" w:cs="Times New Roman"/>
          <w:b/>
          <w:sz w:val="28"/>
          <w:szCs w:val="28"/>
        </w:rPr>
      </w:pPr>
      <w:r w:rsidRPr="007516D4">
        <w:rPr>
          <w:rFonts w:ascii="Times New Roman" w:hAnsi="Times New Roman" w:cs="Times New Roman"/>
          <w:b/>
          <w:sz w:val="28"/>
          <w:szCs w:val="28"/>
        </w:rPr>
        <w:lastRenderedPageBreak/>
        <w:t>Для развития системы здравоохранения предлагается:</w:t>
      </w:r>
    </w:p>
    <w:p w:rsidR="0064031C" w:rsidRPr="007516D4" w:rsidRDefault="0064031C" w:rsidP="00B05F74">
      <w:pPr>
        <w:pStyle w:val="af3"/>
        <w:keepNext/>
        <w:tabs>
          <w:tab w:val="num" w:pos="2847"/>
          <w:tab w:val="left" w:pos="6379"/>
        </w:tabs>
        <w:spacing w:after="0" w:line="300" w:lineRule="auto"/>
        <w:ind w:firstLine="709"/>
        <w:jc w:val="both"/>
        <w:rPr>
          <w:b/>
          <w:i/>
          <w:sz w:val="28"/>
          <w:szCs w:val="28"/>
        </w:rPr>
      </w:pPr>
      <w:r w:rsidRPr="007516D4">
        <w:rPr>
          <w:b/>
          <w:i/>
          <w:sz w:val="28"/>
          <w:szCs w:val="28"/>
        </w:rPr>
        <w:t>Мероприятия до 2025 г.:</w:t>
      </w:r>
    </w:p>
    <w:p w:rsidR="0064031C" w:rsidRDefault="0064031C" w:rsidP="006777F8">
      <w:pPr>
        <w:pStyle w:val="a6"/>
        <w:widowControl w:val="0"/>
        <w:numPr>
          <w:ilvl w:val="0"/>
          <w:numId w:val="9"/>
        </w:numPr>
        <w:tabs>
          <w:tab w:val="left" w:pos="993"/>
        </w:tabs>
        <w:spacing w:after="0" w:line="300" w:lineRule="auto"/>
        <w:ind w:left="0" w:firstLine="709"/>
        <w:jc w:val="both"/>
        <w:rPr>
          <w:rFonts w:ascii="Times New Roman" w:hAnsi="Times New Roman" w:cs="Times New Roman"/>
          <w:sz w:val="28"/>
          <w:szCs w:val="28"/>
        </w:rPr>
      </w:pPr>
      <w:r w:rsidRPr="007516D4">
        <w:rPr>
          <w:rFonts w:ascii="Times New Roman" w:hAnsi="Times New Roman" w:cs="Times New Roman"/>
          <w:sz w:val="28"/>
          <w:szCs w:val="28"/>
        </w:rPr>
        <w:t>Проведение капитального ремонта существующих объектов здравоохранения во всех остальных населенных пунктах района,</w:t>
      </w:r>
      <w:r w:rsidRPr="00162406">
        <w:rPr>
          <w:rFonts w:ascii="Times New Roman" w:hAnsi="Times New Roman" w:cs="Times New Roman"/>
          <w:sz w:val="28"/>
          <w:szCs w:val="28"/>
        </w:rPr>
        <w:t xml:space="preserve"> комплектацию их оборудованием и персоналом в соответствии с нормативами.</w:t>
      </w:r>
    </w:p>
    <w:p w:rsidR="00F00338" w:rsidRDefault="00F00338" w:rsidP="00F00338">
      <w:pPr>
        <w:pStyle w:val="a6"/>
        <w:widowControl w:val="0"/>
        <w:tabs>
          <w:tab w:val="left" w:pos="993"/>
        </w:tabs>
        <w:spacing w:after="0" w:line="300" w:lineRule="auto"/>
        <w:ind w:left="709"/>
        <w:jc w:val="both"/>
        <w:rPr>
          <w:rFonts w:ascii="Times New Roman" w:hAnsi="Times New Roman" w:cs="Times New Roman"/>
          <w:sz w:val="28"/>
          <w:szCs w:val="28"/>
        </w:rPr>
      </w:pPr>
    </w:p>
    <w:p w:rsidR="0064031C" w:rsidRPr="00162406" w:rsidRDefault="0064031C" w:rsidP="00F0647D">
      <w:pPr>
        <w:keepNext/>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объектов культуры предлагается:</w:t>
      </w:r>
    </w:p>
    <w:p w:rsidR="0064031C" w:rsidRPr="00162406" w:rsidRDefault="0064031C" w:rsidP="00F0647D">
      <w:pPr>
        <w:keepNext/>
        <w:spacing w:after="0" w:line="300" w:lineRule="auto"/>
        <w:ind w:firstLine="709"/>
        <w:rPr>
          <w:rFonts w:ascii="Times New Roman" w:hAnsi="Times New Roman" w:cs="Times New Roman"/>
          <w:b/>
          <w:i/>
          <w:sz w:val="28"/>
          <w:szCs w:val="28"/>
        </w:rPr>
      </w:pPr>
      <w:r w:rsidRPr="00162406">
        <w:rPr>
          <w:rFonts w:ascii="Times New Roman" w:hAnsi="Times New Roman" w:cs="Times New Roman"/>
          <w:b/>
          <w:i/>
          <w:sz w:val="28"/>
          <w:szCs w:val="28"/>
        </w:rPr>
        <w:t xml:space="preserve">Мероприятия до </w:t>
      </w:r>
      <w:smartTag w:uri="urn:schemas-microsoft-com:office:smarttags" w:element="metricconverter">
        <w:smartTagPr>
          <w:attr w:name="ProductID" w:val="2025 г"/>
        </w:smartTagPr>
        <w:r w:rsidRPr="00162406">
          <w:rPr>
            <w:rFonts w:ascii="Times New Roman" w:hAnsi="Times New Roman" w:cs="Times New Roman"/>
            <w:b/>
            <w:i/>
            <w:sz w:val="28"/>
            <w:szCs w:val="28"/>
          </w:rPr>
          <w:t>2025 г</w:t>
        </w:r>
      </w:smartTag>
      <w:r w:rsidRPr="00162406">
        <w:rPr>
          <w:rFonts w:ascii="Times New Roman" w:hAnsi="Times New Roman" w:cs="Times New Roman"/>
          <w:b/>
          <w:i/>
          <w:sz w:val="28"/>
          <w:szCs w:val="28"/>
        </w:rPr>
        <w:t>.:</w:t>
      </w:r>
    </w:p>
    <w:p w:rsidR="00162406" w:rsidRPr="00162406" w:rsidRDefault="00162406" w:rsidP="006777F8">
      <w:pPr>
        <w:pStyle w:val="af3"/>
        <w:keepNext/>
        <w:numPr>
          <w:ilvl w:val="0"/>
          <w:numId w:val="10"/>
        </w:numPr>
        <w:tabs>
          <w:tab w:val="clear" w:pos="900"/>
          <w:tab w:val="left" w:pos="993"/>
        </w:tabs>
        <w:spacing w:after="0" w:line="300" w:lineRule="auto"/>
        <w:ind w:left="0" w:firstLine="709"/>
        <w:jc w:val="both"/>
        <w:rPr>
          <w:sz w:val="28"/>
          <w:szCs w:val="28"/>
        </w:rPr>
      </w:pPr>
      <w:r w:rsidRPr="00162406">
        <w:rPr>
          <w:sz w:val="28"/>
          <w:szCs w:val="28"/>
        </w:rPr>
        <w:t>Капитальный ремонт существующих объектов культурного обслуживания и укрепление материально-технической базы учреждений культуры.</w:t>
      </w:r>
    </w:p>
    <w:p w:rsidR="00162406" w:rsidRDefault="00162406" w:rsidP="006777F8">
      <w:pPr>
        <w:pStyle w:val="af3"/>
        <w:keepNext/>
        <w:numPr>
          <w:ilvl w:val="0"/>
          <w:numId w:val="10"/>
        </w:numPr>
        <w:tabs>
          <w:tab w:val="clear" w:pos="900"/>
          <w:tab w:val="left" w:pos="993"/>
        </w:tabs>
        <w:spacing w:after="0" w:line="300" w:lineRule="auto"/>
        <w:ind w:left="0" w:firstLine="709"/>
        <w:jc w:val="both"/>
        <w:rPr>
          <w:sz w:val="28"/>
          <w:szCs w:val="28"/>
        </w:rPr>
      </w:pPr>
      <w:r w:rsidRPr="00162406">
        <w:rPr>
          <w:sz w:val="28"/>
          <w:szCs w:val="28"/>
        </w:rPr>
        <w:t xml:space="preserve">Реконструкция и модернизация существующего клубного фонда с целью его перепрофилирования и приспособления для функционально новых типов учреждений </w:t>
      </w:r>
      <w:r w:rsidR="00F00338">
        <w:rPr>
          <w:sz w:val="28"/>
          <w:szCs w:val="28"/>
        </w:rPr>
        <w:t>‒</w:t>
      </w:r>
      <w:r w:rsidRPr="00162406">
        <w:rPr>
          <w:sz w:val="28"/>
          <w:szCs w:val="28"/>
        </w:rPr>
        <w:t xml:space="preserve"> многофункциональных досуговых центров в </w:t>
      </w:r>
      <w:r w:rsidR="00356464" w:rsidRPr="00356464">
        <w:rPr>
          <w:sz w:val="28"/>
          <w:szCs w:val="28"/>
        </w:rPr>
        <w:t xml:space="preserve">с. </w:t>
      </w:r>
      <w:r w:rsidR="000F3152">
        <w:rPr>
          <w:sz w:val="28"/>
          <w:szCs w:val="28"/>
        </w:rPr>
        <w:t>Преображенка</w:t>
      </w:r>
      <w:r w:rsidRPr="00162406">
        <w:rPr>
          <w:sz w:val="28"/>
          <w:szCs w:val="28"/>
        </w:rPr>
        <w:t>.</w:t>
      </w:r>
    </w:p>
    <w:p w:rsidR="00F00338" w:rsidRPr="00162406" w:rsidRDefault="00F00338" w:rsidP="00F00338">
      <w:pPr>
        <w:pStyle w:val="af3"/>
        <w:keepNext/>
        <w:tabs>
          <w:tab w:val="left" w:pos="993"/>
        </w:tabs>
        <w:spacing w:after="0" w:line="300" w:lineRule="auto"/>
        <w:ind w:left="709" w:firstLine="0"/>
        <w:jc w:val="both"/>
        <w:rPr>
          <w:sz w:val="28"/>
          <w:szCs w:val="28"/>
        </w:rPr>
      </w:pPr>
    </w:p>
    <w:p w:rsidR="0064031C" w:rsidRPr="00F0647D" w:rsidRDefault="0064031C" w:rsidP="00B05F74">
      <w:pPr>
        <w:spacing w:after="0" w:line="300" w:lineRule="auto"/>
        <w:ind w:firstLine="709"/>
        <w:jc w:val="both"/>
        <w:rPr>
          <w:rFonts w:ascii="Times New Roman" w:hAnsi="Times New Roman" w:cs="Times New Roman"/>
          <w:b/>
          <w:sz w:val="28"/>
          <w:szCs w:val="28"/>
        </w:rPr>
      </w:pPr>
      <w:r w:rsidRPr="00F0647D">
        <w:rPr>
          <w:rFonts w:ascii="Times New Roman" w:hAnsi="Times New Roman" w:cs="Times New Roman"/>
          <w:b/>
          <w:sz w:val="28"/>
          <w:szCs w:val="28"/>
        </w:rPr>
        <w:t>Для развития системы спортивных и физкультурно-оздоровительных учреждений предлагается:</w:t>
      </w:r>
    </w:p>
    <w:p w:rsidR="00A41076" w:rsidRPr="00F0647D" w:rsidRDefault="00A41076" w:rsidP="00B05F74">
      <w:pPr>
        <w:spacing w:after="0" w:line="300" w:lineRule="auto"/>
        <w:ind w:firstLine="709"/>
        <w:jc w:val="both"/>
        <w:rPr>
          <w:rFonts w:ascii="Times New Roman" w:hAnsi="Times New Roman" w:cs="Times New Roman"/>
          <w:b/>
          <w:i/>
          <w:sz w:val="28"/>
          <w:szCs w:val="28"/>
        </w:rPr>
      </w:pPr>
      <w:r w:rsidRPr="00F0647D">
        <w:rPr>
          <w:rFonts w:ascii="Times New Roman" w:hAnsi="Times New Roman" w:cs="Times New Roman"/>
          <w:b/>
          <w:i/>
          <w:sz w:val="28"/>
          <w:szCs w:val="28"/>
        </w:rPr>
        <w:t>Мероприятия до 2025 г.</w:t>
      </w:r>
      <w:r w:rsidR="00F00338">
        <w:rPr>
          <w:rFonts w:ascii="Times New Roman" w:hAnsi="Times New Roman" w:cs="Times New Roman"/>
          <w:b/>
          <w:i/>
          <w:sz w:val="28"/>
          <w:szCs w:val="28"/>
        </w:rPr>
        <w:t>:</w:t>
      </w:r>
    </w:p>
    <w:p w:rsidR="00F0647D" w:rsidRPr="00F00338" w:rsidRDefault="00F0647D" w:rsidP="00F00338">
      <w:pPr>
        <w:pStyle w:val="a6"/>
        <w:numPr>
          <w:ilvl w:val="0"/>
          <w:numId w:val="46"/>
        </w:numPr>
        <w:tabs>
          <w:tab w:val="left" w:pos="1134"/>
        </w:tabs>
        <w:spacing w:after="0" w:line="300" w:lineRule="auto"/>
        <w:ind w:left="0" w:firstLine="709"/>
        <w:jc w:val="both"/>
        <w:rPr>
          <w:rFonts w:ascii="Times New Roman" w:hAnsi="Times New Roman" w:cs="Times New Roman"/>
          <w:sz w:val="28"/>
          <w:szCs w:val="28"/>
        </w:rPr>
      </w:pPr>
      <w:r w:rsidRPr="00F00338">
        <w:rPr>
          <w:rFonts w:ascii="Times New Roman" w:hAnsi="Times New Roman" w:cs="Times New Roman"/>
          <w:sz w:val="28"/>
          <w:szCs w:val="28"/>
        </w:rPr>
        <w:t>Проведение реконструкции с последующим предоставлением для общего пользования всех существующих при школах муниципального образования открытых плоскостных спортивных сооружений и укрепление их материально-технической базы.</w:t>
      </w:r>
    </w:p>
    <w:p w:rsidR="00F00338" w:rsidRPr="00F00338" w:rsidRDefault="00F00338" w:rsidP="00F00338">
      <w:pPr>
        <w:pStyle w:val="a6"/>
        <w:tabs>
          <w:tab w:val="left" w:pos="993"/>
        </w:tabs>
        <w:spacing w:after="0" w:line="300" w:lineRule="auto"/>
        <w:ind w:left="1069"/>
        <w:jc w:val="both"/>
        <w:rPr>
          <w:rFonts w:ascii="Times New Roman" w:hAnsi="Times New Roman" w:cs="Times New Roman"/>
          <w:sz w:val="28"/>
          <w:szCs w:val="28"/>
        </w:rPr>
      </w:pPr>
    </w:p>
    <w:p w:rsidR="00356464" w:rsidRPr="00162406" w:rsidRDefault="00356464" w:rsidP="00356464">
      <w:pPr>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 xml:space="preserve">Для развития системы </w:t>
      </w:r>
      <w:r>
        <w:rPr>
          <w:rFonts w:ascii="Times New Roman" w:hAnsi="Times New Roman" w:cs="Times New Roman"/>
          <w:b/>
          <w:sz w:val="28"/>
          <w:szCs w:val="28"/>
        </w:rPr>
        <w:t>б</w:t>
      </w:r>
      <w:r w:rsidRPr="00356464">
        <w:rPr>
          <w:rFonts w:ascii="Times New Roman" w:hAnsi="Times New Roman" w:cs="Times New Roman"/>
          <w:b/>
          <w:sz w:val="28"/>
          <w:szCs w:val="28"/>
        </w:rPr>
        <w:t>ытово</w:t>
      </w:r>
      <w:r>
        <w:rPr>
          <w:rFonts w:ascii="Times New Roman" w:hAnsi="Times New Roman" w:cs="Times New Roman"/>
          <w:b/>
          <w:sz w:val="28"/>
          <w:szCs w:val="28"/>
        </w:rPr>
        <w:t>го</w:t>
      </w:r>
      <w:r w:rsidRPr="00356464">
        <w:rPr>
          <w:rFonts w:ascii="Times New Roman" w:hAnsi="Times New Roman" w:cs="Times New Roman"/>
          <w:b/>
          <w:sz w:val="28"/>
          <w:szCs w:val="28"/>
        </w:rPr>
        <w:t xml:space="preserve"> обслуживани</w:t>
      </w:r>
      <w:r>
        <w:rPr>
          <w:rFonts w:ascii="Times New Roman" w:hAnsi="Times New Roman" w:cs="Times New Roman"/>
          <w:b/>
          <w:sz w:val="28"/>
          <w:szCs w:val="28"/>
        </w:rPr>
        <w:t>я</w:t>
      </w:r>
      <w:r w:rsidRPr="00162406">
        <w:rPr>
          <w:rFonts w:ascii="Times New Roman" w:hAnsi="Times New Roman" w:cs="Times New Roman"/>
          <w:b/>
          <w:sz w:val="28"/>
          <w:szCs w:val="28"/>
        </w:rPr>
        <w:t xml:space="preserve"> предлагается:</w:t>
      </w:r>
    </w:p>
    <w:p w:rsidR="00356464" w:rsidRDefault="00356464" w:rsidP="00356464">
      <w:pPr>
        <w:pStyle w:val="af3"/>
        <w:keepNext/>
        <w:tabs>
          <w:tab w:val="num" w:pos="2847"/>
          <w:tab w:val="left" w:pos="6379"/>
        </w:tabs>
        <w:spacing w:after="0" w:line="300" w:lineRule="auto"/>
        <w:ind w:firstLine="709"/>
        <w:jc w:val="both"/>
        <w:rPr>
          <w:b/>
          <w:i/>
          <w:sz w:val="28"/>
          <w:szCs w:val="28"/>
        </w:rPr>
      </w:pPr>
      <w:r w:rsidRPr="00162406">
        <w:rPr>
          <w:b/>
          <w:i/>
          <w:sz w:val="28"/>
          <w:szCs w:val="28"/>
        </w:rPr>
        <w:t>Мероприятия до 2025 г.:</w:t>
      </w:r>
    </w:p>
    <w:p w:rsidR="00356464" w:rsidRPr="00356464" w:rsidRDefault="00356464" w:rsidP="00356464">
      <w:pPr>
        <w:pStyle w:val="af3"/>
        <w:keepNext/>
        <w:tabs>
          <w:tab w:val="num" w:pos="2847"/>
          <w:tab w:val="left" w:pos="6379"/>
        </w:tabs>
        <w:spacing w:after="0" w:line="300" w:lineRule="auto"/>
        <w:ind w:firstLine="709"/>
        <w:jc w:val="both"/>
        <w:rPr>
          <w:sz w:val="28"/>
          <w:szCs w:val="28"/>
        </w:rPr>
      </w:pPr>
      <w:r w:rsidRPr="00356464">
        <w:rPr>
          <w:sz w:val="28"/>
          <w:szCs w:val="28"/>
        </w:rPr>
        <w:t>Предусмотреть строительство:</w:t>
      </w:r>
    </w:p>
    <w:p w:rsidR="00356464" w:rsidRPr="00356464" w:rsidRDefault="00356464" w:rsidP="006777F8">
      <w:pPr>
        <w:pStyle w:val="af3"/>
        <w:keepNext/>
        <w:tabs>
          <w:tab w:val="left" w:pos="993"/>
        </w:tabs>
        <w:spacing w:after="0" w:line="300" w:lineRule="auto"/>
        <w:ind w:firstLine="709"/>
        <w:jc w:val="both"/>
        <w:rPr>
          <w:rFonts w:eastAsiaTheme="minorEastAsia"/>
          <w:sz w:val="28"/>
          <w:szCs w:val="28"/>
        </w:rPr>
      </w:pPr>
      <w:r>
        <w:rPr>
          <w:rFonts w:eastAsiaTheme="minorEastAsia"/>
          <w:sz w:val="28"/>
          <w:szCs w:val="28"/>
        </w:rPr>
        <w:t>1</w:t>
      </w:r>
      <w:r w:rsidRPr="00356464">
        <w:rPr>
          <w:rFonts w:eastAsiaTheme="minorEastAsia"/>
          <w:sz w:val="28"/>
          <w:szCs w:val="28"/>
        </w:rPr>
        <w:t>.</w:t>
      </w:r>
      <w:r w:rsidRPr="00356464">
        <w:rPr>
          <w:rFonts w:eastAsiaTheme="minorEastAsia"/>
          <w:sz w:val="28"/>
          <w:szCs w:val="28"/>
        </w:rPr>
        <w:tab/>
        <w:t>Об</w:t>
      </w:r>
      <w:r>
        <w:rPr>
          <w:rFonts w:eastAsiaTheme="minorEastAsia"/>
          <w:sz w:val="28"/>
          <w:szCs w:val="28"/>
        </w:rPr>
        <w:t>щественных бань в с.</w:t>
      </w:r>
      <w:r w:rsidR="00F00338">
        <w:rPr>
          <w:rFonts w:eastAsiaTheme="minorEastAsia"/>
          <w:sz w:val="28"/>
          <w:szCs w:val="28"/>
        </w:rPr>
        <w:t> </w:t>
      </w:r>
      <w:r w:rsidR="00D35E6D">
        <w:rPr>
          <w:rFonts w:eastAsiaTheme="minorEastAsia"/>
          <w:sz w:val="28"/>
          <w:szCs w:val="28"/>
        </w:rPr>
        <w:t>Преображенк</w:t>
      </w:r>
      <w:r>
        <w:rPr>
          <w:rFonts w:eastAsiaTheme="minorEastAsia"/>
          <w:sz w:val="28"/>
          <w:szCs w:val="28"/>
        </w:rPr>
        <w:t>а</w:t>
      </w:r>
      <w:r w:rsidRPr="00356464">
        <w:rPr>
          <w:rFonts w:eastAsiaTheme="minorEastAsia"/>
          <w:sz w:val="28"/>
          <w:szCs w:val="28"/>
        </w:rPr>
        <w:t>.</w:t>
      </w:r>
    </w:p>
    <w:p w:rsidR="00356464" w:rsidRDefault="00D35E6D" w:rsidP="006777F8">
      <w:pPr>
        <w:pStyle w:val="af3"/>
        <w:keepNext/>
        <w:tabs>
          <w:tab w:val="left" w:pos="993"/>
        </w:tabs>
        <w:spacing w:after="0" w:line="300" w:lineRule="auto"/>
        <w:ind w:firstLine="709"/>
        <w:jc w:val="both"/>
        <w:rPr>
          <w:rFonts w:eastAsiaTheme="minorEastAsia"/>
          <w:sz w:val="28"/>
          <w:szCs w:val="28"/>
        </w:rPr>
      </w:pPr>
      <w:r>
        <w:rPr>
          <w:rFonts w:eastAsiaTheme="minorEastAsia"/>
          <w:sz w:val="28"/>
          <w:szCs w:val="28"/>
        </w:rPr>
        <w:t>2</w:t>
      </w:r>
      <w:r w:rsidR="00356464" w:rsidRPr="00356464">
        <w:rPr>
          <w:rFonts w:eastAsiaTheme="minorEastAsia"/>
          <w:sz w:val="28"/>
          <w:szCs w:val="28"/>
        </w:rPr>
        <w:t>.</w:t>
      </w:r>
      <w:r w:rsidR="00356464" w:rsidRPr="00356464">
        <w:rPr>
          <w:rFonts w:eastAsiaTheme="minorEastAsia"/>
          <w:sz w:val="28"/>
          <w:szCs w:val="28"/>
        </w:rPr>
        <w:tab/>
        <w:t>Комплексных приемных пунктов бытового обс</w:t>
      </w:r>
      <w:r w:rsidR="00356464">
        <w:rPr>
          <w:rFonts w:eastAsiaTheme="minorEastAsia"/>
          <w:sz w:val="28"/>
          <w:szCs w:val="28"/>
        </w:rPr>
        <w:t xml:space="preserve">луживания в </w:t>
      </w:r>
      <w:r>
        <w:rPr>
          <w:rFonts w:eastAsiaTheme="minorEastAsia"/>
          <w:sz w:val="28"/>
          <w:szCs w:val="28"/>
        </w:rPr>
        <w:t>с.</w:t>
      </w:r>
      <w:r w:rsidR="00F00338">
        <w:rPr>
          <w:rFonts w:eastAsiaTheme="minorEastAsia"/>
          <w:sz w:val="28"/>
          <w:szCs w:val="28"/>
        </w:rPr>
        <w:t> </w:t>
      </w:r>
      <w:r>
        <w:rPr>
          <w:rFonts w:eastAsiaTheme="minorEastAsia"/>
          <w:sz w:val="28"/>
          <w:szCs w:val="28"/>
        </w:rPr>
        <w:t>Преображенка</w:t>
      </w:r>
      <w:r w:rsidRPr="00356464">
        <w:rPr>
          <w:rFonts w:eastAsiaTheme="minorEastAsia"/>
          <w:sz w:val="28"/>
          <w:szCs w:val="28"/>
        </w:rPr>
        <w:t>.</w:t>
      </w:r>
    </w:p>
    <w:p w:rsidR="00F00338" w:rsidRDefault="00F00338" w:rsidP="006777F8">
      <w:pPr>
        <w:pStyle w:val="af3"/>
        <w:keepNext/>
        <w:tabs>
          <w:tab w:val="left" w:pos="993"/>
        </w:tabs>
        <w:spacing w:after="0" w:line="300" w:lineRule="auto"/>
        <w:ind w:firstLine="709"/>
        <w:jc w:val="both"/>
        <w:rPr>
          <w:rFonts w:eastAsiaTheme="minorEastAsia"/>
          <w:sz w:val="28"/>
          <w:szCs w:val="28"/>
        </w:rPr>
      </w:pPr>
    </w:p>
    <w:p w:rsidR="00AB07D8" w:rsidRPr="00FD5EDB" w:rsidRDefault="0064031C" w:rsidP="006777F8">
      <w:pPr>
        <w:pStyle w:val="af3"/>
        <w:keepNext/>
        <w:tabs>
          <w:tab w:val="left" w:pos="993"/>
        </w:tabs>
        <w:spacing w:after="0" w:line="300" w:lineRule="auto"/>
        <w:ind w:firstLine="709"/>
        <w:jc w:val="both"/>
        <w:rPr>
          <w:b/>
          <w:sz w:val="28"/>
          <w:szCs w:val="28"/>
        </w:rPr>
      </w:pPr>
      <w:r w:rsidRPr="00FD5EDB">
        <w:rPr>
          <w:b/>
          <w:sz w:val="28"/>
          <w:szCs w:val="28"/>
        </w:rPr>
        <w:t xml:space="preserve">Для развития </w:t>
      </w:r>
      <w:r w:rsidR="00AB07D8" w:rsidRPr="00FD5EDB">
        <w:rPr>
          <w:b/>
          <w:sz w:val="28"/>
          <w:szCs w:val="28"/>
        </w:rPr>
        <w:t>системы водоснабжения</w:t>
      </w:r>
      <w:r w:rsidRPr="00FD5EDB">
        <w:rPr>
          <w:b/>
          <w:sz w:val="28"/>
          <w:szCs w:val="28"/>
        </w:rPr>
        <w:t xml:space="preserve"> предлагается: </w:t>
      </w:r>
    </w:p>
    <w:p w:rsidR="00AB07D8" w:rsidRPr="00FD5EDB" w:rsidRDefault="00AB07D8" w:rsidP="006777F8">
      <w:pPr>
        <w:pStyle w:val="15"/>
        <w:numPr>
          <w:ilvl w:val="0"/>
          <w:numId w:val="34"/>
        </w:numPr>
        <w:tabs>
          <w:tab w:val="left" w:pos="993"/>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Полностью завершить охват центр</w:t>
      </w:r>
      <w:r w:rsidR="00B05F74" w:rsidRPr="00FD5EDB">
        <w:rPr>
          <w:rFonts w:ascii="Times New Roman" w:hAnsi="Times New Roman"/>
          <w:sz w:val="28"/>
          <w:szCs w:val="28"/>
        </w:rPr>
        <w:t xml:space="preserve">ализованным водоснабжением всех </w:t>
      </w:r>
      <w:r w:rsidRPr="00FD5EDB">
        <w:rPr>
          <w:rFonts w:ascii="Times New Roman" w:hAnsi="Times New Roman"/>
          <w:sz w:val="28"/>
          <w:szCs w:val="28"/>
        </w:rPr>
        <w:t>насел</w:t>
      </w:r>
      <w:r w:rsidR="00F00338">
        <w:rPr>
          <w:rFonts w:ascii="Times New Roman" w:hAnsi="Times New Roman"/>
          <w:sz w:val="28"/>
          <w:szCs w:val="28"/>
        </w:rPr>
        <w:t>е</w:t>
      </w:r>
      <w:r w:rsidRPr="00FD5EDB">
        <w:rPr>
          <w:rFonts w:ascii="Times New Roman" w:hAnsi="Times New Roman"/>
          <w:sz w:val="28"/>
          <w:szCs w:val="28"/>
        </w:rPr>
        <w:t xml:space="preserve">нных пунктов </w:t>
      </w:r>
      <w:r w:rsidR="0028701C">
        <w:rPr>
          <w:rFonts w:ascii="Times New Roman" w:hAnsi="Times New Roman"/>
          <w:sz w:val="28"/>
          <w:szCs w:val="28"/>
        </w:rPr>
        <w:t>муниципального образования</w:t>
      </w:r>
      <w:r w:rsidRPr="00FD5EDB">
        <w:rPr>
          <w:rFonts w:ascii="Times New Roman" w:hAnsi="Times New Roman"/>
          <w:sz w:val="28"/>
          <w:szCs w:val="28"/>
        </w:rPr>
        <w:t>.</w:t>
      </w:r>
    </w:p>
    <w:p w:rsidR="00FD5EDB" w:rsidRPr="00FD5EDB" w:rsidRDefault="00FD5EDB" w:rsidP="006777F8">
      <w:pPr>
        <w:pStyle w:val="15"/>
        <w:numPr>
          <w:ilvl w:val="0"/>
          <w:numId w:val="34"/>
        </w:numPr>
        <w:tabs>
          <w:tab w:val="left" w:pos="993"/>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Предусмотреть в населенных пунктах ливневую канализацию для отвода поверхностных стоков;</w:t>
      </w:r>
    </w:p>
    <w:p w:rsidR="00AB07D8" w:rsidRPr="00FD5EDB" w:rsidRDefault="00AB07D8" w:rsidP="006777F8">
      <w:pPr>
        <w:pStyle w:val="15"/>
        <w:numPr>
          <w:ilvl w:val="0"/>
          <w:numId w:val="34"/>
        </w:numPr>
        <w:tabs>
          <w:tab w:val="left" w:pos="993"/>
          <w:tab w:val="left" w:pos="5670"/>
          <w:tab w:val="left" w:pos="9639"/>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Провести замену всей разводящей сети из металлических труб на пластмассовые трубы.</w:t>
      </w:r>
    </w:p>
    <w:p w:rsidR="0064031C" w:rsidRPr="00FC0FFC" w:rsidRDefault="0064031C" w:rsidP="00CC07FE">
      <w:pPr>
        <w:pStyle w:val="af3"/>
        <w:keepNext/>
        <w:tabs>
          <w:tab w:val="left" w:pos="1134"/>
        </w:tabs>
        <w:spacing w:after="0" w:line="300" w:lineRule="auto"/>
        <w:ind w:firstLine="709"/>
        <w:jc w:val="both"/>
        <w:rPr>
          <w:b/>
          <w:sz w:val="28"/>
          <w:szCs w:val="28"/>
        </w:rPr>
      </w:pPr>
      <w:r w:rsidRPr="00FC0FFC">
        <w:rPr>
          <w:b/>
          <w:sz w:val="28"/>
          <w:szCs w:val="28"/>
        </w:rPr>
        <w:lastRenderedPageBreak/>
        <w:t>Для развития системы газоснабжения предлагается:</w:t>
      </w:r>
    </w:p>
    <w:p w:rsidR="0064031C" w:rsidRPr="00FC0FFC" w:rsidRDefault="0064031C" w:rsidP="00CC07FE">
      <w:pPr>
        <w:pStyle w:val="af3"/>
        <w:keepNext/>
        <w:tabs>
          <w:tab w:val="left" w:pos="993"/>
        </w:tabs>
        <w:spacing w:after="0" w:line="300" w:lineRule="auto"/>
        <w:ind w:firstLine="709"/>
        <w:jc w:val="both"/>
        <w:rPr>
          <w:b/>
          <w:i/>
          <w:sz w:val="28"/>
          <w:szCs w:val="28"/>
        </w:rPr>
      </w:pPr>
      <w:r w:rsidRPr="00FC0FFC">
        <w:rPr>
          <w:b/>
          <w:i/>
          <w:sz w:val="28"/>
          <w:szCs w:val="28"/>
        </w:rPr>
        <w:t xml:space="preserve">Мероприятия </w:t>
      </w:r>
      <w:r w:rsidR="00F00338">
        <w:rPr>
          <w:b/>
          <w:i/>
          <w:sz w:val="28"/>
          <w:szCs w:val="28"/>
        </w:rPr>
        <w:t>д</w:t>
      </w:r>
      <w:r w:rsidR="00FC0FFC" w:rsidRPr="00FC0FFC">
        <w:rPr>
          <w:b/>
          <w:i/>
          <w:sz w:val="28"/>
          <w:szCs w:val="28"/>
        </w:rPr>
        <w:t>о 2025 г.</w:t>
      </w:r>
      <w:r w:rsidRPr="00FC0FFC">
        <w:rPr>
          <w:b/>
          <w:i/>
          <w:sz w:val="28"/>
          <w:szCs w:val="28"/>
        </w:rPr>
        <w:t>:</w:t>
      </w:r>
    </w:p>
    <w:p w:rsidR="0064031C" w:rsidRPr="00FC0FFC" w:rsidRDefault="00FC0FFC" w:rsidP="006777F8">
      <w:pPr>
        <w:pStyle w:val="af3"/>
        <w:numPr>
          <w:ilvl w:val="0"/>
          <w:numId w:val="18"/>
        </w:numPr>
        <w:tabs>
          <w:tab w:val="left" w:pos="993"/>
        </w:tabs>
        <w:spacing w:after="0" w:line="300" w:lineRule="auto"/>
        <w:ind w:left="0" w:firstLine="709"/>
        <w:jc w:val="both"/>
        <w:rPr>
          <w:sz w:val="28"/>
        </w:rPr>
      </w:pPr>
      <w:r w:rsidRPr="00FC0FFC">
        <w:rPr>
          <w:sz w:val="28"/>
        </w:rPr>
        <w:t>Проведение диагностики оборудования ГРПШ завершившего свой срок службы</w:t>
      </w:r>
      <w:r w:rsidR="0064031C" w:rsidRPr="00FC0FFC">
        <w:rPr>
          <w:sz w:val="28"/>
        </w:rPr>
        <w:t>;</w:t>
      </w:r>
    </w:p>
    <w:p w:rsidR="00FC0FFC" w:rsidRPr="00FC0FFC" w:rsidRDefault="00FC0FFC" w:rsidP="006777F8">
      <w:pPr>
        <w:pStyle w:val="af3"/>
        <w:numPr>
          <w:ilvl w:val="0"/>
          <w:numId w:val="18"/>
        </w:numPr>
        <w:tabs>
          <w:tab w:val="left" w:pos="993"/>
        </w:tabs>
        <w:spacing w:after="0" w:line="300" w:lineRule="auto"/>
        <w:ind w:left="0" w:firstLine="709"/>
        <w:jc w:val="both"/>
        <w:rPr>
          <w:sz w:val="28"/>
          <w:szCs w:val="28"/>
        </w:rPr>
      </w:pPr>
      <w:r w:rsidRPr="00FC0FFC">
        <w:rPr>
          <w:sz w:val="28"/>
          <w:szCs w:val="28"/>
        </w:rPr>
        <w:t>Строительство ГРПШ;</w:t>
      </w:r>
    </w:p>
    <w:p w:rsidR="00FC0FFC" w:rsidRDefault="00FC0FFC" w:rsidP="006777F8">
      <w:pPr>
        <w:pStyle w:val="af3"/>
        <w:numPr>
          <w:ilvl w:val="0"/>
          <w:numId w:val="18"/>
        </w:numPr>
        <w:tabs>
          <w:tab w:val="left" w:pos="993"/>
        </w:tabs>
        <w:spacing w:after="0" w:line="300" w:lineRule="auto"/>
        <w:ind w:left="0" w:firstLine="709"/>
        <w:jc w:val="both"/>
        <w:rPr>
          <w:sz w:val="28"/>
          <w:szCs w:val="28"/>
        </w:rPr>
      </w:pPr>
      <w:r w:rsidRPr="00FC0FFC">
        <w:rPr>
          <w:sz w:val="28"/>
          <w:szCs w:val="28"/>
        </w:rPr>
        <w:t>Проведение диагностики оборудования ГРП и ГРПШ завершившего свой срок службы.</w:t>
      </w:r>
    </w:p>
    <w:p w:rsidR="00F00338" w:rsidRPr="00FC0FFC" w:rsidRDefault="00F00338" w:rsidP="00F00338">
      <w:pPr>
        <w:pStyle w:val="af3"/>
        <w:tabs>
          <w:tab w:val="left" w:pos="993"/>
        </w:tabs>
        <w:spacing w:after="0" w:line="300" w:lineRule="auto"/>
        <w:ind w:left="709" w:firstLine="0"/>
        <w:jc w:val="both"/>
        <w:rPr>
          <w:sz w:val="28"/>
          <w:szCs w:val="28"/>
        </w:rPr>
      </w:pPr>
    </w:p>
    <w:p w:rsidR="00C83417" w:rsidRPr="00FC0FFC" w:rsidRDefault="00C83417" w:rsidP="006777F8">
      <w:pPr>
        <w:pStyle w:val="af3"/>
        <w:keepNext/>
        <w:tabs>
          <w:tab w:val="left" w:pos="993"/>
        </w:tabs>
        <w:spacing w:after="0" w:line="300" w:lineRule="auto"/>
        <w:ind w:firstLine="709"/>
        <w:jc w:val="both"/>
        <w:rPr>
          <w:b/>
          <w:sz w:val="28"/>
          <w:szCs w:val="28"/>
        </w:rPr>
      </w:pPr>
      <w:r w:rsidRPr="00FC0FFC">
        <w:rPr>
          <w:b/>
          <w:sz w:val="28"/>
          <w:szCs w:val="28"/>
        </w:rPr>
        <w:t>Для развития системы электроснабжения предлагается:</w:t>
      </w:r>
    </w:p>
    <w:p w:rsidR="006C00B2" w:rsidRPr="007C189D" w:rsidRDefault="006C00B2" w:rsidP="006777F8">
      <w:pPr>
        <w:pStyle w:val="af3"/>
        <w:keepNext/>
        <w:tabs>
          <w:tab w:val="left" w:pos="993"/>
        </w:tabs>
        <w:spacing w:after="0" w:line="300" w:lineRule="auto"/>
        <w:ind w:firstLine="709"/>
        <w:jc w:val="both"/>
        <w:rPr>
          <w:b/>
          <w:i/>
          <w:sz w:val="28"/>
          <w:szCs w:val="28"/>
        </w:rPr>
      </w:pPr>
      <w:r w:rsidRPr="007C189D">
        <w:rPr>
          <w:b/>
          <w:i/>
          <w:sz w:val="28"/>
          <w:szCs w:val="28"/>
        </w:rPr>
        <w:t xml:space="preserve">Мероприятия </w:t>
      </w:r>
      <w:r w:rsidR="003C1A77" w:rsidRPr="00F0647D">
        <w:rPr>
          <w:b/>
          <w:i/>
          <w:sz w:val="28"/>
          <w:szCs w:val="28"/>
        </w:rPr>
        <w:t>до 2025 г.</w:t>
      </w:r>
      <w:r w:rsidRPr="007C189D">
        <w:rPr>
          <w:b/>
          <w:i/>
          <w:sz w:val="28"/>
          <w:szCs w:val="28"/>
        </w:rPr>
        <w:t>:</w:t>
      </w:r>
    </w:p>
    <w:p w:rsidR="006C00B2" w:rsidRPr="00ED5C57" w:rsidRDefault="00ED5C57" w:rsidP="006777F8">
      <w:pPr>
        <w:pStyle w:val="af3"/>
        <w:numPr>
          <w:ilvl w:val="2"/>
          <w:numId w:val="28"/>
        </w:numPr>
        <w:tabs>
          <w:tab w:val="left" w:pos="993"/>
          <w:tab w:val="left" w:pos="1080"/>
        </w:tabs>
        <w:spacing w:after="0" w:line="300" w:lineRule="auto"/>
        <w:ind w:left="0" w:firstLine="709"/>
        <w:jc w:val="both"/>
        <w:rPr>
          <w:sz w:val="28"/>
          <w:szCs w:val="28"/>
        </w:rPr>
      </w:pPr>
      <w:r w:rsidRPr="00ED5C57">
        <w:rPr>
          <w:sz w:val="28"/>
          <w:szCs w:val="28"/>
        </w:rPr>
        <w:t>Объекты водоснабжения и здравоохранения, объекты социального, культурного и бытового назначения, крупные объекты агропромышленного комплекса необходимо обеспечить двусторонним электроснабжением от независимых источников питания</w:t>
      </w:r>
      <w:r w:rsidR="006C00B2" w:rsidRPr="00ED5C57">
        <w:rPr>
          <w:sz w:val="28"/>
          <w:szCs w:val="28"/>
        </w:rPr>
        <w:t>;</w:t>
      </w:r>
    </w:p>
    <w:p w:rsidR="006C00B2" w:rsidRPr="007C189D" w:rsidRDefault="00ED5C57" w:rsidP="006777F8">
      <w:pPr>
        <w:pStyle w:val="af3"/>
        <w:numPr>
          <w:ilvl w:val="2"/>
          <w:numId w:val="28"/>
        </w:numPr>
        <w:tabs>
          <w:tab w:val="left" w:pos="993"/>
        </w:tabs>
        <w:spacing w:after="0" w:line="300" w:lineRule="auto"/>
        <w:ind w:left="0" w:firstLine="709"/>
        <w:jc w:val="both"/>
        <w:rPr>
          <w:sz w:val="28"/>
          <w:szCs w:val="28"/>
        </w:rPr>
      </w:pPr>
      <w:r>
        <w:rPr>
          <w:sz w:val="28"/>
          <w:szCs w:val="28"/>
        </w:rPr>
        <w:t xml:space="preserve">Замена в </w:t>
      </w:r>
      <w:r w:rsidRPr="00ED5C57">
        <w:rPr>
          <w:sz w:val="28"/>
          <w:szCs w:val="28"/>
        </w:rPr>
        <w:t>населенных пунктах металлически</w:t>
      </w:r>
      <w:r>
        <w:rPr>
          <w:sz w:val="28"/>
          <w:szCs w:val="28"/>
        </w:rPr>
        <w:t>х</w:t>
      </w:r>
      <w:r w:rsidRPr="00ED5C57">
        <w:rPr>
          <w:sz w:val="28"/>
          <w:szCs w:val="28"/>
        </w:rPr>
        <w:t xml:space="preserve"> трансформаторны</w:t>
      </w:r>
      <w:r>
        <w:rPr>
          <w:sz w:val="28"/>
          <w:szCs w:val="28"/>
        </w:rPr>
        <w:t>х</w:t>
      </w:r>
      <w:r w:rsidRPr="00ED5C57">
        <w:rPr>
          <w:sz w:val="28"/>
          <w:szCs w:val="28"/>
        </w:rPr>
        <w:t xml:space="preserve"> подстанци</w:t>
      </w:r>
      <w:r>
        <w:rPr>
          <w:sz w:val="28"/>
          <w:szCs w:val="28"/>
        </w:rPr>
        <w:t>й</w:t>
      </w:r>
      <w:r w:rsidRPr="00ED5C57">
        <w:rPr>
          <w:sz w:val="28"/>
          <w:szCs w:val="28"/>
        </w:rPr>
        <w:t xml:space="preserve"> (КТП) на более безопасные и надежные в плане электроснабжения, закрытые КТП</w:t>
      </w:r>
      <w:r w:rsidR="006C00B2" w:rsidRPr="007C189D">
        <w:rPr>
          <w:sz w:val="28"/>
          <w:szCs w:val="28"/>
        </w:rPr>
        <w:t xml:space="preserve"> </w:t>
      </w:r>
    </w:p>
    <w:p w:rsidR="006C00B2" w:rsidRPr="00F00338" w:rsidRDefault="006C00B2" w:rsidP="006777F8">
      <w:pPr>
        <w:pStyle w:val="af3"/>
        <w:keepNext/>
        <w:numPr>
          <w:ilvl w:val="2"/>
          <w:numId w:val="28"/>
        </w:numPr>
        <w:tabs>
          <w:tab w:val="left" w:pos="993"/>
        </w:tabs>
        <w:spacing w:after="0" w:line="300" w:lineRule="auto"/>
        <w:ind w:left="0" w:firstLine="709"/>
        <w:jc w:val="both"/>
        <w:rPr>
          <w:rFonts w:ascii="Trebuchet MS" w:hAnsi="Trebuchet MS"/>
          <w:i/>
        </w:rPr>
      </w:pPr>
      <w:r w:rsidRPr="007C189D">
        <w:rPr>
          <w:sz w:val="28"/>
          <w:szCs w:val="28"/>
        </w:rPr>
        <w:t>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конкурентоспособность.</w:t>
      </w:r>
    </w:p>
    <w:p w:rsidR="00F00338" w:rsidRPr="007C189D" w:rsidRDefault="00F00338" w:rsidP="00F00338">
      <w:pPr>
        <w:pStyle w:val="af3"/>
        <w:keepNext/>
        <w:tabs>
          <w:tab w:val="left" w:pos="993"/>
        </w:tabs>
        <w:spacing w:after="0" w:line="300" w:lineRule="auto"/>
        <w:ind w:left="709" w:firstLine="0"/>
        <w:jc w:val="both"/>
        <w:rPr>
          <w:rFonts w:ascii="Trebuchet MS" w:hAnsi="Trebuchet MS"/>
          <w:i/>
        </w:rPr>
      </w:pPr>
    </w:p>
    <w:p w:rsidR="007638E9" w:rsidRPr="00EE1B24" w:rsidRDefault="007638E9" w:rsidP="006777F8">
      <w:pPr>
        <w:pStyle w:val="af3"/>
        <w:tabs>
          <w:tab w:val="left" w:pos="993"/>
          <w:tab w:val="left" w:pos="1134"/>
        </w:tabs>
        <w:spacing w:after="0" w:line="300" w:lineRule="auto"/>
        <w:ind w:firstLine="709"/>
        <w:jc w:val="both"/>
        <w:rPr>
          <w:b/>
          <w:sz w:val="28"/>
          <w:szCs w:val="28"/>
        </w:rPr>
      </w:pPr>
      <w:r w:rsidRPr="00EE1B24">
        <w:rPr>
          <w:b/>
          <w:sz w:val="28"/>
          <w:szCs w:val="28"/>
        </w:rPr>
        <w:t>Мероприятия по улучшению системы почтовой связи:</w:t>
      </w:r>
    </w:p>
    <w:p w:rsidR="007638E9" w:rsidRPr="00EE1B24" w:rsidRDefault="007638E9" w:rsidP="006777F8">
      <w:pPr>
        <w:pStyle w:val="af3"/>
        <w:tabs>
          <w:tab w:val="left" w:pos="993"/>
          <w:tab w:val="left" w:pos="6379"/>
        </w:tabs>
        <w:spacing w:after="0" w:line="300" w:lineRule="auto"/>
        <w:ind w:firstLine="709"/>
        <w:jc w:val="both"/>
        <w:rPr>
          <w:b/>
          <w:i/>
          <w:sz w:val="28"/>
          <w:szCs w:val="28"/>
        </w:rPr>
      </w:pPr>
      <w:r w:rsidRPr="00EE1B24">
        <w:rPr>
          <w:b/>
          <w:i/>
          <w:sz w:val="28"/>
          <w:szCs w:val="28"/>
        </w:rPr>
        <w:t>Мероприятия до 20</w:t>
      </w:r>
      <w:r w:rsidR="00EE1B24" w:rsidRPr="00EE1B24">
        <w:rPr>
          <w:b/>
          <w:i/>
          <w:sz w:val="28"/>
          <w:szCs w:val="28"/>
        </w:rPr>
        <w:t>25</w:t>
      </w:r>
      <w:r w:rsidRPr="00EE1B24">
        <w:rPr>
          <w:b/>
          <w:i/>
          <w:sz w:val="28"/>
          <w:szCs w:val="28"/>
        </w:rPr>
        <w:t> г</w:t>
      </w:r>
      <w:r w:rsidR="00F00338">
        <w:rPr>
          <w:b/>
          <w:i/>
          <w:sz w:val="28"/>
          <w:szCs w:val="28"/>
        </w:rPr>
        <w:t>.:</w:t>
      </w:r>
    </w:p>
    <w:p w:rsidR="007638E9" w:rsidRPr="00EE1B24" w:rsidRDefault="007638E9" w:rsidP="006777F8">
      <w:pPr>
        <w:pStyle w:val="af3"/>
        <w:numPr>
          <w:ilvl w:val="0"/>
          <w:numId w:val="29"/>
        </w:numPr>
        <w:tabs>
          <w:tab w:val="left" w:pos="993"/>
        </w:tabs>
        <w:spacing w:after="0" w:line="300" w:lineRule="auto"/>
        <w:ind w:left="0" w:firstLine="709"/>
        <w:jc w:val="both"/>
        <w:rPr>
          <w:sz w:val="28"/>
          <w:szCs w:val="28"/>
        </w:rPr>
      </w:pPr>
      <w:r w:rsidRPr="00EE1B24">
        <w:rPr>
          <w:sz w:val="28"/>
          <w:szCs w:val="28"/>
        </w:rPr>
        <w:t>Принять региональный нормативно-правовой акт об обязательном предоставлении помещений для объектов почтовой связи в районах жилой застройки, а также оказания содействия в реконструкции, капитальном и текущем ремонте или замене помещений, занимаемых отделениями почтовой связи.</w:t>
      </w:r>
    </w:p>
    <w:p w:rsidR="007638E9" w:rsidRDefault="007638E9" w:rsidP="006777F8">
      <w:pPr>
        <w:pStyle w:val="af3"/>
        <w:numPr>
          <w:ilvl w:val="0"/>
          <w:numId w:val="29"/>
        </w:numPr>
        <w:tabs>
          <w:tab w:val="clear" w:pos="1134"/>
          <w:tab w:val="num" w:pos="993"/>
        </w:tabs>
        <w:spacing w:after="0" w:line="300" w:lineRule="auto"/>
        <w:ind w:left="0" w:firstLine="709"/>
        <w:jc w:val="both"/>
        <w:rPr>
          <w:sz w:val="28"/>
          <w:szCs w:val="28"/>
        </w:rPr>
      </w:pPr>
      <w:r w:rsidRPr="00EE1B24">
        <w:rPr>
          <w:sz w:val="28"/>
          <w:szCs w:val="28"/>
        </w:rPr>
        <w:t>Предусмотреть компенсацию затрат на оказание традиционных услуг при государственном регулировании тарифов.</w:t>
      </w:r>
    </w:p>
    <w:p w:rsidR="00F00338" w:rsidRDefault="00F00338" w:rsidP="00F00338">
      <w:pPr>
        <w:pStyle w:val="af3"/>
        <w:spacing w:after="0" w:line="300" w:lineRule="auto"/>
        <w:ind w:left="709" w:firstLine="0"/>
        <w:jc w:val="both"/>
        <w:rPr>
          <w:sz w:val="28"/>
          <w:szCs w:val="28"/>
        </w:rPr>
      </w:pPr>
    </w:p>
    <w:p w:rsidR="004F2FF8" w:rsidRPr="004F2FF8" w:rsidRDefault="004F2FF8" w:rsidP="00BA6F71">
      <w:pPr>
        <w:pStyle w:val="af3"/>
        <w:widowControl w:val="0"/>
        <w:tabs>
          <w:tab w:val="num" w:pos="993"/>
          <w:tab w:val="left" w:pos="5103"/>
        </w:tabs>
        <w:spacing w:after="0" w:line="300" w:lineRule="auto"/>
        <w:ind w:firstLine="709"/>
        <w:jc w:val="both"/>
        <w:rPr>
          <w:b/>
          <w:sz w:val="28"/>
          <w:szCs w:val="28"/>
        </w:rPr>
      </w:pPr>
      <w:r w:rsidRPr="004F2FF8">
        <w:rPr>
          <w:b/>
          <w:sz w:val="28"/>
          <w:szCs w:val="28"/>
        </w:rPr>
        <w:t>Мероприятия по улучшению сети телефонной связи:</w:t>
      </w:r>
    </w:p>
    <w:p w:rsidR="004F2FF8" w:rsidRPr="004F2FF8" w:rsidRDefault="004F2FF8" w:rsidP="00BA6F71">
      <w:pPr>
        <w:pStyle w:val="af3"/>
        <w:widowControl w:val="0"/>
        <w:tabs>
          <w:tab w:val="num" w:pos="993"/>
          <w:tab w:val="left" w:pos="5103"/>
        </w:tabs>
        <w:spacing w:after="0" w:line="300" w:lineRule="auto"/>
        <w:ind w:firstLine="709"/>
        <w:jc w:val="both"/>
        <w:rPr>
          <w:b/>
          <w:i/>
          <w:sz w:val="28"/>
          <w:szCs w:val="28"/>
        </w:rPr>
      </w:pPr>
      <w:r w:rsidRPr="004F2FF8">
        <w:rPr>
          <w:b/>
          <w:i/>
          <w:sz w:val="28"/>
          <w:szCs w:val="28"/>
        </w:rPr>
        <w:t>Мероприятия до 2025 г.</w:t>
      </w:r>
      <w:r w:rsidR="00F00338">
        <w:rPr>
          <w:b/>
          <w:i/>
          <w:sz w:val="28"/>
          <w:szCs w:val="28"/>
        </w:rPr>
        <w:t>:</w:t>
      </w:r>
    </w:p>
    <w:p w:rsidR="007516D4" w:rsidRDefault="004F2FF8" w:rsidP="00BA6F71">
      <w:pPr>
        <w:pStyle w:val="af3"/>
        <w:widowControl w:val="0"/>
        <w:tabs>
          <w:tab w:val="num" w:pos="993"/>
        </w:tabs>
        <w:spacing w:after="0" w:line="300" w:lineRule="auto"/>
        <w:ind w:firstLine="709"/>
        <w:jc w:val="both"/>
        <w:rPr>
          <w:sz w:val="28"/>
          <w:szCs w:val="28"/>
        </w:rPr>
      </w:pPr>
      <w:r w:rsidRPr="004F2FF8">
        <w:rPr>
          <w:sz w:val="28"/>
          <w:szCs w:val="28"/>
        </w:rPr>
        <w:t xml:space="preserve">Заменить соединительные линии связи, проложенные с использованием </w:t>
      </w:r>
      <w:r w:rsidRPr="004F2FF8">
        <w:rPr>
          <w:sz w:val="28"/>
          <w:szCs w:val="28"/>
        </w:rPr>
        <w:lastRenderedPageBreak/>
        <w:t xml:space="preserve">кабеля типа КСПП, на волоконно-оптические ВОЛС: </w:t>
      </w:r>
    </w:p>
    <w:p w:rsidR="005D02C1" w:rsidRPr="005D02C1" w:rsidRDefault="005D02C1" w:rsidP="00BA6F71">
      <w:pPr>
        <w:pStyle w:val="af3"/>
        <w:widowControl w:val="0"/>
        <w:numPr>
          <w:ilvl w:val="0"/>
          <w:numId w:val="43"/>
        </w:numPr>
        <w:tabs>
          <w:tab w:val="num" w:pos="993"/>
        </w:tabs>
        <w:spacing w:after="0" w:line="300" w:lineRule="auto"/>
        <w:ind w:left="1134" w:hanging="425"/>
        <w:jc w:val="both"/>
        <w:rPr>
          <w:sz w:val="28"/>
          <w:szCs w:val="28"/>
        </w:rPr>
      </w:pPr>
      <w:r w:rsidRPr="005D02C1">
        <w:rPr>
          <w:sz w:val="28"/>
          <w:szCs w:val="28"/>
        </w:rPr>
        <w:t>пос. Пугач</w:t>
      </w:r>
      <w:r w:rsidR="00F00338">
        <w:rPr>
          <w:sz w:val="28"/>
          <w:szCs w:val="28"/>
        </w:rPr>
        <w:t>е</w:t>
      </w:r>
      <w:r w:rsidRPr="005D02C1">
        <w:rPr>
          <w:sz w:val="28"/>
          <w:szCs w:val="28"/>
        </w:rPr>
        <w:t xml:space="preserve">вский - с. Успенка </w:t>
      </w:r>
      <w:r w:rsidR="00F00338">
        <w:rPr>
          <w:sz w:val="28"/>
          <w:szCs w:val="28"/>
        </w:rPr>
        <w:t>‒</w:t>
      </w:r>
      <w:r w:rsidRPr="005D02C1">
        <w:rPr>
          <w:sz w:val="28"/>
          <w:szCs w:val="28"/>
        </w:rPr>
        <w:t xml:space="preserve"> 5,57 км</w:t>
      </w:r>
      <w:r w:rsidR="000C5093">
        <w:rPr>
          <w:sz w:val="28"/>
          <w:szCs w:val="28"/>
        </w:rPr>
        <w:t>;</w:t>
      </w:r>
    </w:p>
    <w:p w:rsidR="005D02C1" w:rsidRPr="005D02C1" w:rsidRDefault="005D02C1" w:rsidP="00BA6F71">
      <w:pPr>
        <w:pStyle w:val="af3"/>
        <w:widowControl w:val="0"/>
        <w:numPr>
          <w:ilvl w:val="0"/>
          <w:numId w:val="41"/>
        </w:numPr>
        <w:tabs>
          <w:tab w:val="num" w:pos="993"/>
          <w:tab w:val="left" w:pos="5103"/>
        </w:tabs>
        <w:spacing w:after="0" w:line="300" w:lineRule="auto"/>
        <w:ind w:left="0" w:firstLine="709"/>
        <w:jc w:val="both"/>
        <w:rPr>
          <w:sz w:val="28"/>
          <w:szCs w:val="28"/>
        </w:rPr>
      </w:pPr>
      <w:r w:rsidRPr="005D02C1">
        <w:rPr>
          <w:sz w:val="28"/>
          <w:szCs w:val="28"/>
        </w:rPr>
        <w:t xml:space="preserve">с. Успенка - с. Преображенка </w:t>
      </w:r>
      <w:r w:rsidR="00F00338">
        <w:rPr>
          <w:sz w:val="28"/>
          <w:szCs w:val="28"/>
        </w:rPr>
        <w:t>‒</w:t>
      </w:r>
      <w:r w:rsidRPr="005D02C1">
        <w:rPr>
          <w:sz w:val="28"/>
          <w:szCs w:val="28"/>
        </w:rPr>
        <w:t xml:space="preserve"> 7,12 км</w:t>
      </w:r>
      <w:r w:rsidR="000C5093">
        <w:rPr>
          <w:sz w:val="28"/>
          <w:szCs w:val="28"/>
        </w:rPr>
        <w:t>;</w:t>
      </w:r>
    </w:p>
    <w:p w:rsidR="005D02C1" w:rsidRPr="005D02C1" w:rsidRDefault="005D02C1" w:rsidP="006777F8">
      <w:pPr>
        <w:pStyle w:val="af3"/>
        <w:numPr>
          <w:ilvl w:val="0"/>
          <w:numId w:val="41"/>
        </w:numPr>
        <w:tabs>
          <w:tab w:val="num" w:pos="993"/>
          <w:tab w:val="left" w:pos="5103"/>
        </w:tabs>
        <w:spacing w:after="0" w:line="300" w:lineRule="auto"/>
        <w:ind w:left="0" w:firstLine="709"/>
        <w:jc w:val="both"/>
        <w:rPr>
          <w:sz w:val="28"/>
          <w:szCs w:val="28"/>
        </w:rPr>
      </w:pPr>
      <w:r w:rsidRPr="005D02C1">
        <w:rPr>
          <w:sz w:val="28"/>
          <w:szCs w:val="28"/>
        </w:rPr>
        <w:t xml:space="preserve">с. Преображенка - с. Большая Таволожка </w:t>
      </w:r>
      <w:r w:rsidR="00F00338">
        <w:rPr>
          <w:sz w:val="28"/>
          <w:szCs w:val="28"/>
        </w:rPr>
        <w:t>‒</w:t>
      </w:r>
      <w:r w:rsidRPr="005D02C1">
        <w:rPr>
          <w:sz w:val="28"/>
          <w:szCs w:val="28"/>
        </w:rPr>
        <w:t xml:space="preserve"> 10,10 км</w:t>
      </w:r>
      <w:r w:rsidR="000C5093">
        <w:rPr>
          <w:sz w:val="28"/>
          <w:szCs w:val="28"/>
        </w:rPr>
        <w:t>;</w:t>
      </w:r>
    </w:p>
    <w:p w:rsidR="005D02C1" w:rsidRPr="005D02C1" w:rsidRDefault="005D02C1" w:rsidP="006777F8">
      <w:pPr>
        <w:pStyle w:val="af3"/>
        <w:numPr>
          <w:ilvl w:val="0"/>
          <w:numId w:val="41"/>
        </w:numPr>
        <w:tabs>
          <w:tab w:val="num" w:pos="993"/>
          <w:tab w:val="left" w:pos="5103"/>
        </w:tabs>
        <w:spacing w:after="0" w:line="300" w:lineRule="auto"/>
        <w:ind w:left="0" w:firstLine="709"/>
        <w:jc w:val="both"/>
        <w:rPr>
          <w:sz w:val="28"/>
          <w:szCs w:val="28"/>
        </w:rPr>
      </w:pPr>
      <w:r w:rsidRPr="005D02C1">
        <w:rPr>
          <w:sz w:val="28"/>
          <w:szCs w:val="28"/>
        </w:rPr>
        <w:t xml:space="preserve">с. Большая Таволожка - с. Старая Порубежка </w:t>
      </w:r>
      <w:r w:rsidR="00F00338">
        <w:rPr>
          <w:sz w:val="28"/>
          <w:szCs w:val="28"/>
        </w:rPr>
        <w:t>‒</w:t>
      </w:r>
      <w:r w:rsidRPr="005D02C1">
        <w:rPr>
          <w:sz w:val="28"/>
          <w:szCs w:val="28"/>
        </w:rPr>
        <w:t xml:space="preserve"> 12,52 км</w:t>
      </w:r>
      <w:r w:rsidR="000C5093">
        <w:rPr>
          <w:sz w:val="28"/>
          <w:szCs w:val="28"/>
        </w:rPr>
        <w:t>;</w:t>
      </w:r>
    </w:p>
    <w:p w:rsidR="005D02C1" w:rsidRDefault="005D02C1" w:rsidP="006777F8">
      <w:pPr>
        <w:pStyle w:val="af3"/>
        <w:numPr>
          <w:ilvl w:val="0"/>
          <w:numId w:val="41"/>
        </w:numPr>
        <w:tabs>
          <w:tab w:val="left" w:pos="993"/>
          <w:tab w:val="left" w:pos="5103"/>
        </w:tabs>
        <w:spacing w:after="0" w:line="300" w:lineRule="auto"/>
        <w:ind w:left="0" w:firstLine="709"/>
        <w:jc w:val="both"/>
        <w:rPr>
          <w:sz w:val="28"/>
          <w:szCs w:val="28"/>
        </w:rPr>
      </w:pPr>
      <w:r w:rsidRPr="005D02C1">
        <w:rPr>
          <w:sz w:val="28"/>
          <w:szCs w:val="28"/>
        </w:rPr>
        <w:t xml:space="preserve">с. Преображенка - пос. Заречный </w:t>
      </w:r>
      <w:r w:rsidR="00F00338">
        <w:rPr>
          <w:sz w:val="28"/>
          <w:szCs w:val="28"/>
        </w:rPr>
        <w:t>‒</w:t>
      </w:r>
      <w:r w:rsidRPr="005D02C1">
        <w:rPr>
          <w:sz w:val="28"/>
          <w:szCs w:val="28"/>
        </w:rPr>
        <w:t xml:space="preserve"> 4,32 км</w:t>
      </w:r>
      <w:r w:rsidR="000C5093">
        <w:rPr>
          <w:sz w:val="28"/>
          <w:szCs w:val="28"/>
        </w:rPr>
        <w:t>.</w:t>
      </w:r>
    </w:p>
    <w:p w:rsidR="00F00338" w:rsidRPr="005D02C1" w:rsidRDefault="00F00338" w:rsidP="00F00338">
      <w:pPr>
        <w:pStyle w:val="af3"/>
        <w:tabs>
          <w:tab w:val="left" w:pos="993"/>
          <w:tab w:val="left" w:pos="5103"/>
        </w:tabs>
        <w:spacing w:after="0" w:line="300" w:lineRule="auto"/>
        <w:ind w:left="709" w:firstLine="0"/>
        <w:jc w:val="both"/>
        <w:rPr>
          <w:sz w:val="28"/>
          <w:szCs w:val="28"/>
        </w:rPr>
      </w:pPr>
    </w:p>
    <w:p w:rsidR="00E41545" w:rsidRPr="004409EF" w:rsidRDefault="00E41545" w:rsidP="006777F8">
      <w:pPr>
        <w:pStyle w:val="af3"/>
        <w:keepNext/>
        <w:tabs>
          <w:tab w:val="left" w:pos="993"/>
          <w:tab w:val="left" w:pos="5103"/>
        </w:tabs>
        <w:spacing w:after="0" w:line="300" w:lineRule="auto"/>
        <w:ind w:firstLine="709"/>
        <w:jc w:val="both"/>
        <w:rPr>
          <w:b/>
          <w:sz w:val="28"/>
          <w:szCs w:val="28"/>
        </w:rPr>
      </w:pPr>
      <w:r w:rsidRPr="004409EF">
        <w:rPr>
          <w:b/>
          <w:sz w:val="28"/>
          <w:szCs w:val="28"/>
        </w:rPr>
        <w:t>Мероприятия по улучшению сети радиовещания:</w:t>
      </w:r>
    </w:p>
    <w:p w:rsidR="00E41545" w:rsidRPr="004409EF" w:rsidRDefault="00E41545" w:rsidP="006777F8">
      <w:pPr>
        <w:pStyle w:val="af3"/>
        <w:keepNext/>
        <w:tabs>
          <w:tab w:val="left" w:pos="993"/>
          <w:tab w:val="left" w:pos="5103"/>
        </w:tabs>
        <w:spacing w:after="0" w:line="300" w:lineRule="auto"/>
        <w:ind w:firstLine="709"/>
        <w:jc w:val="both"/>
        <w:rPr>
          <w:b/>
          <w:i/>
          <w:sz w:val="28"/>
          <w:szCs w:val="28"/>
        </w:rPr>
      </w:pPr>
      <w:r w:rsidRPr="004409EF">
        <w:rPr>
          <w:b/>
          <w:i/>
          <w:sz w:val="28"/>
          <w:szCs w:val="28"/>
        </w:rPr>
        <w:t>Мероприятия до 2025 г.</w:t>
      </w:r>
      <w:r w:rsidR="00F00338">
        <w:rPr>
          <w:b/>
          <w:i/>
          <w:sz w:val="28"/>
          <w:szCs w:val="28"/>
        </w:rPr>
        <w:t>:</w:t>
      </w:r>
    </w:p>
    <w:p w:rsidR="00E41545" w:rsidRPr="004409EF" w:rsidRDefault="00E41545" w:rsidP="006777F8">
      <w:pPr>
        <w:pStyle w:val="af3"/>
        <w:keepNext/>
        <w:tabs>
          <w:tab w:val="left" w:pos="993"/>
          <w:tab w:val="left" w:pos="5103"/>
        </w:tabs>
        <w:spacing w:after="0" w:line="300" w:lineRule="auto"/>
        <w:ind w:firstLine="709"/>
        <w:jc w:val="both"/>
        <w:rPr>
          <w:sz w:val="28"/>
        </w:rPr>
      </w:pPr>
      <w:r w:rsidRPr="006777F8">
        <w:rPr>
          <w:sz w:val="28"/>
          <w:szCs w:val="28"/>
        </w:rPr>
        <w:t>1.</w:t>
      </w:r>
      <w:r w:rsidRPr="004409EF">
        <w:rPr>
          <w:sz w:val="28"/>
          <w:szCs w:val="28"/>
        </w:rPr>
        <w:tab/>
      </w:r>
      <w:r w:rsidRPr="004409EF">
        <w:rPr>
          <w:sz w:val="28"/>
        </w:rPr>
        <w:t>Установка громкоговорителей в каждом населенном пункте, для возможности быстрого и своевременного оповещения населения при ЧС.</w:t>
      </w:r>
    </w:p>
    <w:p w:rsidR="00646C96" w:rsidRDefault="00646C96">
      <w:pPr>
        <w:rPr>
          <w:rFonts w:ascii="Times New Roman" w:hAnsi="Times New Roman" w:cs="Times New Roman"/>
          <w:highlight w:val="yellow"/>
        </w:rPr>
      </w:pPr>
      <w:r>
        <w:rPr>
          <w:rFonts w:ascii="Times New Roman" w:hAnsi="Times New Roman" w:cs="Times New Roman"/>
          <w:highlight w:val="yellow"/>
        </w:rPr>
        <w:br w:type="page"/>
      </w:r>
    </w:p>
    <w:p w:rsidR="00434590" w:rsidRPr="00E27247" w:rsidRDefault="00434590" w:rsidP="00CC07FE">
      <w:pPr>
        <w:pStyle w:val="a5"/>
        <w:numPr>
          <w:ilvl w:val="0"/>
          <w:numId w:val="1"/>
        </w:numPr>
        <w:tabs>
          <w:tab w:val="left" w:pos="1134"/>
          <w:tab w:val="left" w:pos="1701"/>
        </w:tabs>
        <w:spacing w:after="0" w:line="300" w:lineRule="auto"/>
        <w:ind w:left="0" w:firstLine="709"/>
        <w:jc w:val="left"/>
        <w:outlineLvl w:val="0"/>
      </w:pPr>
      <w:bookmarkStart w:id="14" w:name="_Toc19626293"/>
      <w:bookmarkStart w:id="15" w:name="_Toc20212124"/>
      <w:bookmarkStart w:id="16" w:name="_Toc148510775"/>
      <w:r w:rsidRPr="00E27247">
        <w:lastRenderedPageBreak/>
        <w:t>ГРАНИЦЫ НАСЕЛЕННЫХ ПУНКТОВ</w:t>
      </w:r>
      <w:bookmarkEnd w:id="14"/>
      <w:bookmarkEnd w:id="15"/>
      <w:bookmarkEnd w:id="16"/>
    </w:p>
    <w:p w:rsidR="00434590" w:rsidRPr="00E27247"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434590" w:rsidRDefault="00434590" w:rsidP="00CC07FE">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Устанавливаемые границы населенных пунктов отображены на </w:t>
      </w:r>
      <w:r w:rsidRPr="00E27247">
        <w:rPr>
          <w:rFonts w:ascii="Times New Roman" w:hAnsi="Times New Roman"/>
          <w:sz w:val="28"/>
          <w:szCs w:val="28"/>
        </w:rPr>
        <w:t>Карте границ населенных пунктов</w:t>
      </w:r>
      <w:r w:rsidRPr="00E27247">
        <w:rPr>
          <w:rFonts w:ascii="Times New Roman" w:hAnsi="Times New Roman" w:cs="Times New Roman"/>
          <w:sz w:val="28"/>
          <w:szCs w:val="28"/>
        </w:rPr>
        <w:t xml:space="preserve"> в составе графических материалов генерального плана и  представлены в Приложении.</w:t>
      </w:r>
    </w:p>
    <w:p w:rsidR="00C05F6E" w:rsidRPr="000C1EE8" w:rsidRDefault="00C05F6E" w:rsidP="00C05F6E">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 xml:space="preserve">Преображенского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Пугачевского</w:t>
      </w:r>
      <w:r w:rsidRPr="000C1EE8">
        <w:rPr>
          <w:rFonts w:ascii="Times New Roman" w:hAnsi="Times New Roman" w:cs="Times New Roman"/>
          <w:sz w:val="28"/>
          <w:szCs w:val="28"/>
        </w:rPr>
        <w:t xml:space="preserve"> муниципального района Саратовской области.</w:t>
      </w:r>
    </w:p>
    <w:p w:rsidR="006777F8" w:rsidRPr="00F139F8" w:rsidRDefault="006777F8" w:rsidP="006777F8">
      <w:pPr>
        <w:tabs>
          <w:tab w:val="left" w:pos="1795"/>
        </w:tabs>
        <w:spacing w:after="0" w:line="300" w:lineRule="auto"/>
        <w:ind w:firstLine="709"/>
        <w:jc w:val="both"/>
        <w:rPr>
          <w:rFonts w:ascii="Times New Roman" w:hAnsi="Times New Roman" w:cs="Times New Roman"/>
          <w:sz w:val="28"/>
          <w:szCs w:val="28"/>
          <w:highlight w:val="yellow"/>
        </w:rPr>
      </w:pPr>
      <w:r w:rsidRPr="00C84FE7">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w:t>
      </w:r>
      <w:r>
        <w:rPr>
          <w:rFonts w:ascii="Times New Roman" w:hAnsi="Times New Roman" w:cs="Times New Roman"/>
          <w:sz w:val="28"/>
          <w:szCs w:val="28"/>
        </w:rPr>
        <w:t> П/0292 «</w:t>
      </w:r>
      <w:r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Pr>
          <w:rFonts w:ascii="Times New Roman" w:hAnsi="Times New Roman" w:cs="Times New Roman"/>
          <w:sz w:val="28"/>
          <w:szCs w:val="28"/>
        </w:rPr>
        <w:t>овиями использования территории»</w:t>
      </w:r>
      <w:r w:rsidRPr="00C84FE7">
        <w:rPr>
          <w:rFonts w:ascii="Times New Roman" w:hAnsi="Times New Roman" w:cs="Times New Roman"/>
          <w:sz w:val="28"/>
          <w:szCs w:val="28"/>
        </w:rPr>
        <w:t>.</w:t>
      </w:r>
    </w:p>
    <w:p w:rsidR="00434590" w:rsidRDefault="00434590" w:rsidP="00D608EF">
      <w:pPr>
        <w:widowControl w:val="0"/>
        <w:spacing w:after="0" w:line="300" w:lineRule="auto"/>
        <w:ind w:firstLine="709"/>
        <w:jc w:val="both"/>
      </w:pPr>
    </w:p>
    <w:p w:rsidR="00434590" w:rsidRDefault="00434590" w:rsidP="00434590">
      <w:pPr>
        <w:widowControl w:val="0"/>
        <w:spacing w:after="0" w:line="300" w:lineRule="auto"/>
        <w:ind w:firstLine="851"/>
        <w:jc w:val="both"/>
      </w:pPr>
    </w:p>
    <w:p w:rsidR="00434590" w:rsidRDefault="00434590" w:rsidP="00434590">
      <w:pPr>
        <w:widowControl w:val="0"/>
        <w:spacing w:after="0" w:line="300" w:lineRule="auto"/>
        <w:ind w:firstLine="851"/>
        <w:jc w:val="both"/>
      </w:pPr>
    </w:p>
    <w:sectPr w:rsidR="00434590" w:rsidSect="006A1840">
      <w:footerReference w:type="default" r:id="rId8"/>
      <w:pgSz w:w="11906" w:h="16838" w:code="9"/>
      <w:pgMar w:top="1134" w:right="566" w:bottom="1134" w:left="1134" w:header="709" w:footer="709" w:gutter="0"/>
      <w:cols w:space="39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4D" w:rsidRDefault="00B10D4D" w:rsidP="007102B9">
      <w:pPr>
        <w:spacing w:after="0" w:line="240" w:lineRule="auto"/>
      </w:pPr>
      <w:r>
        <w:separator/>
      </w:r>
    </w:p>
  </w:endnote>
  <w:endnote w:type="continuationSeparator" w:id="0">
    <w:p w:rsidR="00B10D4D" w:rsidRDefault="00B10D4D" w:rsidP="0071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966404"/>
      <w:docPartObj>
        <w:docPartGallery w:val="Page Numbers (Bottom of Page)"/>
        <w:docPartUnique/>
      </w:docPartObj>
    </w:sdtPr>
    <w:sdtEndPr/>
    <w:sdtContent>
      <w:p w:rsidR="006A1840" w:rsidRDefault="006A1840">
        <w:pPr>
          <w:pStyle w:val="af5"/>
          <w:jc w:val="center"/>
        </w:pPr>
        <w:r>
          <w:fldChar w:fldCharType="begin"/>
        </w:r>
        <w:r>
          <w:instrText>PAGE   \* MERGEFORMAT</w:instrText>
        </w:r>
        <w:r>
          <w:fldChar w:fldCharType="separate"/>
        </w:r>
        <w:r w:rsidR="00A71019">
          <w:rPr>
            <w:noProof/>
          </w:rPr>
          <w:t>7</w:t>
        </w:r>
        <w:r>
          <w:fldChar w:fldCharType="end"/>
        </w:r>
      </w:p>
    </w:sdtContent>
  </w:sdt>
  <w:p w:rsidR="006A1840" w:rsidRDefault="006A184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4D" w:rsidRDefault="00B10D4D" w:rsidP="007102B9">
      <w:pPr>
        <w:spacing w:after="0" w:line="240" w:lineRule="auto"/>
      </w:pPr>
      <w:r>
        <w:separator/>
      </w:r>
    </w:p>
  </w:footnote>
  <w:footnote w:type="continuationSeparator" w:id="0">
    <w:p w:rsidR="00B10D4D" w:rsidRDefault="00B10D4D" w:rsidP="0071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9000F"/>
    <w:lvl w:ilvl="0">
      <w:start w:val="1"/>
      <w:numFmt w:val="decimal"/>
      <w:lvlText w:val="%1."/>
      <w:lvlJc w:val="left"/>
      <w:pPr>
        <w:ind w:left="720" w:hanging="360"/>
      </w:pPr>
    </w:lvl>
  </w:abstractNum>
  <w:abstractNum w:abstractNumId="1" w15:restartNumberingAfterBreak="0">
    <w:nsid w:val="05D9113B"/>
    <w:multiLevelType w:val="hybridMultilevel"/>
    <w:tmpl w:val="5338265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72854"/>
    <w:multiLevelType w:val="hybridMultilevel"/>
    <w:tmpl w:val="0D06F286"/>
    <w:lvl w:ilvl="0" w:tplc="81528894">
      <w:start w:val="1"/>
      <w:numFmt w:val="decimal"/>
      <w:lvlText w:val="%1."/>
      <w:lvlJc w:val="left"/>
      <w:pPr>
        <w:ind w:left="1416" w:hanging="707"/>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5768E7"/>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E95783"/>
    <w:multiLevelType w:val="hybridMultilevel"/>
    <w:tmpl w:val="14B4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1E8922AE"/>
    <w:multiLevelType w:val="hybridMultilevel"/>
    <w:tmpl w:val="C5CA594E"/>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955237"/>
    <w:multiLevelType w:val="hybridMultilevel"/>
    <w:tmpl w:val="7BD89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EB46DF"/>
    <w:multiLevelType w:val="hybridMultilevel"/>
    <w:tmpl w:val="5E26491E"/>
    <w:lvl w:ilvl="0" w:tplc="92EA979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35F36DB"/>
    <w:multiLevelType w:val="hybridMultilevel"/>
    <w:tmpl w:val="68D89D00"/>
    <w:lvl w:ilvl="0" w:tplc="C28E5D96">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535"/>
        </w:tabs>
        <w:ind w:left="2535" w:hanging="14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62A04"/>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5890228"/>
    <w:multiLevelType w:val="hybridMultilevel"/>
    <w:tmpl w:val="CFD0D74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B8406C3"/>
    <w:multiLevelType w:val="hybridMultilevel"/>
    <w:tmpl w:val="2664339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4" w15:restartNumberingAfterBreak="0">
    <w:nsid w:val="456E5B84"/>
    <w:multiLevelType w:val="hybridMultilevel"/>
    <w:tmpl w:val="69287B12"/>
    <w:lvl w:ilvl="0" w:tplc="148E028E">
      <w:start w:val="1"/>
      <w:numFmt w:val="decimal"/>
      <w:lvlText w:val="%1."/>
      <w:lvlJc w:val="left"/>
      <w:pPr>
        <w:ind w:left="1416" w:hanging="7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7"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5EA826F2"/>
    <w:multiLevelType w:val="hybridMultilevel"/>
    <w:tmpl w:val="5CF8105A"/>
    <w:lvl w:ilvl="0" w:tplc="BC524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EDD5474"/>
    <w:multiLevelType w:val="hybridMultilevel"/>
    <w:tmpl w:val="7FD8181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7243A0"/>
    <w:multiLevelType w:val="hybridMultilevel"/>
    <w:tmpl w:val="EE12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96D14"/>
    <w:multiLevelType w:val="hybridMultilevel"/>
    <w:tmpl w:val="C0D8A04C"/>
    <w:lvl w:ilvl="0" w:tplc="28A80FDC">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2218A9"/>
    <w:multiLevelType w:val="hybridMultilevel"/>
    <w:tmpl w:val="364A05C2"/>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47DC4C50">
      <w:start w:val="1"/>
      <w:numFmt w:val="decimal"/>
      <w:lvlText w:val="%3."/>
      <w:lvlJc w:val="left"/>
      <w:pPr>
        <w:tabs>
          <w:tab w:val="num" w:pos="1543"/>
        </w:tabs>
        <w:ind w:left="1543" w:hanging="975"/>
      </w:pPr>
      <w:rPr>
        <w:rFonts w:ascii="Times New Roman" w:hAnsi="Times New Roman" w:cs="Times New Roman" w:hint="default"/>
        <w:i w:val="0"/>
        <w:sz w:val="28"/>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39"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7289E"/>
    <w:multiLevelType w:val="hybridMultilevel"/>
    <w:tmpl w:val="BA8AC8F6"/>
    <w:lvl w:ilvl="0" w:tplc="DFD0CD3C">
      <w:start w:val="1"/>
      <w:numFmt w:val="bullet"/>
      <w:lvlText w:val="­"/>
      <w:lvlJc w:val="left"/>
      <w:pPr>
        <w:tabs>
          <w:tab w:val="num" w:pos="1647"/>
        </w:tabs>
        <w:ind w:left="1647"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F5794C"/>
    <w:multiLevelType w:val="hybridMultilevel"/>
    <w:tmpl w:val="78E0957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39"/>
  </w:num>
  <w:num w:numId="4">
    <w:abstractNumId w:val="23"/>
  </w:num>
  <w:num w:numId="5">
    <w:abstractNumId w:val="42"/>
  </w:num>
  <w:num w:numId="6">
    <w:abstractNumId w:val="4"/>
  </w:num>
  <w:num w:numId="7">
    <w:abstractNumId w:val="34"/>
  </w:num>
  <w:num w:numId="8">
    <w:abstractNumId w:val="28"/>
  </w:num>
  <w:num w:numId="9">
    <w:abstractNumId w:val="19"/>
  </w:num>
  <w:num w:numId="10">
    <w:abstractNumId w:val="25"/>
  </w:num>
  <w:num w:numId="11">
    <w:abstractNumId w:val="26"/>
  </w:num>
  <w:num w:numId="12">
    <w:abstractNumId w:val="43"/>
  </w:num>
  <w:num w:numId="13">
    <w:abstractNumId w:val="45"/>
  </w:num>
  <w:num w:numId="14">
    <w:abstractNumId w:val="27"/>
  </w:num>
  <w:num w:numId="15">
    <w:abstractNumId w:val="40"/>
  </w:num>
  <w:num w:numId="16">
    <w:abstractNumId w:val="14"/>
  </w:num>
  <w:num w:numId="17">
    <w:abstractNumId w:val="29"/>
  </w:num>
  <w:num w:numId="18">
    <w:abstractNumId w:val="9"/>
  </w:num>
  <w:num w:numId="19">
    <w:abstractNumId w:val="33"/>
  </w:num>
  <w:num w:numId="20">
    <w:abstractNumId w:val="17"/>
  </w:num>
  <w:num w:numId="21">
    <w:abstractNumId w:val="2"/>
  </w:num>
  <w:num w:numId="22">
    <w:abstractNumId w:val="21"/>
  </w:num>
  <w:num w:numId="23">
    <w:abstractNumId w:val="15"/>
  </w:num>
  <w:num w:numId="24">
    <w:abstractNumId w:val="12"/>
  </w:num>
  <w:num w:numId="25">
    <w:abstractNumId w:val="18"/>
  </w:num>
  <w:num w:numId="26">
    <w:abstractNumId w:val="5"/>
  </w:num>
  <w:num w:numId="27">
    <w:abstractNumId w:val="24"/>
  </w:num>
  <w:num w:numId="28">
    <w:abstractNumId w:val="38"/>
  </w:num>
  <w:num w:numId="29">
    <w:abstractNumId w:val="31"/>
  </w:num>
  <w:num w:numId="30">
    <w:abstractNumId w:val="0"/>
  </w:num>
  <w:num w:numId="31">
    <w:abstractNumId w:val="13"/>
  </w:num>
  <w:num w:numId="32">
    <w:abstractNumId w:val="3"/>
  </w:num>
  <w:num w:numId="33">
    <w:abstractNumId w:val="22"/>
  </w:num>
  <w:num w:numId="34">
    <w:abstractNumId w:val="16"/>
  </w:num>
  <w:num w:numId="35">
    <w:abstractNumId w:val="6"/>
  </w:num>
  <w:num w:numId="36">
    <w:abstractNumId w:val="7"/>
  </w:num>
  <w:num w:numId="37">
    <w:abstractNumId w:val="41"/>
  </w:num>
  <w:num w:numId="38">
    <w:abstractNumId w:val="10"/>
  </w:num>
  <w:num w:numId="39">
    <w:abstractNumId w:val="20"/>
  </w:num>
  <w:num w:numId="40">
    <w:abstractNumId w:val="37"/>
  </w:num>
  <w:num w:numId="41">
    <w:abstractNumId w:val="44"/>
  </w:num>
  <w:num w:numId="42">
    <w:abstractNumId w:val="35"/>
  </w:num>
  <w:num w:numId="43">
    <w:abstractNumId w:val="1"/>
  </w:num>
  <w:num w:numId="44">
    <w:abstractNumId w:val="11"/>
  </w:num>
  <w:num w:numId="45">
    <w:abstractNumId w:val="3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CB9"/>
    <w:rsid w:val="000551C3"/>
    <w:rsid w:val="00075C2D"/>
    <w:rsid w:val="000C433F"/>
    <w:rsid w:val="000C451A"/>
    <w:rsid w:val="000C5093"/>
    <w:rsid w:val="000D0FAE"/>
    <w:rsid w:val="000F3152"/>
    <w:rsid w:val="00111BA6"/>
    <w:rsid w:val="00153E3B"/>
    <w:rsid w:val="00162406"/>
    <w:rsid w:val="00172013"/>
    <w:rsid w:val="001752AA"/>
    <w:rsid w:val="00231516"/>
    <w:rsid w:val="002343CE"/>
    <w:rsid w:val="0024736A"/>
    <w:rsid w:val="0028701C"/>
    <w:rsid w:val="00306475"/>
    <w:rsid w:val="003478FC"/>
    <w:rsid w:val="00356464"/>
    <w:rsid w:val="00360C53"/>
    <w:rsid w:val="00373EE1"/>
    <w:rsid w:val="003924DE"/>
    <w:rsid w:val="003A04E7"/>
    <w:rsid w:val="003B07BE"/>
    <w:rsid w:val="003C1A77"/>
    <w:rsid w:val="003D1F07"/>
    <w:rsid w:val="003F5BFA"/>
    <w:rsid w:val="00406D87"/>
    <w:rsid w:val="0041281A"/>
    <w:rsid w:val="00430648"/>
    <w:rsid w:val="00434590"/>
    <w:rsid w:val="00434609"/>
    <w:rsid w:val="004409EF"/>
    <w:rsid w:val="00445CB9"/>
    <w:rsid w:val="00492874"/>
    <w:rsid w:val="0049719B"/>
    <w:rsid w:val="004E5442"/>
    <w:rsid w:val="004F2FF8"/>
    <w:rsid w:val="0050015A"/>
    <w:rsid w:val="00532BC7"/>
    <w:rsid w:val="005B3EC2"/>
    <w:rsid w:val="005B7AB4"/>
    <w:rsid w:val="005D0150"/>
    <w:rsid w:val="005D02C1"/>
    <w:rsid w:val="005E17A1"/>
    <w:rsid w:val="00604949"/>
    <w:rsid w:val="006275C9"/>
    <w:rsid w:val="00635FD1"/>
    <w:rsid w:val="0064031C"/>
    <w:rsid w:val="00646C96"/>
    <w:rsid w:val="006777F8"/>
    <w:rsid w:val="00692981"/>
    <w:rsid w:val="00694CA0"/>
    <w:rsid w:val="006A1840"/>
    <w:rsid w:val="006A1E35"/>
    <w:rsid w:val="006B3B30"/>
    <w:rsid w:val="006C00B2"/>
    <w:rsid w:val="006C0193"/>
    <w:rsid w:val="006C7BFA"/>
    <w:rsid w:val="006F3ACD"/>
    <w:rsid w:val="00700016"/>
    <w:rsid w:val="007102B9"/>
    <w:rsid w:val="00732373"/>
    <w:rsid w:val="007349F6"/>
    <w:rsid w:val="007516D4"/>
    <w:rsid w:val="0075716A"/>
    <w:rsid w:val="00757399"/>
    <w:rsid w:val="007638E9"/>
    <w:rsid w:val="00766C86"/>
    <w:rsid w:val="00771341"/>
    <w:rsid w:val="00781D04"/>
    <w:rsid w:val="007937A4"/>
    <w:rsid w:val="0079642C"/>
    <w:rsid w:val="0079758D"/>
    <w:rsid w:val="007C189D"/>
    <w:rsid w:val="00802372"/>
    <w:rsid w:val="00811CF2"/>
    <w:rsid w:val="008543D8"/>
    <w:rsid w:val="00861A4B"/>
    <w:rsid w:val="008E07E4"/>
    <w:rsid w:val="009219C9"/>
    <w:rsid w:val="009231FA"/>
    <w:rsid w:val="00923417"/>
    <w:rsid w:val="009673E2"/>
    <w:rsid w:val="009A0491"/>
    <w:rsid w:val="009C251D"/>
    <w:rsid w:val="009F6F40"/>
    <w:rsid w:val="00A31E37"/>
    <w:rsid w:val="00A41076"/>
    <w:rsid w:val="00A71019"/>
    <w:rsid w:val="00A83841"/>
    <w:rsid w:val="00AB07D8"/>
    <w:rsid w:val="00B05F74"/>
    <w:rsid w:val="00B10D4D"/>
    <w:rsid w:val="00B24715"/>
    <w:rsid w:val="00B44132"/>
    <w:rsid w:val="00B72099"/>
    <w:rsid w:val="00B7474E"/>
    <w:rsid w:val="00B77A9F"/>
    <w:rsid w:val="00BA24B1"/>
    <w:rsid w:val="00BA6F71"/>
    <w:rsid w:val="00BC40D2"/>
    <w:rsid w:val="00BE71FD"/>
    <w:rsid w:val="00C02D17"/>
    <w:rsid w:val="00C05F6E"/>
    <w:rsid w:val="00C06F79"/>
    <w:rsid w:val="00C510DD"/>
    <w:rsid w:val="00C525D7"/>
    <w:rsid w:val="00C63233"/>
    <w:rsid w:val="00C81AB9"/>
    <w:rsid w:val="00C83417"/>
    <w:rsid w:val="00C83ACF"/>
    <w:rsid w:val="00C90103"/>
    <w:rsid w:val="00CC07FE"/>
    <w:rsid w:val="00CC207B"/>
    <w:rsid w:val="00CC6BC9"/>
    <w:rsid w:val="00CC6DE3"/>
    <w:rsid w:val="00D15878"/>
    <w:rsid w:val="00D21042"/>
    <w:rsid w:val="00D35E6D"/>
    <w:rsid w:val="00D424A1"/>
    <w:rsid w:val="00D608EF"/>
    <w:rsid w:val="00D6148E"/>
    <w:rsid w:val="00D83230"/>
    <w:rsid w:val="00E17425"/>
    <w:rsid w:val="00E41545"/>
    <w:rsid w:val="00E7141A"/>
    <w:rsid w:val="00E904DB"/>
    <w:rsid w:val="00E9099F"/>
    <w:rsid w:val="00EA5EC3"/>
    <w:rsid w:val="00EA6997"/>
    <w:rsid w:val="00ED5C57"/>
    <w:rsid w:val="00ED76B8"/>
    <w:rsid w:val="00EE1B24"/>
    <w:rsid w:val="00F00338"/>
    <w:rsid w:val="00F0647D"/>
    <w:rsid w:val="00F71699"/>
    <w:rsid w:val="00F809DC"/>
    <w:rsid w:val="00FA35BB"/>
    <w:rsid w:val="00FB7586"/>
    <w:rsid w:val="00FC0FFC"/>
    <w:rsid w:val="00FC5C5D"/>
    <w:rsid w:val="00FD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EF2CE8-8326-4358-B2B4-1C2615D3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DD"/>
  </w:style>
  <w:style w:type="paragraph" w:styleId="1">
    <w:name w:val="heading 1"/>
    <w:basedOn w:val="a"/>
    <w:next w:val="a"/>
    <w:link w:val="10"/>
    <w:uiPriority w:val="9"/>
    <w:qFormat/>
    <w:rsid w:val="00445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CB9"/>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445CB9"/>
    <w:rPr>
      <w:rFonts w:ascii="Calibri" w:eastAsia="Calibri" w:hAnsi="Calibri" w:cs="Times New Roman"/>
      <w:lang w:eastAsia="en-US"/>
    </w:rPr>
  </w:style>
  <w:style w:type="paragraph" w:customStyle="1" w:styleId="a5">
    <w:name w:val="Генплан глава"/>
    <w:basedOn w:val="a6"/>
    <w:link w:val="a7"/>
    <w:qFormat/>
    <w:rsid w:val="00445CB9"/>
    <w:pPr>
      <w:spacing w:line="360" w:lineRule="auto"/>
      <w:ind w:left="0"/>
      <w:jc w:val="center"/>
    </w:pPr>
    <w:rPr>
      <w:rFonts w:ascii="Times New Roman" w:eastAsia="Courier New" w:hAnsi="Times New Roman" w:cs="Times New Roman"/>
      <w:b/>
      <w:color w:val="000000"/>
      <w:sz w:val="28"/>
      <w:szCs w:val="28"/>
    </w:rPr>
  </w:style>
  <w:style w:type="character" w:customStyle="1" w:styleId="a7">
    <w:name w:val="Генплан глава Знак"/>
    <w:basedOn w:val="a0"/>
    <w:link w:val="a5"/>
    <w:rsid w:val="00445CB9"/>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445CB9"/>
    <w:pPr>
      <w:ind w:left="720"/>
      <w:contextualSpacing/>
    </w:pPr>
  </w:style>
  <w:style w:type="character" w:styleId="a9">
    <w:name w:val="Hyperlink"/>
    <w:basedOn w:val="a0"/>
    <w:uiPriority w:val="99"/>
    <w:unhideWhenUsed/>
    <w:rsid w:val="00445CB9"/>
    <w:rPr>
      <w:color w:val="0000FF"/>
      <w:u w:val="single"/>
    </w:rPr>
  </w:style>
  <w:style w:type="paragraph" w:styleId="11">
    <w:name w:val="toc 1"/>
    <w:basedOn w:val="a"/>
    <w:next w:val="a"/>
    <w:autoRedefine/>
    <w:uiPriority w:val="39"/>
    <w:unhideWhenUsed/>
    <w:qFormat/>
    <w:rsid w:val="004E5442"/>
    <w:pPr>
      <w:tabs>
        <w:tab w:val="left" w:pos="709"/>
        <w:tab w:val="right" w:leader="dot" w:pos="10195"/>
      </w:tabs>
      <w:spacing w:after="100"/>
      <w:jc w:val="both"/>
    </w:pPr>
    <w:rPr>
      <w:rFonts w:ascii="Times New Roman" w:hAnsi="Times New Roman" w:cs="Times New Roman"/>
      <w:noProof/>
      <w:spacing w:val="-20"/>
      <w:sz w:val="28"/>
      <w:szCs w:val="28"/>
    </w:rPr>
  </w:style>
  <w:style w:type="character" w:customStyle="1" w:styleId="10">
    <w:name w:val="Заголовок 1 Знак"/>
    <w:basedOn w:val="a0"/>
    <w:link w:val="1"/>
    <w:uiPriority w:val="9"/>
    <w:rsid w:val="00445CB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45CB9"/>
    <w:pPr>
      <w:outlineLvl w:val="9"/>
    </w:pPr>
  </w:style>
  <w:style w:type="paragraph" w:styleId="2">
    <w:name w:val="toc 2"/>
    <w:basedOn w:val="a"/>
    <w:next w:val="a"/>
    <w:autoRedefine/>
    <w:uiPriority w:val="39"/>
    <w:unhideWhenUsed/>
    <w:qFormat/>
    <w:rsid w:val="004E5442"/>
    <w:pPr>
      <w:tabs>
        <w:tab w:val="left" w:pos="709"/>
        <w:tab w:val="right" w:leader="dot" w:pos="10195"/>
      </w:tabs>
      <w:spacing w:after="100"/>
      <w:jc w:val="both"/>
    </w:pPr>
    <w:rPr>
      <w:rFonts w:ascii="Times New Roman" w:hAnsi="Times New Roman" w:cs="Times New Roman"/>
      <w:sz w:val="28"/>
      <w:szCs w:val="28"/>
    </w:rPr>
  </w:style>
  <w:style w:type="paragraph" w:styleId="ab">
    <w:name w:val="Balloon Text"/>
    <w:basedOn w:val="a"/>
    <w:link w:val="ac"/>
    <w:uiPriority w:val="99"/>
    <w:semiHidden/>
    <w:unhideWhenUsed/>
    <w:rsid w:val="00445C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5CB9"/>
    <w:rPr>
      <w:rFonts w:ascii="Tahoma" w:hAnsi="Tahoma" w:cs="Tahoma"/>
      <w:sz w:val="16"/>
      <w:szCs w:val="16"/>
    </w:rPr>
  </w:style>
  <w:style w:type="character" w:customStyle="1" w:styleId="a8">
    <w:name w:val="Абзац списка Знак"/>
    <w:aliases w:val="Заголовок мой1 Знак,СписокСТПр Знак,Введение Знак"/>
    <w:link w:val="a6"/>
    <w:locked/>
    <w:rsid w:val="00CC6BC9"/>
  </w:style>
  <w:style w:type="paragraph" w:customStyle="1" w:styleId="ad">
    <w:name w:val="Генплан подглава"/>
    <w:basedOn w:val="a"/>
    <w:link w:val="ae"/>
    <w:qFormat/>
    <w:rsid w:val="00CC6BC9"/>
    <w:pPr>
      <w:spacing w:line="360" w:lineRule="auto"/>
      <w:ind w:firstLine="709"/>
      <w:jc w:val="both"/>
    </w:pPr>
    <w:rPr>
      <w:rFonts w:ascii="Times New Roman" w:hAnsi="Times New Roman" w:cs="Times New Roman"/>
      <w:b/>
      <w:sz w:val="28"/>
      <w:szCs w:val="28"/>
    </w:rPr>
  </w:style>
  <w:style w:type="character" w:customStyle="1" w:styleId="ae">
    <w:name w:val="Генплан подглава Знак"/>
    <w:basedOn w:val="a0"/>
    <w:link w:val="ad"/>
    <w:rsid w:val="00CC6BC9"/>
    <w:rPr>
      <w:rFonts w:ascii="Times New Roman" w:hAnsi="Times New Roman" w:cs="Times New Roman"/>
      <w:b/>
      <w:sz w:val="28"/>
      <w:szCs w:val="28"/>
    </w:rPr>
  </w:style>
  <w:style w:type="character" w:customStyle="1" w:styleId="af">
    <w:name w:val="Другое_"/>
    <w:basedOn w:val="a0"/>
    <w:link w:val="af0"/>
    <w:rsid w:val="00CC6BC9"/>
    <w:rPr>
      <w:rFonts w:ascii="Times New Roman" w:eastAsia="Times New Roman" w:hAnsi="Times New Roman" w:cs="Times New Roman"/>
    </w:rPr>
  </w:style>
  <w:style w:type="paragraph" w:customStyle="1" w:styleId="af0">
    <w:name w:val="Другое"/>
    <w:basedOn w:val="a"/>
    <w:link w:val="af"/>
    <w:rsid w:val="00CC6BC9"/>
    <w:pPr>
      <w:widowControl w:val="0"/>
      <w:spacing w:after="0" w:line="240" w:lineRule="auto"/>
    </w:pPr>
    <w:rPr>
      <w:rFonts w:ascii="Times New Roman" w:eastAsia="Times New Roman" w:hAnsi="Times New Roman" w:cs="Times New Roman"/>
    </w:rPr>
  </w:style>
  <w:style w:type="paragraph" w:styleId="af1">
    <w:name w:val="Body Text"/>
    <w:basedOn w:val="a"/>
    <w:link w:val="af2"/>
    <w:uiPriority w:val="99"/>
    <w:semiHidden/>
    <w:unhideWhenUsed/>
    <w:rsid w:val="003478FC"/>
    <w:pPr>
      <w:spacing w:after="120"/>
    </w:pPr>
  </w:style>
  <w:style w:type="character" w:customStyle="1" w:styleId="af2">
    <w:name w:val="Основной текст Знак"/>
    <w:basedOn w:val="a0"/>
    <w:link w:val="af1"/>
    <w:uiPriority w:val="99"/>
    <w:semiHidden/>
    <w:rsid w:val="003478FC"/>
  </w:style>
  <w:style w:type="paragraph" w:styleId="af3">
    <w:name w:val="Body Text First Indent"/>
    <w:basedOn w:val="af1"/>
    <w:link w:val="12"/>
    <w:rsid w:val="003478FC"/>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2"/>
    <w:uiPriority w:val="99"/>
    <w:rsid w:val="003478FC"/>
  </w:style>
  <w:style w:type="character" w:customStyle="1" w:styleId="12">
    <w:name w:val="Красная строка Знак1"/>
    <w:basedOn w:val="a0"/>
    <w:link w:val="af3"/>
    <w:rsid w:val="003478FC"/>
    <w:rPr>
      <w:rFonts w:ascii="Times New Roman" w:eastAsia="Times New Roman" w:hAnsi="Times New Roman" w:cs="Times New Roman"/>
      <w:sz w:val="24"/>
      <w:szCs w:val="24"/>
    </w:rPr>
  </w:style>
  <w:style w:type="paragraph" w:styleId="af5">
    <w:name w:val="footer"/>
    <w:basedOn w:val="a"/>
    <w:link w:val="af6"/>
    <w:uiPriority w:val="99"/>
    <w:rsid w:val="004345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434590"/>
    <w:rPr>
      <w:rFonts w:ascii="Times New Roman" w:eastAsia="Times New Roman" w:hAnsi="Times New Roman" w:cs="Times New Roman"/>
      <w:sz w:val="24"/>
      <w:szCs w:val="24"/>
    </w:rPr>
  </w:style>
  <w:style w:type="character" w:styleId="af7">
    <w:name w:val="page number"/>
    <w:basedOn w:val="a0"/>
    <w:rsid w:val="00434590"/>
  </w:style>
  <w:style w:type="character" w:customStyle="1" w:styleId="af8">
    <w:name w:val="Текст концевой сноски Знак"/>
    <w:basedOn w:val="a0"/>
    <w:link w:val="af9"/>
    <w:rsid w:val="00434590"/>
    <w:rPr>
      <w:rFonts w:ascii="Times New Roman" w:eastAsia="Times New Roman" w:hAnsi="Times New Roman" w:cs="Times New Roman"/>
      <w:sz w:val="20"/>
      <w:szCs w:val="20"/>
    </w:rPr>
  </w:style>
  <w:style w:type="paragraph" w:styleId="af9">
    <w:name w:val="endnote text"/>
    <w:basedOn w:val="a"/>
    <w:link w:val="af8"/>
    <w:rsid w:val="00434590"/>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434590"/>
    <w:rPr>
      <w:sz w:val="20"/>
      <w:szCs w:val="20"/>
    </w:rPr>
  </w:style>
  <w:style w:type="paragraph" w:customStyle="1" w:styleId="14">
    <w:name w:val="Обычный1"/>
    <w:rsid w:val="00434590"/>
    <w:pPr>
      <w:spacing w:after="0" w:line="240" w:lineRule="auto"/>
    </w:pPr>
    <w:rPr>
      <w:rFonts w:ascii="Times New Roman" w:eastAsia="Times New Roman" w:hAnsi="Times New Roman" w:cs="Times New Roman"/>
      <w:snapToGrid w:val="0"/>
      <w:sz w:val="24"/>
      <w:szCs w:val="20"/>
    </w:rPr>
  </w:style>
  <w:style w:type="paragraph" w:styleId="afa">
    <w:name w:val="header"/>
    <w:basedOn w:val="a"/>
    <w:link w:val="afb"/>
    <w:uiPriority w:val="99"/>
    <w:unhideWhenUsed/>
    <w:rsid w:val="007102B9"/>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102B9"/>
  </w:style>
  <w:style w:type="paragraph" w:customStyle="1" w:styleId="15">
    <w:name w:val="Красная строка1"/>
    <w:basedOn w:val="af1"/>
    <w:rsid w:val="00AB07D8"/>
    <w:pPr>
      <w:widowControl w:val="0"/>
      <w:suppressAutoHyphens/>
      <w:spacing w:line="240" w:lineRule="auto"/>
      <w:ind w:firstLine="210"/>
    </w:pPr>
    <w:rPr>
      <w:rFonts w:ascii="Arial" w:eastAsia="Lucida Sans Unicode" w:hAnsi="Arial" w:cs="Times New Roman"/>
      <w:sz w:val="24"/>
      <w:szCs w:val="24"/>
    </w:rPr>
  </w:style>
  <w:style w:type="paragraph" w:styleId="afc">
    <w:name w:val="Document Map"/>
    <w:basedOn w:val="a"/>
    <w:link w:val="afd"/>
    <w:uiPriority w:val="99"/>
    <w:semiHidden/>
    <w:unhideWhenUsed/>
    <w:rsid w:val="00E904DB"/>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E90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4353">
      <w:bodyDiv w:val="1"/>
      <w:marLeft w:val="0"/>
      <w:marRight w:val="0"/>
      <w:marTop w:val="0"/>
      <w:marBottom w:val="0"/>
      <w:divBdr>
        <w:top w:val="none" w:sz="0" w:space="0" w:color="auto"/>
        <w:left w:val="none" w:sz="0" w:space="0" w:color="auto"/>
        <w:bottom w:val="none" w:sz="0" w:space="0" w:color="auto"/>
        <w:right w:val="none" w:sz="0" w:space="0" w:color="auto"/>
      </w:divBdr>
    </w:div>
    <w:div w:id="728268581">
      <w:bodyDiv w:val="1"/>
      <w:marLeft w:val="0"/>
      <w:marRight w:val="0"/>
      <w:marTop w:val="0"/>
      <w:marBottom w:val="0"/>
      <w:divBdr>
        <w:top w:val="none" w:sz="0" w:space="0" w:color="auto"/>
        <w:left w:val="none" w:sz="0" w:space="0" w:color="auto"/>
        <w:bottom w:val="none" w:sz="0" w:space="0" w:color="auto"/>
        <w:right w:val="none" w:sz="0" w:space="0" w:color="auto"/>
      </w:divBdr>
    </w:div>
    <w:div w:id="14380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D8CF-4622-4BE2-8EBD-2E4206D6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G.Bigalieva</dc:creator>
  <cp:keywords/>
  <dc:description/>
  <cp:lastModifiedBy>MuravievaMA</cp:lastModifiedBy>
  <cp:revision>156</cp:revision>
  <dcterms:created xsi:type="dcterms:W3CDTF">2023-05-02T05:28:00Z</dcterms:created>
  <dcterms:modified xsi:type="dcterms:W3CDTF">2023-10-25T11:45:00Z</dcterms:modified>
</cp:coreProperties>
</file>