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99" w:rsidRPr="00FF6A06" w:rsidRDefault="00DB5099" w:rsidP="00DB5099">
      <w:pPr>
        <w:spacing w:after="0" w:line="240" w:lineRule="auto"/>
        <w:rPr>
          <w:rFonts w:ascii="Times New Roman" w:hAnsi="Times New Roman" w:cs="Times New Roman"/>
          <w:sz w:val="28"/>
          <w:szCs w:val="28"/>
        </w:rPr>
      </w:pPr>
    </w:p>
    <w:p w:rsidR="00DB5099" w:rsidRPr="00FF6A06" w:rsidRDefault="00DB5099" w:rsidP="00DB5099">
      <w:pPr>
        <w:keepNext/>
        <w:spacing w:after="0" w:line="240" w:lineRule="auto"/>
        <w:jc w:val="center"/>
        <w:outlineLvl w:val="0"/>
        <w:rPr>
          <w:rFonts w:ascii="Times New Roman" w:hAnsi="Times New Roman" w:cs="Times New Roman"/>
          <w:b/>
          <w:sz w:val="28"/>
          <w:szCs w:val="28"/>
        </w:rPr>
      </w:pPr>
      <w:r w:rsidRPr="00FF6A06">
        <w:rPr>
          <w:rFonts w:ascii="Times New Roman" w:hAnsi="Times New Roman" w:cs="Times New Roman"/>
          <w:b/>
          <w:sz w:val="28"/>
          <w:szCs w:val="28"/>
        </w:rPr>
        <w:t>АДМИНИСТРАЦИЯ</w:t>
      </w:r>
    </w:p>
    <w:p w:rsidR="00DB5099" w:rsidRPr="00FF6A06" w:rsidRDefault="00DB5099" w:rsidP="00DB5099">
      <w:pPr>
        <w:keepNext/>
        <w:spacing w:after="0" w:line="240" w:lineRule="auto"/>
        <w:jc w:val="center"/>
        <w:outlineLvl w:val="0"/>
        <w:rPr>
          <w:rFonts w:ascii="Times New Roman" w:hAnsi="Times New Roman" w:cs="Times New Roman"/>
          <w:b/>
          <w:sz w:val="28"/>
          <w:szCs w:val="28"/>
        </w:rPr>
      </w:pPr>
      <w:r w:rsidRPr="00FF6A06">
        <w:rPr>
          <w:rFonts w:ascii="Times New Roman" w:hAnsi="Times New Roman" w:cs="Times New Roman"/>
          <w:b/>
          <w:sz w:val="28"/>
          <w:szCs w:val="28"/>
        </w:rPr>
        <w:t>ПУГАЧЕВСКОГО МУНИЦИПАЛЬНОГО РАЙОНА</w:t>
      </w:r>
    </w:p>
    <w:p w:rsidR="00DB5099" w:rsidRPr="00FF6A06" w:rsidRDefault="00DB5099" w:rsidP="00DB5099">
      <w:pPr>
        <w:keepNext/>
        <w:spacing w:after="0" w:line="240" w:lineRule="auto"/>
        <w:jc w:val="center"/>
        <w:outlineLvl w:val="0"/>
        <w:rPr>
          <w:rFonts w:ascii="Times New Roman" w:hAnsi="Times New Roman" w:cs="Times New Roman"/>
          <w:b/>
          <w:sz w:val="28"/>
          <w:szCs w:val="28"/>
        </w:rPr>
      </w:pPr>
      <w:r w:rsidRPr="00FF6A06">
        <w:rPr>
          <w:rFonts w:ascii="Times New Roman" w:hAnsi="Times New Roman" w:cs="Times New Roman"/>
          <w:b/>
          <w:sz w:val="28"/>
          <w:szCs w:val="28"/>
        </w:rPr>
        <w:t>САРАТОВСКОЙ ОБЛАСТИ</w:t>
      </w:r>
    </w:p>
    <w:p w:rsidR="00DB5099" w:rsidRPr="00FF6A06" w:rsidRDefault="00DB5099" w:rsidP="00DB5099">
      <w:pPr>
        <w:spacing w:after="0" w:line="240" w:lineRule="auto"/>
        <w:jc w:val="center"/>
        <w:rPr>
          <w:rFonts w:ascii="Times New Roman" w:hAnsi="Times New Roman" w:cs="Times New Roman"/>
          <w:sz w:val="28"/>
          <w:szCs w:val="28"/>
        </w:rPr>
      </w:pPr>
    </w:p>
    <w:p w:rsidR="00337C2F" w:rsidRPr="00337C2F" w:rsidRDefault="00DB5099" w:rsidP="00337C2F">
      <w:pPr>
        <w:spacing w:after="0" w:line="240" w:lineRule="auto"/>
        <w:jc w:val="center"/>
        <w:rPr>
          <w:rFonts w:ascii="Times New Roman" w:hAnsi="Times New Roman" w:cs="Times New Roman"/>
          <w:b/>
          <w:spacing w:val="80"/>
          <w:sz w:val="28"/>
          <w:szCs w:val="28"/>
        </w:rPr>
      </w:pPr>
      <w:r w:rsidRPr="00FF6A06">
        <w:rPr>
          <w:rFonts w:ascii="Times New Roman" w:hAnsi="Times New Roman" w:cs="Times New Roman"/>
          <w:b/>
          <w:spacing w:val="80"/>
          <w:sz w:val="28"/>
          <w:szCs w:val="28"/>
        </w:rPr>
        <w:t>ПОСТАНОВЛЕНИЕ</w:t>
      </w:r>
    </w:p>
    <w:p w:rsidR="00337C2F" w:rsidRDefault="00337C2F" w:rsidP="00337C2F">
      <w:pPr>
        <w:keepNext/>
        <w:spacing w:after="0" w:line="240" w:lineRule="auto"/>
        <w:outlineLvl w:val="0"/>
        <w:rPr>
          <w:rFonts w:ascii="Times New Roman" w:hAnsi="Times New Roman"/>
          <w:sz w:val="28"/>
          <w:szCs w:val="24"/>
        </w:rPr>
      </w:pPr>
    </w:p>
    <w:p w:rsidR="00337C2F" w:rsidRDefault="00337C2F" w:rsidP="00337C2F">
      <w:pPr>
        <w:keepNext/>
        <w:spacing w:after="0" w:line="240" w:lineRule="auto"/>
        <w:outlineLvl w:val="0"/>
        <w:rPr>
          <w:rFonts w:ascii="Times New Roman" w:hAnsi="Times New Roman"/>
          <w:sz w:val="28"/>
          <w:szCs w:val="24"/>
        </w:rPr>
      </w:pPr>
    </w:p>
    <w:p w:rsidR="00337C2F" w:rsidRPr="00ED3D4F" w:rsidRDefault="00337C2F" w:rsidP="00337C2F">
      <w:pPr>
        <w:keepNext/>
        <w:spacing w:after="0" w:line="240" w:lineRule="auto"/>
        <w:ind w:left="2124" w:firstLine="708"/>
        <w:outlineLvl w:val="0"/>
        <w:rPr>
          <w:rFonts w:ascii="Times New Roman" w:hAnsi="Times New Roman"/>
          <w:sz w:val="28"/>
          <w:szCs w:val="24"/>
        </w:rPr>
      </w:pPr>
      <w:r>
        <w:rPr>
          <w:rFonts w:ascii="Times New Roman" w:hAnsi="Times New Roman"/>
          <w:sz w:val="28"/>
          <w:szCs w:val="24"/>
        </w:rPr>
        <w:t>о</w:t>
      </w:r>
      <w:r w:rsidRPr="00ED3D4F">
        <w:rPr>
          <w:rFonts w:ascii="Times New Roman" w:hAnsi="Times New Roman"/>
          <w:sz w:val="28"/>
          <w:szCs w:val="24"/>
        </w:rPr>
        <w:t>т 28 декабря 2020 года № 1208</w:t>
      </w:r>
    </w:p>
    <w:p w:rsidR="00337C2F" w:rsidRDefault="00337C2F" w:rsidP="00337C2F">
      <w:pPr>
        <w:keepNext/>
        <w:spacing w:after="0" w:line="240" w:lineRule="auto"/>
        <w:jc w:val="center"/>
        <w:outlineLvl w:val="0"/>
        <w:rPr>
          <w:rFonts w:ascii="Times New Roman" w:hAnsi="Times New Roman"/>
          <w:b/>
          <w:sz w:val="28"/>
          <w:szCs w:val="24"/>
        </w:rPr>
      </w:pPr>
    </w:p>
    <w:p w:rsidR="00337C2F" w:rsidRDefault="00337C2F" w:rsidP="00337C2F">
      <w:pPr>
        <w:keepNext/>
        <w:spacing w:after="0" w:line="240" w:lineRule="auto"/>
        <w:jc w:val="center"/>
        <w:outlineLvl w:val="0"/>
        <w:rPr>
          <w:rFonts w:ascii="Times New Roman" w:hAnsi="Times New Roman"/>
          <w:b/>
          <w:sz w:val="28"/>
          <w:szCs w:val="24"/>
        </w:rPr>
      </w:pPr>
    </w:p>
    <w:p w:rsidR="00337C2F" w:rsidRPr="00411B59" w:rsidRDefault="00337C2F" w:rsidP="00337C2F">
      <w:pPr>
        <w:spacing w:after="0" w:line="240" w:lineRule="auto"/>
        <w:rPr>
          <w:rFonts w:ascii="Times New Roman" w:eastAsia="Times New Roman" w:hAnsi="Times New Roman"/>
          <w:b/>
          <w:color w:val="000000"/>
          <w:sz w:val="28"/>
          <w:szCs w:val="28"/>
        </w:rPr>
      </w:pPr>
      <w:r w:rsidRPr="00411B59">
        <w:rPr>
          <w:rFonts w:ascii="Times New Roman" w:eastAsia="Times New Roman" w:hAnsi="Times New Roman"/>
          <w:b/>
          <w:sz w:val="28"/>
          <w:szCs w:val="28"/>
        </w:rPr>
        <w:t xml:space="preserve">Об </w:t>
      </w:r>
      <w:r w:rsidRPr="00411B59">
        <w:rPr>
          <w:rFonts w:ascii="Times New Roman" w:eastAsia="Times New Roman" w:hAnsi="Times New Roman"/>
          <w:b/>
          <w:color w:val="000000"/>
          <w:sz w:val="28"/>
          <w:szCs w:val="28"/>
        </w:rPr>
        <w:t>утверждении муниципальной</w:t>
      </w:r>
      <w:r w:rsidR="00B36B61">
        <w:rPr>
          <w:rFonts w:ascii="Times New Roman" w:eastAsia="Times New Roman" w:hAnsi="Times New Roman"/>
          <w:b/>
          <w:color w:val="000000"/>
          <w:sz w:val="28"/>
          <w:szCs w:val="28"/>
        </w:rPr>
        <w:t xml:space="preserve"> </w:t>
      </w:r>
      <w:r w:rsidRPr="00411B59">
        <w:rPr>
          <w:rFonts w:ascii="Times New Roman" w:eastAsia="Times New Roman" w:hAnsi="Times New Roman"/>
          <w:b/>
          <w:color w:val="000000"/>
          <w:sz w:val="28"/>
          <w:szCs w:val="28"/>
        </w:rPr>
        <w:t>программы</w:t>
      </w:r>
    </w:p>
    <w:p w:rsidR="00337C2F" w:rsidRDefault="00337C2F" w:rsidP="00337C2F">
      <w:pPr>
        <w:spacing w:after="0" w:line="240" w:lineRule="auto"/>
        <w:rPr>
          <w:rFonts w:ascii="Times New Roman" w:eastAsia="Times New Roman" w:hAnsi="Times New Roman"/>
          <w:b/>
          <w:color w:val="000000"/>
          <w:sz w:val="28"/>
          <w:szCs w:val="28"/>
        </w:rPr>
      </w:pPr>
      <w:r w:rsidRPr="00411B59">
        <w:rPr>
          <w:rFonts w:ascii="Times New Roman" w:eastAsia="Times New Roman" w:hAnsi="Times New Roman"/>
          <w:b/>
          <w:color w:val="000000"/>
          <w:sz w:val="28"/>
          <w:szCs w:val="28"/>
        </w:rPr>
        <w:t>«Обеспечение жилыми помещениями</w:t>
      </w:r>
      <w:r>
        <w:rPr>
          <w:rFonts w:ascii="Times New Roman" w:eastAsia="Times New Roman" w:hAnsi="Times New Roman"/>
          <w:b/>
          <w:color w:val="000000"/>
          <w:sz w:val="28"/>
          <w:szCs w:val="28"/>
        </w:rPr>
        <w:t xml:space="preserve"> молодых</w:t>
      </w:r>
    </w:p>
    <w:p w:rsidR="00337C2F" w:rsidRPr="00411B59" w:rsidRDefault="00337C2F" w:rsidP="00337C2F">
      <w:pPr>
        <w:spacing w:after="0" w:line="240" w:lineRule="auto"/>
        <w:rPr>
          <w:rFonts w:ascii="Times New Roman" w:eastAsia="Times New Roman" w:hAnsi="Times New Roman"/>
          <w:b/>
          <w:color w:val="000000"/>
          <w:sz w:val="28"/>
          <w:szCs w:val="28"/>
        </w:rPr>
      </w:pPr>
      <w:r w:rsidRPr="00411B59">
        <w:rPr>
          <w:rFonts w:ascii="Times New Roman" w:eastAsia="Times New Roman" w:hAnsi="Times New Roman"/>
          <w:b/>
          <w:color w:val="000000"/>
          <w:sz w:val="28"/>
          <w:szCs w:val="28"/>
        </w:rPr>
        <w:t>семей, проживающих на территории</w:t>
      </w:r>
    </w:p>
    <w:p w:rsidR="00337C2F" w:rsidRPr="00411B59" w:rsidRDefault="00337C2F" w:rsidP="00337C2F">
      <w:pPr>
        <w:spacing w:after="0" w:line="240" w:lineRule="auto"/>
        <w:rPr>
          <w:rFonts w:ascii="Times New Roman" w:eastAsia="Times New Roman" w:hAnsi="Times New Roman"/>
          <w:b/>
          <w:color w:val="000000"/>
          <w:sz w:val="28"/>
          <w:szCs w:val="28"/>
        </w:rPr>
      </w:pPr>
      <w:r w:rsidRPr="00411B59">
        <w:rPr>
          <w:rFonts w:ascii="Times New Roman" w:eastAsia="Times New Roman" w:hAnsi="Times New Roman"/>
          <w:b/>
          <w:color w:val="000000"/>
          <w:sz w:val="28"/>
          <w:szCs w:val="28"/>
        </w:rPr>
        <w:t>Пугачевского муниципального района</w:t>
      </w:r>
    </w:p>
    <w:p w:rsidR="00337C2F" w:rsidRDefault="00337C2F" w:rsidP="00337C2F">
      <w:pPr>
        <w:spacing w:after="0" w:line="240" w:lineRule="auto"/>
        <w:rPr>
          <w:rFonts w:ascii="Times New Roman" w:eastAsia="Times New Roman" w:hAnsi="Times New Roman"/>
          <w:b/>
          <w:color w:val="000000"/>
          <w:sz w:val="28"/>
          <w:szCs w:val="28"/>
        </w:rPr>
      </w:pPr>
      <w:r w:rsidRPr="00411B59">
        <w:rPr>
          <w:rFonts w:ascii="Times New Roman" w:eastAsia="Times New Roman" w:hAnsi="Times New Roman"/>
          <w:b/>
          <w:color w:val="000000"/>
          <w:sz w:val="28"/>
          <w:szCs w:val="28"/>
        </w:rPr>
        <w:t>Саратовской области</w:t>
      </w:r>
      <w:r w:rsidR="00B36B61">
        <w:rPr>
          <w:rFonts w:ascii="Times New Roman" w:eastAsia="Times New Roman" w:hAnsi="Times New Roman"/>
          <w:b/>
          <w:color w:val="000000"/>
          <w:sz w:val="28"/>
          <w:szCs w:val="28"/>
        </w:rPr>
        <w:t xml:space="preserve"> </w:t>
      </w:r>
      <w:r w:rsidRPr="00411B59">
        <w:rPr>
          <w:rFonts w:ascii="Times New Roman" w:eastAsia="Times New Roman" w:hAnsi="Times New Roman"/>
          <w:b/>
          <w:color w:val="000000"/>
          <w:sz w:val="28"/>
          <w:szCs w:val="28"/>
        </w:rPr>
        <w:t>на 20</w:t>
      </w:r>
      <w:r>
        <w:rPr>
          <w:rFonts w:ascii="Times New Roman" w:eastAsia="Times New Roman" w:hAnsi="Times New Roman"/>
          <w:b/>
          <w:color w:val="000000"/>
          <w:sz w:val="28"/>
          <w:szCs w:val="28"/>
        </w:rPr>
        <w:t>21</w:t>
      </w:r>
      <w:r w:rsidRPr="00411B59">
        <w:rPr>
          <w:rFonts w:ascii="Times New Roman" w:eastAsia="Times New Roman" w:hAnsi="Times New Roman"/>
          <w:b/>
          <w:color w:val="000000"/>
          <w:sz w:val="28"/>
          <w:szCs w:val="28"/>
        </w:rPr>
        <w:t>-202</w:t>
      </w:r>
      <w:r>
        <w:rPr>
          <w:rFonts w:ascii="Times New Roman" w:eastAsia="Times New Roman" w:hAnsi="Times New Roman"/>
          <w:b/>
          <w:color w:val="000000"/>
          <w:sz w:val="28"/>
          <w:szCs w:val="28"/>
        </w:rPr>
        <w:t>5</w:t>
      </w:r>
      <w:r w:rsidRPr="00411B59">
        <w:rPr>
          <w:rFonts w:ascii="Times New Roman" w:eastAsia="Times New Roman" w:hAnsi="Times New Roman"/>
          <w:b/>
          <w:color w:val="000000"/>
          <w:sz w:val="28"/>
          <w:szCs w:val="28"/>
        </w:rPr>
        <w:t xml:space="preserve"> годы»</w:t>
      </w:r>
    </w:p>
    <w:p w:rsidR="006961BE" w:rsidRDefault="006961BE" w:rsidP="00337C2F">
      <w:pPr>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(в редакции постановления от </w:t>
      </w:r>
      <w:hyperlink r:id="rId8" w:tooltip="постановление от 30.04.2021 0:00:00 №508 Администрация Пугачевского муниципального района&#10;&#10;О внесении изменений в постановление администрации&#10;&#10;Пугачевского муниципального района Саратовской области &#10;&#10;от 28 декабря 2020 года № 1208" w:history="1">
        <w:r w:rsidRPr="006961BE">
          <w:rPr>
            <w:rStyle w:val="a6"/>
            <w:rFonts w:ascii="Times New Roman" w:eastAsia="Times New Roman" w:hAnsi="Times New Roman"/>
            <w:b/>
            <w:sz w:val="28"/>
            <w:szCs w:val="28"/>
          </w:rPr>
          <w:t>30.04.2021г. №508…</w:t>
        </w:r>
      </w:hyperlink>
      <w:r w:rsidR="00C86002" w:rsidRPr="00C86002">
        <w:rPr>
          <w:rStyle w:val="a6"/>
          <w:rFonts w:ascii="Times New Roman" w:eastAsia="Times New Roman" w:hAnsi="Times New Roman"/>
          <w:b/>
          <w:sz w:val="28"/>
          <w:szCs w:val="28"/>
        </w:rPr>
        <w:t>, 28.12.2021г. №1500</w:t>
      </w:r>
      <w:r w:rsidR="00787F07">
        <w:rPr>
          <w:rStyle w:val="a6"/>
          <w:rFonts w:ascii="Times New Roman" w:eastAsia="Times New Roman" w:hAnsi="Times New Roman"/>
          <w:b/>
          <w:sz w:val="28"/>
          <w:szCs w:val="28"/>
        </w:rPr>
        <w:t>, 5.04.2022г. №318</w:t>
      </w:r>
      <w:r w:rsidR="00422C1C">
        <w:rPr>
          <w:rStyle w:val="a6"/>
          <w:rFonts w:ascii="Times New Roman" w:eastAsia="Times New Roman" w:hAnsi="Times New Roman"/>
          <w:b/>
          <w:sz w:val="28"/>
          <w:szCs w:val="28"/>
        </w:rPr>
        <w:t>, от 31.01.2023г. №116</w:t>
      </w:r>
      <w:r w:rsidR="00C41A3C">
        <w:rPr>
          <w:rStyle w:val="a6"/>
          <w:rFonts w:ascii="Times New Roman" w:eastAsia="Times New Roman" w:hAnsi="Times New Roman"/>
          <w:b/>
          <w:sz w:val="28"/>
          <w:szCs w:val="28"/>
        </w:rPr>
        <w:t>, от 29.01.2024г. №83</w:t>
      </w:r>
      <w:r w:rsidRPr="00C86002">
        <w:rPr>
          <w:rStyle w:val="a6"/>
        </w:rPr>
        <w:t>)</w:t>
      </w:r>
    </w:p>
    <w:p w:rsidR="00337C2F" w:rsidRPr="00411B59" w:rsidRDefault="00337C2F" w:rsidP="00337C2F">
      <w:pPr>
        <w:spacing w:after="0" w:line="240" w:lineRule="auto"/>
        <w:jc w:val="both"/>
        <w:rPr>
          <w:rFonts w:ascii="Times New Roman" w:eastAsia="Times New Roman" w:hAnsi="Times New Roman"/>
          <w:color w:val="000000"/>
          <w:sz w:val="28"/>
          <w:szCs w:val="28"/>
        </w:rPr>
      </w:pPr>
    </w:p>
    <w:p w:rsidR="00337C2F" w:rsidRPr="00411B59" w:rsidRDefault="00337C2F" w:rsidP="00337C2F">
      <w:pPr>
        <w:spacing w:after="0" w:line="240" w:lineRule="auto"/>
        <w:ind w:firstLine="720"/>
        <w:jc w:val="both"/>
        <w:rPr>
          <w:rFonts w:ascii="Times New Roman" w:eastAsia="Times New Roman" w:hAnsi="Times New Roman"/>
          <w:color w:val="000000"/>
          <w:sz w:val="28"/>
          <w:szCs w:val="28"/>
        </w:rPr>
      </w:pPr>
    </w:p>
    <w:p w:rsidR="00337C2F" w:rsidRPr="00411B59" w:rsidRDefault="00337C2F" w:rsidP="00337C2F">
      <w:pPr>
        <w:spacing w:after="0" w:line="240" w:lineRule="auto"/>
        <w:ind w:firstLine="708"/>
        <w:jc w:val="both"/>
        <w:outlineLvl w:val="1"/>
        <w:rPr>
          <w:rFonts w:ascii="Times New Roman" w:eastAsia="Times New Roman" w:hAnsi="Times New Roman"/>
          <w:bCs/>
          <w:caps/>
          <w:kern w:val="36"/>
          <w:sz w:val="28"/>
          <w:szCs w:val="28"/>
        </w:rPr>
      </w:pPr>
      <w:r w:rsidRPr="00411B59">
        <w:rPr>
          <w:rFonts w:ascii="Times New Roman" w:eastAsia="Times New Roman" w:hAnsi="Times New Roman"/>
          <w:color w:val="000000"/>
          <w:sz w:val="28"/>
          <w:szCs w:val="28"/>
        </w:rPr>
        <w:t xml:space="preserve">На основании </w:t>
      </w:r>
      <w:r w:rsidRPr="00411B59">
        <w:rPr>
          <w:rFonts w:ascii="Times New Roman" w:eastAsia="Times New Roman" w:hAnsi="Times New Roman"/>
          <w:sz w:val="28"/>
          <w:szCs w:val="28"/>
        </w:rPr>
        <w:t xml:space="preserve">постановления Правительства Саратовской области </w:t>
      </w:r>
      <w:r w:rsidRPr="00F43BDD">
        <w:rPr>
          <w:rFonts w:ascii="Times New Roman" w:eastAsia="Times New Roman" w:hAnsi="Times New Roman"/>
          <w:kern w:val="36"/>
          <w:sz w:val="28"/>
          <w:szCs w:val="28"/>
        </w:rPr>
        <w:t>от29 декабря 2018 года № 767-П</w:t>
      </w:r>
      <w:r w:rsidRPr="00E218B1">
        <w:rPr>
          <w:rFonts w:ascii="Times New Roman" w:eastAsia="Times New Roman" w:hAnsi="Times New Roman"/>
          <w:bCs/>
          <w:spacing w:val="2"/>
          <w:sz w:val="28"/>
          <w:szCs w:val="28"/>
        </w:rPr>
        <w:t xml:space="preserve"> «О государственной программе Саратовской области «Обеспечение населения доступным жильем и развитие жилищно-</w:t>
      </w:r>
      <w:r w:rsidRPr="00691C63">
        <w:rPr>
          <w:rFonts w:ascii="Times New Roman" w:eastAsia="Times New Roman" w:hAnsi="Times New Roman"/>
          <w:bCs/>
          <w:spacing w:val="2"/>
          <w:sz w:val="28"/>
          <w:szCs w:val="28"/>
        </w:rPr>
        <w:t>коммунальной инфраструктуры</w:t>
      </w:r>
      <w:r w:rsidRPr="00691C63">
        <w:rPr>
          <w:rFonts w:ascii="Times New Roman" w:eastAsia="Times New Roman" w:hAnsi="Times New Roman"/>
          <w:bCs/>
          <w:kern w:val="36"/>
          <w:sz w:val="28"/>
          <w:szCs w:val="28"/>
        </w:rPr>
        <w:t xml:space="preserve">»,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285DE2">
          <w:rPr>
            <w:rStyle w:val="a6"/>
            <w:rFonts w:ascii="Times New Roman" w:eastAsia="Times New Roman" w:hAnsi="Times New Roman"/>
            <w:sz w:val="28"/>
            <w:szCs w:val="28"/>
          </w:rPr>
          <w:t>Устава Пугачевского муниципального района</w:t>
        </w:r>
      </w:hyperlink>
      <w:r w:rsidRPr="00691C63">
        <w:rPr>
          <w:rFonts w:ascii="Times New Roman" w:eastAsia="Times New Roman" w:hAnsi="Times New Roman"/>
          <w:sz w:val="28"/>
          <w:szCs w:val="28"/>
        </w:rPr>
        <w:t xml:space="preserve"> администрация Пугачевского муниципального района</w:t>
      </w:r>
      <w:r w:rsidR="00841C0D">
        <w:rPr>
          <w:rFonts w:ascii="Times New Roman" w:eastAsia="Times New Roman" w:hAnsi="Times New Roman"/>
          <w:sz w:val="28"/>
          <w:szCs w:val="28"/>
        </w:rPr>
        <w:t xml:space="preserve"> </w:t>
      </w:r>
      <w:r w:rsidRPr="00411B59">
        <w:rPr>
          <w:rFonts w:ascii="Times New Roman" w:eastAsia="Times New Roman" w:hAnsi="Times New Roman"/>
          <w:bCs/>
          <w:caps/>
          <w:kern w:val="36"/>
          <w:sz w:val="28"/>
          <w:szCs w:val="28"/>
        </w:rPr>
        <w:t>постановляет:</w:t>
      </w:r>
    </w:p>
    <w:p w:rsidR="00337C2F" w:rsidRPr="00411B59" w:rsidRDefault="00337C2F" w:rsidP="00337C2F">
      <w:pPr>
        <w:spacing w:after="0" w:line="240" w:lineRule="auto"/>
        <w:ind w:firstLine="720"/>
        <w:jc w:val="both"/>
        <w:rPr>
          <w:rFonts w:ascii="Times New Roman" w:eastAsia="Times New Roman" w:hAnsi="Times New Roman"/>
          <w:sz w:val="28"/>
          <w:szCs w:val="28"/>
        </w:rPr>
      </w:pPr>
      <w:r w:rsidRPr="00411B59">
        <w:rPr>
          <w:rFonts w:ascii="Times New Roman" w:eastAsia="Times New Roman" w:hAnsi="Times New Roman"/>
          <w:color w:val="000000"/>
          <w:sz w:val="28"/>
          <w:szCs w:val="28"/>
        </w:rPr>
        <w:t xml:space="preserve">1.Утвердить муниципальную программу «Обеспечение </w:t>
      </w:r>
      <w:proofErr w:type="gramStart"/>
      <w:r w:rsidRPr="00411B59">
        <w:rPr>
          <w:rFonts w:ascii="Times New Roman" w:eastAsia="Times New Roman" w:hAnsi="Times New Roman"/>
          <w:color w:val="000000"/>
          <w:sz w:val="28"/>
          <w:szCs w:val="28"/>
        </w:rPr>
        <w:t>жилыми</w:t>
      </w:r>
      <w:proofErr w:type="gramEnd"/>
      <w:r w:rsidRPr="00411B59">
        <w:rPr>
          <w:rFonts w:ascii="Times New Roman" w:eastAsia="Times New Roman" w:hAnsi="Times New Roman"/>
          <w:color w:val="000000"/>
          <w:sz w:val="28"/>
          <w:szCs w:val="28"/>
        </w:rPr>
        <w:t xml:space="preserve"> </w:t>
      </w:r>
      <w:proofErr w:type="spellStart"/>
      <w:r w:rsidRPr="00411B59">
        <w:rPr>
          <w:rFonts w:ascii="Times New Roman" w:eastAsia="Times New Roman" w:hAnsi="Times New Roman"/>
          <w:color w:val="000000"/>
          <w:sz w:val="28"/>
          <w:szCs w:val="28"/>
        </w:rPr>
        <w:t>поме-щениями</w:t>
      </w:r>
      <w:proofErr w:type="spellEnd"/>
      <w:r w:rsidRPr="00411B59">
        <w:rPr>
          <w:rFonts w:ascii="Times New Roman" w:eastAsia="Times New Roman" w:hAnsi="Times New Roman"/>
          <w:color w:val="000000"/>
          <w:sz w:val="28"/>
          <w:szCs w:val="28"/>
        </w:rPr>
        <w:t xml:space="preserve"> молодых семей, проживающих на территории Пугачевского </w:t>
      </w:r>
      <w:proofErr w:type="spellStart"/>
      <w:r w:rsidRPr="00411B59">
        <w:rPr>
          <w:rFonts w:ascii="Times New Roman" w:eastAsia="Times New Roman" w:hAnsi="Times New Roman"/>
          <w:color w:val="000000"/>
          <w:sz w:val="28"/>
          <w:szCs w:val="28"/>
        </w:rPr>
        <w:t>муници-пального</w:t>
      </w:r>
      <w:proofErr w:type="spellEnd"/>
      <w:r w:rsidRPr="00411B59">
        <w:rPr>
          <w:rFonts w:ascii="Times New Roman" w:eastAsia="Times New Roman" w:hAnsi="Times New Roman"/>
          <w:color w:val="000000"/>
          <w:sz w:val="28"/>
          <w:szCs w:val="28"/>
        </w:rPr>
        <w:t xml:space="preserve"> района Саратовской области на 20</w:t>
      </w:r>
      <w:r>
        <w:rPr>
          <w:rFonts w:ascii="Times New Roman" w:eastAsia="Times New Roman" w:hAnsi="Times New Roman"/>
          <w:color w:val="000000"/>
          <w:sz w:val="28"/>
          <w:szCs w:val="28"/>
        </w:rPr>
        <w:t>21</w:t>
      </w:r>
      <w:r w:rsidRPr="00411B59">
        <w:rPr>
          <w:rFonts w:ascii="Times New Roman" w:eastAsia="Times New Roman" w:hAnsi="Times New Roman"/>
          <w:color w:val="000000"/>
          <w:sz w:val="28"/>
          <w:szCs w:val="28"/>
        </w:rPr>
        <w:t>-202</w:t>
      </w:r>
      <w:r>
        <w:rPr>
          <w:rFonts w:ascii="Times New Roman" w:eastAsia="Times New Roman" w:hAnsi="Times New Roman"/>
          <w:color w:val="000000"/>
          <w:sz w:val="28"/>
          <w:szCs w:val="28"/>
        </w:rPr>
        <w:t>5</w:t>
      </w:r>
      <w:r w:rsidRPr="00411B59">
        <w:rPr>
          <w:rFonts w:ascii="Times New Roman" w:eastAsia="Times New Roman" w:hAnsi="Times New Roman"/>
          <w:color w:val="000000"/>
          <w:sz w:val="28"/>
          <w:szCs w:val="28"/>
        </w:rPr>
        <w:t xml:space="preserve"> годы» согласно </w:t>
      </w:r>
      <w:hyperlink r:id="rId10" w:anchor="1000" w:history="1">
        <w:r w:rsidRPr="00411B59">
          <w:rPr>
            <w:rFonts w:ascii="Times New Roman" w:eastAsia="Times New Roman" w:hAnsi="Times New Roman"/>
            <w:sz w:val="28"/>
          </w:rPr>
          <w:t>приложению</w:t>
        </w:r>
      </w:hyperlink>
      <w:r w:rsidRPr="00411B59">
        <w:rPr>
          <w:rFonts w:ascii="Times New Roman" w:eastAsia="Times New Roman" w:hAnsi="Times New Roman"/>
          <w:sz w:val="28"/>
          <w:szCs w:val="28"/>
        </w:rPr>
        <w:t>.</w:t>
      </w:r>
    </w:p>
    <w:p w:rsidR="00337C2F" w:rsidRPr="00411B59" w:rsidRDefault="00337C2F" w:rsidP="00337C2F">
      <w:pPr>
        <w:spacing w:after="0" w:line="240" w:lineRule="auto"/>
        <w:ind w:firstLine="720"/>
        <w:jc w:val="both"/>
        <w:rPr>
          <w:rFonts w:ascii="Times New Roman" w:eastAsia="Times New Roman" w:hAnsi="Times New Roman"/>
          <w:color w:val="000000"/>
          <w:sz w:val="28"/>
          <w:szCs w:val="28"/>
        </w:rPr>
      </w:pPr>
      <w:r w:rsidRPr="00411B59">
        <w:rPr>
          <w:rFonts w:ascii="Times New Roman" w:eastAsia="Times New Roman" w:hAnsi="Times New Roman"/>
          <w:color w:val="000000"/>
          <w:sz w:val="28"/>
          <w:szCs w:val="28"/>
        </w:rPr>
        <w:t>2.Опубликовать настоящее постановление, разместив на официальном сайте администрации Пугачевского муниципального района в информационн</w:t>
      </w:r>
      <w:proofErr w:type="gramStart"/>
      <w:r w:rsidRPr="00411B59">
        <w:rPr>
          <w:rFonts w:ascii="Times New Roman" w:eastAsia="Times New Roman" w:hAnsi="Times New Roman"/>
          <w:color w:val="000000"/>
          <w:sz w:val="28"/>
          <w:szCs w:val="28"/>
        </w:rPr>
        <w:t>о-</w:t>
      </w:r>
      <w:proofErr w:type="gramEnd"/>
      <w:r w:rsidRPr="00411B59">
        <w:rPr>
          <w:rFonts w:ascii="Times New Roman" w:eastAsia="Times New Roman" w:hAnsi="Times New Roman"/>
          <w:color w:val="000000"/>
          <w:sz w:val="28"/>
          <w:szCs w:val="28"/>
        </w:rPr>
        <w:t xml:space="preserve"> коммуникационной сети Интернет</w:t>
      </w:r>
      <w:r>
        <w:rPr>
          <w:rFonts w:ascii="Times New Roman" w:eastAsia="Times New Roman" w:hAnsi="Times New Roman"/>
          <w:color w:val="000000"/>
          <w:sz w:val="28"/>
          <w:szCs w:val="28"/>
        </w:rPr>
        <w:t xml:space="preserve"> и в газете «Деловой вестник Пугачевского муниципального района»</w:t>
      </w:r>
      <w:r w:rsidRPr="00411B59">
        <w:rPr>
          <w:rFonts w:ascii="Times New Roman" w:eastAsia="Times New Roman" w:hAnsi="Times New Roman"/>
          <w:color w:val="000000"/>
          <w:sz w:val="28"/>
          <w:szCs w:val="28"/>
        </w:rPr>
        <w:t>.</w:t>
      </w:r>
    </w:p>
    <w:p w:rsidR="00337C2F" w:rsidRPr="00411B59" w:rsidRDefault="00337C2F" w:rsidP="00337C2F">
      <w:pPr>
        <w:spacing w:after="0" w:line="240" w:lineRule="auto"/>
        <w:ind w:firstLine="720"/>
        <w:jc w:val="both"/>
        <w:rPr>
          <w:rFonts w:ascii="Times New Roman" w:eastAsia="Times New Roman" w:hAnsi="Times New Roman"/>
          <w:color w:val="000000"/>
          <w:sz w:val="28"/>
          <w:szCs w:val="28"/>
        </w:rPr>
      </w:pPr>
      <w:r w:rsidRPr="00411B59">
        <w:rPr>
          <w:rFonts w:ascii="Times New Roman" w:eastAsia="Times New Roman" w:hAnsi="Times New Roman"/>
          <w:color w:val="000000"/>
          <w:sz w:val="28"/>
          <w:szCs w:val="28"/>
        </w:rPr>
        <w:t>3.Настоящее постановление вступает в силу со дня его официального опубликования.</w:t>
      </w:r>
    </w:p>
    <w:p w:rsidR="00337C2F" w:rsidRPr="00411B59" w:rsidRDefault="00337C2F" w:rsidP="00337C2F">
      <w:pPr>
        <w:spacing w:after="0" w:line="240" w:lineRule="auto"/>
        <w:jc w:val="both"/>
        <w:rPr>
          <w:rFonts w:ascii="Times New Roman" w:eastAsia="Times New Roman" w:hAnsi="Times New Roman"/>
          <w:color w:val="000000"/>
          <w:sz w:val="28"/>
          <w:szCs w:val="28"/>
        </w:rPr>
      </w:pPr>
    </w:p>
    <w:p w:rsidR="00337C2F" w:rsidRPr="00411B59" w:rsidRDefault="00337C2F" w:rsidP="00337C2F">
      <w:pPr>
        <w:spacing w:after="0" w:line="240" w:lineRule="auto"/>
        <w:jc w:val="both"/>
        <w:rPr>
          <w:rFonts w:ascii="Times New Roman" w:eastAsia="Times New Roman" w:hAnsi="Times New Roman"/>
          <w:sz w:val="28"/>
          <w:szCs w:val="28"/>
        </w:rPr>
      </w:pPr>
    </w:p>
    <w:p w:rsidR="00337C2F" w:rsidRPr="00411B59" w:rsidRDefault="00337C2F" w:rsidP="00337C2F">
      <w:pPr>
        <w:spacing w:after="0" w:line="240" w:lineRule="auto"/>
        <w:rPr>
          <w:rFonts w:ascii="Times New Roman" w:eastAsia="Times New Roman" w:hAnsi="Times New Roman"/>
          <w:sz w:val="28"/>
          <w:szCs w:val="28"/>
        </w:rPr>
      </w:pPr>
    </w:p>
    <w:p w:rsidR="00337C2F" w:rsidRDefault="00337C2F" w:rsidP="00337C2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Заместитель г</w:t>
      </w:r>
      <w:r w:rsidRPr="00411B59">
        <w:rPr>
          <w:rFonts w:ascii="Times New Roman" w:eastAsia="Times New Roman" w:hAnsi="Times New Roman"/>
          <w:b/>
          <w:sz w:val="28"/>
          <w:szCs w:val="28"/>
        </w:rPr>
        <w:t>лав</w:t>
      </w:r>
      <w:r>
        <w:rPr>
          <w:rFonts w:ascii="Times New Roman" w:eastAsia="Times New Roman" w:hAnsi="Times New Roman"/>
          <w:b/>
          <w:sz w:val="28"/>
          <w:szCs w:val="28"/>
        </w:rPr>
        <w:t>ы администрации</w:t>
      </w:r>
    </w:p>
    <w:p w:rsidR="00337C2F" w:rsidRDefault="00337C2F" w:rsidP="00337C2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Пугачевского муниципального района</w:t>
      </w:r>
    </w:p>
    <w:p w:rsidR="00337C2F" w:rsidRPr="00411B59" w:rsidRDefault="00337C2F" w:rsidP="00337C2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по общим вопросам</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roofErr w:type="spellStart"/>
      <w:r>
        <w:rPr>
          <w:rFonts w:ascii="Times New Roman" w:eastAsia="Times New Roman" w:hAnsi="Times New Roman"/>
          <w:b/>
          <w:sz w:val="28"/>
          <w:szCs w:val="28"/>
        </w:rPr>
        <w:t>В.С.Балдин</w:t>
      </w:r>
      <w:proofErr w:type="spellEnd"/>
    </w:p>
    <w:p w:rsidR="00337C2F" w:rsidRDefault="00337C2F" w:rsidP="00337C2F">
      <w:pPr>
        <w:spacing w:after="0" w:line="240" w:lineRule="auto"/>
        <w:jc w:val="both"/>
        <w:rPr>
          <w:rFonts w:ascii="Times New Roman" w:eastAsia="Times New Roman" w:hAnsi="Times New Roman"/>
          <w:sz w:val="28"/>
          <w:szCs w:val="28"/>
        </w:rPr>
      </w:pPr>
    </w:p>
    <w:p w:rsidR="00337C2F" w:rsidRDefault="00337C2F" w:rsidP="00337C2F">
      <w:pPr>
        <w:spacing w:after="0" w:line="240" w:lineRule="auto"/>
        <w:jc w:val="both"/>
        <w:rPr>
          <w:rFonts w:ascii="Times New Roman" w:eastAsia="Times New Roman" w:hAnsi="Times New Roman"/>
          <w:sz w:val="28"/>
          <w:szCs w:val="28"/>
        </w:rPr>
      </w:pPr>
    </w:p>
    <w:p w:rsidR="00337C2F" w:rsidRDefault="00337C2F" w:rsidP="00337C2F">
      <w:pPr>
        <w:spacing w:after="0" w:line="240" w:lineRule="auto"/>
        <w:ind w:left="5954" w:hanging="142"/>
        <w:rPr>
          <w:rFonts w:ascii="Times New Roman" w:eastAsia="Times New Roman" w:hAnsi="Times New Roman"/>
          <w:bCs/>
          <w:sz w:val="28"/>
          <w:szCs w:val="28"/>
        </w:rPr>
      </w:pPr>
    </w:p>
    <w:p w:rsidR="00337C2F" w:rsidRPr="00411B59" w:rsidRDefault="00337C2F" w:rsidP="00337C2F">
      <w:pPr>
        <w:spacing w:after="0" w:line="240" w:lineRule="auto"/>
        <w:ind w:left="5954" w:hanging="142"/>
        <w:rPr>
          <w:rFonts w:ascii="Times New Roman" w:eastAsia="Times New Roman" w:hAnsi="Times New Roman"/>
          <w:bCs/>
          <w:sz w:val="28"/>
          <w:szCs w:val="28"/>
        </w:rPr>
      </w:pPr>
      <w:r w:rsidRPr="00411B59">
        <w:rPr>
          <w:rFonts w:ascii="Times New Roman" w:eastAsia="Times New Roman" w:hAnsi="Times New Roman"/>
          <w:bCs/>
          <w:sz w:val="28"/>
          <w:szCs w:val="28"/>
        </w:rPr>
        <w:lastRenderedPageBreak/>
        <w:t>Приложение к постановлению</w:t>
      </w:r>
    </w:p>
    <w:p w:rsidR="00337C2F" w:rsidRPr="00411B59" w:rsidRDefault="00337C2F" w:rsidP="00337C2F">
      <w:pPr>
        <w:spacing w:after="0" w:line="240" w:lineRule="auto"/>
        <w:ind w:left="5954" w:hanging="142"/>
        <w:rPr>
          <w:rFonts w:ascii="Times New Roman" w:eastAsia="Times New Roman" w:hAnsi="Times New Roman"/>
          <w:bCs/>
          <w:sz w:val="28"/>
          <w:szCs w:val="28"/>
        </w:rPr>
      </w:pPr>
      <w:r w:rsidRPr="00411B59">
        <w:rPr>
          <w:rFonts w:ascii="Times New Roman" w:eastAsia="Times New Roman" w:hAnsi="Times New Roman"/>
          <w:bCs/>
          <w:sz w:val="28"/>
          <w:szCs w:val="28"/>
        </w:rPr>
        <w:t xml:space="preserve">администрации </w:t>
      </w:r>
      <w:proofErr w:type="gramStart"/>
      <w:r w:rsidRPr="00411B59">
        <w:rPr>
          <w:rFonts w:ascii="Times New Roman" w:eastAsia="Times New Roman" w:hAnsi="Times New Roman"/>
          <w:bCs/>
          <w:sz w:val="28"/>
          <w:szCs w:val="28"/>
        </w:rPr>
        <w:t>Пугачевского</w:t>
      </w:r>
      <w:proofErr w:type="gramEnd"/>
    </w:p>
    <w:p w:rsidR="00337C2F" w:rsidRPr="00411B59" w:rsidRDefault="00337C2F" w:rsidP="00337C2F">
      <w:pPr>
        <w:spacing w:after="0" w:line="240" w:lineRule="auto"/>
        <w:ind w:left="5954" w:hanging="142"/>
        <w:rPr>
          <w:rFonts w:ascii="Times New Roman" w:eastAsia="Times New Roman" w:hAnsi="Times New Roman"/>
          <w:bCs/>
          <w:sz w:val="28"/>
          <w:szCs w:val="28"/>
        </w:rPr>
      </w:pPr>
      <w:r w:rsidRPr="00411B59">
        <w:rPr>
          <w:rFonts w:ascii="Times New Roman" w:eastAsia="Times New Roman" w:hAnsi="Times New Roman"/>
          <w:bCs/>
          <w:sz w:val="28"/>
          <w:szCs w:val="28"/>
        </w:rPr>
        <w:t>муниципального района</w:t>
      </w:r>
    </w:p>
    <w:p w:rsidR="00337C2F" w:rsidRDefault="00337C2F" w:rsidP="00337C2F">
      <w:pPr>
        <w:spacing w:after="0" w:line="240" w:lineRule="auto"/>
        <w:ind w:left="5954" w:hanging="142"/>
        <w:rPr>
          <w:rFonts w:ascii="Times New Roman" w:eastAsia="Times New Roman" w:hAnsi="Times New Roman"/>
          <w:bCs/>
          <w:sz w:val="28"/>
          <w:szCs w:val="28"/>
        </w:rPr>
      </w:pPr>
      <w:r w:rsidRPr="00411B59">
        <w:rPr>
          <w:rFonts w:ascii="Times New Roman" w:eastAsia="Times New Roman" w:hAnsi="Times New Roman"/>
          <w:bCs/>
          <w:sz w:val="28"/>
          <w:szCs w:val="28"/>
        </w:rPr>
        <w:t xml:space="preserve">от </w:t>
      </w:r>
      <w:r>
        <w:rPr>
          <w:rFonts w:ascii="Times New Roman" w:eastAsia="Times New Roman" w:hAnsi="Times New Roman"/>
          <w:bCs/>
          <w:sz w:val="28"/>
          <w:szCs w:val="28"/>
        </w:rPr>
        <w:t>28дека</w:t>
      </w:r>
      <w:r w:rsidRPr="00411B59">
        <w:rPr>
          <w:rFonts w:ascii="Times New Roman" w:eastAsia="Times New Roman" w:hAnsi="Times New Roman"/>
          <w:bCs/>
          <w:sz w:val="28"/>
          <w:szCs w:val="28"/>
        </w:rPr>
        <w:t>бря 20</w:t>
      </w:r>
      <w:r>
        <w:rPr>
          <w:rFonts w:ascii="Times New Roman" w:eastAsia="Times New Roman" w:hAnsi="Times New Roman"/>
          <w:bCs/>
          <w:sz w:val="28"/>
          <w:szCs w:val="28"/>
        </w:rPr>
        <w:t>20</w:t>
      </w:r>
      <w:r w:rsidRPr="00411B59">
        <w:rPr>
          <w:rFonts w:ascii="Times New Roman" w:eastAsia="Times New Roman" w:hAnsi="Times New Roman"/>
          <w:bCs/>
          <w:sz w:val="28"/>
          <w:szCs w:val="28"/>
        </w:rPr>
        <w:t xml:space="preserve"> года №</w:t>
      </w:r>
      <w:r>
        <w:rPr>
          <w:rFonts w:ascii="Times New Roman" w:eastAsia="Times New Roman" w:hAnsi="Times New Roman"/>
          <w:bCs/>
          <w:sz w:val="28"/>
          <w:szCs w:val="28"/>
        </w:rPr>
        <w:t xml:space="preserve"> 1208</w:t>
      </w:r>
    </w:p>
    <w:p w:rsidR="006961BE" w:rsidRPr="00411B59" w:rsidRDefault="006961BE" w:rsidP="00337C2F">
      <w:pPr>
        <w:spacing w:after="0" w:line="240" w:lineRule="auto"/>
        <w:ind w:left="5954" w:hanging="142"/>
        <w:rPr>
          <w:rFonts w:ascii="Times New Roman" w:eastAsia="Times New Roman" w:hAnsi="Times New Roman"/>
          <w:bCs/>
          <w:sz w:val="28"/>
          <w:szCs w:val="28"/>
        </w:rPr>
      </w:pPr>
      <w:r>
        <w:rPr>
          <w:rFonts w:ascii="Times New Roman" w:eastAsia="Times New Roman" w:hAnsi="Times New Roman"/>
          <w:bCs/>
          <w:sz w:val="28"/>
          <w:szCs w:val="28"/>
        </w:rPr>
        <w:t>(внесены изменения постановления от</w:t>
      </w:r>
      <w:hyperlink r:id="rId11" w:tooltip="постановление от 30.04.2021 0:00:00 №508 Администрация Пугачевского муниципального района&#10;&#10;О внесении изменений в постановление администрации&#10;&#10;Пугачевского муниципального района Саратовской области &#10;&#10;от 28 декабря 2020 года № 1208" w:history="1">
        <w:r w:rsidR="00C86002" w:rsidRPr="006961BE">
          <w:rPr>
            <w:rStyle w:val="a6"/>
            <w:rFonts w:ascii="Times New Roman" w:eastAsia="Times New Roman" w:hAnsi="Times New Roman"/>
            <w:b/>
            <w:sz w:val="28"/>
            <w:szCs w:val="28"/>
          </w:rPr>
          <w:t>30.04.2021г. №508…</w:t>
        </w:r>
      </w:hyperlink>
      <w:r w:rsidR="00C86002" w:rsidRPr="00C86002">
        <w:rPr>
          <w:rStyle w:val="a6"/>
          <w:rFonts w:ascii="Times New Roman" w:eastAsia="Times New Roman" w:hAnsi="Times New Roman"/>
          <w:b/>
          <w:sz w:val="28"/>
          <w:szCs w:val="28"/>
        </w:rPr>
        <w:t>, 28.12.2021г. №1500</w:t>
      </w:r>
      <w:r w:rsidR="001B1923">
        <w:rPr>
          <w:rStyle w:val="a6"/>
          <w:rFonts w:ascii="Times New Roman" w:eastAsia="Times New Roman" w:hAnsi="Times New Roman"/>
          <w:b/>
          <w:sz w:val="28"/>
          <w:szCs w:val="28"/>
        </w:rPr>
        <w:t>, 5.04.2022г. №318</w:t>
      </w:r>
      <w:r w:rsidR="00422C1C">
        <w:rPr>
          <w:rStyle w:val="a6"/>
          <w:rFonts w:ascii="Times New Roman" w:eastAsia="Times New Roman" w:hAnsi="Times New Roman"/>
          <w:b/>
          <w:sz w:val="28"/>
          <w:szCs w:val="28"/>
        </w:rPr>
        <w:t>, от 31.01.2023г. №116</w:t>
      </w:r>
      <w:r w:rsidR="001E2249">
        <w:rPr>
          <w:rStyle w:val="a6"/>
          <w:rFonts w:ascii="Times New Roman" w:eastAsia="Times New Roman" w:hAnsi="Times New Roman"/>
          <w:b/>
          <w:sz w:val="28"/>
          <w:szCs w:val="28"/>
        </w:rPr>
        <w:t>, от 29.01.2024г. №83</w:t>
      </w:r>
      <w:r>
        <w:rPr>
          <w:rFonts w:ascii="Times New Roman" w:eastAsia="Times New Roman" w:hAnsi="Times New Roman"/>
          <w:bCs/>
          <w:sz w:val="28"/>
          <w:szCs w:val="28"/>
        </w:rPr>
        <w:t>)</w:t>
      </w:r>
    </w:p>
    <w:p w:rsidR="00337C2F" w:rsidRDefault="00337C2F" w:rsidP="00337C2F">
      <w:pPr>
        <w:spacing w:after="0" w:line="240" w:lineRule="auto"/>
        <w:rPr>
          <w:rFonts w:ascii="Times New Roman" w:eastAsia="Times New Roman" w:hAnsi="Times New Roman"/>
          <w:b/>
          <w:bCs/>
          <w:sz w:val="28"/>
          <w:szCs w:val="28"/>
        </w:rPr>
      </w:pPr>
    </w:p>
    <w:p w:rsidR="00337C2F" w:rsidRPr="00EC17B9" w:rsidRDefault="00337C2F" w:rsidP="00337C2F">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Паспорт муниципальной программы </w:t>
      </w:r>
    </w:p>
    <w:p w:rsidR="00337C2F" w:rsidRPr="00411B59" w:rsidRDefault="00337C2F" w:rsidP="00337C2F">
      <w:pPr>
        <w:spacing w:after="0" w:line="240" w:lineRule="auto"/>
        <w:rPr>
          <w:rFonts w:ascii="Times New Roman" w:eastAsia="Times New Roman" w:hAnsi="Times New Roman"/>
          <w:b/>
          <w:bCs/>
          <w:sz w:val="28"/>
          <w:szCs w:val="28"/>
        </w:rPr>
      </w:pPr>
    </w:p>
    <w:tbl>
      <w:tblPr>
        <w:tblpPr w:leftFromText="180" w:rightFromText="180" w:vertAnchor="text" w:horzAnchor="margin" w:tblpX="-318" w:tblpY="25"/>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796"/>
      </w:tblGrid>
      <w:tr w:rsidR="00337C2F" w:rsidRPr="00F43BDD" w:rsidTr="006339BD">
        <w:trPr>
          <w:trHeight w:val="1406"/>
        </w:trPr>
        <w:tc>
          <w:tcPr>
            <w:tcW w:w="2376" w:type="dxa"/>
            <w:shd w:val="clear" w:color="auto" w:fill="auto"/>
          </w:tcPr>
          <w:p w:rsidR="00337C2F" w:rsidRPr="0038581B" w:rsidRDefault="00337C2F" w:rsidP="006339BD">
            <w:pPr>
              <w:spacing w:after="0" w:line="240" w:lineRule="auto"/>
              <w:rPr>
                <w:rFonts w:ascii="Times New Roman" w:hAnsi="Times New Roman"/>
                <w:sz w:val="28"/>
                <w:szCs w:val="28"/>
              </w:rPr>
            </w:pPr>
            <w:r>
              <w:rPr>
                <w:rFonts w:ascii="Times New Roman" w:hAnsi="Times New Roman"/>
                <w:b/>
                <w:bCs/>
                <w:sz w:val="28"/>
                <w:szCs w:val="28"/>
              </w:rPr>
              <w:t>Наименование муниципальной п</w:t>
            </w:r>
            <w:r w:rsidRPr="0038581B">
              <w:rPr>
                <w:rFonts w:ascii="Times New Roman" w:hAnsi="Times New Roman"/>
                <w:b/>
                <w:bCs/>
                <w:sz w:val="28"/>
                <w:szCs w:val="28"/>
              </w:rPr>
              <w:t>рограммы</w:t>
            </w:r>
          </w:p>
        </w:tc>
        <w:tc>
          <w:tcPr>
            <w:tcW w:w="7796" w:type="dxa"/>
            <w:shd w:val="clear" w:color="auto" w:fill="auto"/>
          </w:tcPr>
          <w:p w:rsidR="00337C2F" w:rsidRPr="00337C2F" w:rsidRDefault="00337C2F" w:rsidP="001B1923">
            <w:pPr>
              <w:spacing w:after="0" w:line="240" w:lineRule="auto"/>
              <w:rPr>
                <w:rFonts w:ascii="Times New Roman" w:eastAsia="Times New Roman" w:hAnsi="Times New Roman"/>
                <w:sz w:val="28"/>
                <w:szCs w:val="28"/>
              </w:rPr>
            </w:pPr>
            <w:r w:rsidRPr="0038581B">
              <w:rPr>
                <w:rFonts w:ascii="Times New Roman" w:eastAsia="Times New Roman" w:hAnsi="Times New Roman"/>
                <w:sz w:val="28"/>
                <w:szCs w:val="28"/>
              </w:rPr>
              <w:t xml:space="preserve"> «Обеспечение жилыми помещениями молодых семей, проживающих на территории Пугачевского муниципального района Саратовской области на 20</w:t>
            </w:r>
            <w:r>
              <w:rPr>
                <w:rFonts w:ascii="Times New Roman" w:eastAsia="Times New Roman" w:hAnsi="Times New Roman"/>
                <w:sz w:val="28"/>
                <w:szCs w:val="28"/>
              </w:rPr>
              <w:t>21</w:t>
            </w:r>
            <w:r w:rsidRPr="0038581B">
              <w:rPr>
                <w:rFonts w:ascii="Times New Roman" w:eastAsia="Times New Roman" w:hAnsi="Times New Roman"/>
                <w:sz w:val="28"/>
                <w:szCs w:val="28"/>
              </w:rPr>
              <w:t xml:space="preserve"> -202</w:t>
            </w:r>
            <w:r>
              <w:rPr>
                <w:rFonts w:ascii="Times New Roman" w:eastAsia="Times New Roman" w:hAnsi="Times New Roman"/>
                <w:sz w:val="28"/>
                <w:szCs w:val="28"/>
              </w:rPr>
              <w:t>5</w:t>
            </w:r>
            <w:r w:rsidRPr="0038581B">
              <w:rPr>
                <w:rFonts w:ascii="Times New Roman" w:eastAsia="Times New Roman" w:hAnsi="Times New Roman"/>
                <w:sz w:val="28"/>
                <w:szCs w:val="28"/>
              </w:rPr>
              <w:t xml:space="preserve"> годы» (далее </w:t>
            </w:r>
            <w:proofErr w:type="gramStart"/>
            <w:r>
              <w:rPr>
                <w:rFonts w:ascii="Times New Roman" w:eastAsia="Times New Roman" w:hAnsi="Times New Roman"/>
                <w:sz w:val="28"/>
                <w:szCs w:val="28"/>
              </w:rPr>
              <w:t>–м</w:t>
            </w:r>
            <w:proofErr w:type="gramEnd"/>
            <w:r>
              <w:rPr>
                <w:rFonts w:ascii="Times New Roman" w:eastAsia="Times New Roman" w:hAnsi="Times New Roman"/>
                <w:sz w:val="28"/>
                <w:szCs w:val="28"/>
              </w:rPr>
              <w:t>униципальная п</w:t>
            </w:r>
            <w:r w:rsidRPr="0038581B">
              <w:rPr>
                <w:rFonts w:ascii="Times New Roman" w:eastAsia="Times New Roman" w:hAnsi="Times New Roman"/>
                <w:sz w:val="28"/>
                <w:szCs w:val="28"/>
              </w:rPr>
              <w:t>рограмма);</w:t>
            </w:r>
          </w:p>
        </w:tc>
      </w:tr>
      <w:tr w:rsidR="00337C2F" w:rsidRPr="00F43BDD" w:rsidTr="006339BD">
        <w:tc>
          <w:tcPr>
            <w:tcW w:w="2376" w:type="dxa"/>
            <w:shd w:val="clear" w:color="auto" w:fill="auto"/>
          </w:tcPr>
          <w:p w:rsidR="00337C2F" w:rsidRPr="0038581B" w:rsidRDefault="00337C2F" w:rsidP="006339BD">
            <w:pPr>
              <w:spacing w:after="0" w:line="240" w:lineRule="auto"/>
              <w:rPr>
                <w:rFonts w:ascii="Times New Roman" w:hAnsi="Times New Roman"/>
                <w:b/>
                <w:sz w:val="28"/>
                <w:szCs w:val="28"/>
              </w:rPr>
            </w:pPr>
            <w:r w:rsidRPr="0038581B">
              <w:rPr>
                <w:rFonts w:ascii="Times New Roman" w:hAnsi="Times New Roman"/>
                <w:b/>
                <w:sz w:val="28"/>
                <w:szCs w:val="28"/>
              </w:rPr>
              <w:t>Ответственный исполнитель программы</w:t>
            </w:r>
          </w:p>
        </w:tc>
        <w:tc>
          <w:tcPr>
            <w:tcW w:w="7796" w:type="dxa"/>
            <w:shd w:val="clear" w:color="auto" w:fill="auto"/>
          </w:tcPr>
          <w:p w:rsidR="00337C2F" w:rsidRPr="0038581B" w:rsidRDefault="00337C2F" w:rsidP="006339BD">
            <w:pPr>
              <w:spacing w:after="0" w:line="240" w:lineRule="auto"/>
              <w:rPr>
                <w:rFonts w:ascii="Times New Roman" w:hAnsi="Times New Roman"/>
                <w:bCs/>
                <w:sz w:val="28"/>
                <w:szCs w:val="28"/>
              </w:rPr>
            </w:pPr>
            <w:r w:rsidRPr="0038581B">
              <w:rPr>
                <w:rFonts w:ascii="Times New Roman" w:hAnsi="Times New Roman"/>
                <w:sz w:val="28"/>
                <w:szCs w:val="28"/>
              </w:rPr>
              <w:t>отдел жилищно-коммунально</w:t>
            </w:r>
            <w:r w:rsidR="007367C1">
              <w:rPr>
                <w:rFonts w:ascii="Times New Roman" w:hAnsi="Times New Roman"/>
                <w:sz w:val="28"/>
                <w:szCs w:val="28"/>
              </w:rPr>
              <w:t>го хозяйства админи</w:t>
            </w:r>
            <w:r w:rsidRPr="0038581B">
              <w:rPr>
                <w:rFonts w:ascii="Times New Roman" w:hAnsi="Times New Roman"/>
                <w:sz w:val="28"/>
                <w:szCs w:val="28"/>
              </w:rPr>
              <w:t xml:space="preserve">страции Пугачевского </w:t>
            </w:r>
            <w:r w:rsidRPr="0038581B">
              <w:rPr>
                <w:rFonts w:ascii="Times New Roman" w:hAnsi="Times New Roman"/>
                <w:bCs/>
                <w:sz w:val="28"/>
                <w:szCs w:val="28"/>
              </w:rPr>
              <w:t>муниципального района (далее – Отдел);</w:t>
            </w:r>
          </w:p>
          <w:p w:rsidR="00337C2F" w:rsidRPr="0038581B" w:rsidRDefault="00337C2F" w:rsidP="006339BD">
            <w:pPr>
              <w:spacing w:after="0" w:line="240" w:lineRule="auto"/>
              <w:rPr>
                <w:rFonts w:ascii="Times New Roman" w:hAnsi="Times New Roman"/>
                <w:sz w:val="28"/>
                <w:szCs w:val="28"/>
              </w:rPr>
            </w:pPr>
          </w:p>
        </w:tc>
      </w:tr>
      <w:tr w:rsidR="00337C2F" w:rsidRPr="00F43BDD" w:rsidTr="00337C2F">
        <w:trPr>
          <w:trHeight w:val="604"/>
        </w:trPr>
        <w:tc>
          <w:tcPr>
            <w:tcW w:w="2376" w:type="dxa"/>
            <w:shd w:val="clear" w:color="auto" w:fill="auto"/>
          </w:tcPr>
          <w:p w:rsidR="00337C2F" w:rsidRPr="0038581B" w:rsidRDefault="00337C2F" w:rsidP="006339BD">
            <w:pPr>
              <w:spacing w:after="0" w:line="240" w:lineRule="auto"/>
              <w:rPr>
                <w:rFonts w:ascii="Times New Roman" w:hAnsi="Times New Roman"/>
                <w:b/>
                <w:sz w:val="28"/>
                <w:szCs w:val="28"/>
              </w:rPr>
            </w:pPr>
            <w:r w:rsidRPr="0038581B">
              <w:rPr>
                <w:rFonts w:ascii="Times New Roman" w:hAnsi="Times New Roman"/>
                <w:b/>
                <w:sz w:val="28"/>
                <w:szCs w:val="28"/>
              </w:rPr>
              <w:t>Соисполнители программы</w:t>
            </w:r>
          </w:p>
        </w:tc>
        <w:tc>
          <w:tcPr>
            <w:tcW w:w="7796" w:type="dxa"/>
            <w:shd w:val="clear" w:color="auto" w:fill="auto"/>
          </w:tcPr>
          <w:p w:rsidR="00337C2F" w:rsidRPr="0038581B" w:rsidRDefault="00337C2F" w:rsidP="001B1923">
            <w:pPr>
              <w:spacing w:after="0" w:line="240" w:lineRule="auto"/>
              <w:rPr>
                <w:rFonts w:ascii="Times New Roman" w:hAnsi="Times New Roman"/>
                <w:bCs/>
                <w:sz w:val="28"/>
                <w:szCs w:val="28"/>
              </w:rPr>
            </w:pPr>
            <w:r>
              <w:rPr>
                <w:rFonts w:ascii="Times New Roman" w:hAnsi="Times New Roman"/>
                <w:sz w:val="28"/>
                <w:szCs w:val="28"/>
              </w:rPr>
              <w:t xml:space="preserve">министерство строительства и жилищно – коммунальной политики Саратовской области; </w:t>
            </w:r>
            <w:r w:rsidRPr="0038581B">
              <w:rPr>
                <w:rFonts w:ascii="Times New Roman" w:hAnsi="Times New Roman"/>
                <w:bCs/>
                <w:sz w:val="28"/>
                <w:szCs w:val="28"/>
              </w:rPr>
              <w:t>банковская система;</w:t>
            </w:r>
          </w:p>
        </w:tc>
      </w:tr>
      <w:tr w:rsidR="00337C2F" w:rsidRPr="00F43BDD" w:rsidTr="006339BD">
        <w:tc>
          <w:tcPr>
            <w:tcW w:w="2376" w:type="dxa"/>
            <w:shd w:val="clear" w:color="auto" w:fill="auto"/>
          </w:tcPr>
          <w:p w:rsidR="00337C2F" w:rsidRPr="0038581B" w:rsidRDefault="00337C2F" w:rsidP="006339BD">
            <w:pPr>
              <w:spacing w:after="0" w:line="240" w:lineRule="auto"/>
              <w:rPr>
                <w:rFonts w:ascii="Times New Roman" w:hAnsi="Times New Roman"/>
                <w:b/>
                <w:sz w:val="28"/>
                <w:szCs w:val="28"/>
              </w:rPr>
            </w:pPr>
            <w:r w:rsidRPr="0038581B">
              <w:rPr>
                <w:rFonts w:ascii="Times New Roman" w:hAnsi="Times New Roman"/>
                <w:b/>
                <w:sz w:val="28"/>
                <w:szCs w:val="28"/>
              </w:rPr>
              <w:t>Участники программы</w:t>
            </w:r>
          </w:p>
        </w:tc>
        <w:tc>
          <w:tcPr>
            <w:tcW w:w="7796" w:type="dxa"/>
            <w:shd w:val="clear" w:color="auto" w:fill="auto"/>
          </w:tcPr>
          <w:p w:rsidR="00337C2F" w:rsidRPr="00337C2F" w:rsidRDefault="00337C2F" w:rsidP="006339BD">
            <w:pPr>
              <w:spacing w:after="0" w:line="240" w:lineRule="auto"/>
              <w:rPr>
                <w:rFonts w:ascii="Times New Roman" w:eastAsia="Times New Roman" w:hAnsi="Times New Roman"/>
                <w:color w:val="000000"/>
                <w:sz w:val="28"/>
                <w:szCs w:val="28"/>
              </w:rPr>
            </w:pPr>
            <w:r w:rsidRPr="0038581B">
              <w:rPr>
                <w:rFonts w:ascii="Times New Roman" w:hAnsi="Times New Roman"/>
                <w:sz w:val="28"/>
                <w:szCs w:val="28"/>
              </w:rPr>
              <w:t>администрация Пугачевского муниципального района (далее – Администрация);</w:t>
            </w:r>
          </w:p>
        </w:tc>
      </w:tr>
      <w:tr w:rsidR="00337C2F" w:rsidRPr="00F43BDD" w:rsidTr="006339BD">
        <w:tc>
          <w:tcPr>
            <w:tcW w:w="2376" w:type="dxa"/>
            <w:shd w:val="clear" w:color="auto" w:fill="auto"/>
          </w:tcPr>
          <w:p w:rsidR="00337C2F" w:rsidRPr="0038581B" w:rsidRDefault="00337C2F" w:rsidP="006339BD">
            <w:pPr>
              <w:spacing w:after="0" w:line="240" w:lineRule="auto"/>
              <w:rPr>
                <w:rFonts w:ascii="Times New Roman" w:hAnsi="Times New Roman"/>
                <w:b/>
                <w:sz w:val="28"/>
                <w:szCs w:val="28"/>
              </w:rPr>
            </w:pPr>
            <w:r w:rsidRPr="0038581B">
              <w:rPr>
                <w:rFonts w:ascii="Times New Roman" w:hAnsi="Times New Roman"/>
                <w:b/>
                <w:sz w:val="28"/>
                <w:szCs w:val="28"/>
              </w:rPr>
              <w:t>Подпрограммы программы</w:t>
            </w:r>
          </w:p>
        </w:tc>
        <w:tc>
          <w:tcPr>
            <w:tcW w:w="7796" w:type="dxa"/>
            <w:shd w:val="clear" w:color="auto" w:fill="auto"/>
          </w:tcPr>
          <w:p w:rsidR="00337C2F" w:rsidRPr="0038581B" w:rsidRDefault="00337C2F" w:rsidP="006339BD">
            <w:pPr>
              <w:spacing w:after="0" w:line="240" w:lineRule="auto"/>
              <w:rPr>
                <w:rFonts w:ascii="Times New Roman" w:hAnsi="Times New Roman"/>
                <w:sz w:val="28"/>
                <w:szCs w:val="28"/>
              </w:rPr>
            </w:pPr>
            <w:r w:rsidRPr="0038581B">
              <w:rPr>
                <w:rFonts w:ascii="Times New Roman" w:hAnsi="Times New Roman"/>
                <w:sz w:val="28"/>
                <w:szCs w:val="28"/>
              </w:rPr>
              <w:t>отсутствуют;</w:t>
            </w:r>
          </w:p>
        </w:tc>
      </w:tr>
      <w:tr w:rsidR="00337C2F" w:rsidRPr="00F43BDD" w:rsidTr="006339BD">
        <w:tc>
          <w:tcPr>
            <w:tcW w:w="2376" w:type="dxa"/>
            <w:shd w:val="clear" w:color="auto" w:fill="auto"/>
          </w:tcPr>
          <w:p w:rsidR="00337C2F" w:rsidRPr="0038581B" w:rsidRDefault="00337C2F" w:rsidP="006339BD">
            <w:pPr>
              <w:spacing w:after="0" w:line="240" w:lineRule="auto"/>
              <w:rPr>
                <w:rFonts w:ascii="Times New Roman" w:hAnsi="Times New Roman"/>
                <w:b/>
                <w:sz w:val="28"/>
                <w:szCs w:val="28"/>
              </w:rPr>
            </w:pPr>
            <w:r w:rsidRPr="0038581B">
              <w:rPr>
                <w:rFonts w:ascii="Times New Roman" w:hAnsi="Times New Roman"/>
                <w:b/>
                <w:sz w:val="28"/>
                <w:szCs w:val="28"/>
              </w:rPr>
              <w:t>Цели программы</w:t>
            </w:r>
          </w:p>
        </w:tc>
        <w:tc>
          <w:tcPr>
            <w:tcW w:w="7796" w:type="dxa"/>
            <w:shd w:val="clear" w:color="auto" w:fill="auto"/>
          </w:tcPr>
          <w:p w:rsidR="00337C2F" w:rsidRPr="0038581B" w:rsidRDefault="00337C2F" w:rsidP="006339BD">
            <w:pPr>
              <w:spacing w:after="0" w:line="240" w:lineRule="auto"/>
              <w:jc w:val="both"/>
              <w:rPr>
                <w:rFonts w:ascii="Times New Roman" w:eastAsia="Times New Roman" w:hAnsi="Times New Roman"/>
                <w:sz w:val="28"/>
                <w:szCs w:val="28"/>
              </w:rPr>
            </w:pPr>
            <w:r w:rsidRPr="0038581B">
              <w:rPr>
                <w:rFonts w:ascii="Times New Roman" w:eastAsia="Times New Roman" w:hAnsi="Times New Roman"/>
                <w:sz w:val="28"/>
                <w:szCs w:val="28"/>
              </w:rPr>
              <w:t xml:space="preserve">поддержка решения жилищной проблемы молодых семей, признанных в установленном </w:t>
            </w:r>
            <w:proofErr w:type="gramStart"/>
            <w:r w:rsidRPr="0038581B">
              <w:rPr>
                <w:rFonts w:ascii="Times New Roman" w:eastAsia="Times New Roman" w:hAnsi="Times New Roman"/>
                <w:sz w:val="28"/>
                <w:szCs w:val="28"/>
              </w:rPr>
              <w:t>порядке</w:t>
            </w:r>
            <w:proofErr w:type="gramEnd"/>
            <w:r w:rsidRPr="0038581B">
              <w:rPr>
                <w:rFonts w:ascii="Times New Roman" w:eastAsia="Times New Roman" w:hAnsi="Times New Roman"/>
                <w:sz w:val="28"/>
                <w:szCs w:val="28"/>
              </w:rPr>
              <w:t xml:space="preserve"> нуждающимися в улучшении жилищных условий, через обеспечение их жилыми помещениями, отвечающими установленным санитарным и техническим требованиям, благоустроенными применительно к условиям населенного пункта, выбранного для постоянного проживания;</w:t>
            </w:r>
          </w:p>
        </w:tc>
      </w:tr>
      <w:tr w:rsidR="00337C2F" w:rsidRPr="00F43BDD" w:rsidTr="006339BD">
        <w:trPr>
          <w:trHeight w:val="240"/>
        </w:trPr>
        <w:tc>
          <w:tcPr>
            <w:tcW w:w="2376" w:type="dxa"/>
            <w:tcBorders>
              <w:bottom w:val="single" w:sz="4" w:space="0" w:color="auto"/>
            </w:tcBorders>
            <w:shd w:val="clear" w:color="auto" w:fill="auto"/>
          </w:tcPr>
          <w:p w:rsidR="00337C2F" w:rsidRPr="0038581B" w:rsidRDefault="00337C2F" w:rsidP="006339BD">
            <w:pPr>
              <w:spacing w:after="0" w:line="240" w:lineRule="auto"/>
              <w:rPr>
                <w:rFonts w:ascii="Times New Roman" w:hAnsi="Times New Roman"/>
                <w:b/>
                <w:sz w:val="28"/>
                <w:szCs w:val="28"/>
              </w:rPr>
            </w:pPr>
            <w:r w:rsidRPr="0038581B">
              <w:rPr>
                <w:rFonts w:ascii="Times New Roman" w:hAnsi="Times New Roman"/>
                <w:b/>
                <w:sz w:val="28"/>
                <w:szCs w:val="28"/>
              </w:rPr>
              <w:t>Задачи программы</w:t>
            </w:r>
          </w:p>
        </w:tc>
        <w:tc>
          <w:tcPr>
            <w:tcW w:w="7796" w:type="dxa"/>
            <w:tcBorders>
              <w:bottom w:val="single" w:sz="4" w:space="0" w:color="auto"/>
            </w:tcBorders>
            <w:shd w:val="clear" w:color="auto" w:fill="auto"/>
          </w:tcPr>
          <w:p w:rsidR="00337C2F" w:rsidRPr="00337C2F" w:rsidRDefault="00337C2F" w:rsidP="006339BD">
            <w:pPr>
              <w:spacing w:after="0" w:line="240" w:lineRule="auto"/>
              <w:rPr>
                <w:rFonts w:ascii="Times New Roman" w:eastAsia="Times New Roman" w:hAnsi="Times New Roman"/>
                <w:sz w:val="28"/>
                <w:szCs w:val="28"/>
              </w:rPr>
            </w:pPr>
            <w:r w:rsidRPr="0038581B">
              <w:rPr>
                <w:rFonts w:ascii="Times New Roman" w:eastAsia="Times New Roman" w:hAnsi="Times New Roman"/>
                <w:sz w:val="28"/>
                <w:szCs w:val="28"/>
              </w:rPr>
              <w:t>предоставление молодым семьям, участникам программы, социальных выплат на приобретение жилья или строительство индивидуального жилого дома;</w:t>
            </w:r>
          </w:p>
        </w:tc>
      </w:tr>
      <w:tr w:rsidR="00337C2F" w:rsidRPr="00F43BDD" w:rsidTr="006339BD">
        <w:trPr>
          <w:trHeight w:val="315"/>
        </w:trPr>
        <w:tc>
          <w:tcPr>
            <w:tcW w:w="2376" w:type="dxa"/>
            <w:tcBorders>
              <w:top w:val="single" w:sz="4" w:space="0" w:color="auto"/>
              <w:bottom w:val="single" w:sz="4" w:space="0" w:color="auto"/>
            </w:tcBorders>
            <w:shd w:val="clear" w:color="auto" w:fill="auto"/>
          </w:tcPr>
          <w:p w:rsidR="00337C2F" w:rsidRPr="0038581B" w:rsidRDefault="00337C2F" w:rsidP="006339BD">
            <w:pPr>
              <w:spacing w:after="0" w:line="240" w:lineRule="auto"/>
              <w:rPr>
                <w:rFonts w:ascii="Times New Roman" w:hAnsi="Times New Roman"/>
                <w:b/>
                <w:sz w:val="28"/>
                <w:szCs w:val="28"/>
              </w:rPr>
            </w:pPr>
            <w:r w:rsidRPr="0038581B">
              <w:rPr>
                <w:rFonts w:ascii="Times New Roman" w:hAnsi="Times New Roman"/>
                <w:b/>
                <w:sz w:val="28"/>
                <w:szCs w:val="28"/>
              </w:rPr>
              <w:t>Целевые индикаторы</w:t>
            </w:r>
          </w:p>
          <w:p w:rsidR="00337C2F" w:rsidRPr="0038581B" w:rsidRDefault="00337C2F" w:rsidP="006339BD">
            <w:pPr>
              <w:spacing w:after="0" w:line="240" w:lineRule="auto"/>
              <w:rPr>
                <w:rFonts w:ascii="Times New Roman" w:hAnsi="Times New Roman"/>
                <w:b/>
                <w:sz w:val="28"/>
                <w:szCs w:val="28"/>
              </w:rPr>
            </w:pPr>
            <w:r w:rsidRPr="0038581B">
              <w:rPr>
                <w:rFonts w:ascii="Times New Roman" w:hAnsi="Times New Roman"/>
                <w:b/>
                <w:sz w:val="28"/>
                <w:szCs w:val="28"/>
              </w:rPr>
              <w:t>и показатели программы</w:t>
            </w:r>
          </w:p>
        </w:tc>
        <w:tc>
          <w:tcPr>
            <w:tcW w:w="7796" w:type="dxa"/>
            <w:tcBorders>
              <w:top w:val="single" w:sz="4" w:space="0" w:color="auto"/>
              <w:bottom w:val="single" w:sz="4" w:space="0" w:color="auto"/>
            </w:tcBorders>
            <w:shd w:val="clear" w:color="auto" w:fill="auto"/>
          </w:tcPr>
          <w:p w:rsidR="00422C1C" w:rsidRDefault="00422C1C" w:rsidP="00422C1C">
            <w:pPr>
              <w:spacing w:after="0" w:line="240" w:lineRule="auto"/>
              <w:rPr>
                <w:rFonts w:ascii="Times New Roman" w:eastAsia="Times New Roman" w:hAnsi="Times New Roman"/>
                <w:b/>
                <w:color w:val="000000"/>
                <w:sz w:val="28"/>
                <w:szCs w:val="28"/>
              </w:rPr>
            </w:pPr>
            <w:r>
              <w:rPr>
                <w:rFonts w:ascii="Times New Roman" w:hAnsi="Times New Roman"/>
                <w:color w:val="000000"/>
                <w:sz w:val="28"/>
                <w:szCs w:val="28"/>
              </w:rPr>
              <w:t>количество обеспеченных жильем молодых семей – 42, в том числе 9 многодетных семей</w:t>
            </w:r>
            <w:r w:rsidR="00337C2F" w:rsidRPr="0038581B">
              <w:rPr>
                <w:rFonts w:ascii="Times New Roman" w:eastAsia="Times New Roman" w:hAnsi="Times New Roman"/>
                <w:sz w:val="28"/>
                <w:szCs w:val="28"/>
              </w:rPr>
              <w:t>;</w:t>
            </w:r>
            <w:r>
              <w:rPr>
                <w:rFonts w:ascii="Times New Roman" w:eastAsia="Times New Roman" w:hAnsi="Times New Roman"/>
                <w:sz w:val="28"/>
                <w:szCs w:val="28"/>
              </w:rPr>
              <w:t xml:space="preserve"> </w:t>
            </w:r>
            <w:r>
              <w:rPr>
                <w:rFonts w:ascii="Times New Roman" w:eastAsia="Times New Roman" w:hAnsi="Times New Roman"/>
                <w:b/>
                <w:color w:val="000000"/>
                <w:sz w:val="28"/>
                <w:szCs w:val="28"/>
              </w:rPr>
              <w:t>(внесены изменения постановлени</w:t>
            </w:r>
            <w:r w:rsidR="00740850">
              <w:rPr>
                <w:rFonts w:ascii="Times New Roman" w:eastAsia="Times New Roman" w:hAnsi="Times New Roman"/>
                <w:b/>
                <w:color w:val="000000"/>
                <w:sz w:val="28"/>
                <w:szCs w:val="28"/>
              </w:rPr>
              <w:t>ем</w:t>
            </w:r>
            <w:r>
              <w:rPr>
                <w:rFonts w:ascii="Times New Roman" w:eastAsia="Times New Roman" w:hAnsi="Times New Roman"/>
                <w:b/>
                <w:color w:val="000000"/>
                <w:sz w:val="28"/>
                <w:szCs w:val="28"/>
              </w:rPr>
              <w:t xml:space="preserve"> от </w:t>
            </w:r>
            <w:r>
              <w:rPr>
                <w:rStyle w:val="a6"/>
                <w:rFonts w:ascii="Times New Roman" w:eastAsia="Times New Roman" w:hAnsi="Times New Roman"/>
                <w:b/>
                <w:sz w:val="28"/>
                <w:szCs w:val="28"/>
              </w:rPr>
              <w:t xml:space="preserve"> 31.01.2023г. №116</w:t>
            </w:r>
            <w:r w:rsidRPr="00C86002">
              <w:rPr>
                <w:rStyle w:val="a6"/>
              </w:rPr>
              <w:t>)</w:t>
            </w:r>
          </w:p>
          <w:p w:rsidR="00337C2F" w:rsidRPr="0038581B" w:rsidRDefault="00337C2F" w:rsidP="007367C1">
            <w:pPr>
              <w:spacing w:after="0" w:line="240" w:lineRule="auto"/>
              <w:rPr>
                <w:rFonts w:ascii="Times New Roman" w:hAnsi="Times New Roman"/>
                <w:sz w:val="28"/>
                <w:szCs w:val="28"/>
              </w:rPr>
            </w:pPr>
          </w:p>
        </w:tc>
      </w:tr>
      <w:tr w:rsidR="00337C2F" w:rsidRPr="00F43BDD" w:rsidTr="006339BD">
        <w:trPr>
          <w:trHeight w:val="270"/>
        </w:trPr>
        <w:tc>
          <w:tcPr>
            <w:tcW w:w="2376" w:type="dxa"/>
            <w:tcBorders>
              <w:top w:val="single" w:sz="4" w:space="0" w:color="auto"/>
              <w:bottom w:val="single" w:sz="4" w:space="0" w:color="auto"/>
            </w:tcBorders>
            <w:shd w:val="clear" w:color="auto" w:fill="auto"/>
          </w:tcPr>
          <w:p w:rsidR="00337C2F" w:rsidRPr="0038581B" w:rsidRDefault="00337C2F" w:rsidP="006339BD">
            <w:pPr>
              <w:spacing w:after="0" w:line="240" w:lineRule="auto"/>
              <w:rPr>
                <w:rFonts w:ascii="Times New Roman" w:hAnsi="Times New Roman"/>
                <w:b/>
                <w:sz w:val="28"/>
                <w:szCs w:val="28"/>
              </w:rPr>
            </w:pPr>
            <w:r w:rsidRPr="0038581B">
              <w:rPr>
                <w:rFonts w:ascii="Times New Roman" w:hAnsi="Times New Roman"/>
                <w:b/>
                <w:sz w:val="28"/>
                <w:szCs w:val="28"/>
              </w:rPr>
              <w:t>Этапы и сроки реализации программы</w:t>
            </w:r>
          </w:p>
        </w:tc>
        <w:tc>
          <w:tcPr>
            <w:tcW w:w="7796" w:type="dxa"/>
            <w:tcBorders>
              <w:top w:val="single" w:sz="4" w:space="0" w:color="auto"/>
              <w:bottom w:val="single" w:sz="4" w:space="0" w:color="auto"/>
            </w:tcBorders>
            <w:shd w:val="clear" w:color="auto" w:fill="auto"/>
          </w:tcPr>
          <w:p w:rsidR="00337C2F" w:rsidRPr="0038581B" w:rsidRDefault="00337C2F" w:rsidP="006339BD">
            <w:pPr>
              <w:spacing w:after="0" w:line="240" w:lineRule="auto"/>
              <w:rPr>
                <w:rFonts w:ascii="Times New Roman" w:hAnsi="Times New Roman"/>
                <w:sz w:val="28"/>
                <w:szCs w:val="28"/>
              </w:rPr>
            </w:pPr>
            <w:r w:rsidRPr="0038581B">
              <w:rPr>
                <w:rFonts w:ascii="Times New Roman" w:eastAsia="Times New Roman" w:hAnsi="Times New Roman"/>
                <w:sz w:val="28"/>
                <w:szCs w:val="28"/>
              </w:rPr>
              <w:t>20</w:t>
            </w:r>
            <w:r>
              <w:rPr>
                <w:rFonts w:ascii="Times New Roman" w:eastAsia="Times New Roman" w:hAnsi="Times New Roman"/>
                <w:sz w:val="28"/>
                <w:szCs w:val="28"/>
              </w:rPr>
              <w:t>21</w:t>
            </w:r>
            <w:r w:rsidRPr="0038581B">
              <w:rPr>
                <w:rFonts w:ascii="Times New Roman" w:eastAsia="Times New Roman" w:hAnsi="Times New Roman"/>
                <w:sz w:val="28"/>
                <w:szCs w:val="28"/>
              </w:rPr>
              <w:t xml:space="preserve"> – 202</w:t>
            </w:r>
            <w:r>
              <w:rPr>
                <w:rFonts w:ascii="Times New Roman" w:eastAsia="Times New Roman" w:hAnsi="Times New Roman"/>
                <w:sz w:val="28"/>
                <w:szCs w:val="28"/>
              </w:rPr>
              <w:t>5</w:t>
            </w:r>
            <w:r w:rsidRPr="0038581B">
              <w:rPr>
                <w:rFonts w:ascii="Times New Roman" w:eastAsia="Times New Roman" w:hAnsi="Times New Roman"/>
                <w:sz w:val="28"/>
                <w:szCs w:val="28"/>
              </w:rPr>
              <w:t xml:space="preserve"> годы</w:t>
            </w:r>
            <w:r>
              <w:rPr>
                <w:rFonts w:ascii="Times New Roman" w:eastAsia="Times New Roman" w:hAnsi="Times New Roman"/>
                <w:sz w:val="28"/>
                <w:szCs w:val="28"/>
              </w:rPr>
              <w:t>, этапы не выделяются;</w:t>
            </w:r>
          </w:p>
        </w:tc>
      </w:tr>
      <w:tr w:rsidR="00337C2F" w:rsidRPr="00F43BDD" w:rsidTr="006339BD">
        <w:trPr>
          <w:trHeight w:val="300"/>
        </w:trPr>
        <w:tc>
          <w:tcPr>
            <w:tcW w:w="2376" w:type="dxa"/>
            <w:tcBorders>
              <w:top w:val="single" w:sz="4" w:space="0" w:color="auto"/>
              <w:bottom w:val="single" w:sz="4" w:space="0" w:color="auto"/>
            </w:tcBorders>
            <w:shd w:val="clear" w:color="auto" w:fill="auto"/>
          </w:tcPr>
          <w:p w:rsidR="00337C2F" w:rsidRPr="0038581B" w:rsidRDefault="00337C2F" w:rsidP="006339BD">
            <w:pPr>
              <w:spacing w:after="0" w:line="240" w:lineRule="auto"/>
              <w:rPr>
                <w:rFonts w:ascii="Times New Roman" w:hAnsi="Times New Roman"/>
                <w:b/>
                <w:sz w:val="28"/>
                <w:szCs w:val="28"/>
              </w:rPr>
            </w:pPr>
            <w:r w:rsidRPr="0038581B">
              <w:rPr>
                <w:rFonts w:ascii="Times New Roman" w:hAnsi="Times New Roman"/>
                <w:b/>
                <w:sz w:val="28"/>
                <w:szCs w:val="28"/>
              </w:rPr>
              <w:t xml:space="preserve">Финансовое </w:t>
            </w:r>
            <w:r w:rsidRPr="0038581B">
              <w:rPr>
                <w:rFonts w:ascii="Times New Roman" w:hAnsi="Times New Roman"/>
                <w:b/>
                <w:sz w:val="28"/>
                <w:szCs w:val="28"/>
              </w:rPr>
              <w:lastRenderedPageBreak/>
              <w:t>обеспечение программы</w:t>
            </w:r>
          </w:p>
        </w:tc>
        <w:tc>
          <w:tcPr>
            <w:tcW w:w="7796" w:type="dxa"/>
            <w:tcBorders>
              <w:top w:val="single" w:sz="4" w:space="0" w:color="auto"/>
              <w:bottom w:val="single" w:sz="4" w:space="0" w:color="auto"/>
            </w:tcBorders>
            <w:shd w:val="clear" w:color="auto" w:fill="auto"/>
          </w:tcPr>
          <w:p w:rsidR="001E2249" w:rsidRDefault="001E2249" w:rsidP="001E2249">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lastRenderedPageBreak/>
              <w:t xml:space="preserve">Всего по муниципальной программе: 83082,2 тыс. руб. в </w:t>
            </w:r>
            <w:proofErr w:type="spellStart"/>
            <w:r>
              <w:rPr>
                <w:rFonts w:ascii="Times New Roman" w:hAnsi="Times New Roman"/>
                <w:color w:val="000000"/>
                <w:sz w:val="28"/>
                <w:szCs w:val="28"/>
              </w:rPr>
              <w:lastRenderedPageBreak/>
              <w:t>т.ч</w:t>
            </w:r>
            <w:proofErr w:type="spellEnd"/>
            <w:r>
              <w:rPr>
                <w:rFonts w:ascii="Times New Roman" w:hAnsi="Times New Roman"/>
                <w:color w:val="000000"/>
                <w:sz w:val="28"/>
                <w:szCs w:val="28"/>
              </w:rPr>
              <w:t xml:space="preserve">.: </w:t>
            </w:r>
          </w:p>
          <w:p w:rsidR="001E2249" w:rsidRDefault="001E2249" w:rsidP="001E2249">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«Федеральный бюджет: 11119,0 тыс. руб. (прогнозно) из них:</w:t>
            </w:r>
          </w:p>
          <w:p w:rsidR="001E2249" w:rsidRDefault="001E2249" w:rsidP="001E2249">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2021 год - 2992,8</w:t>
            </w:r>
            <w:r w:rsidRPr="00BA41AD">
              <w:rPr>
                <w:rFonts w:ascii="Times New Roman" w:hAnsi="Times New Roman"/>
                <w:color w:val="000000"/>
                <w:sz w:val="28"/>
                <w:szCs w:val="28"/>
              </w:rPr>
              <w:t xml:space="preserve"> </w:t>
            </w:r>
            <w:r>
              <w:rPr>
                <w:rFonts w:ascii="Times New Roman" w:hAnsi="Times New Roman"/>
                <w:color w:val="000000"/>
                <w:sz w:val="28"/>
                <w:szCs w:val="28"/>
              </w:rPr>
              <w:t>тыс. руб. (прогнозно);</w:t>
            </w:r>
          </w:p>
          <w:p w:rsidR="001E2249" w:rsidRDefault="001E2249" w:rsidP="001E2249">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2022 год - 2019,4</w:t>
            </w:r>
            <w:r w:rsidRPr="00BA41AD">
              <w:rPr>
                <w:rFonts w:ascii="Times New Roman" w:hAnsi="Times New Roman"/>
                <w:color w:val="000000"/>
                <w:sz w:val="28"/>
                <w:szCs w:val="28"/>
              </w:rPr>
              <w:t xml:space="preserve"> </w:t>
            </w:r>
            <w:r>
              <w:rPr>
                <w:rFonts w:ascii="Times New Roman" w:hAnsi="Times New Roman"/>
                <w:color w:val="000000"/>
                <w:sz w:val="28"/>
                <w:szCs w:val="28"/>
              </w:rPr>
              <w:t>тыс. руб. (прогнозно);</w:t>
            </w:r>
          </w:p>
          <w:p w:rsidR="001E2249" w:rsidRDefault="001E2249" w:rsidP="001E2249">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2023 год - 3357,9 тыс. руб. (прогнозно);</w:t>
            </w:r>
          </w:p>
          <w:p w:rsidR="001E2249" w:rsidRDefault="001E2249" w:rsidP="001E2249">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202</w:t>
            </w:r>
            <w:r w:rsidRPr="00E160FF">
              <w:rPr>
                <w:rFonts w:ascii="Times New Roman" w:hAnsi="Times New Roman"/>
                <w:color w:val="000000"/>
                <w:sz w:val="28"/>
                <w:szCs w:val="28"/>
              </w:rPr>
              <w:t>4</w:t>
            </w:r>
            <w:r>
              <w:rPr>
                <w:rFonts w:ascii="Times New Roman" w:hAnsi="Times New Roman"/>
                <w:color w:val="000000"/>
                <w:sz w:val="28"/>
                <w:szCs w:val="28"/>
              </w:rPr>
              <w:t xml:space="preserve"> год - </w:t>
            </w:r>
            <w:r w:rsidRPr="00E160FF">
              <w:rPr>
                <w:rFonts w:ascii="Times New Roman" w:hAnsi="Times New Roman"/>
                <w:color w:val="000000"/>
                <w:sz w:val="28"/>
                <w:szCs w:val="28"/>
              </w:rPr>
              <w:t>2748</w:t>
            </w:r>
            <w:r>
              <w:rPr>
                <w:rFonts w:ascii="Times New Roman" w:hAnsi="Times New Roman"/>
                <w:color w:val="000000"/>
                <w:sz w:val="28"/>
                <w:szCs w:val="28"/>
              </w:rPr>
              <w:t>,9 тыс. руб. (прогнозно);</w:t>
            </w:r>
          </w:p>
          <w:p w:rsidR="001E2249" w:rsidRDefault="001E2249" w:rsidP="001E2249">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Областной бюджет: 21264,3 тыс. руб. (прогнозно) из них:</w:t>
            </w:r>
          </w:p>
          <w:p w:rsidR="001E2249" w:rsidRDefault="001E2249" w:rsidP="001E2249">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2021 год – 5346,2</w:t>
            </w:r>
            <w:r w:rsidRPr="00BA41AD">
              <w:rPr>
                <w:rFonts w:ascii="Times New Roman" w:hAnsi="Times New Roman"/>
                <w:color w:val="000000"/>
                <w:sz w:val="28"/>
                <w:szCs w:val="28"/>
              </w:rPr>
              <w:t xml:space="preserve"> </w:t>
            </w:r>
            <w:r>
              <w:rPr>
                <w:rFonts w:ascii="Times New Roman" w:hAnsi="Times New Roman"/>
                <w:color w:val="000000"/>
                <w:sz w:val="28"/>
                <w:szCs w:val="28"/>
              </w:rPr>
              <w:t>тыс. руб. (прогнозно);</w:t>
            </w:r>
          </w:p>
          <w:p w:rsidR="001E2249" w:rsidRDefault="001E2249" w:rsidP="001E2249">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2022 год – 4200,1</w:t>
            </w:r>
            <w:r w:rsidRPr="00BA41AD">
              <w:rPr>
                <w:rFonts w:ascii="Times New Roman" w:hAnsi="Times New Roman"/>
                <w:color w:val="000000"/>
                <w:sz w:val="28"/>
                <w:szCs w:val="28"/>
              </w:rPr>
              <w:t xml:space="preserve"> </w:t>
            </w:r>
            <w:r>
              <w:rPr>
                <w:rFonts w:ascii="Times New Roman" w:hAnsi="Times New Roman"/>
                <w:color w:val="000000"/>
                <w:sz w:val="28"/>
                <w:szCs w:val="28"/>
              </w:rPr>
              <w:t>тыс. руб. (прогнозно);</w:t>
            </w:r>
          </w:p>
          <w:p w:rsidR="001E2249" w:rsidRDefault="001E2249" w:rsidP="001E2249">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2023 год – 6297,8 тыс. руб. (прогнозно);</w:t>
            </w:r>
          </w:p>
          <w:p w:rsidR="001E2249" w:rsidRDefault="001E2249" w:rsidP="001E2249">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2024 год - 5420,2 тыс. руб. (прогнозно);</w:t>
            </w:r>
          </w:p>
          <w:p w:rsidR="001E2249" w:rsidRDefault="001E2249" w:rsidP="001E2249">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Внебюджетные средства: 50698,9</w:t>
            </w:r>
            <w:r w:rsidRPr="00BA41AD">
              <w:rPr>
                <w:rFonts w:ascii="Times New Roman" w:hAnsi="Times New Roman"/>
                <w:color w:val="000000"/>
                <w:sz w:val="28"/>
                <w:szCs w:val="28"/>
              </w:rPr>
              <w:t xml:space="preserve"> </w:t>
            </w:r>
            <w:r>
              <w:rPr>
                <w:rFonts w:ascii="Times New Roman" w:hAnsi="Times New Roman"/>
                <w:color w:val="000000"/>
                <w:sz w:val="28"/>
                <w:szCs w:val="28"/>
              </w:rPr>
              <w:t>тыс. руб</w:t>
            </w:r>
            <w:proofErr w:type="gramStart"/>
            <w:r>
              <w:rPr>
                <w:rFonts w:ascii="Times New Roman" w:hAnsi="Times New Roman"/>
                <w:color w:val="000000"/>
                <w:sz w:val="28"/>
                <w:szCs w:val="28"/>
              </w:rPr>
              <w:t>.(</w:t>
            </w:r>
            <w:proofErr w:type="gramEnd"/>
            <w:r>
              <w:rPr>
                <w:rFonts w:ascii="Times New Roman" w:hAnsi="Times New Roman"/>
                <w:color w:val="000000"/>
                <w:sz w:val="28"/>
                <w:szCs w:val="28"/>
              </w:rPr>
              <w:t>прогнозно) их них:</w:t>
            </w:r>
          </w:p>
          <w:p w:rsidR="001E2249" w:rsidRDefault="001E2249" w:rsidP="001E2249">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2021 год – 10382,1</w:t>
            </w:r>
            <w:r w:rsidRPr="00BA41AD">
              <w:rPr>
                <w:rFonts w:ascii="Times New Roman" w:hAnsi="Times New Roman"/>
                <w:color w:val="000000"/>
                <w:sz w:val="28"/>
                <w:szCs w:val="28"/>
              </w:rPr>
              <w:t xml:space="preserve"> </w:t>
            </w:r>
            <w:r>
              <w:rPr>
                <w:rFonts w:ascii="Times New Roman" w:hAnsi="Times New Roman"/>
                <w:color w:val="000000"/>
                <w:sz w:val="28"/>
                <w:szCs w:val="28"/>
              </w:rPr>
              <w:t>тыс. руб</w:t>
            </w:r>
            <w:proofErr w:type="gramStart"/>
            <w:r>
              <w:rPr>
                <w:rFonts w:ascii="Times New Roman" w:hAnsi="Times New Roman"/>
                <w:color w:val="000000"/>
                <w:sz w:val="28"/>
                <w:szCs w:val="28"/>
              </w:rPr>
              <w:t>.(</w:t>
            </w:r>
            <w:proofErr w:type="gramEnd"/>
            <w:r>
              <w:rPr>
                <w:rFonts w:ascii="Times New Roman" w:hAnsi="Times New Roman"/>
                <w:color w:val="000000"/>
                <w:sz w:val="28"/>
                <w:szCs w:val="28"/>
              </w:rPr>
              <w:t>прогнозно);</w:t>
            </w:r>
          </w:p>
          <w:p w:rsidR="001E2249" w:rsidRDefault="001E2249" w:rsidP="001E2249">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2022 год – 9546,9</w:t>
            </w:r>
            <w:r w:rsidRPr="00BA41AD">
              <w:rPr>
                <w:rFonts w:ascii="Times New Roman" w:hAnsi="Times New Roman"/>
                <w:color w:val="000000"/>
                <w:sz w:val="28"/>
                <w:szCs w:val="28"/>
              </w:rPr>
              <w:t xml:space="preserve"> </w:t>
            </w:r>
            <w:r>
              <w:rPr>
                <w:rFonts w:ascii="Times New Roman" w:hAnsi="Times New Roman"/>
                <w:color w:val="000000"/>
                <w:sz w:val="28"/>
                <w:szCs w:val="28"/>
              </w:rPr>
              <w:t>тыс. руб</w:t>
            </w:r>
            <w:proofErr w:type="gramStart"/>
            <w:r>
              <w:rPr>
                <w:rFonts w:ascii="Times New Roman" w:hAnsi="Times New Roman"/>
                <w:color w:val="000000"/>
                <w:sz w:val="28"/>
                <w:szCs w:val="28"/>
              </w:rPr>
              <w:t>.(</w:t>
            </w:r>
            <w:proofErr w:type="gramEnd"/>
            <w:r>
              <w:rPr>
                <w:rFonts w:ascii="Times New Roman" w:hAnsi="Times New Roman"/>
                <w:color w:val="000000"/>
                <w:sz w:val="28"/>
                <w:szCs w:val="28"/>
              </w:rPr>
              <w:t>прогнозно);</w:t>
            </w:r>
          </w:p>
          <w:p w:rsidR="001E2249" w:rsidRDefault="001E2249" w:rsidP="001E2249">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2023 год - 15598,7 тыс. руб. (прогнозно);</w:t>
            </w:r>
          </w:p>
          <w:p w:rsidR="006961BE" w:rsidRPr="00337C2F" w:rsidRDefault="001E2249" w:rsidP="001E2249">
            <w:pPr>
              <w:spacing w:after="0" w:line="240" w:lineRule="auto"/>
              <w:jc w:val="both"/>
              <w:rPr>
                <w:rFonts w:ascii="Times New Roman" w:eastAsia="Times New Roman" w:hAnsi="Times New Roman"/>
                <w:sz w:val="28"/>
                <w:szCs w:val="28"/>
              </w:rPr>
            </w:pPr>
            <w:r>
              <w:rPr>
                <w:rFonts w:ascii="Times New Roman" w:hAnsi="Times New Roman"/>
                <w:color w:val="000000"/>
                <w:sz w:val="28"/>
                <w:szCs w:val="28"/>
              </w:rPr>
              <w:t>2024 год - 15171,2 тыс. руб. (прогнозно)</w:t>
            </w:r>
            <w:proofErr w:type="gramStart"/>
            <w:r>
              <w:rPr>
                <w:rFonts w:ascii="Times New Roman" w:hAnsi="Times New Roman"/>
                <w:color w:val="000000"/>
                <w:sz w:val="28"/>
                <w:szCs w:val="28"/>
              </w:rPr>
              <w:t>;</w:t>
            </w:r>
            <w:r w:rsidR="006961BE">
              <w:rPr>
                <w:rFonts w:ascii="Times New Roman" w:eastAsia="Times New Roman" w:hAnsi="Times New Roman"/>
                <w:sz w:val="28"/>
                <w:szCs w:val="28"/>
              </w:rPr>
              <w:t>(</w:t>
            </w:r>
            <w:proofErr w:type="gramEnd"/>
            <w:r w:rsidR="006961BE">
              <w:rPr>
                <w:rFonts w:ascii="Times New Roman" w:eastAsia="Times New Roman" w:hAnsi="Times New Roman"/>
                <w:sz w:val="28"/>
                <w:szCs w:val="28"/>
              </w:rPr>
              <w:t xml:space="preserve">внесены изменения постановлением от </w:t>
            </w:r>
            <w:hyperlink r:id="rId12" w:tooltip="постановление от 30.04.2021 0:00:00 №508 Администрация Пугачевского муниципального района&#10;&#10;О внесении изменений в постановление администрации&#10;&#10;Пугачевского муниципального района Саратовской области &#10;&#10;от 28 декабря 2020 года № 1208" w:history="1">
              <w:r w:rsidR="006961BE" w:rsidRPr="006961BE">
                <w:rPr>
                  <w:rStyle w:val="a6"/>
                  <w:rFonts w:ascii="Times New Roman" w:eastAsia="Times New Roman" w:hAnsi="Times New Roman"/>
                  <w:sz w:val="28"/>
                  <w:szCs w:val="28"/>
                </w:rPr>
                <w:t>30.04.2021г. №508…</w:t>
              </w:r>
            </w:hyperlink>
            <w:r w:rsidR="00787F07" w:rsidRPr="00787F07">
              <w:rPr>
                <w:rStyle w:val="a6"/>
                <w:rFonts w:ascii="Times New Roman" w:eastAsia="Times New Roman" w:hAnsi="Times New Roman"/>
                <w:sz w:val="28"/>
                <w:szCs w:val="28"/>
              </w:rPr>
              <w:t>, от 5.04.2022г. №318</w:t>
            </w:r>
            <w:r w:rsidR="00BB3F9B">
              <w:rPr>
                <w:rStyle w:val="a6"/>
                <w:rFonts w:ascii="Times New Roman" w:eastAsia="Times New Roman" w:hAnsi="Times New Roman"/>
                <w:sz w:val="28"/>
                <w:szCs w:val="28"/>
              </w:rPr>
              <w:t xml:space="preserve">, от </w:t>
            </w:r>
            <w:r w:rsidR="00BB3F9B" w:rsidRPr="00BB3F9B">
              <w:rPr>
                <w:rStyle w:val="a6"/>
                <w:rFonts w:ascii="Times New Roman" w:eastAsia="Times New Roman" w:hAnsi="Times New Roman"/>
                <w:sz w:val="28"/>
                <w:szCs w:val="28"/>
              </w:rPr>
              <w:t>31.01.2023г. №116</w:t>
            </w:r>
            <w:r>
              <w:rPr>
                <w:rStyle w:val="a6"/>
                <w:rFonts w:ascii="Times New Roman" w:eastAsia="Times New Roman" w:hAnsi="Times New Roman"/>
                <w:sz w:val="28"/>
                <w:szCs w:val="28"/>
              </w:rPr>
              <w:t>, от 29.01.2024г. №83</w:t>
            </w:r>
            <w:r w:rsidR="006961BE" w:rsidRPr="00BB3F9B">
              <w:rPr>
                <w:rStyle w:val="a6"/>
                <w:rFonts w:ascii="Times New Roman" w:eastAsia="Times New Roman" w:hAnsi="Times New Roman"/>
                <w:sz w:val="28"/>
                <w:szCs w:val="28"/>
              </w:rPr>
              <w:t>)</w:t>
            </w:r>
          </w:p>
        </w:tc>
      </w:tr>
      <w:tr w:rsidR="00337C2F" w:rsidRPr="00F43BDD" w:rsidTr="006339BD">
        <w:trPr>
          <w:trHeight w:val="255"/>
        </w:trPr>
        <w:tc>
          <w:tcPr>
            <w:tcW w:w="2376" w:type="dxa"/>
            <w:tcBorders>
              <w:top w:val="single" w:sz="4" w:space="0" w:color="auto"/>
            </w:tcBorders>
            <w:shd w:val="clear" w:color="auto" w:fill="auto"/>
          </w:tcPr>
          <w:p w:rsidR="00337C2F" w:rsidRPr="0038581B" w:rsidRDefault="00337C2F" w:rsidP="006339BD">
            <w:pPr>
              <w:spacing w:after="0" w:line="240" w:lineRule="auto"/>
              <w:rPr>
                <w:rFonts w:ascii="Times New Roman" w:hAnsi="Times New Roman"/>
                <w:b/>
                <w:sz w:val="28"/>
                <w:szCs w:val="28"/>
              </w:rPr>
            </w:pPr>
            <w:r w:rsidRPr="0038581B">
              <w:rPr>
                <w:rFonts w:ascii="Times New Roman" w:hAnsi="Times New Roman"/>
                <w:b/>
                <w:sz w:val="28"/>
                <w:szCs w:val="28"/>
              </w:rPr>
              <w:lastRenderedPageBreak/>
              <w:t>Ожидаемые результаты реализации программы</w:t>
            </w:r>
          </w:p>
        </w:tc>
        <w:tc>
          <w:tcPr>
            <w:tcW w:w="7796" w:type="dxa"/>
            <w:tcBorders>
              <w:top w:val="single" w:sz="4" w:space="0" w:color="auto"/>
            </w:tcBorders>
            <w:shd w:val="clear" w:color="auto" w:fill="auto"/>
          </w:tcPr>
          <w:p w:rsidR="00337C2F" w:rsidRPr="00411B59" w:rsidRDefault="00337C2F" w:rsidP="006339BD">
            <w:pPr>
              <w:spacing w:after="0" w:line="240" w:lineRule="auto"/>
              <w:ind w:firstLine="34"/>
              <w:jc w:val="both"/>
              <w:rPr>
                <w:rFonts w:ascii="Times New Roman" w:eastAsia="Times New Roman" w:hAnsi="Times New Roman"/>
                <w:sz w:val="28"/>
                <w:szCs w:val="28"/>
              </w:rPr>
            </w:pPr>
            <w:r w:rsidRPr="00411B59">
              <w:rPr>
                <w:rFonts w:ascii="Times New Roman" w:eastAsia="Times New Roman" w:hAnsi="Times New Roman"/>
                <w:sz w:val="28"/>
                <w:szCs w:val="28"/>
              </w:rPr>
              <w:t>создание условий для повышения уровня обеспеченности жильем молодых семей;</w:t>
            </w:r>
          </w:p>
          <w:p w:rsidR="00337C2F" w:rsidRPr="00411B59" w:rsidRDefault="00337C2F" w:rsidP="006339BD">
            <w:pPr>
              <w:spacing w:after="0" w:line="240" w:lineRule="auto"/>
              <w:ind w:firstLine="34"/>
              <w:jc w:val="both"/>
              <w:rPr>
                <w:rFonts w:ascii="Times New Roman" w:eastAsia="Times New Roman" w:hAnsi="Times New Roman"/>
                <w:sz w:val="28"/>
                <w:szCs w:val="28"/>
              </w:rPr>
            </w:pPr>
            <w:r w:rsidRPr="00411B59">
              <w:rPr>
                <w:rFonts w:ascii="Times New Roman" w:eastAsia="Times New Roman" w:hAnsi="Times New Roman"/>
                <w:sz w:val="28"/>
                <w:szCs w:val="28"/>
              </w:rPr>
              <w:t xml:space="preserve">привлечение в жилищную сферу дополнительных </w:t>
            </w:r>
            <w:proofErr w:type="spellStart"/>
            <w:proofErr w:type="gramStart"/>
            <w:r w:rsidRPr="00411B59">
              <w:rPr>
                <w:rFonts w:ascii="Times New Roman" w:eastAsia="Times New Roman" w:hAnsi="Times New Roman"/>
                <w:sz w:val="28"/>
                <w:szCs w:val="28"/>
              </w:rPr>
              <w:t>финан</w:t>
            </w:r>
            <w:r>
              <w:rPr>
                <w:rFonts w:ascii="Times New Roman" w:eastAsia="Times New Roman" w:hAnsi="Times New Roman"/>
                <w:sz w:val="28"/>
                <w:szCs w:val="28"/>
              </w:rPr>
              <w:t>-</w:t>
            </w:r>
            <w:r w:rsidRPr="00411B59">
              <w:rPr>
                <w:rFonts w:ascii="Times New Roman" w:eastAsia="Times New Roman" w:hAnsi="Times New Roman"/>
                <w:sz w:val="28"/>
                <w:szCs w:val="28"/>
              </w:rPr>
              <w:t>совых</w:t>
            </w:r>
            <w:proofErr w:type="spellEnd"/>
            <w:proofErr w:type="gramEnd"/>
            <w:r w:rsidRPr="00411B59">
              <w:rPr>
                <w:rFonts w:ascii="Times New Roman" w:eastAsia="Times New Roman" w:hAnsi="Times New Roman"/>
                <w:sz w:val="28"/>
                <w:szCs w:val="28"/>
              </w:rPr>
              <w:t xml:space="preserve"> средств внебюджетных источников и увеличение объема жилищного строительства;</w:t>
            </w:r>
          </w:p>
          <w:p w:rsidR="00337C2F" w:rsidRPr="00411B59" w:rsidRDefault="00337C2F" w:rsidP="006339BD">
            <w:pPr>
              <w:spacing w:after="0" w:line="240" w:lineRule="auto"/>
              <w:ind w:firstLine="34"/>
              <w:jc w:val="both"/>
              <w:rPr>
                <w:rFonts w:ascii="Times New Roman" w:eastAsia="Times New Roman" w:hAnsi="Times New Roman"/>
                <w:sz w:val="28"/>
                <w:szCs w:val="28"/>
              </w:rPr>
            </w:pPr>
            <w:r w:rsidRPr="00411B59">
              <w:rPr>
                <w:rFonts w:ascii="Times New Roman" w:eastAsia="Times New Roman" w:hAnsi="Times New Roman"/>
                <w:sz w:val="28"/>
                <w:szCs w:val="28"/>
              </w:rPr>
              <w:t>развитие и закрепление положительных демографических тенденций на территории Пугачевского района;</w:t>
            </w:r>
          </w:p>
          <w:p w:rsidR="00337C2F" w:rsidRPr="00337C2F" w:rsidRDefault="00337C2F" w:rsidP="00337C2F">
            <w:pPr>
              <w:spacing w:after="0" w:line="240" w:lineRule="auto"/>
              <w:ind w:firstLine="34"/>
              <w:jc w:val="both"/>
              <w:rPr>
                <w:rFonts w:ascii="Times New Roman" w:eastAsia="Times New Roman" w:hAnsi="Times New Roman"/>
                <w:color w:val="000000"/>
                <w:sz w:val="28"/>
                <w:szCs w:val="28"/>
              </w:rPr>
            </w:pPr>
            <w:r w:rsidRPr="00411B59">
              <w:rPr>
                <w:rFonts w:ascii="Times New Roman" w:eastAsia="Times New Roman" w:hAnsi="Times New Roman"/>
                <w:sz w:val="28"/>
                <w:szCs w:val="28"/>
              </w:rPr>
              <w:t>укрепление семейных отношений и снижение социальной напряженности в обществе.</w:t>
            </w:r>
          </w:p>
        </w:tc>
      </w:tr>
    </w:tbl>
    <w:p w:rsidR="00337C2F" w:rsidRPr="00411B59" w:rsidRDefault="00337C2F" w:rsidP="00337C2F">
      <w:pPr>
        <w:spacing w:line="240" w:lineRule="auto"/>
        <w:jc w:val="both"/>
        <w:rPr>
          <w:rFonts w:ascii="Times New Roman" w:eastAsia="Times New Roman" w:hAnsi="Times New Roman"/>
          <w:color w:val="000000"/>
          <w:sz w:val="28"/>
          <w:szCs w:val="28"/>
        </w:rPr>
      </w:pPr>
    </w:p>
    <w:p w:rsidR="00337C2F" w:rsidRPr="00F1084F" w:rsidRDefault="00337C2F" w:rsidP="00337C2F">
      <w:pPr>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1.Общая х</w:t>
      </w:r>
      <w:r w:rsidRPr="00F1084F">
        <w:rPr>
          <w:rFonts w:ascii="Times New Roman" w:eastAsia="Times New Roman" w:hAnsi="Times New Roman"/>
          <w:b/>
          <w:bCs/>
          <w:sz w:val="28"/>
          <w:szCs w:val="28"/>
        </w:rPr>
        <w:t xml:space="preserve">арактеристика сферы реализации </w:t>
      </w:r>
      <w:r>
        <w:rPr>
          <w:rFonts w:ascii="Times New Roman" w:eastAsia="Times New Roman" w:hAnsi="Times New Roman"/>
          <w:b/>
          <w:bCs/>
          <w:sz w:val="28"/>
          <w:szCs w:val="28"/>
        </w:rPr>
        <w:t>муниципальной п</w:t>
      </w:r>
      <w:r w:rsidRPr="00F1084F">
        <w:rPr>
          <w:rFonts w:ascii="Times New Roman" w:eastAsia="Times New Roman" w:hAnsi="Times New Roman"/>
          <w:b/>
          <w:bCs/>
          <w:sz w:val="28"/>
          <w:szCs w:val="28"/>
        </w:rPr>
        <w:t>рограммы</w:t>
      </w:r>
    </w:p>
    <w:p w:rsidR="00337C2F" w:rsidRPr="00411B59" w:rsidRDefault="00337C2F" w:rsidP="00337C2F">
      <w:pPr>
        <w:spacing w:after="0" w:line="240" w:lineRule="auto"/>
        <w:ind w:firstLine="720"/>
        <w:jc w:val="both"/>
        <w:rPr>
          <w:rFonts w:ascii="Times New Roman" w:eastAsia="Times New Roman" w:hAnsi="Times New Roman"/>
          <w:color w:val="000000"/>
          <w:sz w:val="28"/>
          <w:szCs w:val="28"/>
        </w:rPr>
      </w:pPr>
    </w:p>
    <w:p w:rsidR="00337C2F" w:rsidRDefault="00337C2F" w:rsidP="00337C2F">
      <w:pPr>
        <w:spacing w:after="0" w:line="240" w:lineRule="auto"/>
        <w:ind w:firstLine="709"/>
        <w:jc w:val="both"/>
        <w:rPr>
          <w:rFonts w:ascii="Times New Roman" w:eastAsia="Times New Roman" w:hAnsi="Times New Roman"/>
          <w:bCs/>
          <w:color w:val="000000"/>
          <w:sz w:val="28"/>
        </w:rPr>
      </w:pPr>
      <w:r>
        <w:rPr>
          <w:rFonts w:ascii="Times New Roman" w:hAnsi="Times New Roman"/>
          <w:sz w:val="28"/>
          <w:szCs w:val="28"/>
        </w:rPr>
        <w:t>Настоящая муниципальная программа разработана на основании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11B59">
        <w:rPr>
          <w:rFonts w:ascii="Times New Roman" w:eastAsia="Times New Roman" w:hAnsi="Times New Roman"/>
          <w:bCs/>
          <w:color w:val="000000"/>
          <w:sz w:val="28"/>
        </w:rPr>
        <w:t>»</w:t>
      </w:r>
      <w:r>
        <w:rPr>
          <w:rFonts w:ascii="Times New Roman" w:eastAsia="Times New Roman" w:hAnsi="Times New Roman"/>
          <w:bCs/>
          <w:color w:val="000000"/>
          <w:sz w:val="28"/>
        </w:rPr>
        <w:t>.</w:t>
      </w:r>
    </w:p>
    <w:p w:rsidR="00337C2F" w:rsidRDefault="00337C2F" w:rsidP="00337C2F">
      <w:pPr>
        <w:spacing w:after="0" w:line="200" w:lineRule="atLeast"/>
        <w:ind w:firstLine="709"/>
        <w:jc w:val="both"/>
        <w:rPr>
          <w:rFonts w:ascii="Times New Roman" w:hAnsi="Times New Roman"/>
          <w:sz w:val="28"/>
          <w:szCs w:val="28"/>
        </w:rPr>
      </w:pPr>
      <w:r w:rsidRPr="00256EA3">
        <w:rPr>
          <w:rFonts w:ascii="Times New Roman" w:hAnsi="Times New Roman"/>
          <w:sz w:val="28"/>
          <w:szCs w:val="28"/>
        </w:rPr>
        <w:t xml:space="preserve">В </w:t>
      </w:r>
      <w:r>
        <w:rPr>
          <w:rFonts w:ascii="Times New Roman" w:hAnsi="Times New Roman"/>
          <w:sz w:val="28"/>
          <w:szCs w:val="28"/>
        </w:rPr>
        <w:t>Пугаче</w:t>
      </w:r>
      <w:r w:rsidRPr="00256EA3">
        <w:rPr>
          <w:rFonts w:ascii="Times New Roman" w:hAnsi="Times New Roman"/>
          <w:sz w:val="28"/>
          <w:szCs w:val="28"/>
        </w:rPr>
        <w:t>вском муниципальном районе</w:t>
      </w:r>
      <w:r w:rsidR="00841C0D">
        <w:rPr>
          <w:rFonts w:ascii="Times New Roman" w:hAnsi="Times New Roman"/>
          <w:sz w:val="28"/>
          <w:szCs w:val="28"/>
        </w:rPr>
        <w:t xml:space="preserve"> </w:t>
      </w:r>
      <w:r w:rsidRPr="00256EA3">
        <w:rPr>
          <w:rFonts w:ascii="Times New Roman" w:hAnsi="Times New Roman"/>
          <w:sz w:val="28"/>
          <w:szCs w:val="28"/>
        </w:rPr>
        <w:t xml:space="preserve">по состоянию на 1 </w:t>
      </w:r>
      <w:r>
        <w:rPr>
          <w:rFonts w:ascii="Times New Roman" w:hAnsi="Times New Roman"/>
          <w:sz w:val="28"/>
          <w:szCs w:val="28"/>
        </w:rPr>
        <w:t>дека</w:t>
      </w:r>
      <w:r w:rsidRPr="00256EA3">
        <w:rPr>
          <w:rFonts w:ascii="Times New Roman" w:hAnsi="Times New Roman"/>
          <w:sz w:val="28"/>
          <w:szCs w:val="28"/>
        </w:rPr>
        <w:t>бря20</w:t>
      </w:r>
      <w:r>
        <w:rPr>
          <w:rFonts w:ascii="Times New Roman" w:hAnsi="Times New Roman"/>
          <w:sz w:val="28"/>
          <w:szCs w:val="28"/>
        </w:rPr>
        <w:t>20</w:t>
      </w:r>
      <w:r w:rsidRPr="00256EA3">
        <w:rPr>
          <w:rFonts w:ascii="Times New Roman" w:hAnsi="Times New Roman"/>
          <w:sz w:val="28"/>
          <w:szCs w:val="28"/>
        </w:rPr>
        <w:t xml:space="preserve"> года на учете в качестве нуждающихся в улучшении жилищных условий состоят </w:t>
      </w:r>
      <w:r>
        <w:rPr>
          <w:rFonts w:ascii="Times New Roman" w:hAnsi="Times New Roman"/>
          <w:sz w:val="28"/>
          <w:szCs w:val="28"/>
        </w:rPr>
        <w:t>127</w:t>
      </w:r>
      <w:r w:rsidRPr="00256EA3">
        <w:rPr>
          <w:rFonts w:ascii="Times New Roman" w:hAnsi="Times New Roman"/>
          <w:sz w:val="28"/>
          <w:szCs w:val="28"/>
        </w:rPr>
        <w:t xml:space="preserve"> молодых семей. Острота проблемы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r w:rsidRPr="00256EA3">
        <w:rPr>
          <w:rFonts w:ascii="Times New Roman" w:hAnsi="Times New Roman"/>
          <w:sz w:val="28"/>
          <w:szCs w:val="28"/>
        </w:rPr>
        <w:lastRenderedPageBreak/>
        <w:t xml:space="preserve">Даже имея достаточный уровень дохода для получения ипотечного жилищного кредита, они не могут оплатить первоначальный взнос при получении кредита. Неудовлетворительные жилищные условия оказывают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Большинство молодых семей не имеет возможности решить жилищную проблему самостоятельно, требуется государственная поддержка молодым семьям в приобретении или </w:t>
      </w:r>
      <w:proofErr w:type="gramStart"/>
      <w:r w:rsidRPr="00256EA3">
        <w:rPr>
          <w:rFonts w:ascii="Times New Roman" w:hAnsi="Times New Roman"/>
          <w:sz w:val="28"/>
          <w:szCs w:val="28"/>
        </w:rPr>
        <w:t>строи</w:t>
      </w:r>
      <w:r>
        <w:rPr>
          <w:rFonts w:ascii="Times New Roman" w:hAnsi="Times New Roman"/>
          <w:sz w:val="28"/>
          <w:szCs w:val="28"/>
        </w:rPr>
        <w:t>-</w:t>
      </w:r>
      <w:proofErr w:type="spellStart"/>
      <w:r w:rsidRPr="00256EA3">
        <w:rPr>
          <w:rFonts w:ascii="Times New Roman" w:hAnsi="Times New Roman"/>
          <w:sz w:val="28"/>
          <w:szCs w:val="28"/>
        </w:rPr>
        <w:t>тельстве</w:t>
      </w:r>
      <w:proofErr w:type="spellEnd"/>
      <w:proofErr w:type="gramEnd"/>
      <w:r w:rsidRPr="00256EA3">
        <w:rPr>
          <w:rFonts w:ascii="Times New Roman" w:hAnsi="Times New Roman"/>
          <w:sz w:val="28"/>
          <w:szCs w:val="28"/>
        </w:rPr>
        <w:t xml:space="preserve"> жилых помещений. Поддержка молодых семей при решении </w:t>
      </w:r>
      <w:proofErr w:type="gramStart"/>
      <w:r w:rsidRPr="00256EA3">
        <w:rPr>
          <w:rFonts w:ascii="Times New Roman" w:hAnsi="Times New Roman"/>
          <w:sz w:val="28"/>
          <w:szCs w:val="28"/>
        </w:rPr>
        <w:t>жилищ</w:t>
      </w:r>
      <w:r>
        <w:rPr>
          <w:rFonts w:ascii="Times New Roman" w:hAnsi="Times New Roman"/>
          <w:sz w:val="28"/>
          <w:szCs w:val="28"/>
        </w:rPr>
        <w:t>-</w:t>
      </w:r>
      <w:r w:rsidRPr="00256EA3">
        <w:rPr>
          <w:rFonts w:ascii="Times New Roman" w:hAnsi="Times New Roman"/>
          <w:sz w:val="28"/>
          <w:szCs w:val="28"/>
        </w:rPr>
        <w:t>ной</w:t>
      </w:r>
      <w:proofErr w:type="gramEnd"/>
      <w:r w:rsidRPr="00256EA3">
        <w:rPr>
          <w:rFonts w:ascii="Times New Roman" w:hAnsi="Times New Roman"/>
          <w:sz w:val="28"/>
          <w:szCs w:val="28"/>
        </w:rPr>
        <w:t xml:space="preserve"> проблемы станет основой стабильных условий жизни для этой наиболее активной части населения, повлияет на улучшение демографической ситуации в стране, позволит сформировать экономический активный слой населения. </w:t>
      </w:r>
    </w:p>
    <w:p w:rsidR="00337C2F" w:rsidRDefault="00337C2F" w:rsidP="00337C2F">
      <w:pPr>
        <w:spacing w:after="0" w:line="200" w:lineRule="atLeast"/>
        <w:ind w:firstLine="709"/>
        <w:jc w:val="both"/>
        <w:rPr>
          <w:rFonts w:ascii="Times New Roman" w:hAnsi="Times New Roman"/>
          <w:sz w:val="28"/>
          <w:szCs w:val="28"/>
        </w:rPr>
      </w:pPr>
      <w:r w:rsidRPr="00256EA3">
        <w:rPr>
          <w:rFonts w:ascii="Times New Roman" w:hAnsi="Times New Roman"/>
          <w:sz w:val="28"/>
          <w:szCs w:val="28"/>
        </w:rPr>
        <w:t xml:space="preserve">В рамках </w:t>
      </w:r>
      <w:r>
        <w:rPr>
          <w:rFonts w:ascii="Times New Roman" w:hAnsi="Times New Roman"/>
          <w:sz w:val="28"/>
          <w:szCs w:val="28"/>
        </w:rPr>
        <w:t xml:space="preserve">муниципальной </w:t>
      </w:r>
      <w:r w:rsidRPr="00256EA3">
        <w:rPr>
          <w:rFonts w:ascii="Times New Roman" w:hAnsi="Times New Roman"/>
          <w:sz w:val="28"/>
          <w:szCs w:val="28"/>
        </w:rPr>
        <w:t>программы «Обеспечение жилыми помещениями молодых семей</w:t>
      </w:r>
      <w:r>
        <w:rPr>
          <w:rFonts w:ascii="Times New Roman" w:hAnsi="Times New Roman"/>
          <w:sz w:val="28"/>
          <w:szCs w:val="28"/>
        </w:rPr>
        <w:t>, проживающих на территории Пугаче</w:t>
      </w:r>
      <w:r w:rsidRPr="00256EA3">
        <w:rPr>
          <w:rFonts w:ascii="Times New Roman" w:hAnsi="Times New Roman"/>
          <w:sz w:val="28"/>
          <w:szCs w:val="28"/>
        </w:rPr>
        <w:t>вского муниципального района</w:t>
      </w:r>
      <w:r>
        <w:rPr>
          <w:rFonts w:ascii="Times New Roman" w:hAnsi="Times New Roman"/>
          <w:sz w:val="28"/>
          <w:szCs w:val="28"/>
        </w:rPr>
        <w:t xml:space="preserve"> Саратовской области</w:t>
      </w:r>
      <w:r w:rsidRPr="00256EA3">
        <w:rPr>
          <w:rFonts w:ascii="Times New Roman" w:hAnsi="Times New Roman"/>
          <w:sz w:val="28"/>
          <w:szCs w:val="28"/>
        </w:rPr>
        <w:t>» улучшение жилищных условий молодых семей осуществляется по их желанию путем предоставления им социальной выплаты за счет средств соответствующих бюджетов. Размер социальной выплаты определяется в соответствии с федеральным законодательством.</w:t>
      </w:r>
    </w:p>
    <w:p w:rsidR="00337C2F" w:rsidRPr="00A04B8B" w:rsidRDefault="00337C2F" w:rsidP="00337C2F">
      <w:pPr>
        <w:spacing w:after="0" w:line="200" w:lineRule="atLeast"/>
        <w:ind w:firstLine="709"/>
        <w:jc w:val="both"/>
        <w:rPr>
          <w:rFonts w:ascii="Times New Roman" w:hAnsi="Times New Roman"/>
          <w:sz w:val="28"/>
          <w:szCs w:val="28"/>
        </w:rPr>
      </w:pPr>
      <w:r w:rsidRPr="00411B59">
        <w:rPr>
          <w:rFonts w:ascii="Times New Roman" w:eastAsia="Times New Roman" w:hAnsi="Times New Roman"/>
          <w:color w:val="000000"/>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муниципальном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337C2F" w:rsidRDefault="00337C2F" w:rsidP="00337C2F">
      <w:pPr>
        <w:spacing w:after="0" w:line="240" w:lineRule="auto"/>
        <w:jc w:val="center"/>
        <w:rPr>
          <w:rFonts w:ascii="Times New Roman" w:eastAsia="Times New Roman" w:hAnsi="Times New Roman"/>
          <w:b/>
          <w:bCs/>
          <w:sz w:val="28"/>
          <w:szCs w:val="28"/>
        </w:rPr>
      </w:pPr>
    </w:p>
    <w:p w:rsidR="00337C2F" w:rsidRDefault="00337C2F" w:rsidP="00337C2F">
      <w:pPr>
        <w:widowControl w:val="0"/>
        <w:autoSpaceDE w:val="0"/>
        <w:autoSpaceDN w:val="0"/>
        <w:adjustRightInd w:val="0"/>
        <w:spacing w:after="0" w:line="240" w:lineRule="auto"/>
        <w:jc w:val="center"/>
        <w:outlineLvl w:val="0"/>
        <w:rPr>
          <w:rFonts w:ascii="Times New Roman" w:eastAsia="Times New Roman" w:hAnsi="Times New Roman"/>
          <w:b/>
          <w:bCs/>
          <w:sz w:val="28"/>
          <w:szCs w:val="28"/>
        </w:rPr>
      </w:pPr>
      <w:r w:rsidRPr="00F1084F">
        <w:rPr>
          <w:rFonts w:ascii="Times New Roman" w:eastAsia="Times New Roman" w:hAnsi="Times New Roman"/>
          <w:b/>
          <w:bCs/>
          <w:sz w:val="28"/>
          <w:szCs w:val="28"/>
        </w:rPr>
        <w:t xml:space="preserve">2.Цели и задачи </w:t>
      </w:r>
      <w:r>
        <w:rPr>
          <w:rFonts w:ascii="Times New Roman" w:eastAsia="Times New Roman" w:hAnsi="Times New Roman"/>
          <w:b/>
          <w:bCs/>
          <w:sz w:val="28"/>
          <w:szCs w:val="28"/>
        </w:rPr>
        <w:t>муниципальной п</w:t>
      </w:r>
      <w:r w:rsidRPr="00F1084F">
        <w:rPr>
          <w:rFonts w:ascii="Times New Roman" w:eastAsia="Times New Roman" w:hAnsi="Times New Roman"/>
          <w:b/>
          <w:bCs/>
          <w:sz w:val="28"/>
          <w:szCs w:val="28"/>
        </w:rPr>
        <w:t xml:space="preserve">рограммы, </w:t>
      </w:r>
      <w:r>
        <w:rPr>
          <w:rFonts w:ascii="Times New Roman" w:eastAsia="Times New Roman" w:hAnsi="Times New Roman"/>
          <w:b/>
          <w:bCs/>
          <w:sz w:val="28"/>
          <w:szCs w:val="28"/>
        </w:rPr>
        <w:t>целевые показатели (индикаторы), описание ожидаемых конечных результатов, сроки и</w:t>
      </w:r>
    </w:p>
    <w:p w:rsidR="00337C2F" w:rsidRDefault="00337C2F" w:rsidP="00337C2F">
      <w:pPr>
        <w:widowControl w:val="0"/>
        <w:autoSpaceDE w:val="0"/>
        <w:autoSpaceDN w:val="0"/>
        <w:adjustRightInd w:val="0"/>
        <w:spacing w:after="0" w:line="24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 xml:space="preserve">этапы сроки и этапы </w:t>
      </w:r>
      <w:r w:rsidRPr="00F1084F">
        <w:rPr>
          <w:rFonts w:ascii="Times New Roman" w:eastAsia="Times New Roman" w:hAnsi="Times New Roman"/>
          <w:b/>
          <w:bCs/>
          <w:sz w:val="28"/>
          <w:szCs w:val="28"/>
        </w:rPr>
        <w:t>реализации</w:t>
      </w:r>
      <w:r>
        <w:rPr>
          <w:rFonts w:ascii="Times New Roman" w:eastAsia="Times New Roman" w:hAnsi="Times New Roman"/>
          <w:b/>
          <w:bCs/>
          <w:sz w:val="28"/>
          <w:szCs w:val="28"/>
        </w:rPr>
        <w:t xml:space="preserve"> муниципальной программы</w:t>
      </w:r>
    </w:p>
    <w:p w:rsidR="00337C2F" w:rsidRPr="00F1084F" w:rsidRDefault="00337C2F" w:rsidP="00337C2F">
      <w:pPr>
        <w:widowControl w:val="0"/>
        <w:autoSpaceDE w:val="0"/>
        <w:autoSpaceDN w:val="0"/>
        <w:adjustRightInd w:val="0"/>
        <w:spacing w:after="0" w:line="240" w:lineRule="auto"/>
        <w:jc w:val="center"/>
        <w:outlineLvl w:val="0"/>
        <w:rPr>
          <w:rFonts w:ascii="Times New Roman" w:eastAsia="Times New Roman" w:hAnsi="Times New Roman"/>
          <w:b/>
          <w:bCs/>
          <w:sz w:val="28"/>
          <w:szCs w:val="28"/>
        </w:rPr>
      </w:pPr>
    </w:p>
    <w:p w:rsidR="00337C2F" w:rsidRPr="00411B59" w:rsidRDefault="00337C2F" w:rsidP="00337C2F">
      <w:pPr>
        <w:spacing w:after="0" w:line="240" w:lineRule="auto"/>
        <w:ind w:firstLine="720"/>
        <w:jc w:val="both"/>
        <w:rPr>
          <w:rFonts w:ascii="Times New Roman" w:eastAsia="Times New Roman" w:hAnsi="Times New Roman"/>
          <w:color w:val="000000"/>
          <w:sz w:val="28"/>
          <w:szCs w:val="28"/>
        </w:rPr>
      </w:pPr>
      <w:r w:rsidRPr="00411B59">
        <w:rPr>
          <w:rFonts w:ascii="Times New Roman" w:eastAsia="Times New Roman" w:hAnsi="Times New Roman"/>
          <w:color w:val="000000"/>
          <w:sz w:val="28"/>
          <w:szCs w:val="28"/>
        </w:rPr>
        <w:t xml:space="preserve">Основная цель </w:t>
      </w:r>
      <w:r>
        <w:rPr>
          <w:rFonts w:ascii="Times New Roman" w:eastAsia="Times New Roman" w:hAnsi="Times New Roman"/>
          <w:color w:val="000000"/>
          <w:sz w:val="28"/>
          <w:szCs w:val="28"/>
        </w:rPr>
        <w:t xml:space="preserve">муниципальной </w:t>
      </w:r>
      <w:r w:rsidRPr="00411B59">
        <w:rPr>
          <w:rFonts w:ascii="Times New Roman" w:eastAsia="Times New Roman" w:hAnsi="Times New Roman"/>
          <w:color w:val="000000"/>
          <w:sz w:val="28"/>
          <w:szCs w:val="28"/>
        </w:rPr>
        <w:t xml:space="preserve">программы – </w:t>
      </w:r>
      <w:r w:rsidRPr="0038581B">
        <w:rPr>
          <w:rFonts w:ascii="Times New Roman" w:eastAsia="Times New Roman" w:hAnsi="Times New Roman"/>
          <w:sz w:val="28"/>
          <w:szCs w:val="28"/>
        </w:rPr>
        <w:t xml:space="preserve">поддержка решения </w:t>
      </w:r>
      <w:proofErr w:type="gramStart"/>
      <w:r w:rsidRPr="0038581B">
        <w:rPr>
          <w:rFonts w:ascii="Times New Roman" w:eastAsia="Times New Roman" w:hAnsi="Times New Roman"/>
          <w:sz w:val="28"/>
          <w:szCs w:val="28"/>
        </w:rPr>
        <w:t>жилищ</w:t>
      </w:r>
      <w:r>
        <w:rPr>
          <w:rFonts w:ascii="Times New Roman" w:eastAsia="Times New Roman" w:hAnsi="Times New Roman"/>
          <w:sz w:val="28"/>
          <w:szCs w:val="28"/>
        </w:rPr>
        <w:t>-</w:t>
      </w:r>
      <w:r w:rsidRPr="0038581B">
        <w:rPr>
          <w:rFonts w:ascii="Times New Roman" w:eastAsia="Times New Roman" w:hAnsi="Times New Roman"/>
          <w:sz w:val="28"/>
          <w:szCs w:val="28"/>
        </w:rPr>
        <w:t>ной</w:t>
      </w:r>
      <w:proofErr w:type="gramEnd"/>
      <w:r w:rsidRPr="0038581B">
        <w:rPr>
          <w:rFonts w:ascii="Times New Roman" w:eastAsia="Times New Roman" w:hAnsi="Times New Roman"/>
          <w:sz w:val="28"/>
          <w:szCs w:val="28"/>
        </w:rPr>
        <w:t xml:space="preserve"> проблемы молодых семей, признанных в установленном порядке </w:t>
      </w:r>
      <w:proofErr w:type="spellStart"/>
      <w:r w:rsidRPr="0038581B">
        <w:rPr>
          <w:rFonts w:ascii="Times New Roman" w:eastAsia="Times New Roman" w:hAnsi="Times New Roman"/>
          <w:sz w:val="28"/>
          <w:szCs w:val="28"/>
        </w:rPr>
        <w:t>нуждаю</w:t>
      </w:r>
      <w:r>
        <w:rPr>
          <w:rFonts w:ascii="Times New Roman" w:eastAsia="Times New Roman" w:hAnsi="Times New Roman"/>
          <w:sz w:val="28"/>
          <w:szCs w:val="28"/>
        </w:rPr>
        <w:t>-</w:t>
      </w:r>
      <w:r w:rsidRPr="0038581B">
        <w:rPr>
          <w:rFonts w:ascii="Times New Roman" w:eastAsia="Times New Roman" w:hAnsi="Times New Roman"/>
          <w:sz w:val="28"/>
          <w:szCs w:val="28"/>
        </w:rPr>
        <w:t>щимися</w:t>
      </w:r>
      <w:proofErr w:type="spellEnd"/>
      <w:r w:rsidRPr="0038581B">
        <w:rPr>
          <w:rFonts w:ascii="Times New Roman" w:eastAsia="Times New Roman" w:hAnsi="Times New Roman"/>
          <w:sz w:val="28"/>
          <w:szCs w:val="28"/>
        </w:rPr>
        <w:t xml:space="preserve"> в улучшении жилищных условий, через обеспечение их жилыми помещениями, отвечающими установленным санитарным и техническим </w:t>
      </w:r>
      <w:proofErr w:type="spellStart"/>
      <w:r w:rsidRPr="0038581B">
        <w:rPr>
          <w:rFonts w:ascii="Times New Roman" w:eastAsia="Times New Roman" w:hAnsi="Times New Roman"/>
          <w:sz w:val="28"/>
          <w:szCs w:val="28"/>
        </w:rPr>
        <w:t>тре</w:t>
      </w:r>
      <w:r>
        <w:rPr>
          <w:rFonts w:ascii="Times New Roman" w:eastAsia="Times New Roman" w:hAnsi="Times New Roman"/>
          <w:sz w:val="28"/>
          <w:szCs w:val="28"/>
        </w:rPr>
        <w:t>-</w:t>
      </w:r>
      <w:r w:rsidRPr="0038581B">
        <w:rPr>
          <w:rFonts w:ascii="Times New Roman" w:eastAsia="Times New Roman" w:hAnsi="Times New Roman"/>
          <w:sz w:val="28"/>
          <w:szCs w:val="28"/>
        </w:rPr>
        <w:t>бованиям</w:t>
      </w:r>
      <w:proofErr w:type="spellEnd"/>
      <w:r w:rsidRPr="0038581B">
        <w:rPr>
          <w:rFonts w:ascii="Times New Roman" w:eastAsia="Times New Roman" w:hAnsi="Times New Roman"/>
          <w:sz w:val="28"/>
          <w:szCs w:val="28"/>
        </w:rPr>
        <w:t>, благоустроенными применительно к условиям населенного пункта, выбранного для постоянного проживания</w:t>
      </w:r>
      <w:r w:rsidRPr="00411B59">
        <w:rPr>
          <w:rFonts w:ascii="Times New Roman" w:eastAsia="Times New Roman" w:hAnsi="Times New Roman"/>
          <w:color w:val="000000"/>
          <w:sz w:val="28"/>
          <w:szCs w:val="28"/>
        </w:rPr>
        <w:t>.</w:t>
      </w:r>
    </w:p>
    <w:p w:rsidR="00337C2F" w:rsidRPr="00411B59" w:rsidRDefault="00337C2F" w:rsidP="00337C2F">
      <w:pPr>
        <w:spacing w:after="0" w:line="240" w:lineRule="auto"/>
        <w:ind w:firstLine="720"/>
        <w:jc w:val="both"/>
        <w:rPr>
          <w:rFonts w:ascii="Times New Roman" w:eastAsia="Times New Roman" w:hAnsi="Times New Roman"/>
          <w:color w:val="000000"/>
          <w:sz w:val="28"/>
          <w:szCs w:val="28"/>
        </w:rPr>
      </w:pPr>
      <w:r w:rsidRPr="00411B59">
        <w:rPr>
          <w:rFonts w:ascii="Times New Roman" w:eastAsia="Times New Roman" w:hAnsi="Times New Roman"/>
          <w:color w:val="000000"/>
          <w:sz w:val="28"/>
          <w:szCs w:val="28"/>
        </w:rPr>
        <w:t>Задач</w:t>
      </w:r>
      <w:r>
        <w:rPr>
          <w:rFonts w:ascii="Times New Roman" w:eastAsia="Times New Roman" w:hAnsi="Times New Roman"/>
          <w:color w:val="000000"/>
          <w:sz w:val="28"/>
          <w:szCs w:val="28"/>
        </w:rPr>
        <w:t>ей</w:t>
      </w:r>
      <w:r w:rsidR="00841C0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муниципальной </w:t>
      </w:r>
      <w:r w:rsidRPr="00411B59">
        <w:rPr>
          <w:rFonts w:ascii="Times New Roman" w:eastAsia="Times New Roman" w:hAnsi="Times New Roman"/>
          <w:color w:val="000000"/>
          <w:sz w:val="28"/>
          <w:szCs w:val="28"/>
        </w:rPr>
        <w:t>программы явля</w:t>
      </w:r>
      <w:r>
        <w:rPr>
          <w:rFonts w:ascii="Times New Roman" w:eastAsia="Times New Roman" w:hAnsi="Times New Roman"/>
          <w:color w:val="000000"/>
          <w:sz w:val="28"/>
          <w:szCs w:val="28"/>
        </w:rPr>
        <w:t xml:space="preserve">ется </w:t>
      </w:r>
      <w:r w:rsidRPr="00411B59">
        <w:rPr>
          <w:rFonts w:ascii="Times New Roman" w:eastAsia="Times New Roman" w:hAnsi="Times New Roman"/>
          <w:color w:val="000000"/>
          <w:sz w:val="28"/>
          <w:szCs w:val="28"/>
        </w:rPr>
        <w:t>предоставление молодым семьям - участникам программы социальных выплат на приобретение жилья или строительс</w:t>
      </w:r>
      <w:r>
        <w:rPr>
          <w:rFonts w:ascii="Times New Roman" w:eastAsia="Times New Roman" w:hAnsi="Times New Roman"/>
          <w:color w:val="000000"/>
          <w:sz w:val="28"/>
          <w:szCs w:val="28"/>
        </w:rPr>
        <w:t>тво индивидуального жилого дома.</w:t>
      </w:r>
    </w:p>
    <w:p w:rsidR="00337C2F" w:rsidRPr="00411B59" w:rsidRDefault="00337C2F" w:rsidP="00337C2F">
      <w:pPr>
        <w:spacing w:after="0" w:line="240" w:lineRule="auto"/>
        <w:ind w:firstLine="720"/>
        <w:jc w:val="both"/>
        <w:rPr>
          <w:rFonts w:ascii="Times New Roman" w:eastAsia="Times New Roman" w:hAnsi="Times New Roman"/>
          <w:color w:val="000000"/>
          <w:sz w:val="28"/>
          <w:szCs w:val="28"/>
        </w:rPr>
      </w:pPr>
      <w:r w:rsidRPr="00411B59">
        <w:rPr>
          <w:rFonts w:ascii="Times New Roman" w:eastAsia="Times New Roman" w:hAnsi="Times New Roman"/>
          <w:color w:val="000000"/>
          <w:sz w:val="28"/>
          <w:szCs w:val="28"/>
        </w:rPr>
        <w:t>Основными принципами реализации</w:t>
      </w:r>
      <w:r>
        <w:rPr>
          <w:rFonts w:ascii="Times New Roman" w:eastAsia="Times New Roman" w:hAnsi="Times New Roman"/>
          <w:color w:val="000000"/>
          <w:sz w:val="28"/>
          <w:szCs w:val="28"/>
        </w:rPr>
        <w:t xml:space="preserve"> муниципальной </w:t>
      </w:r>
      <w:r w:rsidRPr="00411B59">
        <w:rPr>
          <w:rFonts w:ascii="Times New Roman" w:eastAsia="Times New Roman" w:hAnsi="Times New Roman"/>
          <w:color w:val="000000"/>
          <w:sz w:val="28"/>
          <w:szCs w:val="28"/>
        </w:rPr>
        <w:t>программы являются:</w:t>
      </w:r>
    </w:p>
    <w:p w:rsidR="00337C2F" w:rsidRPr="00411B59" w:rsidRDefault="00337C2F" w:rsidP="00337C2F">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добровольность участия в муниципальной </w:t>
      </w:r>
      <w:r w:rsidRPr="00411B59">
        <w:rPr>
          <w:rFonts w:ascii="Times New Roman" w:eastAsia="Times New Roman" w:hAnsi="Times New Roman"/>
          <w:color w:val="000000"/>
          <w:sz w:val="28"/>
          <w:szCs w:val="28"/>
        </w:rPr>
        <w:t>программе молодых семей;</w:t>
      </w:r>
    </w:p>
    <w:p w:rsidR="00337C2F" w:rsidRPr="00411B59" w:rsidRDefault="00337C2F" w:rsidP="00337C2F">
      <w:pPr>
        <w:spacing w:after="0" w:line="240" w:lineRule="auto"/>
        <w:ind w:firstLine="720"/>
        <w:jc w:val="both"/>
        <w:rPr>
          <w:rFonts w:ascii="Times New Roman" w:eastAsia="Times New Roman" w:hAnsi="Times New Roman"/>
          <w:color w:val="000000"/>
          <w:sz w:val="28"/>
          <w:szCs w:val="28"/>
        </w:rPr>
      </w:pPr>
      <w:r w:rsidRPr="00411B59">
        <w:rPr>
          <w:rFonts w:ascii="Times New Roman" w:eastAsia="Times New Roman" w:hAnsi="Times New Roman"/>
          <w:color w:val="000000"/>
          <w:sz w:val="28"/>
          <w:szCs w:val="28"/>
        </w:rPr>
        <w:t>признание молодой</w:t>
      </w:r>
      <w:r w:rsidR="00841C0D">
        <w:rPr>
          <w:rFonts w:ascii="Times New Roman" w:eastAsia="Times New Roman" w:hAnsi="Times New Roman"/>
          <w:color w:val="000000"/>
          <w:sz w:val="28"/>
          <w:szCs w:val="28"/>
        </w:rPr>
        <w:t xml:space="preserve"> </w:t>
      </w:r>
      <w:r w:rsidRPr="00411B59">
        <w:rPr>
          <w:rFonts w:ascii="Times New Roman" w:eastAsia="Times New Roman" w:hAnsi="Times New Roman"/>
          <w:color w:val="000000"/>
          <w:sz w:val="28"/>
          <w:szCs w:val="28"/>
        </w:rPr>
        <w:t xml:space="preserve">семьи нуждающейся в улучшении </w:t>
      </w:r>
      <w:proofErr w:type="gramStart"/>
      <w:r w:rsidRPr="00411B59">
        <w:rPr>
          <w:rFonts w:ascii="Times New Roman" w:eastAsia="Times New Roman" w:hAnsi="Times New Roman"/>
          <w:color w:val="000000"/>
          <w:sz w:val="28"/>
          <w:szCs w:val="28"/>
        </w:rPr>
        <w:t>жилищных</w:t>
      </w:r>
      <w:proofErr w:type="gramEnd"/>
      <w:r w:rsidRPr="00411B59">
        <w:rPr>
          <w:rFonts w:ascii="Times New Roman" w:eastAsia="Times New Roman" w:hAnsi="Times New Roman"/>
          <w:color w:val="000000"/>
          <w:sz w:val="28"/>
          <w:szCs w:val="28"/>
        </w:rPr>
        <w:t xml:space="preserve"> </w:t>
      </w:r>
      <w:proofErr w:type="spellStart"/>
      <w:r w:rsidRPr="00411B59">
        <w:rPr>
          <w:rFonts w:ascii="Times New Roman" w:eastAsia="Times New Roman" w:hAnsi="Times New Roman"/>
          <w:color w:val="000000"/>
          <w:sz w:val="28"/>
          <w:szCs w:val="28"/>
        </w:rPr>
        <w:t>усло</w:t>
      </w:r>
      <w:r>
        <w:rPr>
          <w:rFonts w:ascii="Times New Roman" w:eastAsia="Times New Roman" w:hAnsi="Times New Roman"/>
          <w:color w:val="000000"/>
          <w:sz w:val="28"/>
          <w:szCs w:val="28"/>
        </w:rPr>
        <w:t>-</w:t>
      </w:r>
      <w:r w:rsidRPr="00411B59">
        <w:rPr>
          <w:rFonts w:ascii="Times New Roman" w:eastAsia="Times New Roman" w:hAnsi="Times New Roman"/>
          <w:color w:val="000000"/>
          <w:sz w:val="28"/>
          <w:szCs w:val="28"/>
        </w:rPr>
        <w:t>вий</w:t>
      </w:r>
      <w:proofErr w:type="spellEnd"/>
      <w:r w:rsidRPr="00411B59">
        <w:rPr>
          <w:rFonts w:ascii="Times New Roman" w:eastAsia="Times New Roman" w:hAnsi="Times New Roman"/>
          <w:color w:val="000000"/>
          <w:sz w:val="28"/>
          <w:szCs w:val="28"/>
        </w:rPr>
        <w:t xml:space="preserve"> в соответствии с законодательством Российской Федерации;</w:t>
      </w:r>
    </w:p>
    <w:p w:rsidR="00337C2F" w:rsidRPr="00411B59" w:rsidRDefault="00337C2F" w:rsidP="00337C2F">
      <w:pPr>
        <w:spacing w:after="0" w:line="240" w:lineRule="auto"/>
        <w:ind w:firstLine="720"/>
        <w:jc w:val="both"/>
        <w:rPr>
          <w:rFonts w:ascii="Times New Roman" w:eastAsia="Times New Roman" w:hAnsi="Times New Roman"/>
          <w:color w:val="000000"/>
          <w:sz w:val="28"/>
          <w:szCs w:val="28"/>
        </w:rPr>
      </w:pPr>
      <w:r w:rsidRPr="00411B59">
        <w:rPr>
          <w:rFonts w:ascii="Times New Roman" w:eastAsia="Times New Roman" w:hAnsi="Times New Roman"/>
          <w:color w:val="000000"/>
          <w:sz w:val="28"/>
          <w:szCs w:val="28"/>
        </w:rPr>
        <w:lastRenderedPageBreak/>
        <w:t xml:space="preserve">возможность для молодой семьи реализовать свое право на получение поддержки за счет средств федерального </w:t>
      </w:r>
      <w:r>
        <w:rPr>
          <w:rFonts w:ascii="Times New Roman" w:eastAsia="Times New Roman" w:hAnsi="Times New Roman"/>
          <w:color w:val="000000"/>
          <w:sz w:val="28"/>
          <w:szCs w:val="28"/>
        </w:rPr>
        <w:t>и</w:t>
      </w:r>
      <w:r w:rsidR="00ED01A1">
        <w:rPr>
          <w:rFonts w:ascii="Times New Roman" w:eastAsia="Times New Roman" w:hAnsi="Times New Roman"/>
          <w:color w:val="000000"/>
          <w:sz w:val="28"/>
          <w:szCs w:val="28"/>
        </w:rPr>
        <w:t xml:space="preserve"> </w:t>
      </w:r>
      <w:r w:rsidRPr="00411B59">
        <w:rPr>
          <w:rFonts w:ascii="Times New Roman" w:eastAsia="Times New Roman" w:hAnsi="Times New Roman"/>
          <w:color w:val="000000"/>
          <w:sz w:val="28"/>
          <w:szCs w:val="28"/>
        </w:rPr>
        <w:t>областного</w:t>
      </w:r>
      <w:r>
        <w:rPr>
          <w:rFonts w:ascii="Times New Roman" w:eastAsia="Times New Roman" w:hAnsi="Times New Roman"/>
          <w:color w:val="000000"/>
          <w:sz w:val="28"/>
          <w:szCs w:val="28"/>
        </w:rPr>
        <w:t xml:space="preserve"> бюджетов</w:t>
      </w:r>
      <w:r w:rsidRPr="00411B59">
        <w:rPr>
          <w:rFonts w:ascii="Times New Roman" w:eastAsia="Times New Roman" w:hAnsi="Times New Roman"/>
          <w:color w:val="000000"/>
          <w:sz w:val="28"/>
          <w:szCs w:val="28"/>
        </w:rPr>
        <w:t xml:space="preserve"> при </w:t>
      </w:r>
      <w:proofErr w:type="spellStart"/>
      <w:proofErr w:type="gramStart"/>
      <w:r w:rsidRPr="00411B59">
        <w:rPr>
          <w:rFonts w:ascii="Times New Roman" w:eastAsia="Times New Roman" w:hAnsi="Times New Roman"/>
          <w:color w:val="000000"/>
          <w:sz w:val="28"/>
          <w:szCs w:val="28"/>
        </w:rPr>
        <w:t>улуч</w:t>
      </w:r>
      <w:r>
        <w:rPr>
          <w:rFonts w:ascii="Times New Roman" w:eastAsia="Times New Roman" w:hAnsi="Times New Roman"/>
          <w:color w:val="000000"/>
          <w:sz w:val="28"/>
          <w:szCs w:val="28"/>
        </w:rPr>
        <w:t>-</w:t>
      </w:r>
      <w:r w:rsidRPr="00411B59">
        <w:rPr>
          <w:rFonts w:ascii="Times New Roman" w:eastAsia="Times New Roman" w:hAnsi="Times New Roman"/>
          <w:color w:val="000000"/>
          <w:sz w:val="28"/>
          <w:szCs w:val="28"/>
        </w:rPr>
        <w:t>шении</w:t>
      </w:r>
      <w:proofErr w:type="spellEnd"/>
      <w:proofErr w:type="gramEnd"/>
      <w:r w:rsidRPr="00411B59">
        <w:rPr>
          <w:rFonts w:ascii="Times New Roman" w:eastAsia="Times New Roman" w:hAnsi="Times New Roman"/>
          <w:color w:val="000000"/>
          <w:sz w:val="28"/>
          <w:szCs w:val="28"/>
        </w:rPr>
        <w:t xml:space="preserve"> жилищных условий в рамках программы только один раз.</w:t>
      </w:r>
    </w:p>
    <w:p w:rsidR="00337C2F" w:rsidRDefault="00337C2F" w:rsidP="00337C2F">
      <w:pPr>
        <w:spacing w:after="0" w:line="240" w:lineRule="auto"/>
        <w:ind w:firstLine="720"/>
        <w:jc w:val="both"/>
        <w:rPr>
          <w:rFonts w:ascii="Times New Roman" w:eastAsia="Times New Roman" w:hAnsi="Times New Roman"/>
          <w:color w:val="000000"/>
          <w:sz w:val="28"/>
          <w:szCs w:val="28"/>
        </w:rPr>
      </w:pPr>
      <w:proofErr w:type="gramStart"/>
      <w:r w:rsidRPr="00411B59">
        <w:rPr>
          <w:rFonts w:ascii="Times New Roman" w:eastAsia="Times New Roman" w:hAnsi="Times New Roman"/>
          <w:color w:val="000000"/>
          <w:sz w:val="28"/>
          <w:szCs w:val="28"/>
        </w:rPr>
        <w:t xml:space="preserve">Для целей </w:t>
      </w:r>
      <w:r>
        <w:rPr>
          <w:rFonts w:ascii="Times New Roman" w:eastAsia="Times New Roman" w:hAnsi="Times New Roman"/>
          <w:color w:val="000000"/>
          <w:sz w:val="28"/>
          <w:szCs w:val="28"/>
        </w:rPr>
        <w:t xml:space="preserve">муниципальной </w:t>
      </w:r>
      <w:r w:rsidRPr="00411B59">
        <w:rPr>
          <w:rFonts w:ascii="Times New Roman" w:eastAsia="Times New Roman" w:hAnsi="Times New Roman"/>
          <w:color w:val="000000"/>
          <w:sz w:val="28"/>
          <w:szCs w:val="28"/>
        </w:rPr>
        <w:t>программы под нуждающимися в улучшении жилищных условий понимаются молодые семьи, поставленные на учет в качестве нуждающихся в улучшении жилищных условий до 1 марта 2005 года, а также другие молодые семьи, признанные нуждающимися в улучшении жилищных условий в соответствии с законодательством Российской Федерации и имеющие доходы, достаточные для получения ипотечного жилищного кредита или займа на рыночных условиях.</w:t>
      </w:r>
      <w:proofErr w:type="gramEnd"/>
    </w:p>
    <w:p w:rsidR="00337C2F" w:rsidRDefault="00337C2F" w:rsidP="00337C2F">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Сведения о целевых показателях (индикаторах) муниципальной программы и их значениях приведены в приложении № 1 к муниципальной программе.</w:t>
      </w:r>
    </w:p>
    <w:p w:rsidR="00337C2F" w:rsidRDefault="00337C2F" w:rsidP="00337C2F">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результате выполнения мероприятий муниципальной программы ожидается:</w:t>
      </w:r>
    </w:p>
    <w:p w:rsidR="00337C2F" w:rsidRPr="00411B59" w:rsidRDefault="00337C2F" w:rsidP="00337C2F">
      <w:pPr>
        <w:spacing w:after="0" w:line="240" w:lineRule="auto"/>
        <w:ind w:firstLine="708"/>
        <w:jc w:val="both"/>
        <w:rPr>
          <w:rFonts w:ascii="Times New Roman" w:eastAsia="Times New Roman" w:hAnsi="Times New Roman"/>
          <w:sz w:val="28"/>
          <w:szCs w:val="28"/>
        </w:rPr>
      </w:pPr>
      <w:r w:rsidRPr="00411B59">
        <w:rPr>
          <w:rFonts w:ascii="Times New Roman" w:eastAsia="Times New Roman" w:hAnsi="Times New Roman"/>
          <w:sz w:val="28"/>
          <w:szCs w:val="28"/>
        </w:rPr>
        <w:t>создание условий для повышения уровня обеспеченности жильем молодых семей;</w:t>
      </w:r>
    </w:p>
    <w:p w:rsidR="00337C2F" w:rsidRPr="00411B59" w:rsidRDefault="00337C2F" w:rsidP="00337C2F">
      <w:pPr>
        <w:spacing w:after="0" w:line="240" w:lineRule="auto"/>
        <w:ind w:firstLine="708"/>
        <w:jc w:val="both"/>
        <w:rPr>
          <w:rFonts w:ascii="Times New Roman" w:eastAsia="Times New Roman" w:hAnsi="Times New Roman"/>
          <w:sz w:val="28"/>
          <w:szCs w:val="28"/>
        </w:rPr>
      </w:pPr>
      <w:r w:rsidRPr="00411B59">
        <w:rPr>
          <w:rFonts w:ascii="Times New Roman" w:eastAsia="Times New Roman" w:hAnsi="Times New Roman"/>
          <w:sz w:val="28"/>
          <w:szCs w:val="28"/>
        </w:rPr>
        <w:t>привлечение в жилищную сферу дополнительных финансовых средств внебюджетных источников и увеличение объема жилищного строительства;</w:t>
      </w:r>
    </w:p>
    <w:p w:rsidR="00337C2F" w:rsidRPr="00411B59" w:rsidRDefault="00337C2F" w:rsidP="00337C2F">
      <w:pPr>
        <w:spacing w:after="0" w:line="240" w:lineRule="auto"/>
        <w:ind w:firstLine="708"/>
        <w:jc w:val="both"/>
        <w:rPr>
          <w:rFonts w:ascii="Times New Roman" w:eastAsia="Times New Roman" w:hAnsi="Times New Roman"/>
          <w:sz w:val="28"/>
          <w:szCs w:val="28"/>
        </w:rPr>
      </w:pPr>
      <w:r w:rsidRPr="00411B59">
        <w:rPr>
          <w:rFonts w:ascii="Times New Roman" w:eastAsia="Times New Roman" w:hAnsi="Times New Roman"/>
          <w:sz w:val="28"/>
          <w:szCs w:val="28"/>
        </w:rPr>
        <w:t>развитие и закрепление положительных демографических тенденций на территории Пугачевского района;</w:t>
      </w:r>
    </w:p>
    <w:p w:rsidR="00337C2F" w:rsidRPr="00411B59" w:rsidRDefault="00337C2F" w:rsidP="00337C2F">
      <w:pPr>
        <w:spacing w:after="0" w:line="240" w:lineRule="auto"/>
        <w:ind w:firstLine="708"/>
        <w:jc w:val="both"/>
        <w:rPr>
          <w:rFonts w:ascii="Times New Roman" w:eastAsia="Times New Roman" w:hAnsi="Times New Roman"/>
          <w:color w:val="000000"/>
          <w:sz w:val="28"/>
          <w:szCs w:val="28"/>
        </w:rPr>
      </w:pPr>
      <w:r w:rsidRPr="00411B59">
        <w:rPr>
          <w:rFonts w:ascii="Times New Roman" w:eastAsia="Times New Roman" w:hAnsi="Times New Roman"/>
          <w:sz w:val="28"/>
          <w:szCs w:val="28"/>
        </w:rPr>
        <w:t>укрепление семейных отношений и снижение социальной напряженности в обществе.</w:t>
      </w:r>
    </w:p>
    <w:p w:rsidR="00337C2F" w:rsidRPr="00411B59" w:rsidRDefault="001877E5" w:rsidP="00337C2F">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sz w:val="28"/>
          <w:szCs w:val="28"/>
        </w:rPr>
        <w:t>За период реализации программы планируется обеспечить жильем 42 молодые семьи, в том числе 9 многодетных семей</w:t>
      </w:r>
      <w:r w:rsidR="00337C2F">
        <w:rPr>
          <w:rFonts w:ascii="Times New Roman" w:eastAsia="Times New Roman" w:hAnsi="Times New Roman"/>
          <w:color w:val="000000"/>
          <w:sz w:val="28"/>
          <w:szCs w:val="28"/>
        </w:rPr>
        <w:t xml:space="preserve">. </w:t>
      </w:r>
    </w:p>
    <w:p w:rsidR="00337C2F" w:rsidRDefault="00337C2F" w:rsidP="00337C2F">
      <w:pPr>
        <w:spacing w:after="0" w:line="240" w:lineRule="auto"/>
        <w:ind w:firstLine="720"/>
        <w:jc w:val="both"/>
        <w:rPr>
          <w:rFonts w:ascii="Times New Roman" w:eastAsia="Times New Roman" w:hAnsi="Times New Roman"/>
          <w:color w:val="000000"/>
          <w:sz w:val="28"/>
          <w:szCs w:val="28"/>
        </w:rPr>
      </w:pPr>
      <w:r w:rsidRPr="00411B59">
        <w:rPr>
          <w:rFonts w:ascii="Times New Roman" w:eastAsia="Times New Roman" w:hAnsi="Times New Roman"/>
          <w:color w:val="000000"/>
          <w:sz w:val="28"/>
          <w:szCs w:val="28"/>
        </w:rPr>
        <w:t>Срок реализации программы - 20</w:t>
      </w:r>
      <w:r>
        <w:rPr>
          <w:rFonts w:ascii="Times New Roman" w:eastAsia="Times New Roman" w:hAnsi="Times New Roman"/>
          <w:color w:val="000000"/>
          <w:sz w:val="28"/>
          <w:szCs w:val="28"/>
        </w:rPr>
        <w:t>21</w:t>
      </w:r>
      <w:r w:rsidRPr="00411B59">
        <w:rPr>
          <w:rFonts w:ascii="Times New Roman" w:eastAsia="Times New Roman" w:hAnsi="Times New Roman"/>
          <w:color w:val="000000"/>
          <w:sz w:val="28"/>
          <w:szCs w:val="28"/>
        </w:rPr>
        <w:t xml:space="preserve"> – 202</w:t>
      </w:r>
      <w:r>
        <w:rPr>
          <w:rFonts w:ascii="Times New Roman" w:eastAsia="Times New Roman" w:hAnsi="Times New Roman"/>
          <w:color w:val="000000"/>
          <w:sz w:val="28"/>
          <w:szCs w:val="28"/>
        </w:rPr>
        <w:t xml:space="preserve">5 </w:t>
      </w:r>
      <w:r w:rsidRPr="00411B59">
        <w:rPr>
          <w:rFonts w:ascii="Times New Roman" w:eastAsia="Times New Roman" w:hAnsi="Times New Roman"/>
          <w:color w:val="000000"/>
          <w:sz w:val="28"/>
          <w:szCs w:val="28"/>
        </w:rPr>
        <w:t>годы</w:t>
      </w:r>
      <w:proofErr w:type="gramStart"/>
      <w:r w:rsidRPr="00411B59">
        <w:rPr>
          <w:rFonts w:ascii="Times New Roman" w:eastAsia="Times New Roman" w:hAnsi="Times New Roman"/>
          <w:color w:val="000000"/>
          <w:sz w:val="28"/>
          <w:szCs w:val="28"/>
        </w:rPr>
        <w:t>.</w:t>
      </w:r>
      <w:proofErr w:type="gramEnd"/>
      <w:r w:rsidR="001877E5">
        <w:rPr>
          <w:rFonts w:ascii="Times New Roman" w:eastAsia="Times New Roman" w:hAnsi="Times New Roman"/>
          <w:color w:val="000000"/>
          <w:sz w:val="28"/>
          <w:szCs w:val="28"/>
        </w:rPr>
        <w:t xml:space="preserve"> </w:t>
      </w:r>
      <w:r w:rsidR="001877E5">
        <w:rPr>
          <w:rFonts w:ascii="Times New Roman" w:eastAsia="Times New Roman" w:hAnsi="Times New Roman"/>
          <w:sz w:val="28"/>
          <w:szCs w:val="28"/>
        </w:rPr>
        <w:t>(</w:t>
      </w:r>
      <w:proofErr w:type="gramStart"/>
      <w:r w:rsidR="001877E5">
        <w:rPr>
          <w:rFonts w:ascii="Times New Roman" w:eastAsia="Times New Roman" w:hAnsi="Times New Roman"/>
          <w:sz w:val="28"/>
          <w:szCs w:val="28"/>
        </w:rPr>
        <w:t>в</w:t>
      </w:r>
      <w:proofErr w:type="gramEnd"/>
      <w:r w:rsidR="001877E5">
        <w:rPr>
          <w:rFonts w:ascii="Times New Roman" w:eastAsia="Times New Roman" w:hAnsi="Times New Roman"/>
          <w:sz w:val="28"/>
          <w:szCs w:val="28"/>
        </w:rPr>
        <w:t>несены изменения постановлением</w:t>
      </w:r>
      <w:r w:rsidR="001877E5">
        <w:rPr>
          <w:rStyle w:val="a6"/>
          <w:rFonts w:ascii="Times New Roman" w:eastAsia="Times New Roman" w:hAnsi="Times New Roman"/>
          <w:sz w:val="28"/>
          <w:szCs w:val="28"/>
        </w:rPr>
        <w:t xml:space="preserve"> от </w:t>
      </w:r>
      <w:r w:rsidR="001877E5" w:rsidRPr="00BB3F9B">
        <w:rPr>
          <w:rStyle w:val="a6"/>
          <w:rFonts w:ascii="Times New Roman" w:eastAsia="Times New Roman" w:hAnsi="Times New Roman"/>
          <w:sz w:val="28"/>
          <w:szCs w:val="28"/>
        </w:rPr>
        <w:t>31.01.2023г. №116)</w:t>
      </w:r>
    </w:p>
    <w:p w:rsidR="00337C2F" w:rsidRPr="00411B59" w:rsidRDefault="00337C2F" w:rsidP="00337C2F">
      <w:pPr>
        <w:spacing w:after="0" w:line="240" w:lineRule="auto"/>
        <w:ind w:firstLine="720"/>
        <w:jc w:val="both"/>
        <w:rPr>
          <w:rFonts w:ascii="Times New Roman" w:eastAsia="Times New Roman" w:hAnsi="Times New Roman"/>
          <w:color w:val="000000"/>
          <w:sz w:val="28"/>
          <w:szCs w:val="28"/>
        </w:rPr>
      </w:pPr>
    </w:p>
    <w:p w:rsidR="00337C2F" w:rsidRDefault="00337C2F" w:rsidP="00337C2F">
      <w:pPr>
        <w:spacing w:after="0" w:line="240" w:lineRule="auto"/>
        <w:ind w:firstLine="720"/>
        <w:jc w:val="both"/>
        <w:rPr>
          <w:rFonts w:ascii="Times New Roman" w:hAnsi="Times New Roman"/>
          <w:b/>
          <w:bCs/>
          <w:sz w:val="28"/>
          <w:szCs w:val="28"/>
        </w:rPr>
      </w:pPr>
      <w:r>
        <w:rPr>
          <w:rFonts w:ascii="Times New Roman" w:hAnsi="Times New Roman"/>
          <w:b/>
          <w:bCs/>
          <w:sz w:val="28"/>
          <w:szCs w:val="28"/>
        </w:rPr>
        <w:t>3.</w:t>
      </w:r>
      <w:r w:rsidRPr="00F1084F">
        <w:rPr>
          <w:rFonts w:ascii="Times New Roman" w:hAnsi="Times New Roman"/>
          <w:b/>
          <w:bCs/>
          <w:sz w:val="28"/>
          <w:szCs w:val="28"/>
        </w:rPr>
        <w:t xml:space="preserve">Перечень основных мероприятий </w:t>
      </w:r>
      <w:r>
        <w:rPr>
          <w:rFonts w:ascii="Times New Roman" w:hAnsi="Times New Roman"/>
          <w:b/>
          <w:bCs/>
          <w:sz w:val="28"/>
          <w:szCs w:val="28"/>
        </w:rPr>
        <w:t>муниципальной п</w:t>
      </w:r>
      <w:r w:rsidRPr="00F1084F">
        <w:rPr>
          <w:rFonts w:ascii="Times New Roman" w:hAnsi="Times New Roman"/>
          <w:b/>
          <w:bCs/>
          <w:sz w:val="28"/>
          <w:szCs w:val="28"/>
        </w:rPr>
        <w:t>рограммы</w:t>
      </w:r>
    </w:p>
    <w:p w:rsidR="00337C2F" w:rsidRDefault="00337C2F" w:rsidP="00337C2F">
      <w:pPr>
        <w:spacing w:after="0" w:line="240" w:lineRule="auto"/>
        <w:jc w:val="both"/>
        <w:rPr>
          <w:rFonts w:ascii="Times New Roman" w:eastAsia="Times New Roman" w:hAnsi="Times New Roman"/>
          <w:b/>
          <w:bCs/>
          <w:sz w:val="28"/>
          <w:szCs w:val="28"/>
        </w:rPr>
      </w:pPr>
    </w:p>
    <w:p w:rsidR="00337C2F" w:rsidRPr="00F43BDD" w:rsidRDefault="00337C2F" w:rsidP="00337C2F">
      <w:pPr>
        <w:spacing w:after="0" w:line="240" w:lineRule="auto"/>
        <w:ind w:firstLine="720"/>
        <w:jc w:val="both"/>
        <w:rPr>
          <w:rFonts w:ascii="Times New Roman" w:eastAsia="Times New Roman" w:hAnsi="Times New Roman"/>
          <w:sz w:val="28"/>
          <w:szCs w:val="28"/>
        </w:rPr>
      </w:pPr>
      <w:r w:rsidRPr="00F43BDD">
        <w:rPr>
          <w:rFonts w:ascii="Times New Roman" w:eastAsia="Times New Roman" w:hAnsi="Times New Roman"/>
          <w:sz w:val="28"/>
          <w:szCs w:val="28"/>
        </w:rPr>
        <w:t xml:space="preserve">Реализация </w:t>
      </w:r>
      <w:r>
        <w:rPr>
          <w:rFonts w:ascii="Times New Roman" w:eastAsia="Times New Roman" w:hAnsi="Times New Roman"/>
          <w:sz w:val="28"/>
          <w:szCs w:val="28"/>
        </w:rPr>
        <w:t xml:space="preserve">основных </w:t>
      </w:r>
      <w:r w:rsidRPr="00F43BDD">
        <w:rPr>
          <w:rFonts w:ascii="Times New Roman" w:eastAsia="Times New Roman" w:hAnsi="Times New Roman"/>
          <w:sz w:val="28"/>
          <w:szCs w:val="28"/>
        </w:rPr>
        <w:t>мероприятий</w:t>
      </w:r>
      <w:r>
        <w:rPr>
          <w:rFonts w:ascii="Times New Roman" w:eastAsia="Times New Roman" w:hAnsi="Times New Roman"/>
          <w:sz w:val="28"/>
          <w:szCs w:val="28"/>
        </w:rPr>
        <w:t xml:space="preserve"> муниципальной </w:t>
      </w:r>
      <w:r w:rsidRPr="00F43BDD">
        <w:rPr>
          <w:rFonts w:ascii="Times New Roman" w:eastAsia="Times New Roman" w:hAnsi="Times New Roman"/>
          <w:sz w:val="28"/>
          <w:szCs w:val="28"/>
        </w:rPr>
        <w:t>программы осуществляется по следующим направлениям:</w:t>
      </w:r>
    </w:p>
    <w:p w:rsidR="00337C2F" w:rsidRPr="00F43BDD" w:rsidRDefault="00337C2F" w:rsidP="00337C2F">
      <w:pPr>
        <w:spacing w:after="0" w:line="240" w:lineRule="auto"/>
        <w:ind w:firstLine="720"/>
        <w:jc w:val="both"/>
        <w:rPr>
          <w:rFonts w:ascii="Times New Roman" w:eastAsia="Times New Roman" w:hAnsi="Times New Roman"/>
          <w:sz w:val="28"/>
          <w:szCs w:val="28"/>
        </w:rPr>
      </w:pPr>
      <w:r w:rsidRPr="00F43BDD">
        <w:rPr>
          <w:rFonts w:ascii="Times New Roman" w:eastAsia="Times New Roman" w:hAnsi="Times New Roman"/>
          <w:sz w:val="28"/>
          <w:szCs w:val="28"/>
        </w:rPr>
        <w:t>нормативное правовое и методологическое обеспечение мероприятий по улучшению жилищных условий молодых семей;</w:t>
      </w:r>
    </w:p>
    <w:p w:rsidR="00337C2F" w:rsidRPr="00F43BDD" w:rsidRDefault="00337C2F" w:rsidP="00337C2F">
      <w:pPr>
        <w:spacing w:after="0" w:line="240" w:lineRule="auto"/>
        <w:ind w:firstLine="720"/>
        <w:jc w:val="both"/>
        <w:rPr>
          <w:rFonts w:ascii="Times New Roman" w:eastAsia="Times New Roman" w:hAnsi="Times New Roman"/>
          <w:sz w:val="28"/>
          <w:szCs w:val="28"/>
        </w:rPr>
      </w:pPr>
      <w:r w:rsidRPr="00F43BDD">
        <w:rPr>
          <w:rFonts w:ascii="Times New Roman" w:eastAsia="Times New Roman" w:hAnsi="Times New Roman"/>
          <w:sz w:val="28"/>
          <w:szCs w:val="28"/>
        </w:rPr>
        <w:t>разработка и внедрение финансовых и организационных механизмов оказания муниципальной поддержки молодым семьям, нуждающимся в улучшении жилищных условий.</w:t>
      </w:r>
    </w:p>
    <w:p w:rsidR="00337C2F" w:rsidRPr="00F43BDD" w:rsidRDefault="00337C2F" w:rsidP="00337C2F">
      <w:pPr>
        <w:spacing w:after="0" w:line="240" w:lineRule="auto"/>
        <w:ind w:firstLine="720"/>
        <w:jc w:val="both"/>
        <w:rPr>
          <w:rFonts w:ascii="Times New Roman" w:eastAsia="Times New Roman" w:hAnsi="Times New Roman"/>
          <w:sz w:val="28"/>
          <w:szCs w:val="28"/>
        </w:rPr>
      </w:pPr>
      <w:r w:rsidRPr="00F43BDD">
        <w:rPr>
          <w:rFonts w:ascii="Times New Roman" w:eastAsia="Times New Roman" w:hAnsi="Times New Roman"/>
          <w:sz w:val="28"/>
          <w:szCs w:val="28"/>
        </w:rPr>
        <w:t>Улучшение жилищных условий молодых семей осуществляется по их желанию путем предоставления им социальной выплаты за счет средств соответствующих бюджетов.</w:t>
      </w:r>
    </w:p>
    <w:p w:rsidR="00337C2F" w:rsidRPr="00F43BDD" w:rsidRDefault="00337C2F" w:rsidP="00337C2F">
      <w:pPr>
        <w:spacing w:after="0" w:line="240" w:lineRule="auto"/>
        <w:ind w:firstLine="720"/>
        <w:jc w:val="both"/>
        <w:rPr>
          <w:rFonts w:ascii="Times New Roman" w:eastAsia="Times New Roman" w:hAnsi="Times New Roman"/>
          <w:sz w:val="28"/>
          <w:szCs w:val="28"/>
        </w:rPr>
      </w:pPr>
      <w:r w:rsidRPr="00F43BDD">
        <w:rPr>
          <w:rFonts w:ascii="Times New Roman" w:eastAsia="Times New Roman" w:hAnsi="Times New Roman"/>
          <w:sz w:val="28"/>
          <w:szCs w:val="28"/>
        </w:rPr>
        <w:t>Размер социальной выплаты определяется в соответствии с федеральным законодательством.</w:t>
      </w:r>
    </w:p>
    <w:p w:rsidR="00337C2F" w:rsidRPr="00F43BDD" w:rsidRDefault="00337C2F" w:rsidP="00337C2F">
      <w:pPr>
        <w:spacing w:after="0" w:line="240" w:lineRule="auto"/>
        <w:ind w:firstLine="720"/>
        <w:jc w:val="both"/>
        <w:rPr>
          <w:rFonts w:ascii="Times New Roman" w:eastAsia="Times New Roman" w:hAnsi="Times New Roman"/>
          <w:sz w:val="28"/>
          <w:szCs w:val="28"/>
        </w:rPr>
      </w:pPr>
      <w:proofErr w:type="gramStart"/>
      <w:r w:rsidRPr="00F43BDD">
        <w:rPr>
          <w:rFonts w:ascii="Times New Roman" w:eastAsia="Times New Roman" w:hAnsi="Times New Roman"/>
          <w:sz w:val="28"/>
          <w:szCs w:val="28"/>
        </w:rPr>
        <w:t xml:space="preserve">Социальная выплата направляется на приобретение у любых физических и (или) юридических лиц одного (нескольких) жилого помещения (жилых помещений) или строительство индивидуального жилого дома, отвечающего </w:t>
      </w:r>
      <w:r w:rsidRPr="00F43BDD">
        <w:rPr>
          <w:rFonts w:ascii="Times New Roman" w:eastAsia="Times New Roman" w:hAnsi="Times New Roman"/>
          <w:sz w:val="28"/>
          <w:szCs w:val="28"/>
        </w:rPr>
        <w:lastRenderedPageBreak/>
        <w:t>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и может быть использована:</w:t>
      </w:r>
      <w:proofErr w:type="gramEnd"/>
    </w:p>
    <w:p w:rsidR="00337C2F" w:rsidRPr="00AA7F26" w:rsidRDefault="00337C2F" w:rsidP="00337C2F">
      <w:pPr>
        <w:spacing w:after="0" w:line="240" w:lineRule="auto"/>
        <w:ind w:firstLine="720"/>
        <w:jc w:val="both"/>
        <w:rPr>
          <w:rFonts w:ascii="Times New Roman" w:eastAsia="Times New Roman" w:hAnsi="Times New Roman"/>
          <w:sz w:val="28"/>
          <w:szCs w:val="28"/>
        </w:rPr>
      </w:pPr>
      <w:r w:rsidRPr="00AA7F26">
        <w:rPr>
          <w:rFonts w:ascii="Times New Roman" w:eastAsia="Times New Roman" w:hAnsi="Times New Roman"/>
          <w:sz w:val="28"/>
          <w:szCs w:val="28"/>
        </w:rPr>
        <w:t xml:space="preserve">а) для оплаты цены договора купли-продажи жилого помещения (за </w:t>
      </w:r>
      <w:r>
        <w:rPr>
          <w:rFonts w:ascii="Times New Roman" w:eastAsia="Times New Roman" w:hAnsi="Times New Roman"/>
          <w:sz w:val="28"/>
          <w:szCs w:val="28"/>
        </w:rPr>
        <w:t>исклю</w:t>
      </w:r>
      <w:r w:rsidRPr="00AA7F26">
        <w:rPr>
          <w:rFonts w:ascii="Times New Roman" w:eastAsia="Times New Roman" w:hAnsi="Times New Roman"/>
          <w:sz w:val="28"/>
          <w:szCs w:val="28"/>
        </w:rPr>
        <w:t>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337C2F" w:rsidRPr="00AA7F26" w:rsidRDefault="00337C2F" w:rsidP="00337C2F">
      <w:pPr>
        <w:spacing w:after="0" w:line="240" w:lineRule="auto"/>
        <w:ind w:firstLine="720"/>
        <w:jc w:val="both"/>
        <w:rPr>
          <w:rFonts w:ascii="Times New Roman" w:eastAsia="Times New Roman" w:hAnsi="Times New Roman"/>
          <w:sz w:val="28"/>
          <w:szCs w:val="28"/>
        </w:rPr>
      </w:pPr>
      <w:r w:rsidRPr="00AA7F26">
        <w:rPr>
          <w:rFonts w:ascii="Times New Roman" w:eastAsia="Times New Roman" w:hAnsi="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337C2F" w:rsidRPr="00AA7F26" w:rsidRDefault="00337C2F" w:rsidP="00337C2F">
      <w:pPr>
        <w:spacing w:after="0" w:line="240" w:lineRule="auto"/>
        <w:ind w:firstLine="720"/>
        <w:jc w:val="both"/>
        <w:rPr>
          <w:rFonts w:ascii="Times New Roman" w:eastAsia="Times New Roman" w:hAnsi="Times New Roman"/>
          <w:sz w:val="28"/>
          <w:szCs w:val="28"/>
        </w:rPr>
      </w:pPr>
      <w:r w:rsidRPr="00AA7F26">
        <w:rPr>
          <w:rFonts w:ascii="Times New Roman" w:eastAsia="Times New Roman" w:hAnsi="Times New Roman"/>
          <w:sz w:val="28"/>
          <w:szCs w:val="28"/>
        </w:rPr>
        <w:t xml:space="preserve">в) для осуществления последнего платежа в счет уплаты паевого взноса в полном размере, после </w:t>
      </w:r>
      <w:proofErr w:type="gramStart"/>
      <w:r w:rsidRPr="00AA7F26">
        <w:rPr>
          <w:rFonts w:ascii="Times New Roman" w:eastAsia="Times New Roman" w:hAnsi="Times New Roman"/>
          <w:sz w:val="28"/>
          <w:szCs w:val="28"/>
        </w:rPr>
        <w:t>уплаты</w:t>
      </w:r>
      <w:proofErr w:type="gramEnd"/>
      <w:r w:rsidRPr="00AA7F26">
        <w:rPr>
          <w:rFonts w:ascii="Times New Roman" w:eastAsia="Times New Roman" w:hAnsi="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w:t>
      </w:r>
      <w:r>
        <w:rPr>
          <w:rFonts w:ascii="Times New Roman" w:eastAsia="Times New Roman" w:hAnsi="Times New Roman"/>
          <w:sz w:val="28"/>
          <w:szCs w:val="28"/>
        </w:rPr>
        <w:t>-</w:t>
      </w:r>
      <w:proofErr w:type="spellStart"/>
      <w:r w:rsidRPr="00AA7F26">
        <w:rPr>
          <w:rFonts w:ascii="Times New Roman" w:eastAsia="Times New Roman" w:hAnsi="Times New Roman"/>
          <w:sz w:val="28"/>
          <w:szCs w:val="28"/>
        </w:rPr>
        <w:t>ного</w:t>
      </w:r>
      <w:proofErr w:type="spellEnd"/>
      <w:r w:rsidRPr="00AA7F26">
        <w:rPr>
          <w:rFonts w:ascii="Times New Roman" w:eastAsia="Times New Roman" w:hAnsi="Times New Roman"/>
          <w:sz w:val="28"/>
          <w:szCs w:val="28"/>
        </w:rPr>
        <w:t xml:space="preserve"> накопительного кооператива (далее – кооператив); </w:t>
      </w:r>
    </w:p>
    <w:p w:rsidR="00337C2F" w:rsidRPr="00AA7F26" w:rsidRDefault="00337C2F" w:rsidP="00337C2F">
      <w:pPr>
        <w:spacing w:after="0" w:line="240" w:lineRule="auto"/>
        <w:ind w:firstLine="720"/>
        <w:jc w:val="both"/>
        <w:rPr>
          <w:rFonts w:ascii="Times New Roman" w:eastAsia="Times New Roman" w:hAnsi="Times New Roman"/>
          <w:sz w:val="28"/>
          <w:szCs w:val="28"/>
        </w:rPr>
      </w:pPr>
      <w:proofErr w:type="gramStart"/>
      <w:r w:rsidRPr="00AA7F26">
        <w:rPr>
          <w:rFonts w:ascii="Times New Roman" w:eastAsia="Times New Roman" w:hAnsi="Times New Roman"/>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roofErr w:type="gramEnd"/>
    </w:p>
    <w:p w:rsidR="00337C2F" w:rsidRPr="00AA7F26" w:rsidRDefault="00337C2F" w:rsidP="00337C2F">
      <w:pPr>
        <w:spacing w:after="0" w:line="240" w:lineRule="auto"/>
        <w:ind w:firstLine="720"/>
        <w:jc w:val="both"/>
        <w:rPr>
          <w:rFonts w:ascii="Times New Roman" w:eastAsia="Times New Roman" w:hAnsi="Times New Roman"/>
          <w:sz w:val="28"/>
          <w:szCs w:val="28"/>
        </w:rPr>
      </w:pPr>
      <w:r w:rsidRPr="00AA7F26">
        <w:rPr>
          <w:rFonts w:ascii="Times New Roman" w:eastAsia="Times New Roman" w:hAnsi="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337C2F" w:rsidRPr="00AA7F26" w:rsidRDefault="00337C2F" w:rsidP="00337C2F">
      <w:pPr>
        <w:spacing w:after="0" w:line="240" w:lineRule="auto"/>
        <w:ind w:firstLine="720"/>
        <w:jc w:val="both"/>
        <w:rPr>
          <w:rFonts w:ascii="Times New Roman" w:eastAsia="Times New Roman" w:hAnsi="Times New Roman"/>
          <w:sz w:val="28"/>
          <w:szCs w:val="28"/>
        </w:rPr>
      </w:pPr>
      <w:proofErr w:type="gramStart"/>
      <w:r w:rsidRPr="00AA7F26">
        <w:rPr>
          <w:rFonts w:ascii="Times New Roman" w:eastAsia="Times New Roman" w:hAnsi="Times New Roman"/>
          <w:sz w:val="28"/>
          <w:szCs w:val="28"/>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w:t>
      </w:r>
      <w:proofErr w:type="spellStart"/>
      <w:r w:rsidRPr="00AA7F26">
        <w:rPr>
          <w:rFonts w:ascii="Times New Roman" w:eastAsia="Times New Roman" w:hAnsi="Times New Roman"/>
          <w:sz w:val="28"/>
          <w:szCs w:val="28"/>
        </w:rPr>
        <w:t>пога</w:t>
      </w:r>
      <w:r>
        <w:rPr>
          <w:rFonts w:ascii="Times New Roman" w:eastAsia="Times New Roman" w:hAnsi="Times New Roman"/>
          <w:sz w:val="28"/>
          <w:szCs w:val="28"/>
        </w:rPr>
        <w:t>-</w:t>
      </w:r>
      <w:r w:rsidRPr="00AA7F26">
        <w:rPr>
          <w:rFonts w:ascii="Times New Roman" w:eastAsia="Times New Roman" w:hAnsi="Times New Roman"/>
          <w:sz w:val="28"/>
          <w:szCs w:val="28"/>
        </w:rPr>
        <w:t>шение</w:t>
      </w:r>
      <w:proofErr w:type="spellEnd"/>
      <w:r w:rsidRPr="00AA7F26">
        <w:rPr>
          <w:rFonts w:ascii="Times New Roman" w:eastAsia="Times New Roman" w:hAnsi="Times New Roman"/>
          <w:sz w:val="28"/>
          <w:szCs w:val="28"/>
        </w:rPr>
        <w:t xml:space="preserve">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w:t>
      </w:r>
      <w:proofErr w:type="spellStart"/>
      <w:r w:rsidRPr="00AA7F26">
        <w:rPr>
          <w:rFonts w:ascii="Times New Roman" w:eastAsia="Times New Roman" w:hAnsi="Times New Roman"/>
          <w:sz w:val="28"/>
          <w:szCs w:val="28"/>
        </w:rPr>
        <w:t>ука</w:t>
      </w:r>
      <w:r>
        <w:rPr>
          <w:rFonts w:ascii="Times New Roman" w:eastAsia="Times New Roman" w:hAnsi="Times New Roman"/>
          <w:sz w:val="28"/>
          <w:szCs w:val="28"/>
        </w:rPr>
        <w:t>-</w:t>
      </w:r>
      <w:r w:rsidRPr="00AA7F26">
        <w:rPr>
          <w:rFonts w:ascii="Times New Roman" w:eastAsia="Times New Roman" w:hAnsi="Times New Roman"/>
          <w:sz w:val="28"/>
          <w:szCs w:val="28"/>
        </w:rPr>
        <w:t>занным</w:t>
      </w:r>
      <w:proofErr w:type="spellEnd"/>
      <w:r w:rsidRPr="00AA7F26">
        <w:rPr>
          <w:rFonts w:ascii="Times New Roman" w:eastAsia="Times New Roman" w:hAnsi="Times New Roman"/>
          <w:sz w:val="28"/>
          <w:szCs w:val="28"/>
        </w:rPr>
        <w:t xml:space="preserve"> жилищным кредитам или кредитам</w:t>
      </w:r>
      <w:proofErr w:type="gramEnd"/>
      <w:r w:rsidRPr="00AA7F26">
        <w:rPr>
          <w:rFonts w:ascii="Times New Roman" w:eastAsia="Times New Roman" w:hAnsi="Times New Roman"/>
          <w:sz w:val="28"/>
          <w:szCs w:val="28"/>
        </w:rPr>
        <w:t xml:space="preserve"> (займам) на погашение ранее предоставленного жилищного кредита;</w:t>
      </w:r>
    </w:p>
    <w:p w:rsidR="00337C2F" w:rsidRPr="00C2717F" w:rsidRDefault="00337C2F" w:rsidP="00337C2F">
      <w:pPr>
        <w:spacing w:after="0" w:line="240" w:lineRule="auto"/>
        <w:ind w:firstLine="720"/>
        <w:jc w:val="both"/>
        <w:rPr>
          <w:rFonts w:ascii="Times New Roman" w:eastAsia="Times New Roman" w:hAnsi="Times New Roman"/>
          <w:sz w:val="28"/>
          <w:szCs w:val="28"/>
        </w:rPr>
      </w:pPr>
      <w:proofErr w:type="gramStart"/>
      <w:r w:rsidRPr="00AA7F26">
        <w:rPr>
          <w:rFonts w:ascii="Times New Roman" w:eastAsia="Times New Roman" w:hAnsi="Times New Roman"/>
          <w:sz w:val="28"/>
          <w:szCs w:val="28"/>
        </w:rPr>
        <w:t xml:space="preserve">ж) для уплаты цены договора участия в долевом строительстве, который </w:t>
      </w:r>
      <w:r w:rsidRPr="00C2717F">
        <w:rPr>
          <w:rFonts w:ascii="Times New Roman" w:eastAsia="Times New Roman" w:hAnsi="Times New Roman"/>
          <w:sz w:val="28"/>
          <w:szCs w:val="28"/>
        </w:rPr>
        <w:t>предусматривает в качестве объекта долевого строительства жилое помещение, содержащего одно из условий привлечения денежных средств участников до</w:t>
      </w:r>
      <w:r>
        <w:rPr>
          <w:rFonts w:ascii="Times New Roman" w:eastAsia="Times New Roman" w:hAnsi="Times New Roman"/>
          <w:sz w:val="28"/>
          <w:szCs w:val="28"/>
        </w:rPr>
        <w:t>-</w:t>
      </w:r>
      <w:r w:rsidRPr="00C2717F">
        <w:rPr>
          <w:rFonts w:ascii="Times New Roman" w:eastAsia="Times New Roman" w:hAnsi="Times New Roman"/>
          <w:sz w:val="28"/>
          <w:szCs w:val="28"/>
        </w:rPr>
        <w:t>левого строительства, установленных </w:t>
      </w:r>
      <w:hyperlink r:id="rId13" w:anchor="block_4045" w:history="1">
        <w:r w:rsidRPr="00C2717F">
          <w:rPr>
            <w:rFonts w:ascii="Times New Roman" w:eastAsia="Times New Roman" w:hAnsi="Times New Roman"/>
            <w:sz w:val="28"/>
            <w:szCs w:val="28"/>
          </w:rPr>
          <w:t>пунктом 5 части 4 статьи 4</w:t>
        </w:r>
      </w:hyperlink>
      <w:r>
        <w:rPr>
          <w:rFonts w:ascii="Times New Roman" w:eastAsia="Times New Roman" w:hAnsi="Times New Roman"/>
          <w:sz w:val="28"/>
          <w:szCs w:val="28"/>
        </w:rPr>
        <w:t> Федерального закона «</w:t>
      </w:r>
      <w:r w:rsidRPr="00C2717F">
        <w:rPr>
          <w:rFonts w:ascii="Times New Roman" w:eastAsia="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Times New Roman" w:eastAsia="Times New Roman" w:hAnsi="Times New Roman"/>
          <w:sz w:val="28"/>
          <w:szCs w:val="28"/>
        </w:rPr>
        <w:t>льные акты Российской Федерации»</w:t>
      </w:r>
      <w:r w:rsidRPr="00C2717F">
        <w:rPr>
          <w:rFonts w:ascii="Times New Roman" w:eastAsia="Times New Roman" w:hAnsi="Times New Roman"/>
          <w:sz w:val="28"/>
          <w:szCs w:val="28"/>
        </w:rPr>
        <w:t xml:space="preserve"> (далее - договор</w:t>
      </w:r>
      <w:proofErr w:type="gramEnd"/>
      <w:r w:rsidRPr="00C2717F">
        <w:rPr>
          <w:rFonts w:ascii="Times New Roman" w:eastAsia="Times New Roman" w:hAnsi="Times New Roman"/>
          <w:sz w:val="28"/>
          <w:szCs w:val="28"/>
        </w:rPr>
        <w:t xml:space="preserve"> участия в долевом </w:t>
      </w:r>
      <w:proofErr w:type="gramStart"/>
      <w:r w:rsidRPr="00C2717F">
        <w:rPr>
          <w:rFonts w:ascii="Times New Roman" w:eastAsia="Times New Roman" w:hAnsi="Times New Roman"/>
          <w:sz w:val="28"/>
          <w:szCs w:val="28"/>
        </w:rPr>
        <w:t>строитель</w:t>
      </w:r>
      <w:r>
        <w:rPr>
          <w:rFonts w:ascii="Times New Roman" w:eastAsia="Times New Roman" w:hAnsi="Times New Roman"/>
          <w:sz w:val="28"/>
          <w:szCs w:val="28"/>
        </w:rPr>
        <w:t>-</w:t>
      </w:r>
      <w:proofErr w:type="spellStart"/>
      <w:r w:rsidRPr="00C2717F">
        <w:rPr>
          <w:rFonts w:ascii="Times New Roman" w:eastAsia="Times New Roman" w:hAnsi="Times New Roman"/>
          <w:sz w:val="28"/>
          <w:szCs w:val="28"/>
        </w:rPr>
        <w:t>стве</w:t>
      </w:r>
      <w:proofErr w:type="spellEnd"/>
      <w:proofErr w:type="gramEnd"/>
      <w:r w:rsidRPr="00C2717F">
        <w:rPr>
          <w:rFonts w:ascii="Times New Roman" w:eastAsia="Times New Roman" w:hAnsi="Times New Roman"/>
          <w:sz w:val="28"/>
          <w:szCs w:val="28"/>
        </w:rPr>
        <w:t>),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337C2F" w:rsidRPr="00AA7F26" w:rsidRDefault="00337C2F" w:rsidP="00337C2F">
      <w:pPr>
        <w:spacing w:after="0" w:line="240" w:lineRule="auto"/>
        <w:ind w:firstLine="720"/>
        <w:jc w:val="both"/>
        <w:rPr>
          <w:rFonts w:ascii="Times New Roman" w:eastAsia="Times New Roman" w:hAnsi="Times New Roman"/>
          <w:sz w:val="28"/>
          <w:szCs w:val="28"/>
        </w:rPr>
      </w:pPr>
      <w:proofErr w:type="gramStart"/>
      <w:r w:rsidRPr="00AA7F26">
        <w:rPr>
          <w:rFonts w:ascii="Times New Roman" w:eastAsia="Times New Roman" w:hAnsi="Times New Roman"/>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w:t>
      </w:r>
      <w:r>
        <w:rPr>
          <w:rFonts w:ascii="Times New Roman" w:eastAsia="Times New Roman" w:hAnsi="Times New Roman"/>
          <w:sz w:val="28"/>
          <w:szCs w:val="28"/>
        </w:rPr>
        <w:t>-</w:t>
      </w:r>
      <w:proofErr w:type="spellStart"/>
      <w:r w:rsidRPr="00AA7F26">
        <w:rPr>
          <w:rFonts w:ascii="Times New Roman" w:eastAsia="Times New Roman" w:hAnsi="Times New Roman"/>
          <w:sz w:val="28"/>
          <w:szCs w:val="28"/>
        </w:rPr>
        <w:t>тельстве</w:t>
      </w:r>
      <w:proofErr w:type="spellEnd"/>
      <w:r w:rsidRPr="00AA7F26">
        <w:rPr>
          <w:rFonts w:ascii="Times New Roman" w:eastAsia="Times New Roman" w:hAnsi="Times New Roman"/>
          <w:sz w:val="28"/>
          <w:szCs w:val="28"/>
        </w:rPr>
        <w:t>;</w:t>
      </w:r>
      <w:proofErr w:type="gramEnd"/>
    </w:p>
    <w:p w:rsidR="00337C2F" w:rsidRDefault="00337C2F" w:rsidP="00337C2F">
      <w:pPr>
        <w:spacing w:after="0" w:line="240" w:lineRule="auto"/>
        <w:ind w:firstLine="720"/>
        <w:jc w:val="both"/>
        <w:rPr>
          <w:rFonts w:ascii="Times New Roman" w:eastAsia="Times New Roman" w:hAnsi="Times New Roman"/>
          <w:sz w:val="28"/>
          <w:szCs w:val="28"/>
        </w:rPr>
      </w:pPr>
      <w:proofErr w:type="gramStart"/>
      <w:r w:rsidRPr="00AA7F26">
        <w:rPr>
          <w:rFonts w:ascii="Times New Roman" w:eastAsia="Times New Roman" w:hAnsi="Times New Roman"/>
          <w:sz w:val="28"/>
          <w:szCs w:val="28"/>
        </w:rPr>
        <w:lastRenderedPageBreak/>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AA7F26">
        <w:rPr>
          <w:rFonts w:ascii="Times New Roman" w:eastAsia="Times New Roman" w:hAnsi="Times New Roman"/>
          <w:sz w:val="28"/>
          <w:szCs w:val="28"/>
        </w:rPr>
        <w:t xml:space="preserve"> договора </w:t>
      </w:r>
      <w:proofErr w:type="gramStart"/>
      <w:r w:rsidRPr="00AA7F26">
        <w:rPr>
          <w:rFonts w:ascii="Times New Roman" w:eastAsia="Times New Roman" w:hAnsi="Times New Roman"/>
          <w:sz w:val="28"/>
          <w:szCs w:val="28"/>
        </w:rPr>
        <w:t>ус</w:t>
      </w:r>
      <w:r>
        <w:rPr>
          <w:rFonts w:ascii="Times New Roman" w:eastAsia="Times New Roman" w:hAnsi="Times New Roman"/>
          <w:sz w:val="28"/>
          <w:szCs w:val="28"/>
        </w:rPr>
        <w:t>-</w:t>
      </w:r>
      <w:proofErr w:type="spellStart"/>
      <w:r w:rsidRPr="00AA7F26">
        <w:rPr>
          <w:rFonts w:ascii="Times New Roman" w:eastAsia="Times New Roman" w:hAnsi="Times New Roman"/>
          <w:sz w:val="28"/>
          <w:szCs w:val="28"/>
        </w:rPr>
        <w:t>тупки</w:t>
      </w:r>
      <w:proofErr w:type="spellEnd"/>
      <w:proofErr w:type="gramEnd"/>
      <w:r w:rsidRPr="00AA7F26">
        <w:rPr>
          <w:rFonts w:ascii="Times New Roman" w:eastAsia="Times New Roman" w:hAnsi="Times New Roman"/>
          <w:sz w:val="28"/>
          <w:szCs w:val="28"/>
        </w:rPr>
        <w:t xml:space="preserve"> прав требований по договору участия в долевом строительстве (за иск</w:t>
      </w:r>
      <w:r>
        <w:rPr>
          <w:rFonts w:ascii="Times New Roman" w:eastAsia="Times New Roman" w:hAnsi="Times New Roman"/>
          <w:sz w:val="28"/>
          <w:szCs w:val="28"/>
        </w:rPr>
        <w:t>-</w:t>
      </w:r>
      <w:proofErr w:type="spellStart"/>
      <w:r w:rsidRPr="00AA7F26">
        <w:rPr>
          <w:rFonts w:ascii="Times New Roman" w:eastAsia="Times New Roman" w:hAnsi="Times New Roman"/>
          <w:sz w:val="28"/>
          <w:szCs w:val="28"/>
        </w:rPr>
        <w:t>лючением</w:t>
      </w:r>
      <w:proofErr w:type="spellEnd"/>
      <w:r w:rsidRPr="00AA7F26">
        <w:rPr>
          <w:rFonts w:ascii="Times New Roman" w:eastAsia="Times New Roman" w:hAnsi="Times New Roman"/>
          <w:sz w:val="28"/>
          <w:szCs w:val="28"/>
        </w:rPr>
        <w:t xml:space="preserve">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337C2F" w:rsidRPr="00F1084F" w:rsidRDefault="00337C2F" w:rsidP="00337C2F">
      <w:pPr>
        <w:tabs>
          <w:tab w:val="left" w:pos="0"/>
        </w:tabs>
        <w:spacing w:after="0" w:line="240" w:lineRule="auto"/>
        <w:jc w:val="both"/>
        <w:rPr>
          <w:rFonts w:ascii="Times New Roman" w:hAnsi="Times New Roman"/>
          <w:bCs/>
          <w:sz w:val="28"/>
          <w:szCs w:val="28"/>
        </w:rPr>
      </w:pPr>
      <w:r>
        <w:rPr>
          <w:rFonts w:ascii="Times New Roman" w:hAnsi="Times New Roman"/>
          <w:bCs/>
          <w:sz w:val="28"/>
          <w:szCs w:val="28"/>
        </w:rPr>
        <w:tab/>
      </w:r>
      <w:r w:rsidRPr="00F1084F">
        <w:rPr>
          <w:rFonts w:ascii="Times New Roman" w:hAnsi="Times New Roman"/>
          <w:bCs/>
          <w:sz w:val="28"/>
          <w:szCs w:val="28"/>
        </w:rPr>
        <w:t>Перечень основных мероприятий муниципальной программы указан в приложении</w:t>
      </w:r>
      <w:r>
        <w:rPr>
          <w:rFonts w:ascii="Times New Roman" w:hAnsi="Times New Roman"/>
          <w:bCs/>
          <w:sz w:val="28"/>
          <w:szCs w:val="28"/>
        </w:rPr>
        <w:t xml:space="preserve"> № 2 </w:t>
      </w:r>
      <w:r w:rsidRPr="00F1084F">
        <w:rPr>
          <w:rFonts w:ascii="Times New Roman" w:hAnsi="Times New Roman"/>
          <w:bCs/>
          <w:sz w:val="28"/>
          <w:szCs w:val="28"/>
        </w:rPr>
        <w:t xml:space="preserve">к </w:t>
      </w:r>
      <w:r>
        <w:rPr>
          <w:rFonts w:ascii="Times New Roman" w:hAnsi="Times New Roman"/>
          <w:bCs/>
          <w:sz w:val="28"/>
          <w:szCs w:val="28"/>
        </w:rPr>
        <w:t>муниципальной п</w:t>
      </w:r>
      <w:r w:rsidRPr="00F1084F">
        <w:rPr>
          <w:rFonts w:ascii="Times New Roman" w:hAnsi="Times New Roman"/>
          <w:bCs/>
          <w:sz w:val="28"/>
          <w:szCs w:val="28"/>
        </w:rPr>
        <w:t>рограмме.</w:t>
      </w:r>
    </w:p>
    <w:p w:rsidR="00337C2F" w:rsidRPr="00350676" w:rsidRDefault="00337C2F" w:rsidP="00337C2F">
      <w:pPr>
        <w:shd w:val="clear" w:color="auto" w:fill="FFFFFF"/>
        <w:spacing w:after="0" w:line="240" w:lineRule="auto"/>
        <w:jc w:val="both"/>
        <w:textAlignment w:val="baseline"/>
        <w:rPr>
          <w:rFonts w:ascii="Times New Roman" w:eastAsia="Times New Roman" w:hAnsi="Times New Roman"/>
          <w:spacing w:val="2"/>
          <w:sz w:val="28"/>
          <w:szCs w:val="28"/>
        </w:rPr>
      </w:pPr>
    </w:p>
    <w:p w:rsidR="00337C2F" w:rsidRDefault="00337C2F" w:rsidP="00337C2F">
      <w:pPr>
        <w:spacing w:after="0" w:line="240" w:lineRule="auto"/>
        <w:jc w:val="center"/>
        <w:rPr>
          <w:rFonts w:ascii="Times New Roman" w:hAnsi="Times New Roman"/>
          <w:b/>
          <w:sz w:val="28"/>
          <w:szCs w:val="28"/>
        </w:rPr>
      </w:pPr>
      <w:r>
        <w:rPr>
          <w:rFonts w:ascii="Times New Roman" w:hAnsi="Times New Roman"/>
          <w:b/>
          <w:bCs/>
          <w:sz w:val="28"/>
          <w:szCs w:val="28"/>
        </w:rPr>
        <w:t>4.</w:t>
      </w:r>
      <w:r w:rsidRPr="00F1084F">
        <w:rPr>
          <w:rFonts w:ascii="Times New Roman" w:hAnsi="Times New Roman"/>
          <w:b/>
          <w:sz w:val="28"/>
          <w:szCs w:val="28"/>
        </w:rPr>
        <w:t>Финансовое обеспе</w:t>
      </w:r>
      <w:r>
        <w:rPr>
          <w:rFonts w:ascii="Times New Roman" w:hAnsi="Times New Roman"/>
          <w:b/>
          <w:sz w:val="28"/>
          <w:szCs w:val="28"/>
        </w:rPr>
        <w:t>чение реализации муниципальной п</w:t>
      </w:r>
      <w:r w:rsidRPr="00F1084F">
        <w:rPr>
          <w:rFonts w:ascii="Times New Roman" w:hAnsi="Times New Roman"/>
          <w:b/>
          <w:sz w:val="28"/>
          <w:szCs w:val="28"/>
        </w:rPr>
        <w:t>рограммы</w:t>
      </w:r>
    </w:p>
    <w:p w:rsidR="00337C2F" w:rsidRDefault="00337C2F" w:rsidP="00337C2F">
      <w:pPr>
        <w:spacing w:after="0" w:line="240" w:lineRule="auto"/>
        <w:ind w:firstLine="708"/>
        <w:jc w:val="both"/>
        <w:rPr>
          <w:rFonts w:ascii="Times New Roman" w:eastAsia="Times New Roman" w:hAnsi="Times New Roman"/>
          <w:b/>
          <w:bCs/>
          <w:sz w:val="28"/>
          <w:szCs w:val="28"/>
        </w:rPr>
      </w:pPr>
    </w:p>
    <w:p w:rsidR="0046426C" w:rsidRPr="00195B4E" w:rsidRDefault="0046426C" w:rsidP="0046426C">
      <w:pPr>
        <w:spacing w:after="0" w:line="240" w:lineRule="auto"/>
        <w:ind w:firstLine="708"/>
        <w:jc w:val="both"/>
        <w:rPr>
          <w:rFonts w:ascii="Times New Roman" w:hAnsi="Times New Roman"/>
          <w:color w:val="000000"/>
          <w:sz w:val="28"/>
          <w:szCs w:val="28"/>
        </w:rPr>
      </w:pPr>
      <w:r w:rsidRPr="00411B59">
        <w:rPr>
          <w:rFonts w:ascii="Times New Roman" w:eastAsia="Times New Roman" w:hAnsi="Times New Roman"/>
          <w:color w:val="000000"/>
          <w:sz w:val="28"/>
          <w:szCs w:val="28"/>
        </w:rPr>
        <w:t>Финансовые средства на улучшение жилищных условий молодых семей формируются за счет средств соответствующих бюджетов и внебюджетных источников.</w:t>
      </w:r>
    </w:p>
    <w:p w:rsidR="0046426C" w:rsidRPr="00411B59" w:rsidRDefault="0046426C" w:rsidP="0046426C">
      <w:pPr>
        <w:spacing w:after="0" w:line="240" w:lineRule="auto"/>
        <w:ind w:firstLine="708"/>
        <w:jc w:val="both"/>
        <w:rPr>
          <w:rFonts w:ascii="Times New Roman" w:eastAsia="Times New Roman" w:hAnsi="Times New Roman"/>
          <w:sz w:val="28"/>
          <w:szCs w:val="28"/>
        </w:rPr>
      </w:pPr>
      <w:r w:rsidRPr="00BA41AD">
        <w:rPr>
          <w:rFonts w:ascii="Times New Roman" w:eastAsia="Times New Roman" w:hAnsi="Times New Roman"/>
          <w:sz w:val="28"/>
          <w:szCs w:val="28"/>
        </w:rPr>
        <w:t>Общий объем финансового обеспечения мероприятий программы отражен в приложении №</w:t>
      </w:r>
      <w:r>
        <w:rPr>
          <w:rFonts w:ascii="Times New Roman" w:eastAsia="Times New Roman" w:hAnsi="Times New Roman"/>
          <w:sz w:val="28"/>
          <w:szCs w:val="28"/>
        </w:rPr>
        <w:t>3.</w:t>
      </w:r>
    </w:p>
    <w:p w:rsidR="00AE2AFB" w:rsidRPr="00F1084F" w:rsidRDefault="0046426C" w:rsidP="00AE2AFB">
      <w:pPr>
        <w:spacing w:after="0" w:line="240" w:lineRule="auto"/>
        <w:jc w:val="center"/>
        <w:rPr>
          <w:rFonts w:ascii="Times New Roman" w:hAnsi="Times New Roman"/>
          <w:b/>
          <w:sz w:val="28"/>
          <w:szCs w:val="28"/>
        </w:rPr>
      </w:pPr>
      <w:r w:rsidRPr="00411B59">
        <w:rPr>
          <w:rFonts w:ascii="Times New Roman" w:eastAsia="Times New Roman" w:hAnsi="Times New Roman"/>
          <w:color w:val="000000"/>
          <w:sz w:val="28"/>
          <w:szCs w:val="28"/>
        </w:rPr>
        <w:t>Бюджетные средства направляются на предоставление социальных выплат на строительство (приобретение) жилых помещений молодым семьям</w:t>
      </w:r>
      <w:r>
        <w:rPr>
          <w:rFonts w:ascii="Times New Roman" w:eastAsia="Times New Roman" w:hAnsi="Times New Roman"/>
          <w:color w:val="000000"/>
          <w:sz w:val="28"/>
          <w:szCs w:val="28"/>
        </w:rPr>
        <w:t>»</w:t>
      </w:r>
      <w:proofErr w:type="gramStart"/>
      <w:r w:rsidR="00AE2AFB">
        <w:rPr>
          <w:rFonts w:ascii="Times New Roman" w:eastAsia="Times New Roman" w:hAnsi="Times New Roman"/>
          <w:color w:val="000000"/>
          <w:sz w:val="28"/>
          <w:szCs w:val="28"/>
        </w:rPr>
        <w:t>.</w:t>
      </w:r>
      <w:proofErr w:type="gramEnd"/>
      <w:r w:rsidR="00AE2AFB">
        <w:rPr>
          <w:rFonts w:ascii="Times New Roman" w:eastAsia="Times New Roman" w:hAnsi="Times New Roman"/>
          <w:color w:val="000000"/>
          <w:sz w:val="28"/>
          <w:szCs w:val="28"/>
        </w:rPr>
        <w:t xml:space="preserve"> </w:t>
      </w:r>
      <w:r w:rsidR="00AE2AFB">
        <w:rPr>
          <w:rFonts w:ascii="Times New Roman" w:hAnsi="Times New Roman"/>
          <w:b/>
          <w:sz w:val="28"/>
          <w:szCs w:val="28"/>
        </w:rPr>
        <w:t>(</w:t>
      </w:r>
      <w:proofErr w:type="gramStart"/>
      <w:r w:rsidR="00AE2AFB">
        <w:rPr>
          <w:rFonts w:ascii="Times New Roman" w:hAnsi="Times New Roman"/>
          <w:b/>
          <w:sz w:val="28"/>
          <w:szCs w:val="28"/>
        </w:rPr>
        <w:t>в</w:t>
      </w:r>
      <w:proofErr w:type="gramEnd"/>
      <w:r w:rsidR="00AE2AFB">
        <w:rPr>
          <w:rFonts w:ascii="Times New Roman" w:hAnsi="Times New Roman"/>
          <w:b/>
          <w:sz w:val="28"/>
          <w:szCs w:val="28"/>
        </w:rPr>
        <w:t xml:space="preserve">несены изменения постановлением от </w:t>
      </w:r>
      <w:hyperlink r:id="rId14" w:tooltip="постановление от 30.04.2021 0:00:00 №508 Администрация Пугачевского муниципального района&#10;&#10;О внесении изменений в постановление администрации&#10;&#10;Пугачевского муниципального района Саратовской области &#10;&#10;от 28 декабря 2020 года № 1208" w:history="1">
        <w:r w:rsidR="00AE2AFB" w:rsidRPr="006961BE">
          <w:rPr>
            <w:rStyle w:val="a6"/>
            <w:rFonts w:ascii="Times New Roman" w:hAnsi="Times New Roman"/>
            <w:b/>
            <w:sz w:val="28"/>
            <w:szCs w:val="28"/>
          </w:rPr>
          <w:t>30.04.2021г. №508…</w:t>
        </w:r>
      </w:hyperlink>
      <w:r w:rsidR="00AE2AFB" w:rsidRPr="0046426C">
        <w:rPr>
          <w:rStyle w:val="a6"/>
          <w:rFonts w:ascii="Times New Roman" w:hAnsi="Times New Roman"/>
          <w:b/>
          <w:sz w:val="28"/>
          <w:szCs w:val="28"/>
        </w:rPr>
        <w:t>, от 5.04.2022г. №318</w:t>
      </w:r>
      <w:r w:rsidR="00AE2AFB" w:rsidRPr="0046426C">
        <w:rPr>
          <w:rStyle w:val="a6"/>
        </w:rPr>
        <w:t>)</w:t>
      </w:r>
    </w:p>
    <w:p w:rsidR="00337C2F" w:rsidRPr="00411B59" w:rsidRDefault="00337C2F" w:rsidP="0046426C">
      <w:pPr>
        <w:spacing w:after="0" w:line="240" w:lineRule="auto"/>
        <w:ind w:firstLine="708"/>
        <w:jc w:val="both"/>
        <w:rPr>
          <w:rFonts w:ascii="Times New Roman" w:eastAsia="Times New Roman" w:hAnsi="Times New Roman"/>
          <w:color w:val="000000"/>
          <w:sz w:val="28"/>
          <w:szCs w:val="28"/>
        </w:rPr>
      </w:pPr>
    </w:p>
    <w:p w:rsidR="0046426C" w:rsidRDefault="0046426C" w:rsidP="00337C2F">
      <w:pPr>
        <w:spacing w:after="0" w:line="240" w:lineRule="auto"/>
        <w:jc w:val="center"/>
        <w:rPr>
          <w:rFonts w:ascii="Times New Roman" w:hAnsi="Times New Roman"/>
          <w:b/>
          <w:bCs/>
          <w:sz w:val="28"/>
          <w:szCs w:val="28"/>
        </w:rPr>
      </w:pPr>
    </w:p>
    <w:p w:rsidR="00337C2F" w:rsidRPr="00F1084F" w:rsidRDefault="00337C2F" w:rsidP="00337C2F">
      <w:pPr>
        <w:spacing w:after="0" w:line="240" w:lineRule="auto"/>
        <w:jc w:val="center"/>
        <w:rPr>
          <w:rFonts w:ascii="Times New Roman" w:hAnsi="Times New Roman"/>
          <w:b/>
          <w:bCs/>
          <w:sz w:val="28"/>
          <w:szCs w:val="28"/>
        </w:rPr>
      </w:pPr>
      <w:r>
        <w:rPr>
          <w:rFonts w:ascii="Times New Roman" w:hAnsi="Times New Roman"/>
          <w:b/>
          <w:bCs/>
          <w:sz w:val="28"/>
          <w:szCs w:val="28"/>
        </w:rPr>
        <w:t>5</w:t>
      </w:r>
      <w:r w:rsidRPr="00F1084F">
        <w:rPr>
          <w:rFonts w:ascii="Times New Roman" w:hAnsi="Times New Roman"/>
          <w:b/>
          <w:bCs/>
          <w:sz w:val="28"/>
          <w:szCs w:val="28"/>
        </w:rPr>
        <w:t xml:space="preserve">.Организация управления и </w:t>
      </w:r>
      <w:proofErr w:type="gramStart"/>
      <w:r w:rsidRPr="00F1084F">
        <w:rPr>
          <w:rFonts w:ascii="Times New Roman" w:hAnsi="Times New Roman"/>
          <w:b/>
          <w:bCs/>
          <w:sz w:val="28"/>
          <w:szCs w:val="28"/>
        </w:rPr>
        <w:t>контроль за</w:t>
      </w:r>
      <w:proofErr w:type="gramEnd"/>
      <w:r w:rsidRPr="00F1084F">
        <w:rPr>
          <w:rFonts w:ascii="Times New Roman" w:hAnsi="Times New Roman"/>
          <w:b/>
          <w:bCs/>
          <w:sz w:val="28"/>
          <w:szCs w:val="28"/>
        </w:rPr>
        <w:t xml:space="preserve"> ходом </w:t>
      </w:r>
      <w:r>
        <w:rPr>
          <w:rFonts w:ascii="Times New Roman" w:hAnsi="Times New Roman"/>
          <w:b/>
          <w:bCs/>
          <w:sz w:val="28"/>
          <w:szCs w:val="28"/>
        </w:rPr>
        <w:t>реализации муниципальной программы</w:t>
      </w:r>
    </w:p>
    <w:p w:rsidR="00337C2F" w:rsidRPr="00411B59" w:rsidRDefault="00337C2F" w:rsidP="00337C2F">
      <w:pPr>
        <w:spacing w:after="0" w:line="240" w:lineRule="auto"/>
        <w:jc w:val="both"/>
        <w:rPr>
          <w:rFonts w:ascii="Times New Roman" w:eastAsia="Times New Roman" w:hAnsi="Times New Roman"/>
          <w:color w:val="000000"/>
          <w:sz w:val="28"/>
          <w:szCs w:val="28"/>
        </w:rPr>
      </w:pPr>
      <w:r w:rsidRPr="00411B59">
        <w:rPr>
          <w:rFonts w:ascii="Times New Roman" w:eastAsia="Times New Roman" w:hAnsi="Times New Roman"/>
          <w:color w:val="000000"/>
          <w:sz w:val="28"/>
          <w:szCs w:val="28"/>
        </w:rPr>
        <w:t> </w:t>
      </w:r>
    </w:p>
    <w:p w:rsidR="00337C2F" w:rsidRPr="0062446A" w:rsidRDefault="00337C2F" w:rsidP="00337C2F">
      <w:pPr>
        <w:spacing w:after="0" w:line="240" w:lineRule="auto"/>
        <w:ind w:firstLine="567"/>
        <w:jc w:val="both"/>
        <w:rPr>
          <w:rFonts w:ascii="Times New Roman" w:eastAsia="Times New Roman" w:hAnsi="Times New Roman"/>
          <w:sz w:val="28"/>
          <w:szCs w:val="28"/>
        </w:rPr>
      </w:pPr>
      <w:r w:rsidRPr="0062446A">
        <w:rPr>
          <w:rFonts w:ascii="Times New Roman" w:eastAsia="Times New Roman" w:hAnsi="Times New Roman"/>
          <w:sz w:val="28"/>
          <w:szCs w:val="28"/>
        </w:rPr>
        <w:t>Уп</w:t>
      </w:r>
      <w:r>
        <w:rPr>
          <w:rFonts w:ascii="Times New Roman" w:eastAsia="Times New Roman" w:hAnsi="Times New Roman"/>
          <w:sz w:val="28"/>
          <w:szCs w:val="28"/>
        </w:rPr>
        <w:t>равление и контроль реализации муниципальной программы</w:t>
      </w:r>
      <w:r w:rsidR="005A5C05">
        <w:rPr>
          <w:rFonts w:ascii="Times New Roman" w:eastAsia="Times New Roman" w:hAnsi="Times New Roman"/>
          <w:sz w:val="28"/>
          <w:szCs w:val="28"/>
        </w:rPr>
        <w:t xml:space="preserve"> </w:t>
      </w:r>
      <w:r w:rsidRPr="0062446A">
        <w:rPr>
          <w:rFonts w:ascii="Times New Roman" w:eastAsia="Times New Roman" w:hAnsi="Times New Roman"/>
          <w:sz w:val="28"/>
          <w:szCs w:val="28"/>
        </w:rPr>
        <w:t>осуществля</w:t>
      </w:r>
      <w:r>
        <w:rPr>
          <w:rFonts w:ascii="Times New Roman" w:hAnsi="Times New Roman"/>
          <w:sz w:val="28"/>
          <w:szCs w:val="28"/>
        </w:rPr>
        <w:t>е</w:t>
      </w:r>
      <w:r w:rsidRPr="0062446A">
        <w:rPr>
          <w:rFonts w:ascii="Times New Roman" w:eastAsia="Times New Roman" w:hAnsi="Times New Roman"/>
          <w:sz w:val="28"/>
          <w:szCs w:val="28"/>
        </w:rPr>
        <w:t>тся</w:t>
      </w:r>
      <w:r>
        <w:rPr>
          <w:rFonts w:ascii="Times New Roman" w:eastAsia="Times New Roman" w:hAnsi="Times New Roman"/>
          <w:sz w:val="28"/>
          <w:szCs w:val="28"/>
        </w:rPr>
        <w:t xml:space="preserve"> координатором муниципальной программы</w:t>
      </w:r>
      <w:r w:rsidRPr="0062446A">
        <w:rPr>
          <w:rFonts w:ascii="Times New Roman" w:eastAsia="Times New Roman" w:hAnsi="Times New Roman"/>
          <w:sz w:val="28"/>
          <w:szCs w:val="28"/>
        </w:rPr>
        <w:t xml:space="preserve"> –</w:t>
      </w:r>
      <w:r>
        <w:rPr>
          <w:rFonts w:ascii="Times New Roman" w:eastAsia="Times New Roman" w:hAnsi="Times New Roman"/>
          <w:sz w:val="28"/>
          <w:szCs w:val="28"/>
        </w:rPr>
        <w:t xml:space="preserve"> заместителем главы администрации муниципального района по коммунальному хозяйству и градостроительству, который</w:t>
      </w:r>
      <w:r w:rsidRPr="0062446A">
        <w:rPr>
          <w:rFonts w:ascii="Times New Roman" w:eastAsia="Times New Roman" w:hAnsi="Times New Roman"/>
          <w:sz w:val="28"/>
          <w:szCs w:val="28"/>
        </w:rPr>
        <w:t xml:space="preserve"> несет ответственность за своевременное и качест</w:t>
      </w:r>
      <w:r>
        <w:rPr>
          <w:rFonts w:ascii="Times New Roman" w:eastAsia="Times New Roman" w:hAnsi="Times New Roman"/>
          <w:sz w:val="28"/>
          <w:szCs w:val="28"/>
        </w:rPr>
        <w:t>венное выполнение муниципальной программы</w:t>
      </w:r>
      <w:r w:rsidRPr="0062446A">
        <w:rPr>
          <w:rFonts w:ascii="Times New Roman" w:eastAsia="Times New Roman" w:hAnsi="Times New Roman"/>
          <w:sz w:val="28"/>
          <w:szCs w:val="28"/>
        </w:rPr>
        <w:t>, целевое и эффективное использование средств, выделяемых н</w:t>
      </w:r>
      <w:r>
        <w:rPr>
          <w:rFonts w:ascii="Times New Roman" w:eastAsia="Times New Roman" w:hAnsi="Times New Roman"/>
          <w:sz w:val="28"/>
          <w:szCs w:val="28"/>
        </w:rPr>
        <w:t>а ее реализацию.</w:t>
      </w:r>
    </w:p>
    <w:p w:rsidR="00337C2F" w:rsidRDefault="00337C2F" w:rsidP="00337C2F">
      <w:pPr>
        <w:spacing w:after="0" w:line="240" w:lineRule="auto"/>
        <w:jc w:val="both"/>
        <w:rPr>
          <w:rFonts w:ascii="Times New Roman" w:hAnsi="Times New Roman"/>
          <w:bCs/>
          <w:sz w:val="28"/>
          <w:szCs w:val="28"/>
        </w:rPr>
      </w:pPr>
      <w:r w:rsidRPr="0062446A">
        <w:rPr>
          <w:rFonts w:ascii="Times New Roman" w:eastAsia="Times New Roman" w:hAnsi="Times New Roman"/>
          <w:sz w:val="28"/>
          <w:szCs w:val="28"/>
        </w:rPr>
        <w:tab/>
        <w:t>Н</w:t>
      </w:r>
      <w:r>
        <w:rPr>
          <w:rFonts w:ascii="Times New Roman" w:eastAsia="Times New Roman" w:hAnsi="Times New Roman"/>
          <w:sz w:val="28"/>
          <w:szCs w:val="28"/>
        </w:rPr>
        <w:t>епосредственным исполнителем муниципальной программы</w:t>
      </w:r>
      <w:r w:rsidR="00AE2AFB">
        <w:rPr>
          <w:rFonts w:ascii="Times New Roman" w:eastAsia="Times New Roman" w:hAnsi="Times New Roman"/>
          <w:sz w:val="28"/>
          <w:szCs w:val="28"/>
        </w:rPr>
        <w:t xml:space="preserve"> </w:t>
      </w:r>
      <w:r>
        <w:rPr>
          <w:rFonts w:ascii="Times New Roman" w:eastAsia="Times New Roman" w:hAnsi="Times New Roman"/>
          <w:sz w:val="28"/>
          <w:szCs w:val="28"/>
        </w:rPr>
        <w:t>являе</w:t>
      </w:r>
      <w:r w:rsidRPr="0062446A">
        <w:rPr>
          <w:rFonts w:ascii="Times New Roman" w:eastAsia="Times New Roman" w:hAnsi="Times New Roman"/>
          <w:sz w:val="28"/>
          <w:szCs w:val="28"/>
        </w:rPr>
        <w:t xml:space="preserve">тся </w:t>
      </w:r>
      <w:r w:rsidRPr="0038581B">
        <w:rPr>
          <w:rFonts w:ascii="Times New Roman" w:hAnsi="Times New Roman"/>
          <w:sz w:val="28"/>
          <w:szCs w:val="28"/>
        </w:rPr>
        <w:t>отдел жилищно-коммунально</w:t>
      </w:r>
      <w:r w:rsidR="007367C1">
        <w:rPr>
          <w:rFonts w:ascii="Times New Roman" w:hAnsi="Times New Roman"/>
          <w:sz w:val="28"/>
          <w:szCs w:val="28"/>
        </w:rPr>
        <w:t>го хозяйства админис</w:t>
      </w:r>
      <w:r w:rsidRPr="0038581B">
        <w:rPr>
          <w:rFonts w:ascii="Times New Roman" w:hAnsi="Times New Roman"/>
          <w:sz w:val="28"/>
          <w:szCs w:val="28"/>
        </w:rPr>
        <w:t xml:space="preserve">трации Пугачевского </w:t>
      </w:r>
      <w:r w:rsidRPr="0038581B">
        <w:rPr>
          <w:rFonts w:ascii="Times New Roman" w:hAnsi="Times New Roman"/>
          <w:bCs/>
          <w:sz w:val="28"/>
          <w:szCs w:val="28"/>
        </w:rPr>
        <w:t>муниципального района</w:t>
      </w:r>
      <w:r>
        <w:rPr>
          <w:rFonts w:ascii="Times New Roman" w:hAnsi="Times New Roman"/>
          <w:bCs/>
          <w:sz w:val="28"/>
          <w:szCs w:val="28"/>
        </w:rPr>
        <w:t xml:space="preserve">. </w:t>
      </w:r>
    </w:p>
    <w:p w:rsidR="00337C2F" w:rsidRDefault="00337C2F" w:rsidP="00337C2F">
      <w:pPr>
        <w:spacing w:after="0" w:line="240" w:lineRule="auto"/>
        <w:ind w:firstLine="708"/>
        <w:jc w:val="both"/>
        <w:rPr>
          <w:rFonts w:ascii="Times New Roman" w:eastAsia="Times New Roman" w:hAnsi="Times New Roman"/>
          <w:color w:val="000000"/>
          <w:sz w:val="28"/>
          <w:szCs w:val="28"/>
        </w:rPr>
      </w:pPr>
      <w:proofErr w:type="gramStart"/>
      <w:r>
        <w:rPr>
          <w:rFonts w:ascii="Times New Roman" w:hAnsi="Times New Roman"/>
          <w:bCs/>
          <w:sz w:val="28"/>
          <w:szCs w:val="28"/>
        </w:rPr>
        <w:t xml:space="preserve">Ответственный исполнитель муниципальной программы </w:t>
      </w:r>
      <w:r>
        <w:rPr>
          <w:rFonts w:ascii="Times New Roman" w:hAnsi="Times New Roman"/>
          <w:sz w:val="28"/>
          <w:szCs w:val="28"/>
        </w:rPr>
        <w:t>п</w:t>
      </w:r>
      <w:r w:rsidRPr="000F4B6F">
        <w:rPr>
          <w:rFonts w:ascii="Times New Roman" w:hAnsi="Times New Roman"/>
          <w:sz w:val="28"/>
          <w:szCs w:val="28"/>
        </w:rPr>
        <w:t xml:space="preserve">редоставляет отчет о реализации </w:t>
      </w:r>
      <w:r>
        <w:rPr>
          <w:rFonts w:ascii="Times New Roman" w:hAnsi="Times New Roman"/>
          <w:sz w:val="28"/>
          <w:szCs w:val="28"/>
        </w:rPr>
        <w:t xml:space="preserve">муниципальной </w:t>
      </w:r>
      <w:r w:rsidRPr="000F4B6F">
        <w:rPr>
          <w:rFonts w:ascii="Times New Roman" w:hAnsi="Times New Roman"/>
          <w:sz w:val="28"/>
          <w:szCs w:val="28"/>
        </w:rPr>
        <w:t>программы в отдел экономического раз</w:t>
      </w:r>
      <w:r>
        <w:rPr>
          <w:rFonts w:ascii="Times New Roman" w:hAnsi="Times New Roman"/>
          <w:sz w:val="28"/>
          <w:szCs w:val="28"/>
        </w:rPr>
        <w:t>-</w:t>
      </w:r>
      <w:r w:rsidRPr="000F4B6F">
        <w:rPr>
          <w:rFonts w:ascii="Times New Roman" w:hAnsi="Times New Roman"/>
          <w:sz w:val="28"/>
          <w:szCs w:val="28"/>
        </w:rPr>
        <w:t xml:space="preserve">вития, промышленности и торговли администрации Пугачевского </w:t>
      </w:r>
      <w:proofErr w:type="spellStart"/>
      <w:r w:rsidRPr="000F4B6F">
        <w:rPr>
          <w:rFonts w:ascii="Times New Roman" w:hAnsi="Times New Roman"/>
          <w:sz w:val="28"/>
          <w:szCs w:val="28"/>
        </w:rPr>
        <w:t>муници</w:t>
      </w:r>
      <w:r>
        <w:rPr>
          <w:rFonts w:ascii="Times New Roman" w:hAnsi="Times New Roman"/>
          <w:sz w:val="28"/>
          <w:szCs w:val="28"/>
        </w:rPr>
        <w:t>-</w:t>
      </w:r>
      <w:r w:rsidRPr="000F4B6F">
        <w:rPr>
          <w:rFonts w:ascii="Times New Roman" w:hAnsi="Times New Roman"/>
          <w:sz w:val="28"/>
          <w:szCs w:val="28"/>
        </w:rPr>
        <w:t>пального</w:t>
      </w:r>
      <w:proofErr w:type="spellEnd"/>
      <w:r w:rsidRPr="000F4B6F">
        <w:rPr>
          <w:rFonts w:ascii="Times New Roman" w:hAnsi="Times New Roman"/>
          <w:sz w:val="28"/>
          <w:szCs w:val="28"/>
        </w:rPr>
        <w:t xml:space="preserve"> района в сроки и по форме, установленные порядком разработки, реализации и оценки эффективности муниципальных программ Пугачевского муниципального района и муниципального образования города Пугачева</w:t>
      </w:r>
      <w:r>
        <w:rPr>
          <w:rFonts w:ascii="Times New Roman" w:hAnsi="Times New Roman"/>
          <w:sz w:val="28"/>
          <w:szCs w:val="28"/>
        </w:rPr>
        <w:t>, утвержденного постановлением администрации Пугачевского муниципального района Саратовской области от 5 декабря 2019 года № 1410.</w:t>
      </w:r>
      <w:proofErr w:type="gramEnd"/>
    </w:p>
    <w:p w:rsidR="00337C2F" w:rsidRPr="00411B59" w:rsidRDefault="00337C2F" w:rsidP="00337C2F">
      <w:pPr>
        <w:spacing w:after="0" w:line="240" w:lineRule="auto"/>
        <w:ind w:firstLine="708"/>
        <w:jc w:val="both"/>
        <w:rPr>
          <w:rFonts w:ascii="Times New Roman" w:eastAsia="Times New Roman" w:hAnsi="Times New Roman"/>
          <w:b/>
          <w:bCs/>
          <w:color w:val="000080"/>
          <w:sz w:val="28"/>
          <w:szCs w:val="28"/>
        </w:rPr>
      </w:pPr>
      <w:r w:rsidRPr="00411B59">
        <w:rPr>
          <w:rFonts w:ascii="Times New Roman" w:eastAsia="Times New Roman" w:hAnsi="Times New Roman"/>
          <w:color w:val="000000"/>
          <w:sz w:val="28"/>
          <w:szCs w:val="28"/>
        </w:rPr>
        <w:lastRenderedPageBreak/>
        <w:t xml:space="preserve">Организационные мероприятия </w:t>
      </w:r>
      <w:r>
        <w:rPr>
          <w:rFonts w:ascii="Times New Roman" w:eastAsia="Times New Roman" w:hAnsi="Times New Roman"/>
          <w:color w:val="000000"/>
          <w:sz w:val="28"/>
          <w:szCs w:val="28"/>
        </w:rPr>
        <w:t>муниципальной</w:t>
      </w:r>
      <w:r w:rsidRPr="00411B59">
        <w:rPr>
          <w:rFonts w:ascii="Times New Roman" w:eastAsia="Times New Roman" w:hAnsi="Times New Roman"/>
          <w:color w:val="000000"/>
          <w:sz w:val="28"/>
          <w:szCs w:val="28"/>
        </w:rPr>
        <w:t xml:space="preserve"> программы, проводимые администрацией Пугачевского муниципального района, предусматривают: </w:t>
      </w:r>
    </w:p>
    <w:p w:rsidR="00337C2F" w:rsidRPr="00411B59" w:rsidRDefault="00337C2F" w:rsidP="00337C2F">
      <w:pPr>
        <w:spacing w:after="0" w:line="240" w:lineRule="auto"/>
        <w:ind w:firstLine="708"/>
        <w:jc w:val="both"/>
        <w:rPr>
          <w:rFonts w:ascii="Times New Roman" w:eastAsia="Times New Roman" w:hAnsi="Times New Roman"/>
          <w:b/>
          <w:bCs/>
          <w:color w:val="000080"/>
          <w:sz w:val="28"/>
          <w:szCs w:val="28"/>
        </w:rPr>
      </w:pPr>
      <w:r w:rsidRPr="00411B59">
        <w:rPr>
          <w:rFonts w:ascii="Times New Roman" w:eastAsia="Times New Roman" w:hAnsi="Times New Roman"/>
          <w:bCs/>
          <w:color w:val="000000"/>
          <w:sz w:val="28"/>
          <w:szCs w:val="28"/>
        </w:rPr>
        <w:t>признание молодых семей нуждающимися в улучшении жилищных условий в порядке, установленном законодательством Российской Федерации;</w:t>
      </w:r>
    </w:p>
    <w:p w:rsidR="00337C2F" w:rsidRPr="00411B59" w:rsidRDefault="00337C2F" w:rsidP="00337C2F">
      <w:pPr>
        <w:spacing w:after="0" w:line="240" w:lineRule="auto"/>
        <w:ind w:firstLine="708"/>
        <w:jc w:val="both"/>
        <w:rPr>
          <w:rFonts w:ascii="Times New Roman" w:eastAsia="Times New Roman" w:hAnsi="Times New Roman"/>
          <w:bCs/>
          <w:color w:val="000000"/>
          <w:sz w:val="28"/>
          <w:szCs w:val="28"/>
        </w:rPr>
      </w:pPr>
      <w:r w:rsidRPr="00411B59">
        <w:rPr>
          <w:rFonts w:ascii="Times New Roman" w:eastAsia="Times New Roman" w:hAnsi="Times New Roman"/>
          <w:bCs/>
          <w:color w:val="000000"/>
          <w:sz w:val="28"/>
          <w:szCs w:val="28"/>
        </w:rPr>
        <w:t xml:space="preserve">расчет норматива стоимости 1 </w:t>
      </w:r>
      <w:proofErr w:type="spellStart"/>
      <w:r w:rsidRPr="00411B59">
        <w:rPr>
          <w:rFonts w:ascii="Times New Roman" w:eastAsia="Times New Roman" w:hAnsi="Times New Roman"/>
          <w:bCs/>
          <w:color w:val="000000"/>
          <w:sz w:val="28"/>
          <w:szCs w:val="28"/>
        </w:rPr>
        <w:t>кв</w:t>
      </w:r>
      <w:proofErr w:type="gramStart"/>
      <w:r w:rsidRPr="00411B59">
        <w:rPr>
          <w:rFonts w:ascii="Times New Roman" w:eastAsia="Times New Roman" w:hAnsi="Times New Roman"/>
          <w:bCs/>
          <w:color w:val="000000"/>
          <w:sz w:val="28"/>
          <w:szCs w:val="28"/>
        </w:rPr>
        <w:t>.м</w:t>
      </w:r>
      <w:proofErr w:type="spellEnd"/>
      <w:proofErr w:type="gramEnd"/>
      <w:r w:rsidRPr="00411B59">
        <w:rPr>
          <w:rFonts w:ascii="Times New Roman" w:eastAsia="Times New Roman" w:hAnsi="Times New Roman"/>
          <w:bCs/>
          <w:color w:val="000000"/>
          <w:sz w:val="28"/>
          <w:szCs w:val="28"/>
        </w:rPr>
        <w:t xml:space="preserve"> общей площади жилья по </w:t>
      </w:r>
      <w:proofErr w:type="spellStart"/>
      <w:r w:rsidRPr="00411B59">
        <w:rPr>
          <w:rFonts w:ascii="Times New Roman" w:eastAsia="Times New Roman" w:hAnsi="Times New Roman"/>
          <w:bCs/>
          <w:color w:val="000000"/>
          <w:sz w:val="28"/>
          <w:szCs w:val="28"/>
        </w:rPr>
        <w:t>Пуга-чевскому</w:t>
      </w:r>
      <w:proofErr w:type="spellEnd"/>
      <w:r w:rsidRPr="00411B59">
        <w:rPr>
          <w:rFonts w:ascii="Times New Roman" w:eastAsia="Times New Roman" w:hAnsi="Times New Roman"/>
          <w:bCs/>
          <w:color w:val="000000"/>
          <w:sz w:val="28"/>
          <w:szCs w:val="28"/>
        </w:rPr>
        <w:t xml:space="preserve"> муниципальному району и утверждение его постановлением </w:t>
      </w:r>
      <w:proofErr w:type="spellStart"/>
      <w:r w:rsidRPr="00411B59">
        <w:rPr>
          <w:rFonts w:ascii="Times New Roman" w:eastAsia="Times New Roman" w:hAnsi="Times New Roman"/>
          <w:bCs/>
          <w:color w:val="000000"/>
          <w:sz w:val="28"/>
          <w:szCs w:val="28"/>
        </w:rPr>
        <w:t>админи</w:t>
      </w:r>
      <w:r>
        <w:rPr>
          <w:rFonts w:ascii="Times New Roman" w:eastAsia="Times New Roman" w:hAnsi="Times New Roman"/>
          <w:bCs/>
          <w:color w:val="000000"/>
          <w:sz w:val="28"/>
          <w:szCs w:val="28"/>
        </w:rPr>
        <w:t>-</w:t>
      </w:r>
      <w:r w:rsidRPr="00411B59">
        <w:rPr>
          <w:rFonts w:ascii="Times New Roman" w:eastAsia="Times New Roman" w:hAnsi="Times New Roman"/>
          <w:bCs/>
          <w:color w:val="000000"/>
          <w:sz w:val="28"/>
          <w:szCs w:val="28"/>
        </w:rPr>
        <w:t>страции</w:t>
      </w:r>
      <w:proofErr w:type="spellEnd"/>
      <w:r w:rsidRPr="00411B59">
        <w:rPr>
          <w:rFonts w:ascii="Times New Roman" w:eastAsia="Times New Roman" w:hAnsi="Times New Roman"/>
          <w:bCs/>
          <w:color w:val="000000"/>
          <w:sz w:val="28"/>
          <w:szCs w:val="28"/>
        </w:rPr>
        <w:t xml:space="preserve"> Пугачевского муниципального района на год;</w:t>
      </w:r>
    </w:p>
    <w:p w:rsidR="00337C2F" w:rsidRPr="00411B59" w:rsidRDefault="00337C2F" w:rsidP="00337C2F">
      <w:pPr>
        <w:spacing w:after="0" w:line="240" w:lineRule="auto"/>
        <w:ind w:firstLine="708"/>
        <w:jc w:val="both"/>
        <w:rPr>
          <w:rFonts w:ascii="Times New Roman" w:eastAsia="Times New Roman" w:hAnsi="Times New Roman"/>
          <w:bCs/>
          <w:sz w:val="28"/>
          <w:szCs w:val="28"/>
        </w:rPr>
      </w:pPr>
      <w:r w:rsidRPr="00411B59">
        <w:rPr>
          <w:rFonts w:ascii="Times New Roman" w:eastAsia="Times New Roman" w:hAnsi="Times New Roman"/>
          <w:bCs/>
          <w:sz w:val="28"/>
          <w:szCs w:val="28"/>
        </w:rPr>
        <w:t>формирование списков молодых семей для участия в программе.</w:t>
      </w:r>
    </w:p>
    <w:p w:rsidR="00337C2F" w:rsidRPr="00411B59" w:rsidRDefault="00337C2F" w:rsidP="00337C2F">
      <w:pPr>
        <w:spacing w:after="0" w:line="240" w:lineRule="auto"/>
        <w:ind w:firstLine="708"/>
        <w:jc w:val="both"/>
        <w:rPr>
          <w:rFonts w:ascii="Times New Roman" w:eastAsia="Times New Roman" w:hAnsi="Times New Roman"/>
          <w:bCs/>
          <w:sz w:val="28"/>
          <w:szCs w:val="28"/>
        </w:rPr>
      </w:pPr>
      <w:r w:rsidRPr="00411B59">
        <w:rPr>
          <w:rFonts w:ascii="Times New Roman" w:eastAsia="Times New Roman" w:hAnsi="Times New Roman"/>
          <w:bCs/>
          <w:sz w:val="28"/>
          <w:szCs w:val="28"/>
        </w:rPr>
        <w:t xml:space="preserve">Списки получателей социальных выплат на планируемый год </w:t>
      </w:r>
      <w:proofErr w:type="spellStart"/>
      <w:proofErr w:type="gramStart"/>
      <w:r w:rsidRPr="00411B59">
        <w:rPr>
          <w:rFonts w:ascii="Times New Roman" w:eastAsia="Times New Roman" w:hAnsi="Times New Roman"/>
          <w:bCs/>
          <w:sz w:val="28"/>
          <w:szCs w:val="28"/>
        </w:rPr>
        <w:t>форми-руются</w:t>
      </w:r>
      <w:proofErr w:type="spellEnd"/>
      <w:proofErr w:type="gramEnd"/>
      <w:r w:rsidRPr="00411B59">
        <w:rPr>
          <w:rFonts w:ascii="Times New Roman" w:eastAsia="Times New Roman" w:hAnsi="Times New Roman"/>
          <w:bCs/>
          <w:sz w:val="28"/>
          <w:szCs w:val="28"/>
        </w:rPr>
        <w:t xml:space="preserve"> на основании заявлений молодых семей, поставленных на учет и изъявивших желание на получение социальных выплат в соответствующем году, в хронологическом порядке по дате постановке на жилищный учет:</w:t>
      </w:r>
    </w:p>
    <w:p w:rsidR="00337C2F" w:rsidRPr="00411B59" w:rsidRDefault="00337C2F" w:rsidP="00337C2F">
      <w:pPr>
        <w:spacing w:after="0" w:line="240" w:lineRule="auto"/>
        <w:ind w:firstLine="708"/>
        <w:jc w:val="both"/>
        <w:rPr>
          <w:rFonts w:ascii="Times New Roman" w:eastAsia="Times New Roman" w:hAnsi="Times New Roman"/>
          <w:bCs/>
          <w:sz w:val="28"/>
          <w:szCs w:val="28"/>
        </w:rPr>
      </w:pPr>
      <w:r w:rsidRPr="00411B59">
        <w:rPr>
          <w:rFonts w:ascii="Times New Roman" w:eastAsia="Times New Roman" w:hAnsi="Times New Roman"/>
          <w:bCs/>
          <w:sz w:val="28"/>
          <w:szCs w:val="28"/>
        </w:rPr>
        <w:t>расчет размера социальной выплаты, предоставляемой молодой семье;</w:t>
      </w:r>
    </w:p>
    <w:p w:rsidR="00337C2F" w:rsidRPr="00411B59" w:rsidRDefault="00337C2F" w:rsidP="00337C2F">
      <w:pPr>
        <w:spacing w:after="0" w:line="240" w:lineRule="auto"/>
        <w:ind w:firstLine="708"/>
        <w:jc w:val="both"/>
        <w:rPr>
          <w:rFonts w:ascii="Times New Roman" w:eastAsia="Times New Roman" w:hAnsi="Times New Roman"/>
          <w:bCs/>
          <w:sz w:val="28"/>
          <w:szCs w:val="28"/>
        </w:rPr>
      </w:pPr>
      <w:r w:rsidRPr="00411B59">
        <w:rPr>
          <w:rFonts w:ascii="Times New Roman" w:eastAsia="Times New Roman" w:hAnsi="Times New Roman"/>
          <w:bCs/>
          <w:sz w:val="28"/>
          <w:szCs w:val="28"/>
        </w:rPr>
        <w:t>выдача молодым семьям в установленном порядке свидетельств на приобретение (строительство) жилья, исходя из объемов финансирования, предусмотренных на эти цели в федерально</w:t>
      </w:r>
      <w:r>
        <w:rPr>
          <w:rFonts w:ascii="Times New Roman" w:eastAsia="Times New Roman" w:hAnsi="Times New Roman"/>
          <w:bCs/>
          <w:sz w:val="28"/>
          <w:szCs w:val="28"/>
        </w:rPr>
        <w:t>м</w:t>
      </w:r>
      <w:r w:rsidRPr="00411B59">
        <w:rPr>
          <w:rFonts w:ascii="Times New Roman" w:eastAsia="Times New Roman" w:hAnsi="Times New Roman"/>
          <w:bCs/>
          <w:sz w:val="28"/>
          <w:szCs w:val="28"/>
        </w:rPr>
        <w:t xml:space="preserve"> и областно</w:t>
      </w:r>
      <w:r>
        <w:rPr>
          <w:rFonts w:ascii="Times New Roman" w:eastAsia="Times New Roman" w:hAnsi="Times New Roman"/>
          <w:bCs/>
          <w:sz w:val="28"/>
          <w:szCs w:val="28"/>
        </w:rPr>
        <w:t>м бюджете</w:t>
      </w:r>
      <w:r w:rsidRPr="00411B59">
        <w:rPr>
          <w:rFonts w:ascii="Times New Roman" w:eastAsia="Times New Roman" w:hAnsi="Times New Roman"/>
          <w:bCs/>
          <w:sz w:val="28"/>
          <w:szCs w:val="28"/>
        </w:rPr>
        <w:t>.</w:t>
      </w:r>
    </w:p>
    <w:p w:rsidR="00337C2F" w:rsidRPr="00411B59" w:rsidRDefault="00337C2F" w:rsidP="00337C2F">
      <w:pPr>
        <w:spacing w:after="0" w:line="240" w:lineRule="auto"/>
        <w:ind w:firstLine="708"/>
        <w:jc w:val="both"/>
        <w:rPr>
          <w:rFonts w:ascii="Times New Roman" w:eastAsia="Times New Roman" w:hAnsi="Times New Roman"/>
          <w:bCs/>
          <w:sz w:val="28"/>
          <w:szCs w:val="28"/>
        </w:rPr>
      </w:pPr>
      <w:r w:rsidRPr="00411B59">
        <w:rPr>
          <w:rFonts w:ascii="Times New Roman" w:eastAsia="Times New Roman" w:hAnsi="Times New Roman"/>
          <w:bCs/>
          <w:sz w:val="28"/>
          <w:szCs w:val="28"/>
        </w:rPr>
        <w:t xml:space="preserve">Срок действия свидетельства о праве на получение социальной выплаты составляет не более 7 месяцев </w:t>
      </w:r>
      <w:proofErr w:type="gramStart"/>
      <w:r w:rsidRPr="00411B59">
        <w:rPr>
          <w:rFonts w:ascii="Times New Roman" w:eastAsia="Times New Roman" w:hAnsi="Times New Roman"/>
          <w:bCs/>
          <w:sz w:val="28"/>
          <w:szCs w:val="28"/>
        </w:rPr>
        <w:t>с даты выдачи</w:t>
      </w:r>
      <w:proofErr w:type="gramEnd"/>
      <w:r w:rsidRPr="00411B59">
        <w:rPr>
          <w:rFonts w:ascii="Times New Roman" w:eastAsia="Times New Roman" w:hAnsi="Times New Roman"/>
          <w:bCs/>
          <w:sz w:val="28"/>
          <w:szCs w:val="28"/>
        </w:rPr>
        <w:t>, указанной в этом свидетельстве:</w:t>
      </w:r>
    </w:p>
    <w:p w:rsidR="00337C2F" w:rsidRPr="00411B59" w:rsidRDefault="00AE2AFB" w:rsidP="00337C2F">
      <w:pPr>
        <w:spacing w:after="0" w:line="240" w:lineRule="auto"/>
        <w:ind w:firstLine="708"/>
        <w:jc w:val="both"/>
        <w:rPr>
          <w:rFonts w:ascii="Times New Roman" w:eastAsia="Times New Roman" w:hAnsi="Times New Roman"/>
          <w:bCs/>
          <w:color w:val="000080"/>
          <w:sz w:val="28"/>
          <w:szCs w:val="28"/>
        </w:rPr>
      </w:pPr>
      <w:r w:rsidRPr="00411B59">
        <w:rPr>
          <w:rFonts w:ascii="Times New Roman" w:eastAsia="Times New Roman" w:hAnsi="Times New Roman"/>
          <w:bCs/>
          <w:sz w:val="28"/>
          <w:szCs w:val="28"/>
        </w:rPr>
        <w:t>О</w:t>
      </w:r>
      <w:r w:rsidR="00337C2F" w:rsidRPr="00411B59">
        <w:rPr>
          <w:rFonts w:ascii="Times New Roman" w:eastAsia="Times New Roman" w:hAnsi="Times New Roman"/>
          <w:bCs/>
          <w:sz w:val="28"/>
          <w:szCs w:val="28"/>
        </w:rPr>
        <w:t>рганизация</w:t>
      </w:r>
      <w:r>
        <w:rPr>
          <w:rFonts w:ascii="Times New Roman" w:eastAsia="Times New Roman" w:hAnsi="Times New Roman"/>
          <w:bCs/>
          <w:sz w:val="28"/>
          <w:szCs w:val="28"/>
        </w:rPr>
        <w:t xml:space="preserve"> </w:t>
      </w:r>
      <w:r w:rsidR="00337C2F" w:rsidRPr="00411B59">
        <w:rPr>
          <w:rFonts w:ascii="Times New Roman" w:eastAsia="Times New Roman" w:hAnsi="Times New Roman"/>
          <w:bCs/>
          <w:sz w:val="28"/>
          <w:szCs w:val="28"/>
        </w:rPr>
        <w:t>в местных средствах массовой информации работы, направленной на освещение целей и задач программы и хода её реализации;</w:t>
      </w:r>
    </w:p>
    <w:p w:rsidR="00337C2F" w:rsidRPr="00411B59" w:rsidRDefault="00337C2F" w:rsidP="00337C2F">
      <w:pPr>
        <w:tabs>
          <w:tab w:val="center" w:pos="-3119"/>
        </w:tabs>
        <w:spacing w:after="0" w:line="240" w:lineRule="auto"/>
        <w:jc w:val="both"/>
        <w:rPr>
          <w:rFonts w:ascii="Times New Roman" w:eastAsia="Times New Roman" w:hAnsi="Times New Roman"/>
          <w:bCs/>
          <w:sz w:val="28"/>
          <w:szCs w:val="28"/>
        </w:rPr>
      </w:pPr>
      <w:r w:rsidRPr="00411B59">
        <w:rPr>
          <w:rFonts w:ascii="Times New Roman" w:eastAsia="Times New Roman" w:hAnsi="Times New Roman"/>
          <w:bCs/>
          <w:sz w:val="28"/>
          <w:szCs w:val="28"/>
        </w:rPr>
        <w:tab/>
        <w:t>привлечение общественных молодежных организаций района к участию в реализации программы;</w:t>
      </w:r>
    </w:p>
    <w:p w:rsidR="00337C2F" w:rsidRDefault="00337C2F" w:rsidP="00337C2F">
      <w:pPr>
        <w:spacing w:after="0" w:line="240" w:lineRule="auto"/>
        <w:ind w:firstLine="708"/>
        <w:jc w:val="both"/>
        <w:rPr>
          <w:rFonts w:ascii="Times New Roman" w:eastAsia="Times New Roman" w:hAnsi="Times New Roman"/>
          <w:bCs/>
          <w:sz w:val="28"/>
          <w:szCs w:val="28"/>
        </w:rPr>
      </w:pPr>
      <w:r w:rsidRPr="00411B59">
        <w:rPr>
          <w:rFonts w:ascii="Times New Roman" w:eastAsia="Times New Roman" w:hAnsi="Times New Roman"/>
          <w:bCs/>
          <w:sz w:val="28"/>
          <w:szCs w:val="28"/>
        </w:rPr>
        <w:t>составление отчетов для государственного заказчика подпрограммы о расходовании бюджетных и внебюджетных средств, направляемых на реализацию программы.</w:t>
      </w:r>
    </w:p>
    <w:p w:rsidR="00337C2F" w:rsidRDefault="00337C2F" w:rsidP="00337C2F">
      <w:pPr>
        <w:spacing w:after="0" w:line="240" w:lineRule="auto"/>
        <w:ind w:firstLine="708"/>
        <w:jc w:val="both"/>
        <w:rPr>
          <w:rFonts w:ascii="Times New Roman" w:eastAsia="Times New Roman" w:hAnsi="Times New Roman"/>
          <w:bCs/>
          <w:sz w:val="28"/>
          <w:szCs w:val="28"/>
        </w:rPr>
      </w:pPr>
    </w:p>
    <w:p w:rsidR="00337C2F" w:rsidRDefault="00337C2F" w:rsidP="00337C2F">
      <w:pPr>
        <w:spacing w:after="0" w:line="240" w:lineRule="auto"/>
        <w:ind w:firstLine="708"/>
        <w:jc w:val="both"/>
        <w:rPr>
          <w:rFonts w:ascii="Times New Roman" w:eastAsia="Times New Roman" w:hAnsi="Times New Roman"/>
          <w:bCs/>
          <w:sz w:val="28"/>
          <w:szCs w:val="28"/>
        </w:rPr>
      </w:pPr>
    </w:p>
    <w:p w:rsidR="00337C2F" w:rsidRDefault="00337C2F" w:rsidP="00337C2F">
      <w:pPr>
        <w:spacing w:after="0" w:line="240" w:lineRule="auto"/>
        <w:ind w:firstLine="708"/>
        <w:jc w:val="both"/>
        <w:rPr>
          <w:rFonts w:ascii="Times New Roman" w:eastAsia="Times New Roman" w:hAnsi="Times New Roman"/>
          <w:bCs/>
          <w:sz w:val="28"/>
          <w:szCs w:val="28"/>
        </w:rPr>
      </w:pPr>
    </w:p>
    <w:p w:rsidR="00337C2F" w:rsidRDefault="00337C2F" w:rsidP="00337C2F">
      <w:pPr>
        <w:spacing w:after="0" w:line="240" w:lineRule="auto"/>
        <w:ind w:firstLine="708"/>
        <w:jc w:val="both"/>
        <w:rPr>
          <w:rFonts w:ascii="Times New Roman" w:eastAsia="Times New Roman" w:hAnsi="Times New Roman"/>
          <w:bCs/>
          <w:sz w:val="28"/>
          <w:szCs w:val="28"/>
        </w:rPr>
      </w:pPr>
    </w:p>
    <w:p w:rsidR="00337C2F" w:rsidRDefault="00337C2F" w:rsidP="00337C2F">
      <w:pPr>
        <w:spacing w:after="0" w:line="240" w:lineRule="auto"/>
        <w:ind w:firstLine="708"/>
        <w:jc w:val="both"/>
        <w:rPr>
          <w:rFonts w:ascii="Times New Roman" w:eastAsia="Times New Roman" w:hAnsi="Times New Roman"/>
          <w:bCs/>
          <w:sz w:val="28"/>
          <w:szCs w:val="28"/>
        </w:rPr>
      </w:pPr>
    </w:p>
    <w:p w:rsidR="00337C2F" w:rsidRDefault="00337C2F" w:rsidP="00337C2F">
      <w:pPr>
        <w:spacing w:after="0" w:line="240" w:lineRule="auto"/>
        <w:ind w:firstLine="708"/>
        <w:jc w:val="both"/>
        <w:rPr>
          <w:rFonts w:ascii="Times New Roman" w:eastAsia="Times New Roman" w:hAnsi="Times New Roman"/>
          <w:bCs/>
          <w:sz w:val="28"/>
          <w:szCs w:val="28"/>
        </w:rPr>
      </w:pPr>
    </w:p>
    <w:p w:rsidR="00337C2F" w:rsidRDefault="00337C2F" w:rsidP="00337C2F">
      <w:pPr>
        <w:spacing w:after="0" w:line="240" w:lineRule="auto"/>
        <w:ind w:firstLine="708"/>
        <w:jc w:val="both"/>
        <w:rPr>
          <w:rFonts w:ascii="Times New Roman" w:eastAsia="Times New Roman" w:hAnsi="Times New Roman"/>
          <w:bCs/>
          <w:sz w:val="28"/>
          <w:szCs w:val="28"/>
        </w:rPr>
      </w:pPr>
    </w:p>
    <w:p w:rsidR="00337C2F" w:rsidRDefault="00337C2F" w:rsidP="00337C2F">
      <w:pPr>
        <w:spacing w:after="0" w:line="240" w:lineRule="auto"/>
        <w:ind w:firstLine="708"/>
        <w:jc w:val="both"/>
        <w:rPr>
          <w:rFonts w:ascii="Times New Roman" w:eastAsia="Times New Roman" w:hAnsi="Times New Roman"/>
          <w:bCs/>
          <w:sz w:val="28"/>
          <w:szCs w:val="28"/>
        </w:rPr>
      </w:pPr>
    </w:p>
    <w:p w:rsidR="00337C2F" w:rsidRDefault="00337C2F" w:rsidP="00337C2F">
      <w:pPr>
        <w:spacing w:after="0" w:line="240" w:lineRule="auto"/>
        <w:ind w:firstLine="708"/>
        <w:jc w:val="both"/>
        <w:rPr>
          <w:rFonts w:ascii="Times New Roman" w:eastAsia="Times New Roman" w:hAnsi="Times New Roman"/>
          <w:bCs/>
          <w:sz w:val="28"/>
          <w:szCs w:val="28"/>
        </w:rPr>
      </w:pPr>
    </w:p>
    <w:p w:rsidR="00337C2F" w:rsidRDefault="00337C2F" w:rsidP="00337C2F">
      <w:pPr>
        <w:spacing w:after="0" w:line="240" w:lineRule="auto"/>
        <w:ind w:firstLine="708"/>
        <w:jc w:val="both"/>
        <w:rPr>
          <w:rFonts w:ascii="Times New Roman" w:eastAsia="Times New Roman" w:hAnsi="Times New Roman"/>
          <w:bCs/>
          <w:sz w:val="28"/>
          <w:szCs w:val="28"/>
        </w:rPr>
      </w:pPr>
    </w:p>
    <w:p w:rsidR="00337C2F" w:rsidRDefault="00337C2F" w:rsidP="00337C2F">
      <w:pPr>
        <w:spacing w:after="0" w:line="240" w:lineRule="auto"/>
        <w:ind w:left="5103"/>
        <w:jc w:val="both"/>
        <w:rPr>
          <w:rFonts w:ascii="Times New Roman" w:hAnsi="Times New Roman"/>
          <w:sz w:val="28"/>
          <w:szCs w:val="28"/>
        </w:rPr>
      </w:pPr>
    </w:p>
    <w:p w:rsidR="00337C2F" w:rsidRDefault="00337C2F" w:rsidP="00337C2F">
      <w:pPr>
        <w:spacing w:after="0" w:line="240" w:lineRule="auto"/>
        <w:ind w:left="5103"/>
        <w:jc w:val="both"/>
        <w:rPr>
          <w:rFonts w:ascii="Times New Roman" w:hAnsi="Times New Roman"/>
          <w:sz w:val="28"/>
          <w:szCs w:val="28"/>
        </w:rPr>
      </w:pPr>
    </w:p>
    <w:p w:rsidR="00337C2F" w:rsidRDefault="00337C2F" w:rsidP="00337C2F">
      <w:pPr>
        <w:spacing w:after="0" w:line="240" w:lineRule="auto"/>
        <w:ind w:left="5103"/>
        <w:jc w:val="both"/>
        <w:rPr>
          <w:rFonts w:ascii="Times New Roman" w:hAnsi="Times New Roman"/>
          <w:sz w:val="28"/>
          <w:szCs w:val="28"/>
        </w:rPr>
      </w:pPr>
    </w:p>
    <w:p w:rsidR="00337C2F" w:rsidRDefault="00337C2F" w:rsidP="00337C2F">
      <w:pPr>
        <w:spacing w:after="0" w:line="240" w:lineRule="auto"/>
        <w:ind w:left="5103"/>
        <w:jc w:val="both"/>
        <w:rPr>
          <w:rFonts w:ascii="Times New Roman" w:hAnsi="Times New Roman"/>
          <w:sz w:val="28"/>
          <w:szCs w:val="28"/>
        </w:rPr>
      </w:pPr>
    </w:p>
    <w:p w:rsidR="00337C2F" w:rsidRDefault="00337C2F" w:rsidP="00337C2F">
      <w:pPr>
        <w:spacing w:after="0" w:line="240" w:lineRule="auto"/>
        <w:ind w:left="5103"/>
        <w:jc w:val="both"/>
        <w:rPr>
          <w:rFonts w:ascii="Times New Roman" w:hAnsi="Times New Roman"/>
          <w:sz w:val="28"/>
          <w:szCs w:val="28"/>
        </w:rPr>
      </w:pPr>
    </w:p>
    <w:p w:rsidR="00337C2F" w:rsidRDefault="00337C2F" w:rsidP="00337C2F">
      <w:pPr>
        <w:spacing w:after="0" w:line="240" w:lineRule="auto"/>
        <w:ind w:left="5103"/>
        <w:jc w:val="both"/>
        <w:rPr>
          <w:rFonts w:ascii="Times New Roman" w:hAnsi="Times New Roman"/>
          <w:sz w:val="28"/>
          <w:szCs w:val="28"/>
        </w:rPr>
      </w:pPr>
    </w:p>
    <w:p w:rsidR="00337C2F" w:rsidRDefault="00337C2F" w:rsidP="00337C2F">
      <w:pPr>
        <w:spacing w:after="0" w:line="240" w:lineRule="auto"/>
        <w:ind w:left="5103"/>
        <w:jc w:val="both"/>
        <w:rPr>
          <w:rFonts w:ascii="Times New Roman" w:hAnsi="Times New Roman"/>
          <w:sz w:val="28"/>
          <w:szCs w:val="28"/>
        </w:rPr>
      </w:pPr>
    </w:p>
    <w:p w:rsidR="00337C2F" w:rsidRDefault="00337C2F" w:rsidP="00337C2F">
      <w:pPr>
        <w:spacing w:after="0" w:line="240" w:lineRule="auto"/>
        <w:ind w:left="5103"/>
        <w:jc w:val="both"/>
        <w:rPr>
          <w:rFonts w:ascii="Times New Roman" w:hAnsi="Times New Roman"/>
          <w:sz w:val="28"/>
          <w:szCs w:val="28"/>
        </w:rPr>
      </w:pPr>
    </w:p>
    <w:p w:rsidR="00337C2F" w:rsidRDefault="00337C2F" w:rsidP="00337C2F">
      <w:pPr>
        <w:spacing w:after="0" w:line="240" w:lineRule="auto"/>
        <w:ind w:left="5103"/>
        <w:jc w:val="both"/>
        <w:rPr>
          <w:rFonts w:ascii="Times New Roman" w:hAnsi="Times New Roman"/>
          <w:sz w:val="28"/>
          <w:szCs w:val="28"/>
        </w:rPr>
      </w:pPr>
    </w:p>
    <w:p w:rsidR="00337C2F" w:rsidRDefault="00337C2F" w:rsidP="00337C2F">
      <w:pPr>
        <w:spacing w:after="0" w:line="240" w:lineRule="auto"/>
        <w:ind w:left="5103"/>
        <w:jc w:val="both"/>
        <w:rPr>
          <w:rFonts w:ascii="Times New Roman" w:hAnsi="Times New Roman"/>
          <w:sz w:val="28"/>
          <w:szCs w:val="28"/>
        </w:rPr>
      </w:pPr>
    </w:p>
    <w:p w:rsidR="00337C2F" w:rsidRDefault="00337C2F" w:rsidP="00337C2F">
      <w:pPr>
        <w:spacing w:after="0" w:line="240" w:lineRule="auto"/>
        <w:ind w:left="5103"/>
        <w:rPr>
          <w:rFonts w:ascii="Times New Roman" w:hAnsi="Times New Roman"/>
          <w:bCs/>
          <w:sz w:val="28"/>
          <w:szCs w:val="28"/>
        </w:rPr>
      </w:pPr>
      <w:r>
        <w:rPr>
          <w:rFonts w:ascii="Times New Roman" w:hAnsi="Times New Roman"/>
          <w:sz w:val="28"/>
          <w:szCs w:val="28"/>
        </w:rPr>
        <w:lastRenderedPageBreak/>
        <w:t>Приложение № 1 к муниципальной программе «</w:t>
      </w:r>
      <w:r w:rsidRPr="00224FC2">
        <w:rPr>
          <w:rFonts w:ascii="Times New Roman" w:hAnsi="Times New Roman"/>
          <w:bCs/>
          <w:sz w:val="28"/>
          <w:szCs w:val="28"/>
        </w:rPr>
        <w:t>Обеспечение жилыми помещениями молодых семей, проживающих на территории Пугачевского муниципаль</w:t>
      </w:r>
      <w:r>
        <w:rPr>
          <w:rFonts w:ascii="Times New Roman" w:hAnsi="Times New Roman"/>
          <w:bCs/>
          <w:sz w:val="28"/>
          <w:szCs w:val="28"/>
        </w:rPr>
        <w:t>ного района Саратовской области</w:t>
      </w:r>
    </w:p>
    <w:p w:rsidR="00337C2F" w:rsidRPr="00F1084F" w:rsidRDefault="00337C2F" w:rsidP="00337C2F">
      <w:pPr>
        <w:spacing w:after="0" w:line="240" w:lineRule="auto"/>
        <w:ind w:left="5103"/>
        <w:rPr>
          <w:rFonts w:ascii="Times New Roman" w:hAnsi="Times New Roman"/>
          <w:sz w:val="28"/>
          <w:szCs w:val="28"/>
        </w:rPr>
      </w:pPr>
      <w:r w:rsidRPr="00224FC2">
        <w:rPr>
          <w:rFonts w:ascii="Times New Roman" w:hAnsi="Times New Roman"/>
          <w:bCs/>
          <w:sz w:val="28"/>
          <w:szCs w:val="28"/>
        </w:rPr>
        <w:t>на 2021-2025 годы</w:t>
      </w:r>
      <w:r>
        <w:rPr>
          <w:rFonts w:ascii="Times New Roman" w:hAnsi="Times New Roman"/>
          <w:sz w:val="28"/>
          <w:szCs w:val="28"/>
        </w:rPr>
        <w:t>»</w:t>
      </w:r>
      <w:r w:rsidR="00F531E4">
        <w:rPr>
          <w:rFonts w:ascii="Times New Roman" w:hAnsi="Times New Roman"/>
          <w:sz w:val="28"/>
          <w:szCs w:val="28"/>
        </w:rPr>
        <w:t xml:space="preserve"> </w:t>
      </w:r>
      <w:r w:rsidR="00F531E4">
        <w:rPr>
          <w:rFonts w:ascii="Times New Roman" w:hAnsi="Times New Roman"/>
          <w:b/>
          <w:sz w:val="28"/>
          <w:szCs w:val="28"/>
        </w:rPr>
        <w:t xml:space="preserve">(внесены изменения постановлением от </w:t>
      </w:r>
      <w:r w:rsidR="00F531E4" w:rsidRPr="009658F9">
        <w:rPr>
          <w:rStyle w:val="a6"/>
          <w:rFonts w:ascii="Times New Roman" w:eastAsia="Times New Roman" w:hAnsi="Times New Roman"/>
          <w:sz w:val="28"/>
          <w:szCs w:val="28"/>
        </w:rPr>
        <w:t>5.04.2022г. №318</w:t>
      </w:r>
      <w:r w:rsidR="009658F9" w:rsidRPr="009658F9">
        <w:rPr>
          <w:rStyle w:val="a6"/>
          <w:rFonts w:ascii="Times New Roman" w:eastAsia="Times New Roman" w:hAnsi="Times New Roman"/>
          <w:sz w:val="28"/>
          <w:szCs w:val="28"/>
        </w:rPr>
        <w:t xml:space="preserve">, </w:t>
      </w:r>
      <w:r w:rsidR="009658F9">
        <w:rPr>
          <w:rStyle w:val="a6"/>
          <w:rFonts w:ascii="Times New Roman" w:eastAsia="Times New Roman" w:hAnsi="Times New Roman"/>
          <w:sz w:val="28"/>
          <w:szCs w:val="28"/>
        </w:rPr>
        <w:t xml:space="preserve">от </w:t>
      </w:r>
      <w:r w:rsidR="009658F9" w:rsidRPr="00BB3F9B">
        <w:rPr>
          <w:rStyle w:val="a6"/>
          <w:rFonts w:ascii="Times New Roman" w:eastAsia="Times New Roman" w:hAnsi="Times New Roman"/>
          <w:sz w:val="28"/>
          <w:szCs w:val="28"/>
        </w:rPr>
        <w:t>31.01.2023г. №116</w:t>
      </w:r>
      <w:r w:rsidR="00AE535E">
        <w:rPr>
          <w:rStyle w:val="a6"/>
          <w:rFonts w:ascii="Times New Roman" w:eastAsia="Times New Roman" w:hAnsi="Times New Roman"/>
          <w:sz w:val="28"/>
          <w:szCs w:val="28"/>
        </w:rPr>
        <w:t>, от 29.01.2024г. №83</w:t>
      </w:r>
      <w:r w:rsidR="009658F9">
        <w:rPr>
          <w:rStyle w:val="a6"/>
          <w:rFonts w:ascii="Times New Roman" w:eastAsia="Times New Roman" w:hAnsi="Times New Roman"/>
          <w:sz w:val="28"/>
          <w:szCs w:val="28"/>
        </w:rPr>
        <w:t>)</w:t>
      </w:r>
    </w:p>
    <w:p w:rsidR="00337C2F" w:rsidRDefault="00337C2F" w:rsidP="00337C2F">
      <w:pPr>
        <w:spacing w:after="0" w:line="240" w:lineRule="auto"/>
        <w:ind w:firstLine="709"/>
        <w:jc w:val="both"/>
        <w:rPr>
          <w:rFonts w:ascii="Times New Roman" w:hAnsi="Times New Roman"/>
          <w:sz w:val="28"/>
          <w:szCs w:val="28"/>
        </w:rPr>
      </w:pPr>
    </w:p>
    <w:p w:rsidR="00337C2F" w:rsidRDefault="00337C2F" w:rsidP="00337C2F">
      <w:pPr>
        <w:spacing w:after="0" w:line="240" w:lineRule="auto"/>
        <w:ind w:firstLine="709"/>
        <w:jc w:val="both"/>
        <w:rPr>
          <w:rFonts w:ascii="Times New Roman" w:hAnsi="Times New Roman"/>
          <w:sz w:val="28"/>
          <w:szCs w:val="28"/>
        </w:rPr>
      </w:pPr>
    </w:p>
    <w:p w:rsidR="00337C2F" w:rsidRDefault="00337C2F" w:rsidP="00337C2F">
      <w:pPr>
        <w:spacing w:after="0" w:line="240" w:lineRule="auto"/>
        <w:ind w:firstLine="709"/>
        <w:jc w:val="both"/>
        <w:rPr>
          <w:rFonts w:ascii="Times New Roman" w:hAnsi="Times New Roman"/>
          <w:sz w:val="28"/>
          <w:szCs w:val="28"/>
        </w:rPr>
      </w:pPr>
    </w:p>
    <w:tbl>
      <w:tblPr>
        <w:tblW w:w="11680" w:type="dxa"/>
        <w:tblInd w:w="-1452" w:type="dxa"/>
        <w:tblLook w:val="04A0" w:firstRow="1" w:lastRow="0" w:firstColumn="1" w:lastColumn="0" w:noHBand="0" w:noVBand="1"/>
      </w:tblPr>
      <w:tblGrid>
        <w:gridCol w:w="640"/>
        <w:gridCol w:w="3060"/>
        <w:gridCol w:w="960"/>
        <w:gridCol w:w="960"/>
        <w:gridCol w:w="960"/>
        <w:gridCol w:w="960"/>
        <w:gridCol w:w="960"/>
        <w:gridCol w:w="960"/>
        <w:gridCol w:w="960"/>
        <w:gridCol w:w="1260"/>
      </w:tblGrid>
      <w:tr w:rsidR="00AE535E" w:rsidRPr="00AE535E" w:rsidTr="000976A7">
        <w:trPr>
          <w:trHeight w:val="322"/>
        </w:trPr>
        <w:tc>
          <w:tcPr>
            <w:tcW w:w="11680" w:type="dxa"/>
            <w:gridSpan w:val="10"/>
            <w:vMerge w:val="restart"/>
            <w:tcBorders>
              <w:top w:val="nil"/>
              <w:left w:val="nil"/>
              <w:bottom w:val="nil"/>
              <w:right w:val="nil"/>
            </w:tcBorders>
            <w:shd w:val="clear" w:color="auto" w:fill="auto"/>
            <w:vAlign w:val="center"/>
            <w:hideMark/>
          </w:tcPr>
          <w:p w:rsidR="00AE535E" w:rsidRPr="00AE535E" w:rsidRDefault="00AE535E" w:rsidP="000976A7">
            <w:pPr>
              <w:spacing w:after="0" w:line="240" w:lineRule="auto"/>
              <w:ind w:left="-108" w:firstLine="108"/>
              <w:jc w:val="center"/>
              <w:rPr>
                <w:rFonts w:ascii="Times New Roman" w:eastAsia="Times New Roman" w:hAnsi="Times New Roman" w:cs="Times New Roman"/>
                <w:b/>
                <w:bCs/>
                <w:color w:val="000000"/>
                <w:sz w:val="28"/>
                <w:szCs w:val="28"/>
                <w:lang w:eastAsia="ru-RU"/>
              </w:rPr>
            </w:pPr>
            <w:r w:rsidRPr="00AE535E">
              <w:rPr>
                <w:rFonts w:ascii="Times New Roman" w:eastAsia="Times New Roman" w:hAnsi="Times New Roman" w:cs="Times New Roman"/>
                <w:b/>
                <w:bCs/>
                <w:color w:val="000000"/>
                <w:sz w:val="28"/>
                <w:szCs w:val="28"/>
                <w:lang w:eastAsia="ru-RU"/>
              </w:rPr>
              <w:t>Сведения о целевых  показателях (индикаторах) муниципальной программы «Обеспечение жилыми помещениями молодых семей, проживающих на территории Пугачевского муниципального района Саратовской области на 2021-2025 годы»</w:t>
            </w:r>
          </w:p>
        </w:tc>
      </w:tr>
      <w:tr w:rsidR="00AE535E" w:rsidRPr="00AE535E" w:rsidTr="000976A7">
        <w:trPr>
          <w:trHeight w:val="885"/>
        </w:trPr>
        <w:tc>
          <w:tcPr>
            <w:tcW w:w="11680" w:type="dxa"/>
            <w:gridSpan w:val="10"/>
            <w:vMerge/>
            <w:tcBorders>
              <w:top w:val="nil"/>
              <w:left w:val="nil"/>
              <w:bottom w:val="nil"/>
              <w:right w:val="nil"/>
            </w:tcBorders>
            <w:vAlign w:val="center"/>
            <w:hideMark/>
          </w:tcPr>
          <w:p w:rsidR="00AE535E" w:rsidRPr="00AE535E" w:rsidRDefault="00AE535E" w:rsidP="00AE535E">
            <w:pPr>
              <w:spacing w:after="0" w:line="240" w:lineRule="auto"/>
              <w:rPr>
                <w:rFonts w:ascii="Times New Roman" w:eastAsia="Times New Roman" w:hAnsi="Times New Roman" w:cs="Times New Roman"/>
                <w:b/>
                <w:bCs/>
                <w:color w:val="000000"/>
                <w:sz w:val="28"/>
                <w:szCs w:val="28"/>
                <w:lang w:eastAsia="ru-RU"/>
              </w:rPr>
            </w:pPr>
          </w:p>
        </w:tc>
      </w:tr>
      <w:tr w:rsidR="00AE535E" w:rsidRPr="00AE535E" w:rsidTr="000976A7">
        <w:trPr>
          <w:trHeight w:val="300"/>
        </w:trPr>
        <w:tc>
          <w:tcPr>
            <w:tcW w:w="640" w:type="dxa"/>
            <w:tcBorders>
              <w:top w:val="nil"/>
              <w:left w:val="nil"/>
              <w:bottom w:val="nil"/>
              <w:right w:val="nil"/>
            </w:tcBorders>
            <w:shd w:val="clear" w:color="auto" w:fill="auto"/>
            <w:noWrap/>
            <w:vAlign w:val="center"/>
            <w:hideMark/>
          </w:tcPr>
          <w:p w:rsidR="00AE535E" w:rsidRPr="00AE535E" w:rsidRDefault="00AE535E" w:rsidP="00AE535E">
            <w:pPr>
              <w:spacing w:after="0" w:line="240" w:lineRule="auto"/>
              <w:jc w:val="center"/>
              <w:rPr>
                <w:rFonts w:ascii="Times New Roman" w:eastAsia="Times New Roman" w:hAnsi="Times New Roman" w:cs="Times New Roman"/>
                <w:b/>
                <w:bCs/>
                <w:color w:val="000000"/>
                <w:sz w:val="16"/>
                <w:szCs w:val="16"/>
                <w:lang w:eastAsia="ru-RU"/>
              </w:rPr>
            </w:pPr>
          </w:p>
        </w:tc>
        <w:tc>
          <w:tcPr>
            <w:tcW w:w="3060" w:type="dxa"/>
            <w:tcBorders>
              <w:top w:val="nil"/>
              <w:left w:val="nil"/>
              <w:bottom w:val="nil"/>
              <w:right w:val="nil"/>
            </w:tcBorders>
            <w:shd w:val="clear" w:color="auto" w:fill="auto"/>
            <w:noWrap/>
            <w:vAlign w:val="bottom"/>
            <w:hideMark/>
          </w:tcPr>
          <w:p w:rsidR="00AE535E" w:rsidRPr="00AE535E" w:rsidRDefault="00AE535E" w:rsidP="00AE535E">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AE535E" w:rsidRPr="00AE535E" w:rsidRDefault="00AE535E" w:rsidP="00AE535E">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AE535E" w:rsidRPr="00AE535E" w:rsidRDefault="00AE535E" w:rsidP="00AE535E">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AE535E" w:rsidRPr="00AE535E" w:rsidRDefault="00AE535E" w:rsidP="00AE535E">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AE535E" w:rsidRPr="00AE535E" w:rsidRDefault="00AE535E" w:rsidP="00AE535E">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AE535E" w:rsidRPr="00AE535E" w:rsidRDefault="00AE535E" w:rsidP="00AE535E">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AE535E" w:rsidRPr="00AE535E" w:rsidRDefault="00AE535E" w:rsidP="00AE535E">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AE535E" w:rsidRPr="00AE535E" w:rsidRDefault="00AE535E" w:rsidP="00AE535E">
            <w:pPr>
              <w:spacing w:after="0" w:line="240" w:lineRule="auto"/>
              <w:rPr>
                <w:rFonts w:ascii="Calibri" w:eastAsia="Times New Roman" w:hAnsi="Calibri" w:cs="Calibri"/>
                <w:color w:val="000000"/>
                <w:lang w:eastAsia="ru-RU"/>
              </w:rPr>
            </w:pPr>
          </w:p>
        </w:tc>
        <w:tc>
          <w:tcPr>
            <w:tcW w:w="1260" w:type="dxa"/>
            <w:tcBorders>
              <w:top w:val="nil"/>
              <w:left w:val="nil"/>
              <w:bottom w:val="nil"/>
              <w:right w:val="nil"/>
            </w:tcBorders>
            <w:shd w:val="clear" w:color="auto" w:fill="auto"/>
            <w:noWrap/>
            <w:vAlign w:val="bottom"/>
            <w:hideMark/>
          </w:tcPr>
          <w:p w:rsidR="00AE535E" w:rsidRPr="00AE535E" w:rsidRDefault="00AE535E" w:rsidP="00AE535E">
            <w:pPr>
              <w:spacing w:after="0" w:line="240" w:lineRule="auto"/>
              <w:rPr>
                <w:rFonts w:ascii="Calibri" w:eastAsia="Times New Roman" w:hAnsi="Calibri" w:cs="Calibri"/>
                <w:color w:val="000000"/>
                <w:lang w:eastAsia="ru-RU"/>
              </w:rPr>
            </w:pPr>
          </w:p>
        </w:tc>
      </w:tr>
      <w:tr w:rsidR="00AE535E" w:rsidRPr="00AE535E" w:rsidTr="000976A7">
        <w:trPr>
          <w:trHeight w:val="8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b/>
                <w:bCs/>
                <w:color w:val="000000"/>
                <w:sz w:val="24"/>
                <w:szCs w:val="24"/>
                <w:lang w:eastAsia="ru-RU"/>
              </w:rPr>
            </w:pPr>
            <w:r w:rsidRPr="00AE535E">
              <w:rPr>
                <w:rFonts w:ascii="Times New Roman" w:eastAsia="Times New Roman" w:hAnsi="Times New Roman" w:cs="Times New Roman"/>
                <w:b/>
                <w:bCs/>
                <w:color w:val="000000"/>
                <w:sz w:val="24"/>
                <w:szCs w:val="24"/>
                <w:lang w:eastAsia="ru-RU"/>
              </w:rPr>
              <w:t>№</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b/>
                <w:bCs/>
                <w:color w:val="000000"/>
                <w:sz w:val="24"/>
                <w:szCs w:val="24"/>
                <w:lang w:eastAsia="ru-RU"/>
              </w:rPr>
            </w:pPr>
            <w:r w:rsidRPr="00AE535E">
              <w:rPr>
                <w:rFonts w:ascii="Times New Roman" w:eastAsia="Times New Roman" w:hAnsi="Times New Roman" w:cs="Times New Roman"/>
                <w:b/>
                <w:bCs/>
                <w:color w:val="000000"/>
                <w:sz w:val="24"/>
                <w:szCs w:val="24"/>
                <w:lang w:eastAsia="ru-RU"/>
              </w:rPr>
              <w:t>Наименование целевого показателя (индикатора)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b/>
                <w:bCs/>
                <w:color w:val="000000"/>
                <w:sz w:val="24"/>
                <w:szCs w:val="24"/>
                <w:lang w:eastAsia="ru-RU"/>
              </w:rPr>
            </w:pPr>
            <w:r w:rsidRPr="00AE535E">
              <w:rPr>
                <w:rFonts w:ascii="Times New Roman" w:eastAsia="Times New Roman" w:hAnsi="Times New Roman" w:cs="Times New Roman"/>
                <w:b/>
                <w:bCs/>
                <w:color w:val="000000"/>
                <w:sz w:val="24"/>
                <w:szCs w:val="24"/>
                <w:lang w:eastAsia="ru-RU"/>
              </w:rPr>
              <w:t>Ед.</w:t>
            </w:r>
          </w:p>
        </w:tc>
        <w:tc>
          <w:tcPr>
            <w:tcW w:w="7020" w:type="dxa"/>
            <w:gridSpan w:val="7"/>
            <w:tcBorders>
              <w:top w:val="single" w:sz="4" w:space="0" w:color="auto"/>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b/>
                <w:bCs/>
                <w:color w:val="000000"/>
                <w:sz w:val="24"/>
                <w:szCs w:val="24"/>
                <w:lang w:eastAsia="ru-RU"/>
              </w:rPr>
            </w:pPr>
            <w:r w:rsidRPr="00AE535E">
              <w:rPr>
                <w:rFonts w:ascii="Times New Roman" w:eastAsia="Times New Roman" w:hAnsi="Times New Roman" w:cs="Times New Roman"/>
                <w:b/>
                <w:bCs/>
                <w:color w:val="000000"/>
                <w:sz w:val="24"/>
                <w:szCs w:val="24"/>
                <w:lang w:eastAsia="ru-RU"/>
              </w:rPr>
              <w:t xml:space="preserve">Значение показателя </w:t>
            </w:r>
          </w:p>
        </w:tc>
      </w:tr>
      <w:tr w:rsidR="00AE535E" w:rsidRPr="00AE535E" w:rsidTr="000976A7">
        <w:trPr>
          <w:trHeight w:val="6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AE535E">
              <w:rPr>
                <w:rFonts w:ascii="Times New Roman" w:eastAsia="Times New Roman" w:hAnsi="Times New Roman" w:cs="Times New Roman"/>
                <w:b/>
                <w:bCs/>
                <w:color w:val="000000"/>
                <w:sz w:val="24"/>
                <w:szCs w:val="24"/>
                <w:lang w:eastAsia="ru-RU"/>
              </w:rPr>
              <w:t>п</w:t>
            </w:r>
            <w:proofErr w:type="gramEnd"/>
            <w:r w:rsidRPr="00AE535E">
              <w:rPr>
                <w:rFonts w:ascii="Times New Roman" w:eastAsia="Times New Roman" w:hAnsi="Times New Roman" w:cs="Times New Roman"/>
                <w:b/>
                <w:bCs/>
                <w:color w:val="000000"/>
                <w:sz w:val="24"/>
                <w:szCs w:val="24"/>
                <w:lang w:eastAsia="ru-RU"/>
              </w:rPr>
              <w:t>/п</w:t>
            </w: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E535E" w:rsidRPr="00AE535E" w:rsidRDefault="00AE535E" w:rsidP="00AE535E">
            <w:pPr>
              <w:spacing w:after="0" w:line="240" w:lineRule="auto"/>
              <w:rPr>
                <w:rFonts w:ascii="Times New Roman" w:eastAsia="Times New Roman" w:hAnsi="Times New Roman" w:cs="Times New Roman"/>
                <w:b/>
                <w:bCs/>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b/>
                <w:bCs/>
                <w:color w:val="000000"/>
                <w:sz w:val="24"/>
                <w:szCs w:val="24"/>
                <w:lang w:eastAsia="ru-RU"/>
              </w:rPr>
            </w:pPr>
            <w:r w:rsidRPr="00AE535E">
              <w:rPr>
                <w:rFonts w:ascii="Times New Roman" w:eastAsia="Times New Roman" w:hAnsi="Times New Roman" w:cs="Times New Roman"/>
                <w:b/>
                <w:bCs/>
                <w:color w:val="000000"/>
                <w:sz w:val="24"/>
                <w:szCs w:val="24"/>
                <w:lang w:eastAsia="ru-RU"/>
              </w:rPr>
              <w:t>изм.</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0"/>
                <w:szCs w:val="20"/>
                <w:lang w:eastAsia="ru-RU"/>
              </w:rPr>
            </w:pPr>
            <w:r w:rsidRPr="00AE535E">
              <w:rPr>
                <w:rFonts w:ascii="Times New Roman" w:eastAsia="Times New Roman" w:hAnsi="Times New Roman" w:cs="Times New Roman"/>
                <w:color w:val="000000"/>
                <w:sz w:val="20"/>
                <w:szCs w:val="20"/>
                <w:lang w:eastAsia="ru-RU"/>
              </w:rPr>
              <w:t>2019</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0"/>
                <w:szCs w:val="20"/>
                <w:lang w:eastAsia="ru-RU"/>
              </w:rPr>
            </w:pPr>
            <w:r w:rsidRPr="00AE535E">
              <w:rPr>
                <w:rFonts w:ascii="Times New Roman" w:eastAsia="Times New Roman" w:hAnsi="Times New Roman" w:cs="Times New Roman"/>
                <w:color w:val="000000"/>
                <w:sz w:val="20"/>
                <w:szCs w:val="20"/>
                <w:lang w:eastAsia="ru-RU"/>
              </w:rPr>
              <w:t>2020</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0"/>
                <w:szCs w:val="20"/>
                <w:lang w:eastAsia="ru-RU"/>
              </w:rPr>
            </w:pPr>
            <w:r w:rsidRPr="00AE535E">
              <w:rPr>
                <w:rFonts w:ascii="Times New Roman" w:eastAsia="Times New Roman" w:hAnsi="Times New Roman" w:cs="Times New Roman"/>
                <w:color w:val="000000"/>
                <w:sz w:val="20"/>
                <w:szCs w:val="20"/>
                <w:lang w:eastAsia="ru-RU"/>
              </w:rPr>
              <w:t>2021</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0"/>
                <w:szCs w:val="20"/>
                <w:lang w:eastAsia="ru-RU"/>
              </w:rPr>
            </w:pPr>
            <w:r w:rsidRPr="00AE535E">
              <w:rPr>
                <w:rFonts w:ascii="Times New Roman" w:eastAsia="Times New Roman" w:hAnsi="Times New Roman" w:cs="Times New Roman"/>
                <w:color w:val="000000"/>
                <w:sz w:val="20"/>
                <w:szCs w:val="20"/>
                <w:lang w:eastAsia="ru-RU"/>
              </w:rPr>
              <w:t>2022</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0"/>
                <w:szCs w:val="20"/>
                <w:lang w:eastAsia="ru-RU"/>
              </w:rPr>
            </w:pPr>
            <w:r w:rsidRPr="00AE535E">
              <w:rPr>
                <w:rFonts w:ascii="Times New Roman" w:eastAsia="Times New Roman" w:hAnsi="Times New Roman" w:cs="Times New Roman"/>
                <w:color w:val="000000"/>
                <w:sz w:val="20"/>
                <w:szCs w:val="20"/>
                <w:lang w:eastAsia="ru-RU"/>
              </w:rPr>
              <w:t>2023</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0"/>
                <w:szCs w:val="20"/>
                <w:lang w:eastAsia="ru-RU"/>
              </w:rPr>
            </w:pPr>
            <w:r w:rsidRPr="00AE535E">
              <w:rPr>
                <w:rFonts w:ascii="Times New Roman" w:eastAsia="Times New Roman" w:hAnsi="Times New Roman" w:cs="Times New Roman"/>
                <w:color w:val="000000"/>
                <w:sz w:val="20"/>
                <w:szCs w:val="20"/>
                <w:lang w:eastAsia="ru-RU"/>
              </w:rPr>
              <w:t>2024</w:t>
            </w:r>
          </w:p>
        </w:tc>
        <w:tc>
          <w:tcPr>
            <w:tcW w:w="12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0"/>
                <w:szCs w:val="20"/>
                <w:lang w:eastAsia="ru-RU"/>
              </w:rPr>
            </w:pPr>
            <w:r w:rsidRPr="00AE535E">
              <w:rPr>
                <w:rFonts w:ascii="Times New Roman" w:eastAsia="Times New Roman" w:hAnsi="Times New Roman" w:cs="Times New Roman"/>
                <w:color w:val="000000"/>
                <w:sz w:val="20"/>
                <w:szCs w:val="20"/>
                <w:lang w:eastAsia="ru-RU"/>
              </w:rPr>
              <w:t>2025</w:t>
            </w:r>
          </w:p>
        </w:tc>
      </w:tr>
      <w:tr w:rsidR="00AE535E" w:rsidRPr="00AE535E" w:rsidTr="000976A7">
        <w:trPr>
          <w:trHeight w:val="1575"/>
        </w:trPr>
        <w:tc>
          <w:tcPr>
            <w:tcW w:w="1168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both"/>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 xml:space="preserve">Цель: поддержка решения жилищной проблемы молодых семей, признанных в установленном </w:t>
            </w:r>
            <w:proofErr w:type="gramStart"/>
            <w:r w:rsidRPr="00AE535E">
              <w:rPr>
                <w:rFonts w:ascii="Times New Roman" w:eastAsia="Times New Roman" w:hAnsi="Times New Roman" w:cs="Times New Roman"/>
                <w:color w:val="000000"/>
                <w:sz w:val="24"/>
                <w:szCs w:val="24"/>
                <w:lang w:eastAsia="ru-RU"/>
              </w:rPr>
              <w:t>порядке</w:t>
            </w:r>
            <w:proofErr w:type="gramEnd"/>
            <w:r w:rsidRPr="00AE535E">
              <w:rPr>
                <w:rFonts w:ascii="Times New Roman" w:eastAsia="Times New Roman" w:hAnsi="Times New Roman" w:cs="Times New Roman"/>
                <w:color w:val="000000"/>
                <w:sz w:val="24"/>
                <w:szCs w:val="24"/>
                <w:lang w:eastAsia="ru-RU"/>
              </w:rPr>
              <w:t xml:space="preserve"> нуждающимися в улучшении жилищных условий, через обеспечение их жилыми помещениями, отвечающими установленным санитарным и техническим требованиям, благоустроенными применительно к условиям населенного пункта, выбранного для постоянного проживания;</w:t>
            </w:r>
          </w:p>
        </w:tc>
      </w:tr>
      <w:tr w:rsidR="00AE535E" w:rsidRPr="00AE535E" w:rsidTr="000976A7">
        <w:trPr>
          <w:trHeight w:val="630"/>
        </w:trPr>
        <w:tc>
          <w:tcPr>
            <w:tcW w:w="1168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both"/>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Задача: предоставление молодым семьям, участникам программы, социальных выплат на приобретение жилья или строительство индивидуального жилого дома;</w:t>
            </w:r>
          </w:p>
        </w:tc>
      </w:tr>
      <w:tr w:rsidR="00AE535E" w:rsidRPr="00AE535E" w:rsidTr="000976A7">
        <w:trPr>
          <w:trHeight w:val="13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1.</w:t>
            </w:r>
          </w:p>
        </w:tc>
        <w:tc>
          <w:tcPr>
            <w:tcW w:w="30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both"/>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количество обеспеченных жильем молодых семей</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11</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9</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6</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5</w:t>
            </w:r>
          </w:p>
        </w:tc>
        <w:tc>
          <w:tcPr>
            <w:tcW w:w="12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12</w:t>
            </w:r>
          </w:p>
        </w:tc>
      </w:tr>
      <w:tr w:rsidR="00AE535E" w:rsidRPr="00AE535E" w:rsidTr="000976A7">
        <w:trPr>
          <w:trHeight w:val="193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2.</w:t>
            </w:r>
          </w:p>
        </w:tc>
        <w:tc>
          <w:tcPr>
            <w:tcW w:w="30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both"/>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количество обеспеченных жильем многодетных молодых семей (из общего числа обеспеченных жильем молодых семей)</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2</w:t>
            </w:r>
          </w:p>
        </w:tc>
        <w:tc>
          <w:tcPr>
            <w:tcW w:w="1260" w:type="dxa"/>
            <w:tcBorders>
              <w:top w:val="nil"/>
              <w:left w:val="nil"/>
              <w:bottom w:val="single" w:sz="4" w:space="0" w:color="auto"/>
              <w:right w:val="single" w:sz="4" w:space="0" w:color="auto"/>
            </w:tcBorders>
            <w:shd w:val="clear" w:color="auto" w:fill="auto"/>
            <w:vAlign w:val="center"/>
            <w:hideMark/>
          </w:tcPr>
          <w:p w:rsidR="00AE535E" w:rsidRPr="00AE535E" w:rsidRDefault="00AE535E" w:rsidP="00AE535E">
            <w:pPr>
              <w:spacing w:after="0" w:line="240" w:lineRule="auto"/>
              <w:jc w:val="center"/>
              <w:rPr>
                <w:rFonts w:ascii="Times New Roman" w:eastAsia="Times New Roman" w:hAnsi="Times New Roman" w:cs="Times New Roman"/>
                <w:color w:val="000000"/>
                <w:sz w:val="24"/>
                <w:szCs w:val="24"/>
                <w:lang w:eastAsia="ru-RU"/>
              </w:rPr>
            </w:pPr>
            <w:r w:rsidRPr="00AE535E">
              <w:rPr>
                <w:rFonts w:ascii="Times New Roman" w:eastAsia="Times New Roman" w:hAnsi="Times New Roman" w:cs="Times New Roman"/>
                <w:color w:val="000000"/>
                <w:sz w:val="24"/>
                <w:szCs w:val="24"/>
                <w:lang w:eastAsia="ru-RU"/>
              </w:rPr>
              <w:t>1</w:t>
            </w:r>
          </w:p>
        </w:tc>
      </w:tr>
    </w:tbl>
    <w:p w:rsidR="00337C2F" w:rsidRDefault="00337C2F" w:rsidP="00337C2F">
      <w:pPr>
        <w:spacing w:after="0" w:line="240" w:lineRule="auto"/>
        <w:jc w:val="center"/>
        <w:rPr>
          <w:rFonts w:ascii="Times New Roman" w:eastAsia="Times New Roman" w:hAnsi="Times New Roman"/>
          <w:sz w:val="28"/>
          <w:szCs w:val="28"/>
          <w:lang w:eastAsia="ru-RU"/>
        </w:rPr>
        <w:sectPr w:rsidR="00337C2F" w:rsidSect="000976A7">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851" w:left="1701" w:header="709" w:footer="709" w:gutter="0"/>
          <w:cols w:space="708"/>
          <w:docGrid w:linePitch="360"/>
        </w:sectPr>
      </w:pPr>
    </w:p>
    <w:p w:rsidR="00337C2F" w:rsidRDefault="00337C2F" w:rsidP="00337C2F">
      <w:pPr>
        <w:spacing w:after="0" w:line="240" w:lineRule="auto"/>
        <w:ind w:left="9072"/>
        <w:rPr>
          <w:rFonts w:ascii="Times New Roman" w:hAnsi="Times New Roman"/>
          <w:sz w:val="28"/>
          <w:szCs w:val="28"/>
        </w:rPr>
      </w:pPr>
      <w:r>
        <w:rPr>
          <w:rFonts w:ascii="Times New Roman" w:hAnsi="Times New Roman"/>
          <w:sz w:val="28"/>
          <w:szCs w:val="28"/>
        </w:rPr>
        <w:lastRenderedPageBreak/>
        <w:t>Приложение № 2 к муниципальной программе</w:t>
      </w:r>
    </w:p>
    <w:p w:rsidR="00337C2F" w:rsidRDefault="00337C2F" w:rsidP="00337C2F">
      <w:pPr>
        <w:spacing w:after="0" w:line="240" w:lineRule="auto"/>
        <w:ind w:left="9072"/>
        <w:rPr>
          <w:rFonts w:ascii="Times New Roman" w:hAnsi="Times New Roman"/>
          <w:bCs/>
          <w:sz w:val="28"/>
          <w:szCs w:val="28"/>
        </w:rPr>
      </w:pPr>
      <w:r>
        <w:rPr>
          <w:rFonts w:ascii="Times New Roman" w:hAnsi="Times New Roman"/>
          <w:sz w:val="28"/>
          <w:szCs w:val="28"/>
        </w:rPr>
        <w:t>«</w:t>
      </w:r>
      <w:r w:rsidRPr="00224FC2">
        <w:rPr>
          <w:rFonts w:ascii="Times New Roman" w:hAnsi="Times New Roman"/>
          <w:bCs/>
          <w:sz w:val="28"/>
          <w:szCs w:val="28"/>
        </w:rPr>
        <w:t xml:space="preserve">Обеспечение жилыми </w:t>
      </w:r>
      <w:r>
        <w:rPr>
          <w:rFonts w:ascii="Times New Roman" w:hAnsi="Times New Roman"/>
          <w:bCs/>
          <w:sz w:val="28"/>
          <w:szCs w:val="28"/>
        </w:rPr>
        <w:t>помещениями молодых</w:t>
      </w:r>
    </w:p>
    <w:p w:rsidR="00337C2F" w:rsidRDefault="00337C2F" w:rsidP="00337C2F">
      <w:pPr>
        <w:spacing w:after="0" w:line="240" w:lineRule="auto"/>
        <w:ind w:left="9072"/>
        <w:rPr>
          <w:rFonts w:ascii="Times New Roman" w:hAnsi="Times New Roman"/>
          <w:sz w:val="28"/>
          <w:szCs w:val="28"/>
        </w:rPr>
      </w:pPr>
      <w:r w:rsidRPr="00224FC2">
        <w:rPr>
          <w:rFonts w:ascii="Times New Roman" w:hAnsi="Times New Roman"/>
          <w:bCs/>
          <w:sz w:val="28"/>
          <w:szCs w:val="28"/>
        </w:rPr>
        <w:t>семей, прожива</w:t>
      </w:r>
      <w:r>
        <w:rPr>
          <w:rFonts w:ascii="Times New Roman" w:hAnsi="Times New Roman"/>
          <w:bCs/>
          <w:sz w:val="28"/>
          <w:szCs w:val="28"/>
        </w:rPr>
        <w:t>ющих на территории Пугачевского</w:t>
      </w:r>
      <w:r w:rsidR="00BB2A8C">
        <w:rPr>
          <w:rFonts w:ascii="Times New Roman" w:hAnsi="Times New Roman"/>
          <w:bCs/>
          <w:sz w:val="28"/>
          <w:szCs w:val="28"/>
        </w:rPr>
        <w:t xml:space="preserve"> </w:t>
      </w:r>
      <w:r w:rsidRPr="00224FC2">
        <w:rPr>
          <w:rFonts w:ascii="Times New Roman" w:hAnsi="Times New Roman"/>
          <w:bCs/>
          <w:sz w:val="28"/>
          <w:szCs w:val="28"/>
        </w:rPr>
        <w:t>муниципальног</w:t>
      </w:r>
      <w:r>
        <w:rPr>
          <w:rFonts w:ascii="Times New Roman" w:hAnsi="Times New Roman"/>
          <w:bCs/>
          <w:sz w:val="28"/>
          <w:szCs w:val="28"/>
        </w:rPr>
        <w:t>о района Саратовской области на</w:t>
      </w:r>
      <w:r w:rsidR="00BB2A8C">
        <w:rPr>
          <w:rFonts w:ascii="Times New Roman" w:hAnsi="Times New Roman"/>
          <w:bCs/>
          <w:sz w:val="28"/>
          <w:szCs w:val="28"/>
        </w:rPr>
        <w:t xml:space="preserve"> </w:t>
      </w:r>
      <w:r w:rsidRPr="00224FC2">
        <w:rPr>
          <w:rFonts w:ascii="Times New Roman" w:hAnsi="Times New Roman"/>
          <w:bCs/>
          <w:sz w:val="28"/>
          <w:szCs w:val="28"/>
        </w:rPr>
        <w:t>2021-2025 годы</w:t>
      </w:r>
      <w:r>
        <w:rPr>
          <w:rFonts w:ascii="Times New Roman" w:hAnsi="Times New Roman"/>
          <w:sz w:val="28"/>
          <w:szCs w:val="28"/>
        </w:rPr>
        <w:t>»</w:t>
      </w:r>
    </w:p>
    <w:p w:rsidR="006961BE" w:rsidRPr="00F1084F" w:rsidRDefault="006961BE" w:rsidP="00337C2F">
      <w:pPr>
        <w:spacing w:after="0" w:line="240" w:lineRule="auto"/>
        <w:ind w:left="9072"/>
        <w:rPr>
          <w:rFonts w:ascii="Times New Roman" w:hAnsi="Times New Roman"/>
          <w:sz w:val="28"/>
          <w:szCs w:val="28"/>
        </w:rPr>
      </w:pPr>
      <w:r>
        <w:rPr>
          <w:rFonts w:ascii="Times New Roman" w:hAnsi="Times New Roman"/>
          <w:sz w:val="28"/>
          <w:szCs w:val="28"/>
        </w:rPr>
        <w:t xml:space="preserve">(внесены изменения постановлением от </w:t>
      </w:r>
      <w:hyperlink r:id="rId21" w:tooltip="постановление от 30.04.2021 0:00:00 №508 Администрация Пугачевского муниципального района&#10;&#10;О внесении изменений в постановление администрации&#10;&#10;Пугачевского муниципального района Саратовской области &#10;&#10;от 28 декабря 2020 года № 1208" w:history="1">
        <w:r w:rsidRPr="006961BE">
          <w:rPr>
            <w:rStyle w:val="a6"/>
            <w:rFonts w:ascii="Times New Roman" w:hAnsi="Times New Roman"/>
            <w:sz w:val="28"/>
            <w:szCs w:val="28"/>
          </w:rPr>
          <w:t>30.04.2021г. №508…</w:t>
        </w:r>
      </w:hyperlink>
      <w:r w:rsidR="0074348D">
        <w:t xml:space="preserve">, </w:t>
      </w:r>
      <w:r w:rsidR="0074348D" w:rsidRPr="009658F9">
        <w:rPr>
          <w:rStyle w:val="a6"/>
          <w:rFonts w:ascii="Times New Roman" w:eastAsia="Times New Roman" w:hAnsi="Times New Roman"/>
          <w:sz w:val="28"/>
          <w:szCs w:val="28"/>
        </w:rPr>
        <w:t>5.04.2022г. №318</w:t>
      </w:r>
      <w:r w:rsidR="009658F9" w:rsidRPr="009658F9">
        <w:rPr>
          <w:rStyle w:val="a6"/>
          <w:rFonts w:ascii="Times New Roman" w:eastAsia="Times New Roman" w:hAnsi="Times New Roman"/>
          <w:sz w:val="28"/>
          <w:szCs w:val="28"/>
        </w:rPr>
        <w:t xml:space="preserve">, </w:t>
      </w:r>
      <w:r w:rsidR="009658F9">
        <w:rPr>
          <w:rStyle w:val="a6"/>
          <w:rFonts w:ascii="Times New Roman" w:eastAsia="Times New Roman" w:hAnsi="Times New Roman"/>
          <w:sz w:val="28"/>
          <w:szCs w:val="28"/>
        </w:rPr>
        <w:t>от</w:t>
      </w:r>
      <w:r w:rsidR="00842F6A">
        <w:rPr>
          <w:rStyle w:val="a6"/>
          <w:rFonts w:ascii="Times New Roman" w:eastAsia="Times New Roman" w:hAnsi="Times New Roman"/>
          <w:sz w:val="28"/>
          <w:szCs w:val="28"/>
        </w:rPr>
        <w:t xml:space="preserve"> </w:t>
      </w:r>
      <w:r w:rsidR="00842F6A" w:rsidRPr="00BB3F9B">
        <w:rPr>
          <w:rStyle w:val="a6"/>
          <w:rFonts w:ascii="Times New Roman" w:eastAsia="Times New Roman" w:hAnsi="Times New Roman"/>
          <w:sz w:val="28"/>
          <w:szCs w:val="28"/>
        </w:rPr>
        <w:t>31.01.2023г. №116</w:t>
      </w:r>
      <w:r w:rsidR="000976A7">
        <w:rPr>
          <w:rStyle w:val="a6"/>
          <w:rFonts w:ascii="Times New Roman" w:eastAsia="Times New Roman" w:hAnsi="Times New Roman"/>
          <w:sz w:val="28"/>
          <w:szCs w:val="28"/>
        </w:rPr>
        <w:t>, от 29.01.2024г. №83</w:t>
      </w:r>
      <w:r w:rsidR="009658F9">
        <w:rPr>
          <w:rStyle w:val="a6"/>
          <w:rFonts w:ascii="Times New Roman" w:eastAsia="Times New Roman" w:hAnsi="Times New Roman"/>
          <w:sz w:val="28"/>
          <w:szCs w:val="28"/>
        </w:rPr>
        <w:t>)</w:t>
      </w:r>
    </w:p>
    <w:p w:rsidR="00337C2F" w:rsidRPr="00F1084F" w:rsidRDefault="00337C2F" w:rsidP="00337C2F">
      <w:pPr>
        <w:spacing w:after="0" w:line="240" w:lineRule="auto"/>
        <w:jc w:val="both"/>
        <w:rPr>
          <w:rFonts w:ascii="Times New Roman" w:hAnsi="Times New Roman"/>
          <w:sz w:val="28"/>
          <w:szCs w:val="28"/>
        </w:rPr>
      </w:pPr>
    </w:p>
    <w:tbl>
      <w:tblPr>
        <w:tblW w:w="14976" w:type="dxa"/>
        <w:tblInd w:w="93" w:type="dxa"/>
        <w:tblLayout w:type="fixed"/>
        <w:tblLook w:val="04A0" w:firstRow="1" w:lastRow="0" w:firstColumn="1" w:lastColumn="0" w:noHBand="0" w:noVBand="1"/>
      </w:tblPr>
      <w:tblGrid>
        <w:gridCol w:w="730"/>
        <w:gridCol w:w="2687"/>
        <w:gridCol w:w="1276"/>
        <w:gridCol w:w="1559"/>
        <w:gridCol w:w="1276"/>
        <w:gridCol w:w="474"/>
        <w:gridCol w:w="1227"/>
        <w:gridCol w:w="252"/>
        <w:gridCol w:w="1166"/>
        <w:gridCol w:w="316"/>
        <w:gridCol w:w="959"/>
        <w:gridCol w:w="86"/>
        <w:gridCol w:w="1190"/>
        <w:gridCol w:w="1778"/>
      </w:tblGrid>
      <w:tr w:rsidR="008B7998" w:rsidRPr="008B7998" w:rsidTr="008B7998">
        <w:trPr>
          <w:trHeight w:val="375"/>
        </w:trPr>
        <w:tc>
          <w:tcPr>
            <w:tcW w:w="14976" w:type="dxa"/>
            <w:gridSpan w:val="14"/>
            <w:vMerge w:val="restart"/>
            <w:tcBorders>
              <w:top w:val="nil"/>
              <w:left w:val="nil"/>
              <w:bottom w:val="nil"/>
              <w:right w:val="nil"/>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b/>
                <w:bCs/>
                <w:color w:val="000000"/>
                <w:sz w:val="28"/>
                <w:szCs w:val="28"/>
                <w:lang w:eastAsia="ru-RU"/>
              </w:rPr>
            </w:pPr>
            <w:r w:rsidRPr="008B7998">
              <w:rPr>
                <w:rFonts w:ascii="Times New Roman" w:eastAsia="Times New Roman" w:hAnsi="Times New Roman" w:cs="Times New Roman"/>
                <w:b/>
                <w:bCs/>
                <w:color w:val="000000"/>
                <w:sz w:val="28"/>
                <w:szCs w:val="28"/>
                <w:lang w:eastAsia="ru-RU"/>
              </w:rPr>
              <w:t>Перечень основных мероприятий муниципальной программы «Обеспечение жилыми помещениями молодых семей, проживающих на территории Пугачевского муниципального района Саратовской области на 2021-2025 годы»</w:t>
            </w:r>
          </w:p>
        </w:tc>
      </w:tr>
      <w:tr w:rsidR="008B7998" w:rsidRPr="008B7998" w:rsidTr="008B7998">
        <w:trPr>
          <w:trHeight w:val="322"/>
        </w:trPr>
        <w:tc>
          <w:tcPr>
            <w:tcW w:w="14976" w:type="dxa"/>
            <w:gridSpan w:val="14"/>
            <w:vMerge/>
            <w:tcBorders>
              <w:top w:val="nil"/>
              <w:left w:val="nil"/>
              <w:bottom w:val="nil"/>
              <w:right w:val="nil"/>
            </w:tcBorders>
            <w:vAlign w:val="center"/>
            <w:hideMark/>
          </w:tcPr>
          <w:p w:rsidR="008B7998" w:rsidRPr="008B7998" w:rsidRDefault="008B7998" w:rsidP="00C55263">
            <w:pPr>
              <w:spacing w:after="0" w:line="240" w:lineRule="auto"/>
              <w:rPr>
                <w:rFonts w:ascii="Times New Roman" w:eastAsia="Times New Roman" w:hAnsi="Times New Roman" w:cs="Times New Roman"/>
                <w:b/>
                <w:bCs/>
                <w:color w:val="000000"/>
                <w:sz w:val="28"/>
                <w:szCs w:val="28"/>
                <w:lang w:eastAsia="ru-RU"/>
              </w:rPr>
            </w:pPr>
          </w:p>
        </w:tc>
      </w:tr>
      <w:tr w:rsidR="008B7998" w:rsidRPr="008B7998" w:rsidTr="008B7998">
        <w:trPr>
          <w:trHeight w:val="375"/>
        </w:trPr>
        <w:tc>
          <w:tcPr>
            <w:tcW w:w="730" w:type="dxa"/>
            <w:tcBorders>
              <w:top w:val="nil"/>
              <w:left w:val="nil"/>
              <w:bottom w:val="nil"/>
              <w:right w:val="nil"/>
            </w:tcBorders>
            <w:shd w:val="clear" w:color="auto" w:fill="auto"/>
            <w:noWrap/>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sz w:val="28"/>
                <w:szCs w:val="28"/>
                <w:lang w:eastAsia="ru-RU"/>
              </w:rPr>
            </w:pPr>
          </w:p>
        </w:tc>
        <w:tc>
          <w:tcPr>
            <w:tcW w:w="2687" w:type="dxa"/>
            <w:tcBorders>
              <w:top w:val="nil"/>
              <w:left w:val="nil"/>
              <w:bottom w:val="nil"/>
              <w:right w:val="nil"/>
            </w:tcBorders>
            <w:shd w:val="clear" w:color="auto" w:fill="auto"/>
            <w:noWrap/>
            <w:vAlign w:val="bottom"/>
            <w:hideMark/>
          </w:tcPr>
          <w:p w:rsidR="008B7998" w:rsidRPr="008B7998" w:rsidRDefault="008B7998" w:rsidP="00C55263">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noWrap/>
            <w:vAlign w:val="bottom"/>
            <w:hideMark/>
          </w:tcPr>
          <w:p w:rsidR="008B7998" w:rsidRPr="008B7998" w:rsidRDefault="008B7998" w:rsidP="00C55263">
            <w:pPr>
              <w:spacing w:after="0" w:line="240" w:lineRule="auto"/>
              <w:rPr>
                <w:rFonts w:ascii="Times New Roman" w:eastAsia="Times New Roman" w:hAnsi="Times New Roman" w:cs="Times New Roman"/>
                <w:color w:val="000000"/>
                <w:lang w:eastAsia="ru-RU"/>
              </w:rPr>
            </w:pPr>
          </w:p>
        </w:tc>
        <w:tc>
          <w:tcPr>
            <w:tcW w:w="1559" w:type="dxa"/>
            <w:tcBorders>
              <w:top w:val="nil"/>
              <w:left w:val="nil"/>
              <w:bottom w:val="nil"/>
              <w:right w:val="nil"/>
            </w:tcBorders>
            <w:shd w:val="clear" w:color="auto" w:fill="auto"/>
            <w:noWrap/>
            <w:vAlign w:val="bottom"/>
            <w:hideMark/>
          </w:tcPr>
          <w:p w:rsidR="008B7998" w:rsidRPr="008B7998" w:rsidRDefault="008B7998" w:rsidP="00C55263">
            <w:pPr>
              <w:spacing w:after="0" w:line="240" w:lineRule="auto"/>
              <w:rPr>
                <w:rFonts w:ascii="Times New Roman" w:eastAsia="Times New Roman" w:hAnsi="Times New Roman" w:cs="Times New Roman"/>
                <w:color w:val="000000"/>
                <w:lang w:eastAsia="ru-RU"/>
              </w:rPr>
            </w:pPr>
          </w:p>
        </w:tc>
        <w:tc>
          <w:tcPr>
            <w:tcW w:w="1750" w:type="dxa"/>
            <w:gridSpan w:val="2"/>
            <w:tcBorders>
              <w:top w:val="nil"/>
              <w:left w:val="nil"/>
              <w:bottom w:val="nil"/>
              <w:right w:val="nil"/>
            </w:tcBorders>
            <w:shd w:val="clear" w:color="auto" w:fill="auto"/>
            <w:noWrap/>
            <w:vAlign w:val="bottom"/>
            <w:hideMark/>
          </w:tcPr>
          <w:p w:rsidR="008B7998" w:rsidRPr="008B7998" w:rsidRDefault="008B7998" w:rsidP="00C55263">
            <w:pPr>
              <w:spacing w:after="0" w:line="240" w:lineRule="auto"/>
              <w:rPr>
                <w:rFonts w:ascii="Times New Roman" w:eastAsia="Times New Roman" w:hAnsi="Times New Roman" w:cs="Times New Roman"/>
                <w:color w:val="000000"/>
                <w:lang w:eastAsia="ru-RU"/>
              </w:rPr>
            </w:pPr>
          </w:p>
        </w:tc>
        <w:tc>
          <w:tcPr>
            <w:tcW w:w="1479" w:type="dxa"/>
            <w:gridSpan w:val="2"/>
            <w:tcBorders>
              <w:top w:val="nil"/>
              <w:left w:val="nil"/>
              <w:bottom w:val="nil"/>
              <w:right w:val="nil"/>
            </w:tcBorders>
            <w:shd w:val="clear" w:color="auto" w:fill="auto"/>
            <w:noWrap/>
            <w:vAlign w:val="bottom"/>
            <w:hideMark/>
          </w:tcPr>
          <w:p w:rsidR="008B7998" w:rsidRPr="008B7998" w:rsidRDefault="008B7998" w:rsidP="00C55263">
            <w:pPr>
              <w:spacing w:after="0" w:line="240" w:lineRule="auto"/>
              <w:rPr>
                <w:rFonts w:ascii="Times New Roman" w:eastAsia="Times New Roman" w:hAnsi="Times New Roman" w:cs="Times New Roman"/>
                <w:color w:val="000000"/>
                <w:lang w:eastAsia="ru-RU"/>
              </w:rPr>
            </w:pPr>
          </w:p>
        </w:tc>
        <w:tc>
          <w:tcPr>
            <w:tcW w:w="1482" w:type="dxa"/>
            <w:gridSpan w:val="2"/>
            <w:tcBorders>
              <w:top w:val="nil"/>
              <w:left w:val="nil"/>
              <w:bottom w:val="nil"/>
              <w:right w:val="nil"/>
            </w:tcBorders>
            <w:shd w:val="clear" w:color="auto" w:fill="auto"/>
            <w:noWrap/>
            <w:vAlign w:val="bottom"/>
            <w:hideMark/>
          </w:tcPr>
          <w:p w:rsidR="008B7998" w:rsidRPr="008B7998" w:rsidRDefault="008B7998" w:rsidP="00C55263">
            <w:pPr>
              <w:spacing w:after="0" w:line="240" w:lineRule="auto"/>
              <w:rPr>
                <w:rFonts w:ascii="Times New Roman" w:eastAsia="Times New Roman" w:hAnsi="Times New Roman" w:cs="Times New Roman"/>
                <w:color w:val="000000"/>
                <w:lang w:eastAsia="ru-RU"/>
              </w:rPr>
            </w:pPr>
          </w:p>
        </w:tc>
        <w:tc>
          <w:tcPr>
            <w:tcW w:w="1045" w:type="dxa"/>
            <w:gridSpan w:val="2"/>
            <w:tcBorders>
              <w:top w:val="nil"/>
              <w:left w:val="nil"/>
              <w:bottom w:val="nil"/>
              <w:right w:val="nil"/>
            </w:tcBorders>
            <w:shd w:val="clear" w:color="auto" w:fill="auto"/>
            <w:noWrap/>
            <w:vAlign w:val="bottom"/>
            <w:hideMark/>
          </w:tcPr>
          <w:p w:rsidR="008B7998" w:rsidRPr="008B7998" w:rsidRDefault="008B7998" w:rsidP="00C55263">
            <w:pPr>
              <w:spacing w:after="0" w:line="240" w:lineRule="auto"/>
              <w:rPr>
                <w:rFonts w:ascii="Times New Roman" w:eastAsia="Times New Roman" w:hAnsi="Times New Roman" w:cs="Times New Roman"/>
                <w:color w:val="000000"/>
                <w:lang w:eastAsia="ru-RU"/>
              </w:rPr>
            </w:pPr>
          </w:p>
        </w:tc>
        <w:tc>
          <w:tcPr>
            <w:tcW w:w="1190" w:type="dxa"/>
            <w:tcBorders>
              <w:top w:val="nil"/>
              <w:left w:val="nil"/>
              <w:bottom w:val="nil"/>
              <w:right w:val="nil"/>
            </w:tcBorders>
            <w:shd w:val="clear" w:color="auto" w:fill="auto"/>
            <w:noWrap/>
            <w:vAlign w:val="bottom"/>
            <w:hideMark/>
          </w:tcPr>
          <w:p w:rsidR="008B7998" w:rsidRPr="008B7998" w:rsidRDefault="008B7998" w:rsidP="00C55263">
            <w:pPr>
              <w:spacing w:after="0" w:line="240" w:lineRule="auto"/>
              <w:rPr>
                <w:rFonts w:ascii="Times New Roman" w:eastAsia="Times New Roman" w:hAnsi="Times New Roman" w:cs="Times New Roman"/>
                <w:color w:val="000000"/>
                <w:lang w:eastAsia="ru-RU"/>
              </w:rPr>
            </w:pPr>
          </w:p>
        </w:tc>
        <w:tc>
          <w:tcPr>
            <w:tcW w:w="1778" w:type="dxa"/>
            <w:tcBorders>
              <w:top w:val="nil"/>
              <w:left w:val="nil"/>
              <w:bottom w:val="nil"/>
              <w:right w:val="nil"/>
            </w:tcBorders>
            <w:shd w:val="clear" w:color="auto" w:fill="auto"/>
            <w:noWrap/>
            <w:vAlign w:val="bottom"/>
            <w:hideMark/>
          </w:tcPr>
          <w:p w:rsidR="008B7998" w:rsidRPr="008B7998" w:rsidRDefault="008B7998" w:rsidP="00C55263">
            <w:pPr>
              <w:spacing w:after="0" w:line="240" w:lineRule="auto"/>
              <w:rPr>
                <w:rFonts w:ascii="Times New Roman" w:eastAsia="Times New Roman" w:hAnsi="Times New Roman" w:cs="Times New Roman"/>
                <w:color w:val="000000"/>
                <w:lang w:eastAsia="ru-RU"/>
              </w:rPr>
            </w:pPr>
          </w:p>
        </w:tc>
      </w:tr>
      <w:tr w:rsidR="008B7998" w:rsidRPr="008B7998" w:rsidTr="008B7998">
        <w:trPr>
          <w:trHeight w:val="435"/>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b/>
                <w:bCs/>
                <w:color w:val="000000"/>
                <w:sz w:val="24"/>
                <w:szCs w:val="24"/>
                <w:lang w:eastAsia="ru-RU"/>
              </w:rPr>
            </w:pPr>
            <w:r w:rsidRPr="008B7998">
              <w:rPr>
                <w:rFonts w:ascii="Times New Roman" w:eastAsia="Times New Roman" w:hAnsi="Times New Roman" w:cs="Times New Roman"/>
                <w:b/>
                <w:bCs/>
                <w:color w:val="000000"/>
                <w:sz w:val="24"/>
                <w:szCs w:val="24"/>
                <w:lang w:eastAsia="ru-RU"/>
              </w:rPr>
              <w:t>№</w:t>
            </w:r>
            <w:proofErr w:type="spellStart"/>
            <w:r w:rsidRPr="008B7998">
              <w:rPr>
                <w:rFonts w:ascii="Times New Roman" w:eastAsia="Times New Roman" w:hAnsi="Times New Roman" w:cs="Times New Roman"/>
                <w:b/>
                <w:bCs/>
                <w:color w:val="000000"/>
                <w:sz w:val="24"/>
                <w:szCs w:val="24"/>
                <w:lang w:eastAsia="ru-RU"/>
              </w:rPr>
              <w:t>пп</w:t>
            </w:r>
            <w:proofErr w:type="spellEnd"/>
          </w:p>
        </w:tc>
        <w:tc>
          <w:tcPr>
            <w:tcW w:w="2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b/>
                <w:bCs/>
                <w:color w:val="000000"/>
                <w:sz w:val="24"/>
                <w:szCs w:val="24"/>
                <w:lang w:eastAsia="ru-RU"/>
              </w:rPr>
            </w:pPr>
            <w:r w:rsidRPr="008B7998">
              <w:rPr>
                <w:rFonts w:ascii="Times New Roman" w:eastAsia="Times New Roman" w:hAnsi="Times New Roman" w:cs="Times New Roman"/>
                <w:b/>
                <w:bCs/>
                <w:color w:val="000000"/>
                <w:sz w:val="24"/>
                <w:szCs w:val="24"/>
                <w:lang w:eastAsia="ru-RU"/>
              </w:rPr>
              <w:t>Цель, задачи, основные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b/>
                <w:bCs/>
                <w:color w:val="000000"/>
                <w:sz w:val="24"/>
                <w:szCs w:val="24"/>
                <w:lang w:eastAsia="ru-RU"/>
              </w:rPr>
            </w:pPr>
            <w:r w:rsidRPr="008B7998">
              <w:rPr>
                <w:rFonts w:ascii="Times New Roman" w:eastAsia="Times New Roman" w:hAnsi="Times New Roman" w:cs="Times New Roman"/>
                <w:b/>
                <w:bCs/>
                <w:color w:val="000000"/>
                <w:sz w:val="24"/>
                <w:szCs w:val="24"/>
                <w:lang w:eastAsia="ru-RU"/>
              </w:rPr>
              <w:t xml:space="preserve">Срок </w:t>
            </w:r>
            <w:proofErr w:type="spellStart"/>
            <w:proofErr w:type="gramStart"/>
            <w:r w:rsidRPr="008B7998">
              <w:rPr>
                <w:rFonts w:ascii="Times New Roman" w:eastAsia="Times New Roman" w:hAnsi="Times New Roman" w:cs="Times New Roman"/>
                <w:b/>
                <w:bCs/>
                <w:color w:val="000000"/>
                <w:sz w:val="24"/>
                <w:szCs w:val="24"/>
                <w:lang w:eastAsia="ru-RU"/>
              </w:rPr>
              <w:t>выпол</w:t>
            </w:r>
            <w:proofErr w:type="spellEnd"/>
            <w:r w:rsidRPr="008B7998">
              <w:rPr>
                <w:rFonts w:ascii="Times New Roman" w:eastAsia="Times New Roman" w:hAnsi="Times New Roman" w:cs="Times New Roman"/>
                <w:b/>
                <w:bCs/>
                <w:color w:val="000000"/>
                <w:sz w:val="24"/>
                <w:szCs w:val="24"/>
                <w:lang w:eastAsia="ru-RU"/>
              </w:rPr>
              <w:t>-нения</w:t>
            </w:r>
            <w:proofErr w:type="gramEnd"/>
            <w:r w:rsidRPr="008B7998">
              <w:rPr>
                <w:rFonts w:ascii="Times New Roman" w:eastAsia="Times New Roman" w:hAnsi="Times New Roman" w:cs="Times New Roman"/>
                <w:b/>
                <w:bCs/>
                <w:color w:val="000000"/>
                <w:sz w:val="24"/>
                <w:szCs w:val="24"/>
                <w:lang w:eastAsia="ru-RU"/>
              </w:rPr>
              <w:t xml:space="preserve"> (квартал)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b/>
                <w:bCs/>
                <w:color w:val="000000"/>
                <w:sz w:val="24"/>
                <w:szCs w:val="24"/>
                <w:lang w:eastAsia="ru-RU"/>
              </w:rPr>
            </w:pPr>
            <w:r w:rsidRPr="008B7998">
              <w:rPr>
                <w:rFonts w:ascii="Times New Roman" w:eastAsia="Times New Roman" w:hAnsi="Times New Roman" w:cs="Times New Roman"/>
                <w:b/>
                <w:bCs/>
                <w:color w:val="000000"/>
                <w:sz w:val="24"/>
                <w:szCs w:val="24"/>
                <w:lang w:eastAsia="ru-RU"/>
              </w:rPr>
              <w:t xml:space="preserve">Источники </w:t>
            </w:r>
            <w:proofErr w:type="spellStart"/>
            <w:proofErr w:type="gramStart"/>
            <w:r w:rsidRPr="008B7998">
              <w:rPr>
                <w:rFonts w:ascii="Times New Roman" w:eastAsia="Times New Roman" w:hAnsi="Times New Roman" w:cs="Times New Roman"/>
                <w:b/>
                <w:bCs/>
                <w:color w:val="000000"/>
                <w:sz w:val="24"/>
                <w:szCs w:val="24"/>
                <w:lang w:eastAsia="ru-RU"/>
              </w:rPr>
              <w:t>финанси-рования</w:t>
            </w:r>
            <w:proofErr w:type="spellEnd"/>
            <w:proofErr w:type="gramEnd"/>
          </w:p>
        </w:tc>
        <w:tc>
          <w:tcPr>
            <w:tcW w:w="6946" w:type="dxa"/>
            <w:gridSpan w:val="9"/>
            <w:tcBorders>
              <w:top w:val="single" w:sz="4" w:space="0" w:color="auto"/>
              <w:left w:val="nil"/>
              <w:bottom w:val="single" w:sz="4" w:space="0" w:color="auto"/>
              <w:right w:val="single" w:sz="4" w:space="0" w:color="000000"/>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b/>
                <w:bCs/>
                <w:color w:val="000000"/>
                <w:sz w:val="24"/>
                <w:szCs w:val="24"/>
                <w:lang w:eastAsia="ru-RU"/>
              </w:rPr>
            </w:pPr>
            <w:r w:rsidRPr="008B7998">
              <w:rPr>
                <w:rFonts w:ascii="Times New Roman" w:eastAsia="Times New Roman" w:hAnsi="Times New Roman" w:cs="Times New Roman"/>
                <w:b/>
                <w:bCs/>
                <w:color w:val="000000"/>
                <w:sz w:val="24"/>
                <w:szCs w:val="24"/>
                <w:lang w:eastAsia="ru-RU"/>
              </w:rPr>
              <w:t>Объемы финансирования</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b/>
                <w:bCs/>
                <w:color w:val="000000"/>
                <w:sz w:val="24"/>
                <w:szCs w:val="24"/>
                <w:lang w:eastAsia="ru-RU"/>
              </w:rPr>
            </w:pPr>
            <w:r w:rsidRPr="008B7998">
              <w:rPr>
                <w:rFonts w:ascii="Times New Roman" w:eastAsia="Times New Roman" w:hAnsi="Times New Roman" w:cs="Times New Roman"/>
                <w:b/>
                <w:bCs/>
                <w:color w:val="000000"/>
                <w:sz w:val="24"/>
                <w:szCs w:val="24"/>
                <w:lang w:eastAsia="ru-RU"/>
              </w:rPr>
              <w:t>Исполнители, перечень организаций участвующих в реализации основных мероприятий</w:t>
            </w:r>
          </w:p>
        </w:tc>
      </w:tr>
      <w:tr w:rsidR="008B7998" w:rsidRPr="008B7998" w:rsidTr="008B7998">
        <w:trPr>
          <w:trHeight w:val="480"/>
        </w:trPr>
        <w:tc>
          <w:tcPr>
            <w:tcW w:w="730" w:type="dxa"/>
            <w:vMerge/>
            <w:tcBorders>
              <w:top w:val="single" w:sz="4" w:space="0" w:color="auto"/>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b/>
                <w:bCs/>
                <w:color w:val="000000"/>
                <w:sz w:val="24"/>
                <w:szCs w:val="24"/>
                <w:lang w:eastAsia="ru-RU"/>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b/>
                <w:bCs/>
                <w:color w:val="000000"/>
                <w:sz w:val="24"/>
                <w:szCs w:val="24"/>
                <w:lang w:eastAsia="ru-RU"/>
              </w:rPr>
            </w:pPr>
          </w:p>
        </w:tc>
        <w:tc>
          <w:tcPr>
            <w:tcW w:w="6946" w:type="dxa"/>
            <w:gridSpan w:val="9"/>
            <w:tcBorders>
              <w:top w:val="single" w:sz="4" w:space="0" w:color="auto"/>
              <w:left w:val="nil"/>
              <w:bottom w:val="single" w:sz="4" w:space="0" w:color="auto"/>
              <w:right w:val="single" w:sz="4" w:space="0" w:color="000000"/>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b/>
                <w:bCs/>
                <w:color w:val="000000"/>
                <w:sz w:val="24"/>
                <w:szCs w:val="24"/>
                <w:lang w:eastAsia="ru-RU"/>
              </w:rPr>
            </w:pPr>
            <w:r w:rsidRPr="008B7998">
              <w:rPr>
                <w:rFonts w:ascii="Times New Roman" w:eastAsia="Times New Roman" w:hAnsi="Times New Roman" w:cs="Times New Roman"/>
                <w:b/>
                <w:bCs/>
                <w:color w:val="000000"/>
                <w:sz w:val="24"/>
                <w:szCs w:val="24"/>
                <w:lang w:eastAsia="ru-RU"/>
              </w:rPr>
              <w:t>(тыс. руб.)</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b/>
                <w:bCs/>
                <w:color w:val="000000"/>
                <w:sz w:val="24"/>
                <w:szCs w:val="24"/>
                <w:lang w:eastAsia="ru-RU"/>
              </w:rPr>
            </w:pPr>
          </w:p>
        </w:tc>
      </w:tr>
      <w:tr w:rsidR="008B7998" w:rsidRPr="008B7998" w:rsidTr="008B7998">
        <w:trPr>
          <w:trHeight w:val="31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b/>
                <w:bCs/>
                <w:color w:val="000000"/>
                <w:sz w:val="24"/>
                <w:szCs w:val="24"/>
                <w:lang w:eastAsia="ru-RU"/>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b/>
                <w:bCs/>
                <w:color w:val="000000"/>
                <w:sz w:val="24"/>
                <w:szCs w:val="24"/>
                <w:lang w:eastAsia="ru-RU"/>
              </w:rPr>
            </w:pPr>
            <w:r w:rsidRPr="008B7998">
              <w:rPr>
                <w:rFonts w:ascii="Times New Roman" w:eastAsia="Times New Roman" w:hAnsi="Times New Roman" w:cs="Times New Roman"/>
                <w:b/>
                <w:bCs/>
                <w:color w:val="000000"/>
                <w:sz w:val="24"/>
                <w:szCs w:val="24"/>
                <w:lang w:eastAsia="ru-RU"/>
              </w:rPr>
              <w:t>всего</w:t>
            </w:r>
          </w:p>
        </w:tc>
        <w:tc>
          <w:tcPr>
            <w:tcW w:w="1701" w:type="dxa"/>
            <w:gridSpan w:val="2"/>
            <w:tcBorders>
              <w:top w:val="nil"/>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b/>
                <w:bCs/>
                <w:color w:val="000000"/>
                <w:sz w:val="24"/>
                <w:szCs w:val="24"/>
                <w:lang w:eastAsia="ru-RU"/>
              </w:rPr>
            </w:pPr>
            <w:r w:rsidRPr="008B7998">
              <w:rPr>
                <w:rFonts w:ascii="Times New Roman" w:eastAsia="Times New Roman" w:hAnsi="Times New Roman" w:cs="Times New Roman"/>
                <w:b/>
                <w:bCs/>
                <w:color w:val="000000"/>
                <w:sz w:val="24"/>
                <w:szCs w:val="24"/>
                <w:lang w:eastAsia="ru-RU"/>
              </w:rPr>
              <w:t>2021 год</w:t>
            </w:r>
          </w:p>
        </w:tc>
        <w:tc>
          <w:tcPr>
            <w:tcW w:w="1418" w:type="dxa"/>
            <w:gridSpan w:val="2"/>
            <w:tcBorders>
              <w:top w:val="nil"/>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b/>
                <w:bCs/>
                <w:color w:val="000000"/>
                <w:sz w:val="24"/>
                <w:szCs w:val="24"/>
                <w:lang w:eastAsia="ru-RU"/>
              </w:rPr>
            </w:pPr>
            <w:r w:rsidRPr="008B7998">
              <w:rPr>
                <w:rFonts w:ascii="Times New Roman" w:eastAsia="Times New Roman" w:hAnsi="Times New Roman" w:cs="Times New Roman"/>
                <w:b/>
                <w:bCs/>
                <w:color w:val="000000"/>
                <w:sz w:val="24"/>
                <w:szCs w:val="24"/>
                <w:lang w:eastAsia="ru-RU"/>
              </w:rPr>
              <w:t>2022 год</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B7998" w:rsidRPr="008B7998" w:rsidRDefault="008B7998" w:rsidP="00C55263">
            <w:pPr>
              <w:spacing w:after="0" w:line="240" w:lineRule="auto"/>
              <w:jc w:val="center"/>
              <w:rPr>
                <w:rFonts w:ascii="Times New Roman" w:eastAsia="Times New Roman" w:hAnsi="Times New Roman" w:cs="Times New Roman"/>
                <w:b/>
                <w:bCs/>
                <w:color w:val="000000"/>
                <w:sz w:val="24"/>
                <w:szCs w:val="24"/>
                <w:lang w:eastAsia="ru-RU"/>
              </w:rPr>
            </w:pPr>
            <w:r w:rsidRPr="008B7998">
              <w:rPr>
                <w:rFonts w:ascii="Times New Roman" w:eastAsia="Times New Roman" w:hAnsi="Times New Roman" w:cs="Times New Roman"/>
                <w:b/>
                <w:bCs/>
                <w:color w:val="000000"/>
                <w:sz w:val="24"/>
                <w:szCs w:val="24"/>
                <w:lang w:eastAsia="ru-RU"/>
              </w:rPr>
              <w:t>2023 год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B7998" w:rsidRPr="008B7998" w:rsidRDefault="008B7998" w:rsidP="00C55263">
            <w:pPr>
              <w:spacing w:after="0" w:line="240" w:lineRule="auto"/>
              <w:jc w:val="center"/>
              <w:rPr>
                <w:rFonts w:ascii="Times New Roman" w:eastAsia="Times New Roman" w:hAnsi="Times New Roman" w:cs="Times New Roman"/>
                <w:b/>
                <w:bCs/>
                <w:color w:val="000000"/>
                <w:sz w:val="24"/>
                <w:szCs w:val="24"/>
                <w:lang w:eastAsia="ru-RU"/>
              </w:rPr>
            </w:pPr>
            <w:r w:rsidRPr="008B7998">
              <w:rPr>
                <w:rFonts w:ascii="Times New Roman" w:eastAsia="Times New Roman" w:hAnsi="Times New Roman" w:cs="Times New Roman"/>
                <w:b/>
                <w:bCs/>
                <w:color w:val="000000"/>
                <w:sz w:val="24"/>
                <w:szCs w:val="24"/>
                <w:lang w:eastAsia="ru-RU"/>
              </w:rPr>
              <w:t>2024 год</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b/>
                <w:bCs/>
                <w:color w:val="000000"/>
                <w:sz w:val="24"/>
                <w:szCs w:val="24"/>
                <w:lang w:eastAsia="ru-RU"/>
              </w:rPr>
            </w:pPr>
          </w:p>
        </w:tc>
      </w:tr>
      <w:tr w:rsidR="008B7998" w:rsidRPr="008B7998" w:rsidTr="008B7998">
        <w:trPr>
          <w:trHeight w:val="1515"/>
        </w:trPr>
        <w:tc>
          <w:tcPr>
            <w:tcW w:w="1497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8B7998">
              <w:rPr>
                <w:rFonts w:ascii="Times New Roman" w:eastAsia="Times New Roman" w:hAnsi="Times New Roman" w:cs="Times New Roman"/>
                <w:b/>
                <w:bCs/>
                <w:color w:val="000000"/>
                <w:sz w:val="24"/>
                <w:szCs w:val="24"/>
                <w:lang w:eastAsia="ru-RU"/>
              </w:rPr>
              <w:t>Цель</w:t>
            </w:r>
            <w:proofErr w:type="gramStart"/>
            <w:r w:rsidRPr="008B7998">
              <w:rPr>
                <w:rFonts w:ascii="Times New Roman" w:eastAsia="Times New Roman" w:hAnsi="Times New Roman" w:cs="Times New Roman"/>
                <w:b/>
                <w:bCs/>
                <w:color w:val="000000"/>
                <w:sz w:val="24"/>
                <w:szCs w:val="24"/>
                <w:lang w:eastAsia="ru-RU"/>
              </w:rPr>
              <w:t>:</w:t>
            </w:r>
            <w:r w:rsidRPr="008B7998">
              <w:rPr>
                <w:rFonts w:ascii="Times New Roman" w:eastAsia="Times New Roman" w:hAnsi="Times New Roman" w:cs="Times New Roman"/>
                <w:color w:val="000000"/>
                <w:lang w:eastAsia="ru-RU"/>
              </w:rPr>
              <w:t>п</w:t>
            </w:r>
            <w:proofErr w:type="gramEnd"/>
            <w:r w:rsidRPr="008B7998">
              <w:rPr>
                <w:rFonts w:ascii="Times New Roman" w:eastAsia="Times New Roman" w:hAnsi="Times New Roman" w:cs="Times New Roman"/>
                <w:color w:val="000000"/>
                <w:lang w:eastAsia="ru-RU"/>
              </w:rPr>
              <w:t>оддержка</w:t>
            </w:r>
            <w:proofErr w:type="spellEnd"/>
            <w:r w:rsidRPr="008B7998">
              <w:rPr>
                <w:rFonts w:ascii="Times New Roman" w:eastAsia="Times New Roman" w:hAnsi="Times New Roman" w:cs="Times New Roman"/>
                <w:color w:val="000000"/>
                <w:lang w:eastAsia="ru-RU"/>
              </w:rPr>
              <w:t xml:space="preserve"> решения жилищной проблемы молодых семей, признанных в установленном </w:t>
            </w:r>
            <w:proofErr w:type="spellStart"/>
            <w:r w:rsidRPr="008B7998">
              <w:rPr>
                <w:rFonts w:ascii="Times New Roman" w:eastAsia="Times New Roman" w:hAnsi="Times New Roman" w:cs="Times New Roman"/>
                <w:color w:val="000000"/>
                <w:lang w:eastAsia="ru-RU"/>
              </w:rPr>
              <w:t>порядкенуждающимися</w:t>
            </w:r>
            <w:proofErr w:type="spellEnd"/>
            <w:r w:rsidRPr="008B7998">
              <w:rPr>
                <w:rFonts w:ascii="Times New Roman" w:eastAsia="Times New Roman" w:hAnsi="Times New Roman" w:cs="Times New Roman"/>
                <w:color w:val="000000"/>
                <w:lang w:eastAsia="ru-RU"/>
              </w:rPr>
              <w:t xml:space="preserve"> в улучшении жилищных условий, через обеспечение их жилыми помещениями, отвечающими установленным санитарным и техническим требованиям, благоустроенными применительно к условиям населенного пункта, выбранного для постоянного проживания;</w:t>
            </w:r>
          </w:p>
        </w:tc>
      </w:tr>
      <w:tr w:rsidR="008B7998" w:rsidRPr="008B7998" w:rsidTr="008B7998">
        <w:trPr>
          <w:trHeight w:val="630"/>
        </w:trPr>
        <w:tc>
          <w:tcPr>
            <w:tcW w:w="1497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sz w:val="24"/>
                <w:szCs w:val="24"/>
                <w:lang w:eastAsia="ru-RU"/>
              </w:rPr>
            </w:pPr>
            <w:r w:rsidRPr="008B7998">
              <w:rPr>
                <w:rFonts w:ascii="Times New Roman" w:eastAsia="Times New Roman" w:hAnsi="Times New Roman" w:cs="Times New Roman"/>
                <w:color w:val="000000"/>
                <w:sz w:val="24"/>
                <w:szCs w:val="24"/>
                <w:lang w:eastAsia="ru-RU"/>
              </w:rPr>
              <w:t>Задачи: предоставление молодым семьям, участникам программы, социальных выплат на приобретение жилья или строительство индивидуального жилого дома;</w:t>
            </w:r>
          </w:p>
        </w:tc>
      </w:tr>
      <w:tr w:rsidR="008B7998" w:rsidRPr="008B7998" w:rsidTr="008B7998">
        <w:trPr>
          <w:trHeight w:val="855"/>
        </w:trPr>
        <w:tc>
          <w:tcPr>
            <w:tcW w:w="730" w:type="dxa"/>
            <w:vMerge w:val="restart"/>
            <w:tcBorders>
              <w:top w:val="nil"/>
              <w:left w:val="single" w:sz="4" w:space="0" w:color="auto"/>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sz w:val="24"/>
                <w:szCs w:val="24"/>
                <w:lang w:eastAsia="ru-RU"/>
              </w:rPr>
            </w:pPr>
            <w:r w:rsidRPr="008B7998">
              <w:rPr>
                <w:rFonts w:ascii="Times New Roman" w:eastAsia="Times New Roman" w:hAnsi="Times New Roman" w:cs="Times New Roman"/>
                <w:color w:val="000000"/>
                <w:sz w:val="24"/>
                <w:szCs w:val="24"/>
                <w:lang w:eastAsia="ru-RU"/>
              </w:rPr>
              <w:t> </w:t>
            </w:r>
          </w:p>
        </w:tc>
        <w:tc>
          <w:tcPr>
            <w:tcW w:w="2687" w:type="dxa"/>
            <w:vMerge w:val="restart"/>
            <w:tcBorders>
              <w:top w:val="nil"/>
              <w:left w:val="single" w:sz="4" w:space="0" w:color="auto"/>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rPr>
                <w:rFonts w:ascii="Times New Roman" w:eastAsia="Times New Roman" w:hAnsi="Times New Roman" w:cs="Times New Roman"/>
                <w:color w:val="000000"/>
                <w:sz w:val="24"/>
                <w:szCs w:val="24"/>
                <w:lang w:eastAsia="ru-RU"/>
              </w:rPr>
            </w:pPr>
            <w:r w:rsidRPr="008B7998">
              <w:rPr>
                <w:rFonts w:ascii="Times New Roman" w:eastAsia="Times New Roman" w:hAnsi="Times New Roman" w:cs="Times New Roman"/>
                <w:color w:val="000000"/>
                <w:sz w:val="24"/>
                <w:szCs w:val="24"/>
                <w:lang w:eastAsia="ru-RU"/>
              </w:rPr>
              <w:t xml:space="preserve">Предоставление молодым семьям социальных выплат на </w:t>
            </w:r>
            <w:r w:rsidRPr="008B7998">
              <w:rPr>
                <w:rFonts w:ascii="Times New Roman" w:eastAsia="Times New Roman" w:hAnsi="Times New Roman" w:cs="Times New Roman"/>
                <w:color w:val="000000"/>
                <w:sz w:val="24"/>
                <w:szCs w:val="24"/>
                <w:lang w:eastAsia="ru-RU"/>
              </w:rPr>
              <w:lastRenderedPageBreak/>
              <w:t xml:space="preserve">приобретение (строительство) жилья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sz w:val="24"/>
                <w:szCs w:val="24"/>
                <w:lang w:eastAsia="ru-RU"/>
              </w:rPr>
            </w:pPr>
            <w:r w:rsidRPr="008B7998">
              <w:rPr>
                <w:rFonts w:ascii="Times New Roman" w:eastAsia="Times New Roman" w:hAnsi="Times New Roman" w:cs="Times New Roman"/>
                <w:color w:val="000000"/>
                <w:sz w:val="24"/>
                <w:szCs w:val="24"/>
                <w:lang w:eastAsia="ru-RU"/>
              </w:rPr>
              <w:lastRenderedPageBreak/>
              <w:t>2021-2025 год</w:t>
            </w:r>
          </w:p>
        </w:tc>
        <w:tc>
          <w:tcPr>
            <w:tcW w:w="1559" w:type="dxa"/>
            <w:tcBorders>
              <w:top w:val="nil"/>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sz w:val="24"/>
                <w:szCs w:val="24"/>
                <w:lang w:eastAsia="ru-RU"/>
              </w:rPr>
            </w:pPr>
            <w:r w:rsidRPr="008B7998">
              <w:rPr>
                <w:rFonts w:ascii="Times New Roman" w:eastAsia="Times New Roman" w:hAnsi="Times New Roman" w:cs="Times New Roman"/>
                <w:color w:val="000000"/>
                <w:sz w:val="24"/>
                <w:szCs w:val="24"/>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83 082,2   </w:t>
            </w:r>
          </w:p>
        </w:tc>
        <w:tc>
          <w:tcPr>
            <w:tcW w:w="1701" w:type="dxa"/>
            <w:gridSpan w:val="2"/>
            <w:tcBorders>
              <w:top w:val="nil"/>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18 721,1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15 766,4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25 254,4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23 340,3   </w:t>
            </w:r>
          </w:p>
        </w:tc>
        <w:tc>
          <w:tcPr>
            <w:tcW w:w="1778" w:type="dxa"/>
            <w:vMerge w:val="restart"/>
            <w:tcBorders>
              <w:top w:val="nil"/>
              <w:left w:val="single" w:sz="4" w:space="0" w:color="auto"/>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rPr>
                <w:rFonts w:ascii="Times New Roman" w:eastAsia="Times New Roman" w:hAnsi="Times New Roman" w:cs="Times New Roman"/>
                <w:color w:val="000000"/>
                <w:sz w:val="24"/>
                <w:szCs w:val="24"/>
                <w:lang w:eastAsia="ru-RU"/>
              </w:rPr>
            </w:pPr>
            <w:r w:rsidRPr="008B7998">
              <w:rPr>
                <w:rFonts w:ascii="Times New Roman" w:eastAsia="Times New Roman" w:hAnsi="Times New Roman" w:cs="Times New Roman"/>
                <w:color w:val="000000"/>
                <w:sz w:val="24"/>
                <w:szCs w:val="24"/>
                <w:lang w:eastAsia="ru-RU"/>
              </w:rPr>
              <w:t>отдел жилищно-коммунальног</w:t>
            </w:r>
            <w:r w:rsidRPr="008B7998">
              <w:rPr>
                <w:rFonts w:ascii="Times New Roman" w:eastAsia="Times New Roman" w:hAnsi="Times New Roman" w:cs="Times New Roman"/>
                <w:color w:val="000000"/>
                <w:sz w:val="24"/>
                <w:szCs w:val="24"/>
                <w:lang w:eastAsia="ru-RU"/>
              </w:rPr>
              <w:lastRenderedPageBreak/>
              <w:t>о хозяйства администрации Пугачевского муниципального района</w:t>
            </w:r>
          </w:p>
        </w:tc>
      </w:tr>
      <w:tr w:rsidR="008B7998" w:rsidRPr="008B7998" w:rsidTr="008B7998">
        <w:trPr>
          <w:trHeight w:val="630"/>
        </w:trPr>
        <w:tc>
          <w:tcPr>
            <w:tcW w:w="730" w:type="dxa"/>
            <w:vMerge/>
            <w:tcBorders>
              <w:top w:val="nil"/>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color w:val="000000"/>
                <w:sz w:val="24"/>
                <w:szCs w:val="24"/>
                <w:lang w:eastAsia="ru-RU"/>
              </w:rPr>
            </w:pPr>
          </w:p>
        </w:tc>
        <w:tc>
          <w:tcPr>
            <w:tcW w:w="2687" w:type="dxa"/>
            <w:vMerge/>
            <w:tcBorders>
              <w:top w:val="nil"/>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sz w:val="24"/>
                <w:szCs w:val="24"/>
                <w:lang w:eastAsia="ru-RU"/>
              </w:rPr>
            </w:pPr>
            <w:r w:rsidRPr="008B7998">
              <w:rPr>
                <w:rFonts w:ascii="Times New Roman" w:eastAsia="Times New Roman" w:hAnsi="Times New Roman" w:cs="Times New Roman"/>
                <w:color w:val="000000"/>
                <w:sz w:val="24"/>
                <w:szCs w:val="24"/>
                <w:lang w:eastAsia="ru-RU"/>
              </w:rPr>
              <w:t>ОБ   (прогнозно)</w:t>
            </w:r>
          </w:p>
        </w:tc>
        <w:tc>
          <w:tcPr>
            <w:tcW w:w="1276" w:type="dxa"/>
            <w:tcBorders>
              <w:top w:val="nil"/>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21 264,3   </w:t>
            </w:r>
          </w:p>
        </w:tc>
        <w:tc>
          <w:tcPr>
            <w:tcW w:w="1701" w:type="dxa"/>
            <w:gridSpan w:val="2"/>
            <w:tcBorders>
              <w:top w:val="nil"/>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5 346,2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4 200,1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6 297,8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5 420,2   </w:t>
            </w:r>
          </w:p>
        </w:tc>
        <w:tc>
          <w:tcPr>
            <w:tcW w:w="1778" w:type="dxa"/>
            <w:vMerge/>
            <w:tcBorders>
              <w:top w:val="nil"/>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color w:val="000000"/>
                <w:sz w:val="24"/>
                <w:szCs w:val="24"/>
                <w:lang w:eastAsia="ru-RU"/>
              </w:rPr>
            </w:pPr>
          </w:p>
        </w:tc>
      </w:tr>
      <w:tr w:rsidR="008B7998" w:rsidRPr="008B7998" w:rsidTr="008B7998">
        <w:trPr>
          <w:trHeight w:val="630"/>
        </w:trPr>
        <w:tc>
          <w:tcPr>
            <w:tcW w:w="730" w:type="dxa"/>
            <w:vMerge/>
            <w:tcBorders>
              <w:top w:val="nil"/>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color w:val="000000"/>
                <w:sz w:val="24"/>
                <w:szCs w:val="24"/>
                <w:lang w:eastAsia="ru-RU"/>
              </w:rPr>
            </w:pPr>
          </w:p>
        </w:tc>
        <w:tc>
          <w:tcPr>
            <w:tcW w:w="2687" w:type="dxa"/>
            <w:vMerge/>
            <w:tcBorders>
              <w:top w:val="nil"/>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sz w:val="24"/>
                <w:szCs w:val="24"/>
                <w:lang w:eastAsia="ru-RU"/>
              </w:rPr>
            </w:pPr>
            <w:r w:rsidRPr="008B7998">
              <w:rPr>
                <w:rFonts w:ascii="Times New Roman" w:eastAsia="Times New Roman" w:hAnsi="Times New Roman" w:cs="Times New Roman"/>
                <w:color w:val="000000"/>
                <w:sz w:val="24"/>
                <w:szCs w:val="24"/>
                <w:lang w:eastAsia="ru-RU"/>
              </w:rPr>
              <w:t>ФБ (прогнозно)</w:t>
            </w:r>
          </w:p>
        </w:tc>
        <w:tc>
          <w:tcPr>
            <w:tcW w:w="1276" w:type="dxa"/>
            <w:tcBorders>
              <w:top w:val="nil"/>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11 119,0   </w:t>
            </w:r>
          </w:p>
        </w:tc>
        <w:tc>
          <w:tcPr>
            <w:tcW w:w="1701" w:type="dxa"/>
            <w:gridSpan w:val="2"/>
            <w:tcBorders>
              <w:top w:val="nil"/>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2 992,8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2 019,4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3 357,9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2 748,9   </w:t>
            </w:r>
          </w:p>
        </w:tc>
        <w:tc>
          <w:tcPr>
            <w:tcW w:w="1778" w:type="dxa"/>
            <w:vMerge/>
            <w:tcBorders>
              <w:top w:val="nil"/>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color w:val="000000"/>
                <w:sz w:val="24"/>
                <w:szCs w:val="24"/>
                <w:lang w:eastAsia="ru-RU"/>
              </w:rPr>
            </w:pPr>
          </w:p>
        </w:tc>
      </w:tr>
      <w:tr w:rsidR="008B7998" w:rsidRPr="008B7998" w:rsidTr="008B7998">
        <w:trPr>
          <w:trHeight w:val="630"/>
        </w:trPr>
        <w:tc>
          <w:tcPr>
            <w:tcW w:w="730" w:type="dxa"/>
            <w:vMerge/>
            <w:tcBorders>
              <w:top w:val="nil"/>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color w:val="000000"/>
                <w:sz w:val="24"/>
                <w:szCs w:val="24"/>
                <w:lang w:eastAsia="ru-RU"/>
              </w:rPr>
            </w:pPr>
          </w:p>
        </w:tc>
        <w:tc>
          <w:tcPr>
            <w:tcW w:w="2687" w:type="dxa"/>
            <w:vMerge/>
            <w:tcBorders>
              <w:top w:val="nil"/>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sz w:val="24"/>
                <w:szCs w:val="24"/>
                <w:lang w:eastAsia="ru-RU"/>
              </w:rPr>
            </w:pPr>
            <w:r w:rsidRPr="008B7998">
              <w:rPr>
                <w:rFonts w:ascii="Times New Roman" w:eastAsia="Times New Roman" w:hAnsi="Times New Roman" w:cs="Times New Roman"/>
                <w:color w:val="000000"/>
                <w:sz w:val="24"/>
                <w:szCs w:val="24"/>
                <w:lang w:eastAsia="ru-RU"/>
              </w:rPr>
              <w:t>ВС (прогнозно)</w:t>
            </w:r>
          </w:p>
        </w:tc>
        <w:tc>
          <w:tcPr>
            <w:tcW w:w="1276" w:type="dxa"/>
            <w:tcBorders>
              <w:top w:val="nil"/>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50 698,9   </w:t>
            </w:r>
          </w:p>
        </w:tc>
        <w:tc>
          <w:tcPr>
            <w:tcW w:w="1701" w:type="dxa"/>
            <w:gridSpan w:val="2"/>
            <w:tcBorders>
              <w:top w:val="nil"/>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10 382,1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9 546,9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15 598,7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15 171,2   </w:t>
            </w:r>
          </w:p>
        </w:tc>
        <w:tc>
          <w:tcPr>
            <w:tcW w:w="1778" w:type="dxa"/>
            <w:vMerge/>
            <w:tcBorders>
              <w:top w:val="nil"/>
              <w:left w:val="single" w:sz="4" w:space="0" w:color="auto"/>
              <w:bottom w:val="single" w:sz="4" w:space="0" w:color="auto"/>
              <w:right w:val="single" w:sz="4" w:space="0" w:color="auto"/>
            </w:tcBorders>
            <w:vAlign w:val="center"/>
            <w:hideMark/>
          </w:tcPr>
          <w:p w:rsidR="008B7998" w:rsidRPr="008B7998" w:rsidRDefault="008B7998" w:rsidP="00C55263">
            <w:pPr>
              <w:spacing w:after="0" w:line="240" w:lineRule="auto"/>
              <w:rPr>
                <w:rFonts w:ascii="Times New Roman" w:eastAsia="Times New Roman" w:hAnsi="Times New Roman" w:cs="Times New Roman"/>
                <w:color w:val="000000"/>
                <w:sz w:val="24"/>
                <w:szCs w:val="24"/>
                <w:lang w:eastAsia="ru-RU"/>
              </w:rPr>
            </w:pPr>
          </w:p>
        </w:tc>
      </w:tr>
      <w:tr w:rsidR="008B7998" w:rsidRPr="008B7998" w:rsidTr="008B7998">
        <w:trPr>
          <w:trHeight w:val="31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jc w:val="center"/>
              <w:rPr>
                <w:rFonts w:ascii="Times New Roman" w:eastAsia="Times New Roman" w:hAnsi="Times New Roman" w:cs="Times New Roman"/>
                <w:color w:val="000000"/>
                <w:sz w:val="24"/>
                <w:szCs w:val="24"/>
                <w:lang w:eastAsia="ru-RU"/>
              </w:rPr>
            </w:pPr>
            <w:r w:rsidRPr="008B7998">
              <w:rPr>
                <w:rFonts w:ascii="Times New Roman" w:eastAsia="Times New Roman" w:hAnsi="Times New Roman" w:cs="Times New Roman"/>
                <w:color w:val="000000"/>
                <w:sz w:val="24"/>
                <w:szCs w:val="24"/>
                <w:lang w:eastAsia="ru-RU"/>
              </w:rPr>
              <w:t> </w:t>
            </w:r>
          </w:p>
        </w:tc>
        <w:tc>
          <w:tcPr>
            <w:tcW w:w="2687" w:type="dxa"/>
            <w:tcBorders>
              <w:top w:val="nil"/>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rPr>
                <w:rFonts w:ascii="Times New Roman" w:eastAsia="Times New Roman" w:hAnsi="Times New Roman" w:cs="Times New Roman"/>
                <w:color w:val="000000"/>
                <w:sz w:val="24"/>
                <w:szCs w:val="24"/>
                <w:lang w:eastAsia="ru-RU"/>
              </w:rPr>
            </w:pPr>
            <w:r w:rsidRPr="008B7998">
              <w:rPr>
                <w:rFonts w:ascii="Times New Roman" w:eastAsia="Times New Roman" w:hAnsi="Times New Roman" w:cs="Times New Roman"/>
                <w:color w:val="000000"/>
                <w:sz w:val="24"/>
                <w:szCs w:val="24"/>
                <w:lang w:eastAsia="ru-RU"/>
              </w:rPr>
              <w:t>Итого по мероприятия</w:t>
            </w:r>
            <w:proofErr w:type="gramStart"/>
            <w:r w:rsidRPr="008B7998">
              <w:rPr>
                <w:rFonts w:ascii="Times New Roman" w:eastAsia="Times New Roman" w:hAnsi="Times New Roman" w:cs="Times New Roman"/>
                <w:color w:val="000000"/>
                <w:sz w:val="24"/>
                <w:szCs w:val="24"/>
                <w:lang w:eastAsia="ru-RU"/>
              </w:rPr>
              <w:t>м(</w:t>
            </w:r>
            <w:proofErr w:type="gramEnd"/>
            <w:r w:rsidRPr="008B7998">
              <w:rPr>
                <w:rFonts w:ascii="Times New Roman" w:eastAsia="Times New Roman" w:hAnsi="Times New Roman" w:cs="Times New Roman"/>
                <w:color w:val="000000"/>
                <w:sz w:val="24"/>
                <w:szCs w:val="24"/>
                <w:lang w:eastAsia="ru-RU"/>
              </w:rPr>
              <w:t>прогнозно)</w:t>
            </w:r>
          </w:p>
        </w:tc>
        <w:tc>
          <w:tcPr>
            <w:tcW w:w="1276" w:type="dxa"/>
            <w:tcBorders>
              <w:top w:val="nil"/>
              <w:left w:val="nil"/>
              <w:bottom w:val="single" w:sz="4" w:space="0" w:color="auto"/>
              <w:right w:val="single" w:sz="4" w:space="0" w:color="auto"/>
            </w:tcBorders>
            <w:shd w:val="clear" w:color="auto" w:fill="auto"/>
            <w:noWrap/>
            <w:vAlign w:val="center"/>
            <w:hideMark/>
          </w:tcPr>
          <w:p w:rsidR="008B7998" w:rsidRPr="008B7998" w:rsidRDefault="008B7998" w:rsidP="00C55263">
            <w:pPr>
              <w:spacing w:after="0" w:line="240" w:lineRule="auto"/>
              <w:rPr>
                <w:rFonts w:ascii="Times New Roman" w:eastAsia="Times New Roman" w:hAnsi="Times New Roman" w:cs="Times New Roman"/>
                <w:color w:val="000000"/>
                <w:lang w:eastAsia="ru-RU"/>
              </w:rPr>
            </w:pPr>
            <w:r w:rsidRPr="008B7998">
              <w:rPr>
                <w:rFonts w:ascii="Times New Roman" w:eastAsia="Times New Roman" w:hAnsi="Times New Roman" w:cs="Times New Roman"/>
                <w:color w:val="000000"/>
                <w:lang w:eastAsia="ru-RU"/>
              </w:rPr>
              <w:t xml:space="preserve">     83 082,2   </w:t>
            </w:r>
          </w:p>
        </w:tc>
        <w:tc>
          <w:tcPr>
            <w:tcW w:w="10283" w:type="dxa"/>
            <w:gridSpan w:val="11"/>
            <w:tcBorders>
              <w:top w:val="single" w:sz="4" w:space="0" w:color="auto"/>
              <w:left w:val="nil"/>
              <w:bottom w:val="single" w:sz="4" w:space="0" w:color="auto"/>
              <w:right w:val="single" w:sz="4" w:space="0" w:color="auto"/>
            </w:tcBorders>
            <w:shd w:val="clear" w:color="auto" w:fill="auto"/>
            <w:vAlign w:val="center"/>
            <w:hideMark/>
          </w:tcPr>
          <w:p w:rsidR="008B7998" w:rsidRPr="008B7998" w:rsidRDefault="008B7998" w:rsidP="00C55263">
            <w:pPr>
              <w:spacing w:after="0" w:line="240" w:lineRule="auto"/>
              <w:rPr>
                <w:rFonts w:ascii="Times New Roman" w:eastAsia="Times New Roman" w:hAnsi="Times New Roman" w:cs="Times New Roman"/>
                <w:color w:val="000000"/>
                <w:sz w:val="24"/>
                <w:szCs w:val="24"/>
                <w:lang w:eastAsia="ru-RU"/>
              </w:rPr>
            </w:pPr>
            <w:r w:rsidRPr="008B7998">
              <w:rPr>
                <w:rFonts w:ascii="Times New Roman" w:eastAsia="Times New Roman" w:hAnsi="Times New Roman" w:cs="Times New Roman"/>
                <w:color w:val="000000"/>
                <w:sz w:val="24"/>
                <w:szCs w:val="24"/>
                <w:lang w:eastAsia="ru-RU"/>
              </w:rPr>
              <w:t> </w:t>
            </w:r>
          </w:p>
        </w:tc>
      </w:tr>
    </w:tbl>
    <w:p w:rsidR="00337C2F" w:rsidRDefault="00337C2F" w:rsidP="00337C2F">
      <w:pPr>
        <w:spacing w:after="0" w:line="240" w:lineRule="auto"/>
        <w:jc w:val="both"/>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bookmarkStart w:id="0" w:name="_GoBack"/>
      <w:bookmarkEnd w:id="0"/>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8B7998" w:rsidRDefault="008B7998" w:rsidP="00337C2F">
      <w:pPr>
        <w:spacing w:after="0" w:line="240" w:lineRule="auto"/>
        <w:ind w:left="9072"/>
        <w:rPr>
          <w:rFonts w:ascii="Times New Roman" w:hAnsi="Times New Roman"/>
          <w:sz w:val="28"/>
          <w:szCs w:val="28"/>
        </w:rPr>
      </w:pPr>
    </w:p>
    <w:p w:rsidR="00337C2F" w:rsidRDefault="00337C2F" w:rsidP="00337C2F">
      <w:pPr>
        <w:spacing w:after="0" w:line="240" w:lineRule="auto"/>
        <w:ind w:left="9072"/>
        <w:rPr>
          <w:rFonts w:ascii="Times New Roman" w:hAnsi="Times New Roman"/>
          <w:sz w:val="28"/>
          <w:szCs w:val="28"/>
        </w:rPr>
      </w:pPr>
      <w:r>
        <w:rPr>
          <w:rFonts w:ascii="Times New Roman" w:hAnsi="Times New Roman"/>
          <w:sz w:val="28"/>
          <w:szCs w:val="28"/>
        </w:rPr>
        <w:lastRenderedPageBreak/>
        <w:t>Приложение № 3 к муниципальной программе</w:t>
      </w:r>
    </w:p>
    <w:p w:rsidR="00337C2F" w:rsidRDefault="00337C2F" w:rsidP="00337C2F">
      <w:pPr>
        <w:spacing w:after="0" w:line="240" w:lineRule="auto"/>
        <w:ind w:left="9072"/>
        <w:rPr>
          <w:rFonts w:ascii="Times New Roman" w:hAnsi="Times New Roman"/>
          <w:bCs/>
          <w:sz w:val="28"/>
          <w:szCs w:val="28"/>
        </w:rPr>
      </w:pPr>
      <w:r>
        <w:rPr>
          <w:rFonts w:ascii="Times New Roman" w:hAnsi="Times New Roman"/>
          <w:sz w:val="28"/>
          <w:szCs w:val="28"/>
        </w:rPr>
        <w:t>«</w:t>
      </w:r>
      <w:r w:rsidRPr="00224FC2">
        <w:rPr>
          <w:rFonts w:ascii="Times New Roman" w:hAnsi="Times New Roman"/>
          <w:bCs/>
          <w:sz w:val="28"/>
          <w:szCs w:val="28"/>
        </w:rPr>
        <w:t xml:space="preserve">Обеспечение жилыми </w:t>
      </w:r>
      <w:r>
        <w:rPr>
          <w:rFonts w:ascii="Times New Roman" w:hAnsi="Times New Roman"/>
          <w:bCs/>
          <w:sz w:val="28"/>
          <w:szCs w:val="28"/>
        </w:rPr>
        <w:t>помещениями молодых</w:t>
      </w:r>
    </w:p>
    <w:p w:rsidR="00337C2F" w:rsidRDefault="00337C2F" w:rsidP="00337C2F">
      <w:pPr>
        <w:spacing w:after="0" w:line="240" w:lineRule="auto"/>
        <w:ind w:left="9072"/>
        <w:rPr>
          <w:rFonts w:ascii="Times New Roman" w:hAnsi="Times New Roman"/>
          <w:sz w:val="28"/>
          <w:szCs w:val="28"/>
        </w:rPr>
      </w:pPr>
      <w:r w:rsidRPr="00224FC2">
        <w:rPr>
          <w:rFonts w:ascii="Times New Roman" w:hAnsi="Times New Roman"/>
          <w:bCs/>
          <w:sz w:val="28"/>
          <w:szCs w:val="28"/>
        </w:rPr>
        <w:t>семей, прожива</w:t>
      </w:r>
      <w:r>
        <w:rPr>
          <w:rFonts w:ascii="Times New Roman" w:hAnsi="Times New Roman"/>
          <w:bCs/>
          <w:sz w:val="28"/>
          <w:szCs w:val="28"/>
        </w:rPr>
        <w:t>ющих на территории Пугачевского</w:t>
      </w:r>
      <w:r w:rsidR="00BB2A8C">
        <w:rPr>
          <w:rFonts w:ascii="Times New Roman" w:hAnsi="Times New Roman"/>
          <w:bCs/>
          <w:sz w:val="28"/>
          <w:szCs w:val="28"/>
        </w:rPr>
        <w:t xml:space="preserve"> </w:t>
      </w:r>
      <w:r w:rsidRPr="00224FC2">
        <w:rPr>
          <w:rFonts w:ascii="Times New Roman" w:hAnsi="Times New Roman"/>
          <w:bCs/>
          <w:sz w:val="28"/>
          <w:szCs w:val="28"/>
        </w:rPr>
        <w:t>муниципальног</w:t>
      </w:r>
      <w:r>
        <w:rPr>
          <w:rFonts w:ascii="Times New Roman" w:hAnsi="Times New Roman"/>
          <w:bCs/>
          <w:sz w:val="28"/>
          <w:szCs w:val="28"/>
        </w:rPr>
        <w:t>о района Саратовской области на</w:t>
      </w:r>
      <w:r w:rsidR="00BB2A8C">
        <w:rPr>
          <w:rFonts w:ascii="Times New Roman" w:hAnsi="Times New Roman"/>
          <w:bCs/>
          <w:sz w:val="28"/>
          <w:szCs w:val="28"/>
        </w:rPr>
        <w:t xml:space="preserve"> </w:t>
      </w:r>
      <w:r w:rsidRPr="00224FC2">
        <w:rPr>
          <w:rFonts w:ascii="Times New Roman" w:hAnsi="Times New Roman"/>
          <w:bCs/>
          <w:sz w:val="28"/>
          <w:szCs w:val="28"/>
        </w:rPr>
        <w:t>2021-2025 годы</w:t>
      </w:r>
      <w:r>
        <w:rPr>
          <w:rFonts w:ascii="Times New Roman" w:hAnsi="Times New Roman"/>
          <w:sz w:val="28"/>
          <w:szCs w:val="28"/>
        </w:rPr>
        <w:t>»</w:t>
      </w:r>
    </w:p>
    <w:p w:rsidR="006961BE" w:rsidRDefault="006961BE" w:rsidP="00337C2F">
      <w:pPr>
        <w:spacing w:after="0" w:line="240" w:lineRule="auto"/>
        <w:ind w:left="9072"/>
        <w:rPr>
          <w:rFonts w:ascii="Times New Roman" w:hAnsi="Times New Roman"/>
          <w:sz w:val="28"/>
          <w:szCs w:val="28"/>
        </w:rPr>
      </w:pPr>
      <w:r>
        <w:rPr>
          <w:rFonts w:ascii="Times New Roman" w:hAnsi="Times New Roman"/>
          <w:sz w:val="28"/>
          <w:szCs w:val="28"/>
        </w:rPr>
        <w:t xml:space="preserve">(внесены изменения постановлением от </w:t>
      </w:r>
      <w:hyperlink r:id="rId22" w:tooltip="постановление от 30.04.2021 0:00:00 №508 Администрация Пугачевского муниципального района&#10;&#10;О внесении изменений в постановление администрации&#10;&#10;Пугачевского муниципального района Саратовской области &#10;&#10;от 28 декабря 2020 года № 1208" w:history="1">
        <w:r w:rsidRPr="006961BE">
          <w:rPr>
            <w:rStyle w:val="a6"/>
            <w:rFonts w:ascii="Times New Roman" w:hAnsi="Times New Roman"/>
            <w:sz w:val="28"/>
            <w:szCs w:val="28"/>
          </w:rPr>
          <w:t>30.04.2021г. №508…</w:t>
        </w:r>
      </w:hyperlink>
      <w:r w:rsidR="00FD213C" w:rsidRPr="00982618">
        <w:rPr>
          <w:rStyle w:val="a6"/>
          <w:rFonts w:ascii="Times New Roman" w:eastAsia="Times New Roman" w:hAnsi="Times New Roman"/>
          <w:sz w:val="28"/>
          <w:szCs w:val="28"/>
        </w:rPr>
        <w:t>5.04.2022г. №318</w:t>
      </w:r>
      <w:r w:rsidR="00982618" w:rsidRPr="009658F9">
        <w:rPr>
          <w:rStyle w:val="a6"/>
          <w:rFonts w:ascii="Times New Roman" w:eastAsia="Times New Roman" w:hAnsi="Times New Roman"/>
          <w:sz w:val="28"/>
          <w:szCs w:val="28"/>
        </w:rPr>
        <w:t xml:space="preserve">, </w:t>
      </w:r>
      <w:r w:rsidR="00982618">
        <w:rPr>
          <w:rStyle w:val="a6"/>
          <w:rFonts w:ascii="Times New Roman" w:eastAsia="Times New Roman" w:hAnsi="Times New Roman"/>
          <w:sz w:val="28"/>
          <w:szCs w:val="28"/>
        </w:rPr>
        <w:t xml:space="preserve">от </w:t>
      </w:r>
      <w:r w:rsidR="00982618" w:rsidRPr="00BB3F9B">
        <w:rPr>
          <w:rStyle w:val="a6"/>
          <w:rFonts w:ascii="Times New Roman" w:eastAsia="Times New Roman" w:hAnsi="Times New Roman"/>
          <w:sz w:val="28"/>
          <w:szCs w:val="28"/>
        </w:rPr>
        <w:t>31.01.2023г. №116</w:t>
      </w:r>
      <w:r w:rsidR="00464859">
        <w:rPr>
          <w:rStyle w:val="a6"/>
          <w:rFonts w:ascii="Times New Roman" w:eastAsia="Times New Roman" w:hAnsi="Times New Roman"/>
          <w:sz w:val="28"/>
          <w:szCs w:val="28"/>
        </w:rPr>
        <w:t>, от 29.01.2024г. №83</w:t>
      </w:r>
      <w:r w:rsidR="00982618">
        <w:rPr>
          <w:rStyle w:val="a6"/>
          <w:rFonts w:ascii="Times New Roman" w:eastAsia="Times New Roman" w:hAnsi="Times New Roman"/>
          <w:sz w:val="28"/>
          <w:szCs w:val="28"/>
        </w:rPr>
        <w:t>)</w:t>
      </w:r>
    </w:p>
    <w:p w:rsidR="00337C2F" w:rsidRDefault="00337C2F" w:rsidP="00337C2F">
      <w:pPr>
        <w:spacing w:after="0" w:line="240" w:lineRule="auto"/>
        <w:ind w:left="2127"/>
        <w:rPr>
          <w:rFonts w:ascii="Times New Roman" w:hAnsi="Times New Roman"/>
          <w:b/>
          <w:sz w:val="28"/>
          <w:szCs w:val="28"/>
        </w:rPr>
      </w:pPr>
    </w:p>
    <w:p w:rsidR="00F543DE" w:rsidRPr="00E0585E" w:rsidRDefault="00F543DE" w:rsidP="00F543DE">
      <w:pPr>
        <w:tabs>
          <w:tab w:val="left" w:pos="1632"/>
        </w:tabs>
        <w:spacing w:after="0" w:line="240" w:lineRule="auto"/>
        <w:jc w:val="center"/>
        <w:rPr>
          <w:rFonts w:ascii="Times New Roman" w:hAnsi="Times New Roman"/>
          <w:b/>
          <w:sz w:val="28"/>
          <w:szCs w:val="28"/>
        </w:rPr>
      </w:pPr>
      <w:r w:rsidRPr="00E0585E">
        <w:rPr>
          <w:rFonts w:ascii="Times New Roman" w:hAnsi="Times New Roman"/>
          <w:b/>
          <w:sz w:val="28"/>
          <w:szCs w:val="28"/>
        </w:rPr>
        <w:t>Распределение объема финансовых ресурсов,</w:t>
      </w:r>
    </w:p>
    <w:p w:rsidR="00F543DE" w:rsidRDefault="00F543DE" w:rsidP="00F543DE">
      <w:pPr>
        <w:tabs>
          <w:tab w:val="left" w:pos="1632"/>
        </w:tabs>
        <w:spacing w:after="0" w:line="240" w:lineRule="auto"/>
        <w:jc w:val="center"/>
        <w:rPr>
          <w:rFonts w:ascii="Times New Roman" w:hAnsi="Times New Roman"/>
          <w:b/>
          <w:bCs/>
          <w:sz w:val="28"/>
          <w:szCs w:val="28"/>
        </w:rPr>
      </w:pPr>
      <w:r w:rsidRPr="00E0585E">
        <w:rPr>
          <w:rFonts w:ascii="Times New Roman" w:hAnsi="Times New Roman"/>
          <w:b/>
          <w:sz w:val="28"/>
          <w:szCs w:val="28"/>
        </w:rPr>
        <w:t>необходимых для реализации муниципальной программы «</w:t>
      </w:r>
      <w:r w:rsidRPr="00127A5A">
        <w:rPr>
          <w:rFonts w:ascii="Times New Roman" w:hAnsi="Times New Roman"/>
          <w:b/>
          <w:sz w:val="28"/>
          <w:szCs w:val="28"/>
        </w:rPr>
        <w:t>Обеспечение жилыми помещениями молодых семей, проживающих на территории Пугачевского муниципального района Саратовской области на 2021-2025 годы»</w:t>
      </w:r>
    </w:p>
    <w:p w:rsidR="00F543DE" w:rsidRDefault="00F543DE" w:rsidP="00F543DE">
      <w:pPr>
        <w:tabs>
          <w:tab w:val="left" w:pos="1632"/>
        </w:tabs>
        <w:spacing w:after="0" w:line="240" w:lineRule="auto"/>
        <w:jc w:val="center"/>
        <w:rPr>
          <w:rFonts w:ascii="Times New Roman" w:hAnsi="Times New Roman"/>
          <w:b/>
          <w:bCs/>
          <w:sz w:val="28"/>
          <w:szCs w:val="28"/>
        </w:rPr>
      </w:pP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694"/>
        <w:gridCol w:w="1842"/>
        <w:gridCol w:w="1247"/>
        <w:gridCol w:w="1418"/>
        <w:gridCol w:w="1134"/>
        <w:gridCol w:w="1134"/>
        <w:gridCol w:w="1134"/>
        <w:gridCol w:w="992"/>
      </w:tblGrid>
      <w:tr w:rsidR="00F543DE" w:rsidRPr="00A73352" w:rsidTr="00A81E61">
        <w:trPr>
          <w:trHeight w:val="540"/>
        </w:trPr>
        <w:tc>
          <w:tcPr>
            <w:tcW w:w="3969" w:type="dxa"/>
            <w:vMerge w:val="restart"/>
            <w:shd w:val="clear" w:color="auto" w:fill="auto"/>
          </w:tcPr>
          <w:p w:rsidR="00F543DE" w:rsidRPr="00A73352" w:rsidRDefault="00F543DE"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ourier New" w:hAnsi="Times New Roman" w:cs="Courier New"/>
                <w:color w:val="000000"/>
                <w:sz w:val="24"/>
                <w:szCs w:val="24"/>
              </w:rPr>
            </w:pPr>
            <w:r w:rsidRPr="00A73352">
              <w:rPr>
                <w:rFonts w:ascii="Times New Roman" w:eastAsia="Courier New" w:hAnsi="Times New Roman" w:cs="Courier New"/>
                <w:color w:val="000000"/>
                <w:sz w:val="24"/>
                <w:szCs w:val="24"/>
              </w:rPr>
              <w:t>Наименование муниципальной программы</w:t>
            </w:r>
          </w:p>
        </w:tc>
        <w:tc>
          <w:tcPr>
            <w:tcW w:w="2694" w:type="dxa"/>
            <w:vMerge w:val="restart"/>
            <w:shd w:val="clear" w:color="auto" w:fill="auto"/>
          </w:tcPr>
          <w:p w:rsidR="00F543DE" w:rsidRPr="00A73352" w:rsidRDefault="00F543DE"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ourier New" w:hAnsi="Times New Roman" w:cs="Courier New"/>
                <w:color w:val="000000"/>
                <w:sz w:val="24"/>
                <w:szCs w:val="24"/>
              </w:rPr>
            </w:pPr>
            <w:r w:rsidRPr="00A73352">
              <w:rPr>
                <w:rFonts w:ascii="Times New Roman" w:eastAsia="Courier New" w:hAnsi="Times New Roman" w:cs="Courier New"/>
                <w:color w:val="000000"/>
                <w:sz w:val="24"/>
                <w:szCs w:val="24"/>
              </w:rPr>
              <w:t>Ответственный исполнитель (соисполнитель, участник)</w:t>
            </w:r>
          </w:p>
        </w:tc>
        <w:tc>
          <w:tcPr>
            <w:tcW w:w="1842" w:type="dxa"/>
            <w:vMerge w:val="restart"/>
            <w:shd w:val="clear" w:color="auto" w:fill="auto"/>
          </w:tcPr>
          <w:p w:rsidR="00F543DE" w:rsidRPr="00A73352" w:rsidRDefault="00F543DE"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ourier New" w:hAnsi="Times New Roman" w:cs="Courier New"/>
                <w:color w:val="000000"/>
                <w:sz w:val="24"/>
                <w:szCs w:val="24"/>
              </w:rPr>
            </w:pPr>
            <w:r w:rsidRPr="00A73352">
              <w:rPr>
                <w:rFonts w:ascii="Times New Roman" w:eastAsia="Courier New" w:hAnsi="Times New Roman" w:cs="Courier New"/>
                <w:color w:val="000000"/>
                <w:sz w:val="24"/>
                <w:szCs w:val="24"/>
              </w:rPr>
              <w:t>Источники финансового обеспечения</w:t>
            </w:r>
          </w:p>
        </w:tc>
        <w:tc>
          <w:tcPr>
            <w:tcW w:w="7059" w:type="dxa"/>
            <w:gridSpan w:val="6"/>
            <w:shd w:val="clear" w:color="auto" w:fill="auto"/>
          </w:tcPr>
          <w:p w:rsidR="00F543DE" w:rsidRPr="00A73352" w:rsidRDefault="00F543DE"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ourier New" w:hAnsi="Times New Roman" w:cs="Courier New"/>
                <w:color w:val="000000"/>
                <w:sz w:val="24"/>
                <w:szCs w:val="24"/>
              </w:rPr>
            </w:pPr>
            <w:r w:rsidRPr="00A73352">
              <w:rPr>
                <w:rFonts w:ascii="Times New Roman" w:eastAsia="Courier New" w:hAnsi="Times New Roman" w:cs="Courier New"/>
                <w:color w:val="000000"/>
                <w:sz w:val="24"/>
                <w:szCs w:val="24"/>
              </w:rPr>
              <w:t>Распределение объема денежных сре</w:t>
            </w:r>
            <w:proofErr w:type="gramStart"/>
            <w:r w:rsidRPr="00A73352">
              <w:rPr>
                <w:rFonts w:ascii="Times New Roman" w:eastAsia="Courier New" w:hAnsi="Times New Roman" w:cs="Courier New"/>
                <w:color w:val="000000"/>
                <w:sz w:val="24"/>
                <w:szCs w:val="24"/>
              </w:rPr>
              <w:t>дств в п</w:t>
            </w:r>
            <w:proofErr w:type="gramEnd"/>
            <w:r w:rsidRPr="00A73352">
              <w:rPr>
                <w:rFonts w:ascii="Times New Roman" w:eastAsia="Courier New" w:hAnsi="Times New Roman" w:cs="Courier New"/>
                <w:color w:val="000000"/>
                <w:sz w:val="24"/>
                <w:szCs w:val="24"/>
              </w:rPr>
              <w:t>ериод реализации программы</w:t>
            </w:r>
          </w:p>
        </w:tc>
      </w:tr>
      <w:tr w:rsidR="00F543DE" w:rsidRPr="00A73352" w:rsidTr="001F6ADE">
        <w:trPr>
          <w:trHeight w:val="1105"/>
        </w:trPr>
        <w:tc>
          <w:tcPr>
            <w:tcW w:w="3969" w:type="dxa"/>
            <w:vMerge/>
            <w:shd w:val="clear" w:color="auto" w:fill="auto"/>
          </w:tcPr>
          <w:p w:rsidR="00F543DE" w:rsidRPr="00A73352" w:rsidRDefault="00F543DE"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ourier New" w:hAnsi="Times New Roman" w:cs="Courier New"/>
                <w:color w:val="000000"/>
                <w:sz w:val="24"/>
                <w:szCs w:val="24"/>
              </w:rPr>
            </w:pPr>
          </w:p>
        </w:tc>
        <w:tc>
          <w:tcPr>
            <w:tcW w:w="2694" w:type="dxa"/>
            <w:vMerge/>
            <w:shd w:val="clear" w:color="auto" w:fill="auto"/>
          </w:tcPr>
          <w:p w:rsidR="00F543DE" w:rsidRPr="00A73352" w:rsidRDefault="00F543DE"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ourier New" w:hAnsi="Times New Roman" w:cs="Courier New"/>
                <w:color w:val="000000"/>
                <w:sz w:val="24"/>
                <w:szCs w:val="24"/>
              </w:rPr>
            </w:pPr>
          </w:p>
        </w:tc>
        <w:tc>
          <w:tcPr>
            <w:tcW w:w="1842" w:type="dxa"/>
            <w:vMerge/>
            <w:shd w:val="clear" w:color="auto" w:fill="auto"/>
          </w:tcPr>
          <w:p w:rsidR="00F543DE" w:rsidRPr="00A73352" w:rsidRDefault="00F543DE"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ourier New" w:hAnsi="Times New Roman" w:cs="Courier New"/>
                <w:color w:val="000000"/>
                <w:sz w:val="24"/>
                <w:szCs w:val="24"/>
              </w:rPr>
            </w:pPr>
          </w:p>
        </w:tc>
        <w:tc>
          <w:tcPr>
            <w:tcW w:w="1247" w:type="dxa"/>
            <w:shd w:val="clear" w:color="auto" w:fill="auto"/>
          </w:tcPr>
          <w:p w:rsidR="00F543DE" w:rsidRPr="00A73352" w:rsidRDefault="00F543DE"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ourier New" w:hAnsi="Times New Roman" w:cs="Courier New"/>
                <w:color w:val="000000"/>
                <w:sz w:val="24"/>
                <w:szCs w:val="24"/>
              </w:rPr>
            </w:pPr>
            <w:r w:rsidRPr="00A73352">
              <w:rPr>
                <w:rFonts w:ascii="Times New Roman" w:eastAsia="Courier New" w:hAnsi="Times New Roman" w:cs="Courier New"/>
                <w:color w:val="000000"/>
                <w:sz w:val="24"/>
                <w:szCs w:val="24"/>
              </w:rPr>
              <w:t>Всего (</w:t>
            </w:r>
            <w:proofErr w:type="spellStart"/>
            <w:r w:rsidRPr="00A73352">
              <w:rPr>
                <w:rFonts w:ascii="Times New Roman" w:eastAsia="Courier New" w:hAnsi="Times New Roman" w:cs="Courier New"/>
                <w:color w:val="000000"/>
                <w:sz w:val="24"/>
                <w:szCs w:val="24"/>
              </w:rPr>
              <w:t>тыс</w:t>
            </w:r>
            <w:proofErr w:type="gramStart"/>
            <w:r w:rsidRPr="00A73352">
              <w:rPr>
                <w:rFonts w:ascii="Times New Roman" w:eastAsia="Courier New" w:hAnsi="Times New Roman" w:cs="Courier New"/>
                <w:color w:val="000000"/>
                <w:sz w:val="24"/>
                <w:szCs w:val="24"/>
              </w:rPr>
              <w:t>.р</w:t>
            </w:r>
            <w:proofErr w:type="gramEnd"/>
            <w:r w:rsidRPr="00A73352">
              <w:rPr>
                <w:rFonts w:ascii="Times New Roman" w:eastAsia="Courier New" w:hAnsi="Times New Roman" w:cs="Courier New"/>
                <w:color w:val="000000"/>
                <w:sz w:val="24"/>
                <w:szCs w:val="24"/>
              </w:rPr>
              <w:t>уб</w:t>
            </w:r>
            <w:proofErr w:type="spellEnd"/>
            <w:r w:rsidRPr="00A73352">
              <w:rPr>
                <w:rFonts w:ascii="Times New Roman" w:eastAsia="Courier New" w:hAnsi="Times New Roman" w:cs="Courier New"/>
                <w:color w:val="000000"/>
                <w:sz w:val="24"/>
                <w:szCs w:val="24"/>
              </w:rPr>
              <w:t>.)</w:t>
            </w:r>
          </w:p>
        </w:tc>
        <w:tc>
          <w:tcPr>
            <w:tcW w:w="1418" w:type="dxa"/>
            <w:shd w:val="clear" w:color="auto" w:fill="auto"/>
          </w:tcPr>
          <w:p w:rsidR="00F543DE" w:rsidRPr="00A73352" w:rsidRDefault="00F543DE"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center"/>
              <w:textAlignment w:val="baseline"/>
              <w:rPr>
                <w:rFonts w:ascii="Times New Roman" w:eastAsia="Courier New" w:hAnsi="Times New Roman" w:cs="Courier New"/>
                <w:color w:val="000000"/>
                <w:sz w:val="24"/>
                <w:szCs w:val="24"/>
              </w:rPr>
            </w:pPr>
            <w:r w:rsidRPr="00A73352">
              <w:rPr>
                <w:rFonts w:ascii="Times New Roman" w:eastAsia="Courier New" w:hAnsi="Times New Roman" w:cs="Courier New"/>
                <w:color w:val="000000"/>
                <w:sz w:val="24"/>
                <w:szCs w:val="24"/>
              </w:rPr>
              <w:t>2021</w:t>
            </w:r>
          </w:p>
          <w:p w:rsidR="00F543DE" w:rsidRPr="00A73352" w:rsidRDefault="00F543DE"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center"/>
              <w:textAlignment w:val="baseline"/>
              <w:rPr>
                <w:rFonts w:ascii="Times New Roman" w:eastAsia="Courier New" w:hAnsi="Times New Roman" w:cs="Courier New"/>
                <w:color w:val="000000"/>
                <w:sz w:val="24"/>
                <w:szCs w:val="24"/>
              </w:rPr>
            </w:pPr>
            <w:r w:rsidRPr="00A73352">
              <w:rPr>
                <w:rFonts w:ascii="Times New Roman" w:eastAsia="Courier New" w:hAnsi="Times New Roman" w:cs="Courier New"/>
                <w:color w:val="000000"/>
                <w:sz w:val="24"/>
                <w:szCs w:val="24"/>
              </w:rPr>
              <w:t>(</w:t>
            </w:r>
            <w:proofErr w:type="spellStart"/>
            <w:r w:rsidRPr="00A73352">
              <w:rPr>
                <w:rFonts w:ascii="Times New Roman" w:eastAsia="Courier New" w:hAnsi="Times New Roman" w:cs="Courier New"/>
                <w:color w:val="000000"/>
                <w:sz w:val="24"/>
                <w:szCs w:val="24"/>
              </w:rPr>
              <w:t>тыс</w:t>
            </w:r>
            <w:proofErr w:type="gramStart"/>
            <w:r w:rsidRPr="00A73352">
              <w:rPr>
                <w:rFonts w:ascii="Times New Roman" w:eastAsia="Courier New" w:hAnsi="Times New Roman" w:cs="Courier New"/>
                <w:color w:val="000000"/>
                <w:sz w:val="24"/>
                <w:szCs w:val="24"/>
              </w:rPr>
              <w:t>.р</w:t>
            </w:r>
            <w:proofErr w:type="gramEnd"/>
            <w:r w:rsidRPr="00A73352">
              <w:rPr>
                <w:rFonts w:ascii="Times New Roman" w:eastAsia="Courier New" w:hAnsi="Times New Roman" w:cs="Courier New"/>
                <w:color w:val="000000"/>
                <w:sz w:val="24"/>
                <w:szCs w:val="24"/>
              </w:rPr>
              <w:t>уб</w:t>
            </w:r>
            <w:proofErr w:type="spellEnd"/>
            <w:r w:rsidRPr="00A73352">
              <w:rPr>
                <w:rFonts w:ascii="Times New Roman" w:eastAsia="Courier New" w:hAnsi="Times New Roman" w:cs="Courier New"/>
                <w:color w:val="000000"/>
                <w:sz w:val="24"/>
                <w:szCs w:val="24"/>
              </w:rPr>
              <w:t>.)</w:t>
            </w:r>
          </w:p>
        </w:tc>
        <w:tc>
          <w:tcPr>
            <w:tcW w:w="1134" w:type="dxa"/>
            <w:shd w:val="clear" w:color="auto" w:fill="auto"/>
          </w:tcPr>
          <w:p w:rsidR="00F543DE" w:rsidRPr="00A73352" w:rsidRDefault="00F543DE" w:rsidP="000D5AEB">
            <w:pPr>
              <w:spacing w:after="0" w:line="240" w:lineRule="auto"/>
              <w:jc w:val="center"/>
              <w:rPr>
                <w:rFonts w:ascii="Times New Roman" w:eastAsia="Courier New" w:hAnsi="Times New Roman" w:cs="Courier New"/>
                <w:color w:val="000000"/>
                <w:sz w:val="24"/>
                <w:szCs w:val="24"/>
              </w:rPr>
            </w:pPr>
            <w:r w:rsidRPr="00A73352">
              <w:rPr>
                <w:rFonts w:ascii="Times New Roman" w:eastAsia="Courier New" w:hAnsi="Times New Roman" w:cs="Courier New"/>
                <w:color w:val="000000"/>
                <w:sz w:val="24"/>
                <w:szCs w:val="24"/>
              </w:rPr>
              <w:t>2022</w:t>
            </w:r>
          </w:p>
          <w:p w:rsidR="00F543DE" w:rsidRPr="00A73352" w:rsidRDefault="00F543DE"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Courier New" w:hAnsi="Times New Roman" w:cs="Courier New"/>
                <w:color w:val="000000"/>
                <w:sz w:val="24"/>
                <w:szCs w:val="24"/>
              </w:rPr>
            </w:pPr>
            <w:r w:rsidRPr="00A73352">
              <w:rPr>
                <w:rFonts w:ascii="Times New Roman" w:eastAsia="Courier New" w:hAnsi="Times New Roman" w:cs="Courier New"/>
                <w:color w:val="000000"/>
                <w:sz w:val="24"/>
                <w:szCs w:val="24"/>
              </w:rPr>
              <w:t>(</w:t>
            </w:r>
            <w:proofErr w:type="spellStart"/>
            <w:r w:rsidRPr="00A73352">
              <w:rPr>
                <w:rFonts w:ascii="Times New Roman" w:eastAsia="Courier New" w:hAnsi="Times New Roman" w:cs="Courier New"/>
                <w:color w:val="000000"/>
                <w:sz w:val="24"/>
                <w:szCs w:val="24"/>
              </w:rPr>
              <w:t>тыс</w:t>
            </w:r>
            <w:proofErr w:type="gramStart"/>
            <w:r w:rsidRPr="00A73352">
              <w:rPr>
                <w:rFonts w:ascii="Times New Roman" w:eastAsia="Courier New" w:hAnsi="Times New Roman" w:cs="Courier New"/>
                <w:color w:val="000000"/>
                <w:sz w:val="24"/>
                <w:szCs w:val="24"/>
              </w:rPr>
              <w:t>.р</w:t>
            </w:r>
            <w:proofErr w:type="gramEnd"/>
            <w:r w:rsidRPr="00A73352">
              <w:rPr>
                <w:rFonts w:ascii="Times New Roman" w:eastAsia="Courier New" w:hAnsi="Times New Roman" w:cs="Courier New"/>
                <w:color w:val="000000"/>
                <w:sz w:val="24"/>
                <w:szCs w:val="24"/>
              </w:rPr>
              <w:t>уб</w:t>
            </w:r>
            <w:proofErr w:type="spellEnd"/>
            <w:r w:rsidRPr="00A73352">
              <w:rPr>
                <w:rFonts w:ascii="Times New Roman" w:eastAsia="Courier New" w:hAnsi="Times New Roman" w:cs="Courier New"/>
                <w:color w:val="000000"/>
                <w:sz w:val="24"/>
                <w:szCs w:val="24"/>
              </w:rPr>
              <w:t>.)</w:t>
            </w:r>
          </w:p>
        </w:tc>
        <w:tc>
          <w:tcPr>
            <w:tcW w:w="1134" w:type="dxa"/>
            <w:shd w:val="clear" w:color="auto" w:fill="auto"/>
          </w:tcPr>
          <w:p w:rsidR="00F543DE" w:rsidRPr="00A73352" w:rsidRDefault="00F543DE" w:rsidP="000D5AEB">
            <w:pPr>
              <w:spacing w:after="0" w:line="240" w:lineRule="auto"/>
              <w:jc w:val="center"/>
              <w:rPr>
                <w:rFonts w:ascii="Times New Roman" w:eastAsia="Courier New" w:hAnsi="Times New Roman" w:cs="Courier New"/>
                <w:color w:val="000000"/>
                <w:sz w:val="24"/>
                <w:szCs w:val="24"/>
              </w:rPr>
            </w:pPr>
            <w:r w:rsidRPr="00A73352">
              <w:rPr>
                <w:rFonts w:ascii="Times New Roman" w:eastAsia="Courier New" w:hAnsi="Times New Roman" w:cs="Courier New"/>
                <w:color w:val="000000"/>
                <w:sz w:val="24"/>
                <w:szCs w:val="24"/>
              </w:rPr>
              <w:t>2023</w:t>
            </w:r>
          </w:p>
          <w:p w:rsidR="00F543DE" w:rsidRPr="00A73352" w:rsidRDefault="00F543DE" w:rsidP="000D5AEB">
            <w:pPr>
              <w:spacing w:after="0" w:line="240" w:lineRule="auto"/>
              <w:jc w:val="center"/>
              <w:rPr>
                <w:rFonts w:ascii="Times New Roman" w:eastAsia="Courier New" w:hAnsi="Times New Roman" w:cs="Courier New"/>
                <w:color w:val="000000"/>
                <w:sz w:val="24"/>
                <w:szCs w:val="24"/>
              </w:rPr>
            </w:pPr>
          </w:p>
        </w:tc>
        <w:tc>
          <w:tcPr>
            <w:tcW w:w="1134" w:type="dxa"/>
            <w:shd w:val="clear" w:color="auto" w:fill="auto"/>
          </w:tcPr>
          <w:p w:rsidR="00F543DE" w:rsidRPr="00A73352" w:rsidRDefault="00F543DE" w:rsidP="000D5AEB">
            <w:pPr>
              <w:spacing w:after="0" w:line="240" w:lineRule="auto"/>
              <w:jc w:val="center"/>
              <w:rPr>
                <w:rFonts w:ascii="Times New Roman" w:eastAsia="Courier New" w:hAnsi="Times New Roman" w:cs="Courier New"/>
                <w:color w:val="000000"/>
                <w:sz w:val="24"/>
                <w:szCs w:val="24"/>
              </w:rPr>
            </w:pPr>
            <w:r w:rsidRPr="00A73352">
              <w:rPr>
                <w:rFonts w:ascii="Times New Roman" w:eastAsia="Courier New" w:hAnsi="Times New Roman" w:cs="Courier New"/>
                <w:color w:val="000000"/>
                <w:sz w:val="24"/>
                <w:szCs w:val="24"/>
              </w:rPr>
              <w:t>2024</w:t>
            </w:r>
          </w:p>
          <w:p w:rsidR="00F543DE" w:rsidRPr="00A73352" w:rsidRDefault="00F543DE"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Courier New" w:hAnsi="Times New Roman" w:cs="Courier New"/>
                <w:color w:val="000000"/>
                <w:sz w:val="24"/>
                <w:szCs w:val="24"/>
              </w:rPr>
            </w:pPr>
          </w:p>
        </w:tc>
        <w:tc>
          <w:tcPr>
            <w:tcW w:w="992" w:type="dxa"/>
            <w:shd w:val="clear" w:color="auto" w:fill="auto"/>
          </w:tcPr>
          <w:p w:rsidR="00F543DE" w:rsidRPr="00A73352" w:rsidRDefault="00F543DE" w:rsidP="000D5AEB">
            <w:pPr>
              <w:spacing w:after="0" w:line="240" w:lineRule="auto"/>
              <w:jc w:val="center"/>
              <w:rPr>
                <w:rFonts w:ascii="Times New Roman" w:eastAsia="Courier New" w:hAnsi="Times New Roman" w:cs="Courier New"/>
                <w:color w:val="000000"/>
                <w:sz w:val="24"/>
                <w:szCs w:val="24"/>
              </w:rPr>
            </w:pPr>
            <w:r w:rsidRPr="00A73352">
              <w:rPr>
                <w:rFonts w:ascii="Times New Roman" w:eastAsia="Courier New" w:hAnsi="Times New Roman" w:cs="Courier New"/>
                <w:color w:val="000000"/>
                <w:sz w:val="24"/>
                <w:szCs w:val="24"/>
              </w:rPr>
              <w:t>2025</w:t>
            </w:r>
          </w:p>
        </w:tc>
      </w:tr>
      <w:tr w:rsidR="00A81E61" w:rsidRPr="00A73352" w:rsidTr="001F6ADE">
        <w:trPr>
          <w:trHeight w:val="511"/>
        </w:trPr>
        <w:tc>
          <w:tcPr>
            <w:tcW w:w="3969" w:type="dxa"/>
            <w:vMerge w:val="restart"/>
            <w:shd w:val="clear" w:color="auto" w:fill="auto"/>
          </w:tcPr>
          <w:p w:rsidR="00A81E61" w:rsidRPr="00A73352" w:rsidRDefault="00A81E61" w:rsidP="000D5AEB">
            <w:pPr>
              <w:spacing w:after="0" w:line="240" w:lineRule="auto"/>
              <w:rPr>
                <w:rFonts w:ascii="Times New Roman" w:hAnsi="Times New Roman"/>
                <w:sz w:val="24"/>
                <w:szCs w:val="24"/>
              </w:rPr>
            </w:pPr>
            <w:r w:rsidRPr="00A73352">
              <w:rPr>
                <w:rFonts w:ascii="Times New Roman" w:eastAsia="Times New Roman" w:hAnsi="Times New Roman"/>
                <w:color w:val="000000"/>
                <w:sz w:val="24"/>
                <w:szCs w:val="24"/>
              </w:rPr>
              <w:t>«Обеспечение жилыми</w:t>
            </w:r>
            <w:r>
              <w:rPr>
                <w:rFonts w:ascii="Times New Roman" w:eastAsia="Times New Roman" w:hAnsi="Times New Roman"/>
                <w:color w:val="000000"/>
                <w:sz w:val="24"/>
                <w:szCs w:val="24"/>
              </w:rPr>
              <w:t xml:space="preserve"> </w:t>
            </w:r>
            <w:r w:rsidRPr="00A73352">
              <w:rPr>
                <w:rFonts w:ascii="Times New Roman" w:eastAsia="Times New Roman" w:hAnsi="Times New Roman"/>
                <w:color w:val="000000"/>
                <w:sz w:val="24"/>
                <w:szCs w:val="24"/>
              </w:rPr>
              <w:t>помещениями</w:t>
            </w:r>
            <w:r>
              <w:rPr>
                <w:rFonts w:ascii="Times New Roman" w:eastAsia="Times New Roman" w:hAnsi="Times New Roman"/>
                <w:color w:val="000000"/>
                <w:sz w:val="24"/>
                <w:szCs w:val="24"/>
              </w:rPr>
              <w:t xml:space="preserve"> </w:t>
            </w:r>
            <w:r w:rsidRPr="00A73352">
              <w:rPr>
                <w:rFonts w:ascii="Times New Roman" w:eastAsia="Times New Roman" w:hAnsi="Times New Roman"/>
                <w:color w:val="000000"/>
                <w:sz w:val="24"/>
                <w:szCs w:val="24"/>
              </w:rPr>
              <w:t>молодых семей, проживающих на территории</w:t>
            </w:r>
            <w:r>
              <w:rPr>
                <w:rFonts w:ascii="Times New Roman" w:eastAsia="Times New Roman" w:hAnsi="Times New Roman"/>
                <w:color w:val="000000"/>
                <w:sz w:val="24"/>
                <w:szCs w:val="24"/>
              </w:rPr>
              <w:t xml:space="preserve"> </w:t>
            </w:r>
            <w:r w:rsidRPr="00A73352">
              <w:rPr>
                <w:rFonts w:ascii="Times New Roman" w:eastAsia="Times New Roman" w:hAnsi="Times New Roman"/>
                <w:color w:val="000000"/>
                <w:sz w:val="24"/>
                <w:szCs w:val="24"/>
              </w:rPr>
              <w:t>Пугачевского</w:t>
            </w:r>
            <w:r>
              <w:rPr>
                <w:rFonts w:ascii="Times New Roman" w:eastAsia="Times New Roman" w:hAnsi="Times New Roman"/>
                <w:color w:val="000000"/>
                <w:sz w:val="24"/>
                <w:szCs w:val="24"/>
              </w:rPr>
              <w:t xml:space="preserve"> </w:t>
            </w:r>
            <w:r w:rsidRPr="00A73352">
              <w:rPr>
                <w:rFonts w:ascii="Times New Roman" w:eastAsia="Times New Roman" w:hAnsi="Times New Roman"/>
                <w:color w:val="000000"/>
                <w:sz w:val="24"/>
                <w:szCs w:val="24"/>
              </w:rPr>
              <w:t>муниципального района</w:t>
            </w:r>
            <w:r>
              <w:rPr>
                <w:rFonts w:ascii="Times New Roman" w:eastAsia="Times New Roman" w:hAnsi="Times New Roman"/>
                <w:color w:val="000000"/>
                <w:sz w:val="24"/>
                <w:szCs w:val="24"/>
              </w:rPr>
              <w:t xml:space="preserve"> </w:t>
            </w:r>
            <w:r w:rsidRPr="00A73352">
              <w:rPr>
                <w:rFonts w:ascii="Times New Roman" w:eastAsia="Times New Roman" w:hAnsi="Times New Roman"/>
                <w:color w:val="000000"/>
                <w:sz w:val="24"/>
                <w:szCs w:val="24"/>
              </w:rPr>
              <w:t>Саратовской области на 2021-2025 годы»</w:t>
            </w:r>
          </w:p>
        </w:tc>
        <w:tc>
          <w:tcPr>
            <w:tcW w:w="2694" w:type="dxa"/>
            <w:vMerge w:val="restart"/>
            <w:shd w:val="clear" w:color="auto" w:fill="auto"/>
          </w:tcPr>
          <w:p w:rsidR="00A81E61" w:rsidRPr="00A73352" w:rsidRDefault="00A81E61"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Courier New" w:hAnsi="Times New Roman" w:cs="Courier New"/>
                <w:color w:val="000000"/>
                <w:sz w:val="24"/>
                <w:szCs w:val="24"/>
              </w:rPr>
            </w:pPr>
            <w:r w:rsidRPr="00A73352">
              <w:rPr>
                <w:rFonts w:ascii="Times New Roman" w:hAnsi="Times New Roman"/>
                <w:sz w:val="24"/>
                <w:szCs w:val="24"/>
              </w:rPr>
              <w:t>отдел жилищно-комму</w:t>
            </w:r>
            <w:r>
              <w:rPr>
                <w:rFonts w:ascii="Times New Roman" w:hAnsi="Times New Roman"/>
                <w:sz w:val="24"/>
                <w:szCs w:val="24"/>
              </w:rPr>
              <w:t>-</w:t>
            </w:r>
            <w:proofErr w:type="spellStart"/>
            <w:r w:rsidRPr="00A73352">
              <w:rPr>
                <w:rFonts w:ascii="Times New Roman" w:hAnsi="Times New Roman"/>
                <w:sz w:val="24"/>
                <w:szCs w:val="24"/>
              </w:rPr>
              <w:t>нального</w:t>
            </w:r>
            <w:proofErr w:type="spellEnd"/>
            <w:r w:rsidRPr="00A73352">
              <w:rPr>
                <w:rFonts w:ascii="Times New Roman" w:hAnsi="Times New Roman"/>
                <w:sz w:val="24"/>
                <w:szCs w:val="24"/>
              </w:rPr>
              <w:t xml:space="preserve"> хозяйства </w:t>
            </w:r>
            <w:proofErr w:type="gramStart"/>
            <w:r w:rsidRPr="00A73352">
              <w:rPr>
                <w:rFonts w:ascii="Times New Roman" w:hAnsi="Times New Roman"/>
                <w:sz w:val="24"/>
                <w:szCs w:val="24"/>
              </w:rPr>
              <w:t>ад</w:t>
            </w:r>
            <w:r>
              <w:rPr>
                <w:rFonts w:ascii="Times New Roman" w:hAnsi="Times New Roman"/>
                <w:sz w:val="24"/>
                <w:szCs w:val="24"/>
              </w:rPr>
              <w:t>-</w:t>
            </w:r>
            <w:proofErr w:type="spellStart"/>
            <w:r w:rsidRPr="00A73352">
              <w:rPr>
                <w:rFonts w:ascii="Times New Roman" w:hAnsi="Times New Roman"/>
                <w:sz w:val="24"/>
                <w:szCs w:val="24"/>
              </w:rPr>
              <w:t>министрации</w:t>
            </w:r>
            <w:proofErr w:type="spellEnd"/>
            <w:proofErr w:type="gramEnd"/>
            <w:r w:rsidRPr="00A73352">
              <w:rPr>
                <w:rFonts w:ascii="Times New Roman" w:hAnsi="Times New Roman"/>
                <w:sz w:val="24"/>
                <w:szCs w:val="24"/>
              </w:rPr>
              <w:t xml:space="preserve"> Пугачев</w:t>
            </w:r>
            <w:r>
              <w:rPr>
                <w:rFonts w:ascii="Times New Roman" w:hAnsi="Times New Roman"/>
                <w:sz w:val="24"/>
                <w:szCs w:val="24"/>
              </w:rPr>
              <w:t>-</w:t>
            </w:r>
            <w:proofErr w:type="spellStart"/>
            <w:r w:rsidRPr="00A73352">
              <w:rPr>
                <w:rFonts w:ascii="Times New Roman" w:hAnsi="Times New Roman"/>
                <w:sz w:val="24"/>
                <w:szCs w:val="24"/>
              </w:rPr>
              <w:t>ского</w:t>
            </w:r>
            <w:proofErr w:type="spellEnd"/>
            <w:r w:rsidRPr="00A73352">
              <w:rPr>
                <w:rFonts w:ascii="Times New Roman" w:hAnsi="Times New Roman"/>
                <w:sz w:val="24"/>
                <w:szCs w:val="24"/>
              </w:rPr>
              <w:t xml:space="preserve"> муниципального района</w:t>
            </w:r>
          </w:p>
        </w:tc>
        <w:tc>
          <w:tcPr>
            <w:tcW w:w="1842" w:type="dxa"/>
            <w:shd w:val="clear" w:color="auto" w:fill="auto"/>
          </w:tcPr>
          <w:p w:rsidR="00A81E61" w:rsidRPr="00A73352" w:rsidRDefault="00A81E61"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4"/>
                <w:szCs w:val="24"/>
              </w:rPr>
            </w:pPr>
            <w:r w:rsidRPr="00A73352">
              <w:rPr>
                <w:rFonts w:ascii="Times New Roman" w:hAnsi="Times New Roman"/>
                <w:sz w:val="24"/>
                <w:szCs w:val="24"/>
              </w:rPr>
              <w:t>ВСЕГО</w:t>
            </w:r>
          </w:p>
        </w:tc>
        <w:tc>
          <w:tcPr>
            <w:tcW w:w="1247" w:type="dxa"/>
            <w:shd w:val="clear" w:color="auto" w:fill="auto"/>
            <w:vAlign w:val="center"/>
          </w:tcPr>
          <w:p w:rsidR="00A81E61" w:rsidRPr="00A81E61" w:rsidRDefault="001F6ADE" w:rsidP="00A81E61">
            <w:pPr>
              <w:jc w:val="center"/>
              <w:rPr>
                <w:color w:val="000000"/>
                <w:sz w:val="24"/>
                <w:szCs w:val="24"/>
              </w:rPr>
            </w:pPr>
            <w:r>
              <w:rPr>
                <w:color w:val="000000"/>
                <w:sz w:val="24"/>
                <w:szCs w:val="24"/>
              </w:rPr>
              <w:t>83082,2</w:t>
            </w:r>
          </w:p>
        </w:tc>
        <w:tc>
          <w:tcPr>
            <w:tcW w:w="1418" w:type="dxa"/>
            <w:shd w:val="clear" w:color="auto" w:fill="auto"/>
            <w:vAlign w:val="center"/>
          </w:tcPr>
          <w:p w:rsidR="00A81E61" w:rsidRPr="00A81E61" w:rsidRDefault="00A81E61" w:rsidP="00A81E61">
            <w:pPr>
              <w:jc w:val="center"/>
              <w:rPr>
                <w:color w:val="000000"/>
                <w:sz w:val="24"/>
                <w:szCs w:val="24"/>
              </w:rPr>
            </w:pPr>
            <w:r w:rsidRPr="00A81E61">
              <w:rPr>
                <w:color w:val="000000"/>
                <w:sz w:val="24"/>
                <w:szCs w:val="24"/>
              </w:rPr>
              <w:t>18 721,1</w:t>
            </w:r>
          </w:p>
        </w:tc>
        <w:tc>
          <w:tcPr>
            <w:tcW w:w="1134" w:type="dxa"/>
            <w:shd w:val="clear" w:color="auto" w:fill="auto"/>
            <w:vAlign w:val="center"/>
          </w:tcPr>
          <w:p w:rsidR="00A81E61" w:rsidRPr="00A81E61" w:rsidRDefault="00A81E61" w:rsidP="00A81E61">
            <w:pPr>
              <w:jc w:val="center"/>
              <w:rPr>
                <w:color w:val="000000"/>
                <w:sz w:val="24"/>
                <w:szCs w:val="24"/>
              </w:rPr>
            </w:pPr>
            <w:r w:rsidRPr="00A81E61">
              <w:rPr>
                <w:color w:val="000000"/>
                <w:sz w:val="24"/>
                <w:szCs w:val="24"/>
              </w:rPr>
              <w:t>15 766,4</w:t>
            </w:r>
          </w:p>
        </w:tc>
        <w:tc>
          <w:tcPr>
            <w:tcW w:w="1134" w:type="dxa"/>
            <w:shd w:val="clear" w:color="auto" w:fill="auto"/>
            <w:vAlign w:val="center"/>
          </w:tcPr>
          <w:p w:rsidR="00A81E61" w:rsidRPr="00A81E61" w:rsidRDefault="001F6ADE" w:rsidP="00A81E61">
            <w:pPr>
              <w:jc w:val="center"/>
              <w:rPr>
                <w:color w:val="000000"/>
                <w:sz w:val="24"/>
                <w:szCs w:val="24"/>
              </w:rPr>
            </w:pPr>
            <w:r>
              <w:rPr>
                <w:color w:val="000000"/>
                <w:sz w:val="24"/>
                <w:szCs w:val="24"/>
              </w:rPr>
              <w:t>25254,4</w:t>
            </w:r>
          </w:p>
        </w:tc>
        <w:tc>
          <w:tcPr>
            <w:tcW w:w="1134" w:type="dxa"/>
            <w:shd w:val="clear" w:color="auto" w:fill="auto"/>
          </w:tcPr>
          <w:p w:rsidR="00A81E61" w:rsidRPr="001F6ADE" w:rsidRDefault="001F6ADE" w:rsidP="001F6ADE">
            <w:pPr>
              <w:jc w:val="center"/>
              <w:rPr>
                <w:color w:val="000000"/>
                <w:sz w:val="24"/>
                <w:szCs w:val="24"/>
              </w:rPr>
            </w:pPr>
            <w:r w:rsidRPr="001F6ADE">
              <w:rPr>
                <w:color w:val="000000"/>
                <w:sz w:val="24"/>
                <w:szCs w:val="24"/>
              </w:rPr>
              <w:t>23340,3</w:t>
            </w:r>
          </w:p>
        </w:tc>
        <w:tc>
          <w:tcPr>
            <w:tcW w:w="992" w:type="dxa"/>
            <w:shd w:val="clear" w:color="auto" w:fill="auto"/>
          </w:tcPr>
          <w:p w:rsidR="00A81E61" w:rsidRPr="00A73352" w:rsidRDefault="00A81E61"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textAlignment w:val="baseline"/>
              <w:rPr>
                <w:rFonts w:ascii="Times New Roman" w:eastAsia="Courier New" w:hAnsi="Times New Roman" w:cs="Courier New"/>
                <w:color w:val="000000"/>
                <w:sz w:val="24"/>
                <w:szCs w:val="24"/>
              </w:rPr>
            </w:pPr>
          </w:p>
        </w:tc>
      </w:tr>
      <w:tr w:rsidR="00A81E61" w:rsidRPr="00A73352" w:rsidTr="001F6ADE">
        <w:trPr>
          <w:trHeight w:val="546"/>
        </w:trPr>
        <w:tc>
          <w:tcPr>
            <w:tcW w:w="3969" w:type="dxa"/>
            <w:vMerge/>
            <w:shd w:val="clear" w:color="auto" w:fill="auto"/>
          </w:tcPr>
          <w:p w:rsidR="00A81E61" w:rsidRPr="00A73352" w:rsidRDefault="00A81E61" w:rsidP="000D5AEB">
            <w:pPr>
              <w:widowControl w:val="0"/>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Courier New" w:hAnsi="Times New Roman" w:cs="Courier New"/>
                <w:color w:val="000000"/>
                <w:sz w:val="24"/>
                <w:szCs w:val="24"/>
              </w:rPr>
            </w:pPr>
          </w:p>
        </w:tc>
        <w:tc>
          <w:tcPr>
            <w:tcW w:w="2694" w:type="dxa"/>
            <w:vMerge/>
            <w:shd w:val="clear" w:color="auto" w:fill="auto"/>
          </w:tcPr>
          <w:p w:rsidR="00A81E61" w:rsidRPr="00A73352" w:rsidRDefault="00A81E61"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sz w:val="24"/>
                <w:szCs w:val="24"/>
              </w:rPr>
            </w:pPr>
          </w:p>
        </w:tc>
        <w:tc>
          <w:tcPr>
            <w:tcW w:w="1842" w:type="dxa"/>
            <w:shd w:val="clear" w:color="auto" w:fill="auto"/>
          </w:tcPr>
          <w:p w:rsidR="00A81E61" w:rsidRPr="00A73352" w:rsidRDefault="00A81E61"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4"/>
                <w:szCs w:val="24"/>
              </w:rPr>
            </w:pPr>
            <w:r w:rsidRPr="00A73352">
              <w:rPr>
                <w:rFonts w:ascii="Times New Roman" w:hAnsi="Times New Roman"/>
                <w:sz w:val="24"/>
                <w:szCs w:val="24"/>
              </w:rPr>
              <w:t>ОБ (прогнозно)</w:t>
            </w:r>
          </w:p>
        </w:tc>
        <w:tc>
          <w:tcPr>
            <w:tcW w:w="1247" w:type="dxa"/>
            <w:shd w:val="clear" w:color="auto" w:fill="auto"/>
            <w:vAlign w:val="center"/>
          </w:tcPr>
          <w:p w:rsidR="00A81E61" w:rsidRPr="00A81E61" w:rsidRDefault="001F6ADE" w:rsidP="00A81E61">
            <w:pPr>
              <w:jc w:val="center"/>
              <w:rPr>
                <w:color w:val="000000"/>
                <w:sz w:val="24"/>
                <w:szCs w:val="24"/>
              </w:rPr>
            </w:pPr>
            <w:r>
              <w:rPr>
                <w:color w:val="000000"/>
                <w:sz w:val="24"/>
                <w:szCs w:val="24"/>
              </w:rPr>
              <w:t>21264,3</w:t>
            </w:r>
          </w:p>
        </w:tc>
        <w:tc>
          <w:tcPr>
            <w:tcW w:w="1418" w:type="dxa"/>
            <w:shd w:val="clear" w:color="auto" w:fill="auto"/>
            <w:vAlign w:val="center"/>
          </w:tcPr>
          <w:p w:rsidR="00A81E61" w:rsidRPr="00A81E61" w:rsidRDefault="00A81E61" w:rsidP="00A81E61">
            <w:pPr>
              <w:jc w:val="center"/>
              <w:rPr>
                <w:color w:val="000000"/>
                <w:sz w:val="24"/>
                <w:szCs w:val="24"/>
              </w:rPr>
            </w:pPr>
            <w:r w:rsidRPr="00A81E61">
              <w:rPr>
                <w:color w:val="000000"/>
                <w:sz w:val="24"/>
                <w:szCs w:val="24"/>
              </w:rPr>
              <w:t>5 346,2</w:t>
            </w:r>
          </w:p>
        </w:tc>
        <w:tc>
          <w:tcPr>
            <w:tcW w:w="1134" w:type="dxa"/>
            <w:shd w:val="clear" w:color="auto" w:fill="auto"/>
            <w:vAlign w:val="center"/>
          </w:tcPr>
          <w:p w:rsidR="00A81E61" w:rsidRPr="00A81E61" w:rsidRDefault="00A81E61" w:rsidP="00A81E61">
            <w:pPr>
              <w:jc w:val="center"/>
              <w:rPr>
                <w:color w:val="000000"/>
                <w:sz w:val="24"/>
                <w:szCs w:val="24"/>
              </w:rPr>
            </w:pPr>
            <w:r w:rsidRPr="00A81E61">
              <w:rPr>
                <w:color w:val="000000"/>
                <w:sz w:val="24"/>
                <w:szCs w:val="24"/>
              </w:rPr>
              <w:t>4 200,1</w:t>
            </w:r>
          </w:p>
        </w:tc>
        <w:tc>
          <w:tcPr>
            <w:tcW w:w="1134" w:type="dxa"/>
            <w:shd w:val="clear" w:color="auto" w:fill="auto"/>
            <w:vAlign w:val="center"/>
          </w:tcPr>
          <w:p w:rsidR="00A81E61" w:rsidRPr="00A81E61" w:rsidRDefault="001F6ADE" w:rsidP="00A81E61">
            <w:pPr>
              <w:jc w:val="center"/>
              <w:rPr>
                <w:color w:val="000000"/>
                <w:sz w:val="24"/>
                <w:szCs w:val="24"/>
              </w:rPr>
            </w:pPr>
            <w:r>
              <w:rPr>
                <w:color w:val="000000"/>
                <w:sz w:val="24"/>
                <w:szCs w:val="24"/>
              </w:rPr>
              <w:t>6297,8</w:t>
            </w:r>
          </w:p>
        </w:tc>
        <w:tc>
          <w:tcPr>
            <w:tcW w:w="1134" w:type="dxa"/>
            <w:shd w:val="clear" w:color="auto" w:fill="auto"/>
          </w:tcPr>
          <w:p w:rsidR="00A81E61" w:rsidRPr="001F6ADE" w:rsidRDefault="001F6ADE" w:rsidP="001F6ADE">
            <w:pPr>
              <w:jc w:val="center"/>
              <w:rPr>
                <w:color w:val="000000"/>
                <w:sz w:val="24"/>
                <w:szCs w:val="24"/>
              </w:rPr>
            </w:pPr>
            <w:r>
              <w:rPr>
                <w:color w:val="000000"/>
                <w:sz w:val="24"/>
                <w:szCs w:val="24"/>
              </w:rPr>
              <w:t>5420,2</w:t>
            </w:r>
          </w:p>
        </w:tc>
        <w:tc>
          <w:tcPr>
            <w:tcW w:w="992" w:type="dxa"/>
            <w:shd w:val="clear" w:color="auto" w:fill="auto"/>
          </w:tcPr>
          <w:p w:rsidR="00A81E61" w:rsidRPr="00A73352" w:rsidRDefault="00A81E61"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textAlignment w:val="baseline"/>
              <w:rPr>
                <w:rFonts w:ascii="Times New Roman" w:eastAsia="Courier New" w:hAnsi="Times New Roman" w:cs="Courier New"/>
                <w:color w:val="000000"/>
                <w:sz w:val="24"/>
                <w:szCs w:val="24"/>
              </w:rPr>
            </w:pPr>
          </w:p>
        </w:tc>
      </w:tr>
      <w:tr w:rsidR="00A81E61" w:rsidRPr="00A73352" w:rsidTr="001F6ADE">
        <w:trPr>
          <w:trHeight w:val="593"/>
        </w:trPr>
        <w:tc>
          <w:tcPr>
            <w:tcW w:w="3969" w:type="dxa"/>
            <w:vMerge/>
            <w:shd w:val="clear" w:color="auto" w:fill="auto"/>
          </w:tcPr>
          <w:p w:rsidR="00A81E61" w:rsidRPr="00A73352" w:rsidRDefault="00A81E61" w:rsidP="000D5AEB">
            <w:pPr>
              <w:widowControl w:val="0"/>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Courier New" w:hAnsi="Times New Roman" w:cs="Courier New"/>
                <w:color w:val="000000"/>
                <w:sz w:val="24"/>
                <w:szCs w:val="24"/>
              </w:rPr>
            </w:pPr>
          </w:p>
        </w:tc>
        <w:tc>
          <w:tcPr>
            <w:tcW w:w="2694" w:type="dxa"/>
            <w:vMerge/>
            <w:shd w:val="clear" w:color="auto" w:fill="auto"/>
          </w:tcPr>
          <w:p w:rsidR="00A81E61" w:rsidRPr="00A73352" w:rsidRDefault="00A81E61"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sz w:val="24"/>
                <w:szCs w:val="24"/>
              </w:rPr>
            </w:pPr>
          </w:p>
        </w:tc>
        <w:tc>
          <w:tcPr>
            <w:tcW w:w="1842" w:type="dxa"/>
            <w:shd w:val="clear" w:color="auto" w:fill="auto"/>
          </w:tcPr>
          <w:p w:rsidR="00A81E61" w:rsidRPr="00A73352" w:rsidRDefault="00A81E61"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4"/>
                <w:szCs w:val="24"/>
              </w:rPr>
            </w:pPr>
            <w:r w:rsidRPr="00A73352">
              <w:rPr>
                <w:rFonts w:ascii="Times New Roman" w:hAnsi="Times New Roman"/>
                <w:sz w:val="24"/>
                <w:szCs w:val="24"/>
              </w:rPr>
              <w:t>ФБ (прогнозно)</w:t>
            </w:r>
          </w:p>
        </w:tc>
        <w:tc>
          <w:tcPr>
            <w:tcW w:w="1247" w:type="dxa"/>
            <w:shd w:val="clear" w:color="auto" w:fill="auto"/>
            <w:vAlign w:val="center"/>
          </w:tcPr>
          <w:p w:rsidR="00A81E61" w:rsidRPr="00A81E61" w:rsidRDefault="001F6ADE" w:rsidP="00A81E61">
            <w:pPr>
              <w:jc w:val="center"/>
              <w:rPr>
                <w:color w:val="000000"/>
                <w:sz w:val="24"/>
                <w:szCs w:val="24"/>
              </w:rPr>
            </w:pPr>
            <w:r>
              <w:rPr>
                <w:color w:val="000000"/>
                <w:sz w:val="24"/>
                <w:szCs w:val="24"/>
              </w:rPr>
              <w:t>11119,0</w:t>
            </w:r>
          </w:p>
        </w:tc>
        <w:tc>
          <w:tcPr>
            <w:tcW w:w="1418" w:type="dxa"/>
            <w:shd w:val="clear" w:color="auto" w:fill="auto"/>
            <w:vAlign w:val="center"/>
          </w:tcPr>
          <w:p w:rsidR="00A81E61" w:rsidRPr="00A81E61" w:rsidRDefault="00A81E61" w:rsidP="00A81E61">
            <w:pPr>
              <w:jc w:val="center"/>
              <w:rPr>
                <w:color w:val="000000"/>
                <w:sz w:val="24"/>
                <w:szCs w:val="24"/>
              </w:rPr>
            </w:pPr>
            <w:r w:rsidRPr="00A81E61">
              <w:rPr>
                <w:color w:val="000000"/>
                <w:sz w:val="24"/>
                <w:szCs w:val="24"/>
              </w:rPr>
              <w:t>2 992,8</w:t>
            </w:r>
          </w:p>
        </w:tc>
        <w:tc>
          <w:tcPr>
            <w:tcW w:w="1134" w:type="dxa"/>
            <w:shd w:val="clear" w:color="auto" w:fill="auto"/>
            <w:vAlign w:val="center"/>
          </w:tcPr>
          <w:p w:rsidR="00A81E61" w:rsidRPr="00A81E61" w:rsidRDefault="00A81E61" w:rsidP="00A81E61">
            <w:pPr>
              <w:jc w:val="center"/>
              <w:rPr>
                <w:color w:val="000000"/>
                <w:sz w:val="24"/>
                <w:szCs w:val="24"/>
              </w:rPr>
            </w:pPr>
            <w:r w:rsidRPr="00A81E61">
              <w:rPr>
                <w:color w:val="000000"/>
                <w:sz w:val="24"/>
                <w:szCs w:val="24"/>
              </w:rPr>
              <w:t>2 019,4</w:t>
            </w:r>
          </w:p>
        </w:tc>
        <w:tc>
          <w:tcPr>
            <w:tcW w:w="1134" w:type="dxa"/>
            <w:shd w:val="clear" w:color="auto" w:fill="auto"/>
            <w:vAlign w:val="center"/>
          </w:tcPr>
          <w:p w:rsidR="00A81E61" w:rsidRPr="00A81E61" w:rsidRDefault="00A81E61" w:rsidP="00A81E61">
            <w:pPr>
              <w:jc w:val="center"/>
              <w:rPr>
                <w:color w:val="000000"/>
                <w:sz w:val="24"/>
                <w:szCs w:val="24"/>
              </w:rPr>
            </w:pPr>
            <w:r w:rsidRPr="00A81E61">
              <w:rPr>
                <w:color w:val="000000"/>
                <w:sz w:val="24"/>
                <w:szCs w:val="24"/>
              </w:rPr>
              <w:t>3 357,9</w:t>
            </w:r>
          </w:p>
        </w:tc>
        <w:tc>
          <w:tcPr>
            <w:tcW w:w="1134" w:type="dxa"/>
            <w:shd w:val="clear" w:color="auto" w:fill="auto"/>
          </w:tcPr>
          <w:p w:rsidR="00A81E61" w:rsidRPr="001F6ADE" w:rsidRDefault="001F6ADE" w:rsidP="001F6ADE">
            <w:pPr>
              <w:jc w:val="center"/>
              <w:rPr>
                <w:color w:val="000000"/>
                <w:sz w:val="24"/>
                <w:szCs w:val="24"/>
              </w:rPr>
            </w:pPr>
            <w:r>
              <w:rPr>
                <w:color w:val="000000"/>
                <w:sz w:val="24"/>
                <w:szCs w:val="24"/>
              </w:rPr>
              <w:t>2748,9</w:t>
            </w:r>
          </w:p>
        </w:tc>
        <w:tc>
          <w:tcPr>
            <w:tcW w:w="992" w:type="dxa"/>
            <w:shd w:val="clear" w:color="auto" w:fill="auto"/>
          </w:tcPr>
          <w:p w:rsidR="00A81E61" w:rsidRPr="00A73352" w:rsidRDefault="00A81E61"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textAlignment w:val="baseline"/>
              <w:rPr>
                <w:rFonts w:ascii="Times New Roman" w:eastAsia="Courier New" w:hAnsi="Times New Roman" w:cs="Courier New"/>
                <w:color w:val="000000"/>
                <w:sz w:val="24"/>
                <w:szCs w:val="24"/>
              </w:rPr>
            </w:pPr>
          </w:p>
        </w:tc>
      </w:tr>
      <w:tr w:rsidR="00A81E61" w:rsidRPr="00A73352" w:rsidTr="001F6ADE">
        <w:trPr>
          <w:trHeight w:val="576"/>
        </w:trPr>
        <w:tc>
          <w:tcPr>
            <w:tcW w:w="3969" w:type="dxa"/>
            <w:vMerge/>
            <w:shd w:val="clear" w:color="auto" w:fill="auto"/>
          </w:tcPr>
          <w:p w:rsidR="00A81E61" w:rsidRPr="00A73352" w:rsidRDefault="00A81E61" w:rsidP="000D5AEB">
            <w:pPr>
              <w:widowControl w:val="0"/>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Courier New" w:hAnsi="Times New Roman" w:cs="Courier New"/>
                <w:color w:val="000000"/>
                <w:sz w:val="24"/>
                <w:szCs w:val="24"/>
              </w:rPr>
            </w:pPr>
          </w:p>
        </w:tc>
        <w:tc>
          <w:tcPr>
            <w:tcW w:w="2694" w:type="dxa"/>
            <w:vMerge/>
            <w:shd w:val="clear" w:color="auto" w:fill="auto"/>
          </w:tcPr>
          <w:p w:rsidR="00A81E61" w:rsidRPr="00A73352" w:rsidRDefault="00A81E61"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sz w:val="24"/>
                <w:szCs w:val="24"/>
              </w:rPr>
            </w:pPr>
          </w:p>
        </w:tc>
        <w:tc>
          <w:tcPr>
            <w:tcW w:w="1842" w:type="dxa"/>
            <w:shd w:val="clear" w:color="auto" w:fill="auto"/>
          </w:tcPr>
          <w:p w:rsidR="00A81E61" w:rsidRPr="00A73352" w:rsidRDefault="00A81E61"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4"/>
                <w:szCs w:val="24"/>
              </w:rPr>
            </w:pPr>
            <w:r w:rsidRPr="00A73352">
              <w:rPr>
                <w:rFonts w:ascii="Times New Roman" w:hAnsi="Times New Roman"/>
                <w:sz w:val="24"/>
                <w:szCs w:val="24"/>
              </w:rPr>
              <w:t>ВС (прогнозно)</w:t>
            </w:r>
          </w:p>
        </w:tc>
        <w:tc>
          <w:tcPr>
            <w:tcW w:w="1247" w:type="dxa"/>
            <w:shd w:val="clear" w:color="auto" w:fill="auto"/>
            <w:vAlign w:val="center"/>
          </w:tcPr>
          <w:p w:rsidR="00A81E61" w:rsidRPr="00A81E61" w:rsidRDefault="001F6ADE" w:rsidP="00A81E61">
            <w:pPr>
              <w:jc w:val="center"/>
              <w:rPr>
                <w:color w:val="000000"/>
                <w:sz w:val="24"/>
                <w:szCs w:val="24"/>
              </w:rPr>
            </w:pPr>
            <w:r>
              <w:rPr>
                <w:color w:val="000000"/>
                <w:sz w:val="24"/>
                <w:szCs w:val="24"/>
              </w:rPr>
              <w:t>50698,9</w:t>
            </w:r>
          </w:p>
        </w:tc>
        <w:tc>
          <w:tcPr>
            <w:tcW w:w="1418" w:type="dxa"/>
            <w:shd w:val="clear" w:color="auto" w:fill="auto"/>
            <w:vAlign w:val="center"/>
          </w:tcPr>
          <w:p w:rsidR="00A81E61" w:rsidRPr="00A81E61" w:rsidRDefault="00A81E61" w:rsidP="00A81E61">
            <w:pPr>
              <w:rPr>
                <w:color w:val="000000"/>
                <w:sz w:val="24"/>
                <w:szCs w:val="24"/>
              </w:rPr>
            </w:pPr>
            <w:r>
              <w:rPr>
                <w:color w:val="000000"/>
                <w:sz w:val="24"/>
                <w:szCs w:val="24"/>
              </w:rPr>
              <w:t xml:space="preserve">     </w:t>
            </w:r>
            <w:r w:rsidRPr="00A81E61">
              <w:rPr>
                <w:color w:val="000000"/>
                <w:sz w:val="24"/>
                <w:szCs w:val="24"/>
              </w:rPr>
              <w:t xml:space="preserve">10 382,1   </w:t>
            </w:r>
          </w:p>
        </w:tc>
        <w:tc>
          <w:tcPr>
            <w:tcW w:w="1134" w:type="dxa"/>
            <w:shd w:val="clear" w:color="auto" w:fill="auto"/>
            <w:vAlign w:val="center"/>
          </w:tcPr>
          <w:p w:rsidR="00A81E61" w:rsidRPr="00A81E61" w:rsidRDefault="00A81E61" w:rsidP="00A81E61">
            <w:pPr>
              <w:jc w:val="center"/>
              <w:rPr>
                <w:color w:val="000000"/>
                <w:sz w:val="24"/>
                <w:szCs w:val="24"/>
              </w:rPr>
            </w:pPr>
            <w:r w:rsidRPr="00A81E61">
              <w:rPr>
                <w:color w:val="000000"/>
                <w:sz w:val="24"/>
                <w:szCs w:val="24"/>
              </w:rPr>
              <w:t>9 546,9</w:t>
            </w:r>
          </w:p>
        </w:tc>
        <w:tc>
          <w:tcPr>
            <w:tcW w:w="1134" w:type="dxa"/>
            <w:shd w:val="clear" w:color="auto" w:fill="auto"/>
            <w:vAlign w:val="center"/>
          </w:tcPr>
          <w:p w:rsidR="00A81E61" w:rsidRPr="00A81E61" w:rsidRDefault="001F6ADE" w:rsidP="00A81E61">
            <w:pPr>
              <w:jc w:val="center"/>
              <w:rPr>
                <w:color w:val="000000"/>
                <w:sz w:val="24"/>
                <w:szCs w:val="24"/>
              </w:rPr>
            </w:pPr>
            <w:r>
              <w:rPr>
                <w:color w:val="000000"/>
                <w:sz w:val="24"/>
                <w:szCs w:val="24"/>
              </w:rPr>
              <w:t>15598,7</w:t>
            </w:r>
          </w:p>
        </w:tc>
        <w:tc>
          <w:tcPr>
            <w:tcW w:w="1134" w:type="dxa"/>
            <w:shd w:val="clear" w:color="auto" w:fill="auto"/>
          </w:tcPr>
          <w:p w:rsidR="00A81E61" w:rsidRPr="001F6ADE" w:rsidRDefault="001F6ADE" w:rsidP="001F6ADE">
            <w:pPr>
              <w:jc w:val="center"/>
              <w:rPr>
                <w:color w:val="000000"/>
                <w:sz w:val="24"/>
                <w:szCs w:val="24"/>
              </w:rPr>
            </w:pPr>
            <w:r>
              <w:rPr>
                <w:color w:val="000000"/>
                <w:sz w:val="24"/>
                <w:szCs w:val="24"/>
              </w:rPr>
              <w:t>15171,2</w:t>
            </w:r>
          </w:p>
        </w:tc>
        <w:tc>
          <w:tcPr>
            <w:tcW w:w="992" w:type="dxa"/>
            <w:shd w:val="clear" w:color="auto" w:fill="auto"/>
          </w:tcPr>
          <w:p w:rsidR="00A81E61" w:rsidRPr="00A73352" w:rsidRDefault="00A81E61" w:rsidP="000D5A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textAlignment w:val="baseline"/>
              <w:rPr>
                <w:rFonts w:ascii="Times New Roman" w:eastAsia="Courier New" w:hAnsi="Times New Roman" w:cs="Courier New"/>
                <w:color w:val="000000"/>
                <w:sz w:val="24"/>
                <w:szCs w:val="24"/>
              </w:rPr>
            </w:pPr>
          </w:p>
        </w:tc>
      </w:tr>
    </w:tbl>
    <w:p w:rsidR="00337C2F" w:rsidRDefault="00337C2F" w:rsidP="00337C2F">
      <w:pPr>
        <w:spacing w:after="0" w:line="240" w:lineRule="auto"/>
        <w:rPr>
          <w:rFonts w:ascii="Times New Roman" w:eastAsia="Times New Roman" w:hAnsi="Times New Roman"/>
          <w:sz w:val="28"/>
          <w:szCs w:val="28"/>
        </w:rPr>
      </w:pPr>
    </w:p>
    <w:p w:rsidR="00F824E6" w:rsidRDefault="00F824E6" w:rsidP="00F824E6">
      <w:pPr>
        <w:spacing w:after="0" w:line="240" w:lineRule="auto"/>
        <w:jc w:val="both"/>
        <w:rPr>
          <w:rFonts w:ascii="Times New Roman" w:hAnsi="Times New Roman"/>
          <w:sz w:val="28"/>
          <w:szCs w:val="28"/>
        </w:rPr>
      </w:pPr>
    </w:p>
    <w:p w:rsidR="00337C2F" w:rsidRDefault="00337C2F">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p w:rsidR="008B7998" w:rsidRDefault="008B7998">
      <w:pPr>
        <w:spacing w:after="0" w:line="240" w:lineRule="auto"/>
        <w:jc w:val="both"/>
        <w:rPr>
          <w:rFonts w:ascii="Times New Roman" w:hAnsi="Times New Roman"/>
          <w:sz w:val="28"/>
          <w:szCs w:val="28"/>
        </w:rPr>
      </w:pPr>
    </w:p>
    <w:sectPr w:rsidR="008B7998" w:rsidSect="00BB2A8C">
      <w:pgSz w:w="16838" w:h="11906" w:orient="landscape"/>
      <w:pgMar w:top="567" w:right="851"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B99" w:rsidRDefault="00C70B99">
      <w:pPr>
        <w:spacing w:after="0" w:line="240" w:lineRule="auto"/>
      </w:pPr>
      <w:r>
        <w:separator/>
      </w:r>
    </w:p>
  </w:endnote>
  <w:endnote w:type="continuationSeparator" w:id="0">
    <w:p w:rsidR="00C70B99" w:rsidRDefault="00C7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E2" w:rsidRDefault="00285DE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E2" w:rsidRDefault="00285DE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E2" w:rsidRDefault="00285D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B99" w:rsidRDefault="00C70B99">
      <w:pPr>
        <w:spacing w:after="0" w:line="240" w:lineRule="auto"/>
      </w:pPr>
      <w:r>
        <w:separator/>
      </w:r>
    </w:p>
  </w:footnote>
  <w:footnote w:type="continuationSeparator" w:id="0">
    <w:p w:rsidR="00C70B99" w:rsidRDefault="00C70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E2" w:rsidRDefault="00285D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F6" w:rsidRPr="00202C2A" w:rsidRDefault="00C70B99">
    <w:pPr>
      <w:pStyle w:val="a4"/>
      <w:rPr>
        <w:rFonts w:ascii="Times New Roman" w:hAnsi="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E2" w:rsidRDefault="00285D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3E23"/>
    <w:rsid w:val="000976A7"/>
    <w:rsid w:val="000E5D42"/>
    <w:rsid w:val="001877E5"/>
    <w:rsid w:val="001B1923"/>
    <w:rsid w:val="001E2249"/>
    <w:rsid w:val="001F6ADE"/>
    <w:rsid w:val="002572CE"/>
    <w:rsid w:val="00285DE2"/>
    <w:rsid w:val="00337C2F"/>
    <w:rsid w:val="00422C1C"/>
    <w:rsid w:val="00437C74"/>
    <w:rsid w:val="004509B5"/>
    <w:rsid w:val="0046426C"/>
    <w:rsid w:val="00464859"/>
    <w:rsid w:val="00560F98"/>
    <w:rsid w:val="0056688C"/>
    <w:rsid w:val="005A5C05"/>
    <w:rsid w:val="005D2E35"/>
    <w:rsid w:val="005F0A73"/>
    <w:rsid w:val="0068493A"/>
    <w:rsid w:val="006961BE"/>
    <w:rsid w:val="0073321C"/>
    <w:rsid w:val="007367C1"/>
    <w:rsid w:val="00740850"/>
    <w:rsid w:val="0074348D"/>
    <w:rsid w:val="00787F07"/>
    <w:rsid w:val="00841C0D"/>
    <w:rsid w:val="00842F6A"/>
    <w:rsid w:val="008B7998"/>
    <w:rsid w:val="008C7F98"/>
    <w:rsid w:val="009059E1"/>
    <w:rsid w:val="00937B7A"/>
    <w:rsid w:val="009658F9"/>
    <w:rsid w:val="009749C8"/>
    <w:rsid w:val="00982618"/>
    <w:rsid w:val="00A81E61"/>
    <w:rsid w:val="00A869E3"/>
    <w:rsid w:val="00AE2AFB"/>
    <w:rsid w:val="00AE535E"/>
    <w:rsid w:val="00B22E39"/>
    <w:rsid w:val="00B36B61"/>
    <w:rsid w:val="00B6102C"/>
    <w:rsid w:val="00B83E2A"/>
    <w:rsid w:val="00BB2A8C"/>
    <w:rsid w:val="00BB3F9B"/>
    <w:rsid w:val="00C03E23"/>
    <w:rsid w:val="00C1614C"/>
    <w:rsid w:val="00C41A3C"/>
    <w:rsid w:val="00C52875"/>
    <w:rsid w:val="00C70B99"/>
    <w:rsid w:val="00C86002"/>
    <w:rsid w:val="00D94099"/>
    <w:rsid w:val="00DB5099"/>
    <w:rsid w:val="00DD4900"/>
    <w:rsid w:val="00E97909"/>
    <w:rsid w:val="00EB0540"/>
    <w:rsid w:val="00EC5DEE"/>
    <w:rsid w:val="00ED01A1"/>
    <w:rsid w:val="00F016EC"/>
    <w:rsid w:val="00F12B5F"/>
    <w:rsid w:val="00F21678"/>
    <w:rsid w:val="00F24649"/>
    <w:rsid w:val="00F4719E"/>
    <w:rsid w:val="00F531E4"/>
    <w:rsid w:val="00F543DE"/>
    <w:rsid w:val="00F824E6"/>
    <w:rsid w:val="00FD2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99"/>
    <w:pPr>
      <w:spacing w:after="200" w:line="276" w:lineRule="auto"/>
    </w:pPr>
  </w:style>
  <w:style w:type="paragraph" w:styleId="1">
    <w:name w:val="heading 1"/>
    <w:basedOn w:val="a"/>
    <w:next w:val="a"/>
    <w:link w:val="10"/>
    <w:qFormat/>
    <w:rsid w:val="008C7F98"/>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B5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B5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7C2F"/>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337C2F"/>
    <w:rPr>
      <w:rFonts w:ascii="Calibri" w:eastAsia="Calibri" w:hAnsi="Calibri" w:cs="Times New Roman"/>
    </w:rPr>
  </w:style>
  <w:style w:type="character" w:styleId="a6">
    <w:name w:val="Hyperlink"/>
    <w:uiPriority w:val="99"/>
    <w:unhideWhenUsed/>
    <w:rsid w:val="00337C2F"/>
    <w:rPr>
      <w:color w:val="0000FF"/>
      <w:u w:val="single"/>
    </w:rPr>
  </w:style>
  <w:style w:type="character" w:styleId="a7">
    <w:name w:val="FollowedHyperlink"/>
    <w:basedOn w:val="a0"/>
    <w:uiPriority w:val="99"/>
    <w:semiHidden/>
    <w:unhideWhenUsed/>
    <w:rsid w:val="00EB0540"/>
    <w:rPr>
      <w:color w:val="954F72" w:themeColor="followedHyperlink"/>
      <w:u w:val="single"/>
    </w:rPr>
  </w:style>
  <w:style w:type="paragraph" w:styleId="a8">
    <w:name w:val="footer"/>
    <w:basedOn w:val="a"/>
    <w:link w:val="a9"/>
    <w:uiPriority w:val="99"/>
    <w:unhideWhenUsed/>
    <w:rsid w:val="00285D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5DE2"/>
  </w:style>
  <w:style w:type="character" w:customStyle="1" w:styleId="10">
    <w:name w:val="Заголовок 1 Знак"/>
    <w:basedOn w:val="a0"/>
    <w:link w:val="1"/>
    <w:rsid w:val="008C7F98"/>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0147">
      <w:bodyDiv w:val="1"/>
      <w:marLeft w:val="0"/>
      <w:marRight w:val="0"/>
      <w:marTop w:val="0"/>
      <w:marBottom w:val="0"/>
      <w:divBdr>
        <w:top w:val="none" w:sz="0" w:space="0" w:color="auto"/>
        <w:left w:val="none" w:sz="0" w:space="0" w:color="auto"/>
        <w:bottom w:val="none" w:sz="0" w:space="0" w:color="auto"/>
        <w:right w:val="none" w:sz="0" w:space="0" w:color="auto"/>
      </w:divBdr>
    </w:div>
    <w:div w:id="794568021">
      <w:bodyDiv w:val="1"/>
      <w:marLeft w:val="0"/>
      <w:marRight w:val="0"/>
      <w:marTop w:val="0"/>
      <w:marBottom w:val="0"/>
      <w:divBdr>
        <w:top w:val="none" w:sz="0" w:space="0" w:color="auto"/>
        <w:left w:val="none" w:sz="0" w:space="0" w:color="auto"/>
        <w:bottom w:val="none" w:sz="0" w:space="0" w:color="auto"/>
        <w:right w:val="none" w:sz="0" w:space="0" w:color="auto"/>
      </w:divBdr>
    </w:div>
    <w:div w:id="827479509">
      <w:bodyDiv w:val="1"/>
      <w:marLeft w:val="0"/>
      <w:marRight w:val="0"/>
      <w:marTop w:val="0"/>
      <w:marBottom w:val="0"/>
      <w:divBdr>
        <w:top w:val="none" w:sz="0" w:space="0" w:color="auto"/>
        <w:left w:val="none" w:sz="0" w:space="0" w:color="auto"/>
        <w:bottom w:val="none" w:sz="0" w:space="0" w:color="auto"/>
        <w:right w:val="none" w:sz="0" w:space="0" w:color="auto"/>
      </w:divBdr>
    </w:div>
    <w:div w:id="201899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eead379e-abea-44db-b568-ff678f2c7244.html" TargetMode="External"/><Relationship Id="rId13" Type="http://schemas.openxmlformats.org/officeDocument/2006/relationships/hyperlink" Target="https://base.garant.ru/12138267/1b93c134b90c6071b4dc3f495464b753/"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zakon.scli.ru:8111/content/act/eead379e-abea-44db-b568-ff678f2c7244.html" TargetMode="External"/><Relationship Id="rId7" Type="http://schemas.openxmlformats.org/officeDocument/2006/relationships/endnotes" Target="endnotes.xml"/><Relationship Id="rId12" Type="http://schemas.openxmlformats.org/officeDocument/2006/relationships/hyperlink" Target="http://zakon.scli.ru:8111/content/act/eead379e-abea-44db-b568-ff678f2c7244.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8111/content/act/eead379e-abea-44db-b568-ff678f2c72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garant.ru/hotlaw/saratov/29296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on.scli.ru:8111/content/act/79d7e05f-0f18-43e7-8db6-fd41a2c27736.html" TargetMode="External"/><Relationship Id="rId14" Type="http://schemas.openxmlformats.org/officeDocument/2006/relationships/hyperlink" Target="http://zakon.scli.ru:8111/content/act/eead379e-abea-44db-b568-ff678f2c7244.html" TargetMode="External"/><Relationship Id="rId22" Type="http://schemas.openxmlformats.org/officeDocument/2006/relationships/hyperlink" Target="http://zakon.scli.ru:8111/content/act/eead379e-abea-44db-b568-ff678f2c724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9D5A-7AB6-4D92-8E05-E0348B05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13</Pages>
  <Words>3604</Words>
  <Characters>20547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Бондарь Екатерина Эдуардовна</cp:lastModifiedBy>
  <cp:revision>48</cp:revision>
  <dcterms:created xsi:type="dcterms:W3CDTF">2021-06-10T07:41:00Z</dcterms:created>
  <dcterms:modified xsi:type="dcterms:W3CDTF">2025-01-10T12:17:00Z</dcterms:modified>
</cp:coreProperties>
</file>