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06" w:rsidRPr="00BD75BF" w:rsidRDefault="00A61DB0" w:rsidP="00A61DB0">
      <w:pPr>
        <w:tabs>
          <w:tab w:val="left" w:pos="6387"/>
        </w:tabs>
        <w:spacing w:after="0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7E4606" w:rsidRPr="00BD75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4606" w:rsidRPr="00BD75BF" w:rsidRDefault="007E4606" w:rsidP="00BD75B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-1560" w:firstLine="1560"/>
        <w:rPr>
          <w:sz w:val="28"/>
          <w:szCs w:val="28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                          2024 года    №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2104594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в Устав </w:t>
      </w:r>
      <w:proofErr w:type="gramStart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proofErr w:type="gramEnd"/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</w:t>
      </w:r>
      <w:bookmarkEnd w:id="0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DD2" w:rsidRPr="00BD75BF" w:rsidRDefault="00647DD2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DD2" w:rsidRPr="00BD75BF" w:rsidRDefault="00647DD2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федеральными законами: от 6 октября 2003 года №131-ФЗ «Об общих принципах организации местного самоуправления в Российской Федерации»,  </w:t>
      </w:r>
      <w:r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21 июля 2005 года № 97-ФЗ «О государственной регистрации уставов муниципальных образований», на основании </w:t>
      </w:r>
      <w:r w:rsidRPr="00BD75BF">
        <w:rPr>
          <w:rFonts w:ascii="Times New Roman" w:eastAsia="Calibri" w:hAnsi="Times New Roman" w:cs="Times New Roman"/>
          <w:sz w:val="28"/>
          <w:szCs w:val="28"/>
        </w:rPr>
        <w:t>статьи 19 Устава Пугачевского муниципального района</w:t>
      </w:r>
      <w:r w:rsidRPr="00BD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Пугачевского муниципального района РЕШИЛО:</w:t>
      </w:r>
    </w:p>
    <w:p w:rsidR="00647DD2" w:rsidRPr="00BD75BF" w:rsidRDefault="00647DD2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следующие изменения и дополнения в Устав Пугачевского муниципального района Саратовской области:</w:t>
      </w: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 статье 1: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«1.</w:t>
      </w:r>
      <w:r w:rsidRPr="00BD75BF">
        <w:rPr>
          <w:rFonts w:ascii="Times New Roman" w:eastAsia="Times New Roman" w:hAnsi="Times New Roman" w:cs="Times New Roman"/>
          <w:sz w:val="28"/>
          <w:lang w:eastAsia="ru-RU"/>
        </w:rPr>
        <w:t>Официальное наименование муниципального района - Пугачевский муниципальный район Саратовской области (далее – муниципальный район). В</w:t>
      </w: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Пугачевский муниципальный район</w:t>
      </w:r>
      <w:proofErr w:type="gramStart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.»</w:t>
      </w:r>
      <w:r w:rsidR="004748A1"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;</w:t>
      </w:r>
      <w:proofErr w:type="gramEnd"/>
    </w:p>
    <w:p w:rsidR="004748A1" w:rsidRPr="00BD75BF" w:rsidRDefault="004748A1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часть 2 изложить в следующей редакции:</w:t>
      </w:r>
    </w:p>
    <w:p w:rsidR="004748A1" w:rsidRPr="00BD75BF" w:rsidRDefault="00A335C7" w:rsidP="00BD7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D75BF">
        <w:rPr>
          <w:sz w:val="28"/>
          <w:szCs w:val="28"/>
        </w:rPr>
        <w:t>«2.</w:t>
      </w:r>
      <w:r w:rsidR="00DF3BF7" w:rsidRPr="00BD75BF">
        <w:t xml:space="preserve"> </w:t>
      </w:r>
      <w:r w:rsidR="00DF3BF7" w:rsidRPr="00BD75BF">
        <w:rPr>
          <w:sz w:val="28"/>
          <w:szCs w:val="28"/>
        </w:rPr>
        <w:t>В состав муниципального района, согласно Закону Саратовской области от 27 декабря 2004 года № 89-ЗСО «О муниципальных образованиях, входящих в состав Пугачевского муниципального района» входят:</w:t>
      </w:r>
      <w:r w:rsidR="004748A1" w:rsidRPr="00BD75BF">
        <w:rPr>
          <w:sz w:val="28"/>
          <w:szCs w:val="28"/>
        </w:rPr>
        <w:br/>
      </w:r>
      <w:r w:rsidR="00666EA5" w:rsidRPr="00BD75BF">
        <w:rPr>
          <w:sz w:val="28"/>
          <w:szCs w:val="28"/>
        </w:rPr>
        <w:t xml:space="preserve">        </w:t>
      </w:r>
      <w:r w:rsidR="004748A1" w:rsidRPr="00BD75BF">
        <w:rPr>
          <w:sz w:val="28"/>
          <w:szCs w:val="28"/>
        </w:rPr>
        <w:t>1) городско</w:t>
      </w:r>
      <w:r w:rsidR="00DF3BF7" w:rsidRPr="00BD75BF">
        <w:rPr>
          <w:sz w:val="28"/>
          <w:szCs w:val="28"/>
        </w:rPr>
        <w:t>е</w:t>
      </w:r>
      <w:r w:rsidR="004748A1" w:rsidRPr="00BD75BF">
        <w:rPr>
          <w:sz w:val="28"/>
          <w:szCs w:val="28"/>
        </w:rPr>
        <w:t xml:space="preserve"> поселени</w:t>
      </w:r>
      <w:r w:rsidR="00DF3BF7" w:rsidRPr="00BD75BF">
        <w:rPr>
          <w:sz w:val="28"/>
          <w:szCs w:val="28"/>
        </w:rPr>
        <w:t>е</w:t>
      </w:r>
      <w:r w:rsidR="004748A1" w:rsidRPr="00BD75BF">
        <w:rPr>
          <w:sz w:val="28"/>
          <w:szCs w:val="28"/>
        </w:rPr>
        <w:t xml:space="preserve"> город Пугачев Пугачевского муниципального района Саратовской области;</w:t>
      </w:r>
    </w:p>
    <w:p w:rsidR="004748A1" w:rsidRPr="00BD75BF" w:rsidRDefault="004748A1" w:rsidP="00BD7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D75BF">
        <w:rPr>
          <w:sz w:val="28"/>
          <w:szCs w:val="28"/>
        </w:rPr>
        <w:t>2) Давыдовско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сельско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</w:p>
    <w:p w:rsidR="004748A1" w:rsidRPr="00BD75BF" w:rsidRDefault="004748A1" w:rsidP="00BD7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BD75BF">
        <w:rPr>
          <w:sz w:val="28"/>
          <w:szCs w:val="28"/>
        </w:rPr>
        <w:t>3) Заволжско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сельско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</w:p>
    <w:p w:rsidR="004748A1" w:rsidRPr="00BD75BF" w:rsidRDefault="004748A1" w:rsidP="00BD7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  <w:r w:rsidRPr="00BD75BF">
        <w:rPr>
          <w:sz w:val="28"/>
          <w:szCs w:val="28"/>
        </w:rPr>
        <w:t xml:space="preserve">4) </w:t>
      </w:r>
      <w:proofErr w:type="spellStart"/>
      <w:r w:rsidRPr="00BD75BF">
        <w:rPr>
          <w:sz w:val="28"/>
          <w:szCs w:val="28"/>
        </w:rPr>
        <w:t>Клинцовско</w:t>
      </w:r>
      <w:r w:rsidR="00DF3BF7" w:rsidRPr="00BD75BF">
        <w:rPr>
          <w:sz w:val="28"/>
          <w:szCs w:val="28"/>
        </w:rPr>
        <w:t>е</w:t>
      </w:r>
      <w:proofErr w:type="spellEnd"/>
      <w:r w:rsidRPr="00BD75BF">
        <w:rPr>
          <w:sz w:val="28"/>
          <w:szCs w:val="28"/>
        </w:rPr>
        <w:t xml:space="preserve"> сельско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DF3BF7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</w:p>
    <w:p w:rsidR="004748A1" w:rsidRPr="00BD75BF" w:rsidRDefault="004748A1" w:rsidP="00BD7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Theme="minorEastAsia"/>
          <w:sz w:val="28"/>
          <w:szCs w:val="28"/>
          <w:lang w:bidi="gu-IN"/>
        </w:rPr>
      </w:pPr>
      <w:r w:rsidRPr="00BD75BF">
        <w:rPr>
          <w:sz w:val="28"/>
          <w:szCs w:val="28"/>
        </w:rPr>
        <w:t>5) Краснореченско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сельско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</w:t>
      </w:r>
      <w:r w:rsidR="003E13BC" w:rsidRPr="00BD75BF">
        <w:rPr>
          <w:sz w:val="28"/>
          <w:szCs w:val="28"/>
        </w:rPr>
        <w:t xml:space="preserve"> области</w:t>
      </w:r>
      <w:r w:rsidRPr="00BD75BF">
        <w:rPr>
          <w:sz w:val="28"/>
          <w:szCs w:val="28"/>
        </w:rPr>
        <w:t>;</w:t>
      </w:r>
      <w:r w:rsidRPr="00BD75BF">
        <w:rPr>
          <w:sz w:val="28"/>
          <w:szCs w:val="28"/>
        </w:rPr>
        <w:br/>
      </w:r>
      <w:r w:rsidR="00A335C7" w:rsidRPr="00BD75BF">
        <w:rPr>
          <w:rFonts w:ascii="Arial" w:hAnsi="Arial" w:cs="Arial"/>
          <w:sz w:val="28"/>
          <w:szCs w:val="28"/>
        </w:rPr>
        <w:t xml:space="preserve">       </w:t>
      </w:r>
      <w:r w:rsidRPr="00BD75BF">
        <w:rPr>
          <w:sz w:val="28"/>
          <w:szCs w:val="28"/>
        </w:rPr>
        <w:t xml:space="preserve">6) </w:t>
      </w:r>
      <w:proofErr w:type="spellStart"/>
      <w:r w:rsidRPr="00BD75BF">
        <w:rPr>
          <w:sz w:val="28"/>
          <w:szCs w:val="28"/>
        </w:rPr>
        <w:t>Надеждинско</w:t>
      </w:r>
      <w:r w:rsidR="003E13BC" w:rsidRPr="00BD75BF">
        <w:rPr>
          <w:sz w:val="28"/>
          <w:szCs w:val="28"/>
        </w:rPr>
        <w:t>е</w:t>
      </w:r>
      <w:proofErr w:type="spellEnd"/>
      <w:r w:rsidRPr="00BD75BF">
        <w:rPr>
          <w:sz w:val="28"/>
          <w:szCs w:val="28"/>
        </w:rPr>
        <w:t xml:space="preserve"> сельско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  <w:r w:rsidRPr="00BD75BF">
        <w:rPr>
          <w:sz w:val="28"/>
          <w:szCs w:val="28"/>
        </w:rPr>
        <w:br/>
      </w:r>
      <w:r w:rsidR="00A335C7" w:rsidRPr="00BD75BF">
        <w:rPr>
          <w:rFonts w:ascii="Arial" w:hAnsi="Arial" w:cs="Arial"/>
          <w:sz w:val="28"/>
          <w:szCs w:val="28"/>
        </w:rPr>
        <w:lastRenderedPageBreak/>
        <w:t xml:space="preserve">       </w:t>
      </w:r>
      <w:r w:rsidRPr="00BD75BF">
        <w:rPr>
          <w:sz w:val="28"/>
          <w:szCs w:val="28"/>
        </w:rPr>
        <w:t>7) Преображенско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сельско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  <w:r w:rsidRPr="00BD75BF">
        <w:rPr>
          <w:sz w:val="28"/>
          <w:szCs w:val="28"/>
        </w:rPr>
        <w:br/>
      </w:r>
      <w:r w:rsidR="006B6CF3" w:rsidRPr="00BD75BF">
        <w:rPr>
          <w:rFonts w:ascii="Arial" w:hAnsi="Arial" w:cs="Arial"/>
          <w:sz w:val="28"/>
          <w:szCs w:val="28"/>
        </w:rPr>
        <w:t xml:space="preserve">       </w:t>
      </w:r>
      <w:r w:rsidRPr="00BD75BF">
        <w:rPr>
          <w:sz w:val="28"/>
          <w:szCs w:val="28"/>
        </w:rPr>
        <w:t>8) Рахмановско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сельско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поселени</w:t>
      </w:r>
      <w:r w:rsidR="003E13BC" w:rsidRPr="00BD75BF">
        <w:rPr>
          <w:sz w:val="28"/>
          <w:szCs w:val="28"/>
        </w:rPr>
        <w:t>е</w:t>
      </w:r>
      <w:r w:rsidRPr="00BD75BF">
        <w:rPr>
          <w:sz w:val="28"/>
          <w:szCs w:val="28"/>
        </w:rPr>
        <w:t xml:space="preserve"> Пугачевского муниципального района Саратовской области;</w:t>
      </w:r>
      <w:r w:rsidRPr="00BD75BF">
        <w:rPr>
          <w:sz w:val="28"/>
          <w:szCs w:val="28"/>
        </w:rPr>
        <w:br/>
      </w:r>
      <w:r w:rsidR="006B6CF3" w:rsidRPr="00BD75BF">
        <w:rPr>
          <w:sz w:val="28"/>
          <w:szCs w:val="28"/>
        </w:rPr>
        <w:t xml:space="preserve">       </w:t>
      </w:r>
      <w:r w:rsidRPr="00BD75BF">
        <w:rPr>
          <w:sz w:val="28"/>
          <w:szCs w:val="28"/>
        </w:rPr>
        <w:t xml:space="preserve">9) </w:t>
      </w:r>
      <w:proofErr w:type="spellStart"/>
      <w:r w:rsidR="00E87F5B" w:rsidRPr="00BD75BF">
        <w:rPr>
          <w:sz w:val="28"/>
          <w:szCs w:val="28"/>
        </w:rPr>
        <w:t>Старопорубежско</w:t>
      </w:r>
      <w:r w:rsidR="003E13BC" w:rsidRPr="00BD75BF">
        <w:rPr>
          <w:sz w:val="28"/>
          <w:szCs w:val="28"/>
        </w:rPr>
        <w:t>е</w:t>
      </w:r>
      <w:proofErr w:type="spellEnd"/>
      <w:r w:rsidR="00E87F5B" w:rsidRPr="00BD75BF">
        <w:rPr>
          <w:sz w:val="28"/>
          <w:szCs w:val="28"/>
        </w:rPr>
        <w:t xml:space="preserve"> сельско</w:t>
      </w:r>
      <w:r w:rsidR="003E13BC" w:rsidRPr="00BD75BF">
        <w:rPr>
          <w:sz w:val="28"/>
          <w:szCs w:val="28"/>
        </w:rPr>
        <w:t>е</w:t>
      </w:r>
      <w:r w:rsidR="00E87F5B" w:rsidRPr="00BD75BF">
        <w:rPr>
          <w:sz w:val="28"/>
          <w:szCs w:val="28"/>
        </w:rPr>
        <w:t xml:space="preserve"> поселени</w:t>
      </w:r>
      <w:r w:rsidR="003E13BC" w:rsidRPr="00BD75BF">
        <w:rPr>
          <w:sz w:val="28"/>
          <w:szCs w:val="28"/>
        </w:rPr>
        <w:t>е</w:t>
      </w:r>
      <w:r w:rsidR="00E87F5B" w:rsidRPr="00BD75BF">
        <w:rPr>
          <w:sz w:val="28"/>
          <w:szCs w:val="28"/>
        </w:rPr>
        <w:t xml:space="preserve"> Пугачевского муниципального района Саратовской области</w:t>
      </w:r>
      <w:proofErr w:type="gramStart"/>
      <w:r w:rsidR="006B6CF3" w:rsidRPr="00BD75BF">
        <w:rPr>
          <w:sz w:val="28"/>
          <w:szCs w:val="28"/>
        </w:rPr>
        <w:t>.».</w:t>
      </w:r>
      <w:proofErr w:type="gramEnd"/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2.В статье 3: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части 1 пункт 9 дополнить словами: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;»</w:t>
      </w:r>
      <w:proofErr w:type="gramEnd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. 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3.Статью 18: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дополнить частью 1.1. следующего содержания: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«1.1.Собрание принимает участие в согласовании назначения на должность заместителей главы администрации Пугачевского муниципального района путем издания соответствующего решения Собрания,</w:t>
      </w:r>
      <w:r w:rsidRPr="00BD75BF">
        <w:rPr>
          <w:rFonts w:ascii="Times New Roman" w:hAnsi="Times New Roman" w:cs="Times New Roman"/>
          <w:sz w:val="28"/>
          <w:szCs w:val="28"/>
          <w:lang w:bidi="gu-IN"/>
        </w:rPr>
        <w:t xml:space="preserve"> которое принимается простым большинством голосов от установленного числа депутатов Собрания.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hAnsi="Times New Roman" w:cs="Times New Roman"/>
          <w:sz w:val="28"/>
          <w:szCs w:val="28"/>
          <w:lang w:bidi="gu-IN"/>
        </w:rPr>
        <w:t>Решение рассматривается и принимается после представления администрацией Пугачевского муниципального района в Собрание кандидатуры на должность заместителя главы администрации Пугачевского муниципального района</w:t>
      </w:r>
      <w:proofErr w:type="gramStart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.».</w:t>
      </w:r>
      <w:proofErr w:type="gramEnd"/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4.В статье 28: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в </w:t>
      </w:r>
      <w:r w:rsidR="00E87F5B"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пункте 3 части 1</w:t>
      </w: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 слова «</w:t>
      </w:r>
      <w:r w:rsidRPr="00BD75BF">
        <w:rPr>
          <w:rFonts w:ascii="Times New Roman" w:eastAsia="Times New Roman" w:hAnsi="Times New Roman" w:cs="Times New Roman"/>
          <w:sz w:val="28"/>
          <w:szCs w:val="28"/>
        </w:rPr>
        <w:t>(руководителем высшего исполнительного органа государственной власти субъекта Российской Федерации)» исключить;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5.В статье 63: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частях 1, 2.1, 2.2. слова «(руководитель высшего исполнительного органа государственной власти субъекта Российской Федерации)» исключить.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6.В статье 64: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наименовании и по тексту слова «главы муниципального образования» заменить словами «главы муниципального района» в соответствующих падежах;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в частях 1, 2, 3 слова </w:t>
      </w:r>
      <w:bookmarkStart w:id="1" w:name="_Hlk184128983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«(руководитель высшего исполнительного органа государственной власти субъекта Российской Федерации)</w:t>
      </w:r>
      <w:bookmarkEnd w:id="1"/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»</w:t>
      </w:r>
      <w:r w:rsidR="00AB1F95"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, «(руководителем высшего исполнительного органа государственной власти субъекта Российской Федерации)» </w:t>
      </w:r>
      <w:r w:rsidRPr="00BD75BF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исключить;</w:t>
      </w:r>
    </w:p>
    <w:p w:rsidR="00623857" w:rsidRPr="00BD75BF" w:rsidRDefault="00623857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D75BF">
        <w:rPr>
          <w:sz w:val="28"/>
          <w:szCs w:val="28"/>
        </w:rPr>
        <w:t xml:space="preserve">           дополнить частями 3.1 и 3.2 следующего содержания:</w:t>
      </w:r>
    </w:p>
    <w:p w:rsidR="00623857" w:rsidRPr="00BD75BF" w:rsidRDefault="00623857" w:rsidP="00A61DB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75BF">
        <w:rPr>
          <w:sz w:val="28"/>
          <w:szCs w:val="28"/>
        </w:rPr>
        <w:t xml:space="preserve">«3.1.Высшее должностное лицо субъекта Российской Федерации вправе вынести предупреждение,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</w:t>
      </w:r>
      <w:r w:rsidRPr="00BD75BF">
        <w:rPr>
          <w:sz w:val="28"/>
          <w:szCs w:val="28"/>
        </w:rPr>
        <w:lastRenderedPageBreak/>
        <w:t>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bookmarkStart w:id="2" w:name="l727"/>
      <w:bookmarkStart w:id="3" w:name="l191"/>
      <w:bookmarkEnd w:id="2"/>
      <w:bookmarkEnd w:id="3"/>
    </w:p>
    <w:p w:rsidR="00623857" w:rsidRPr="00BD75BF" w:rsidRDefault="00623857" w:rsidP="00A61DB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D75BF">
        <w:rPr>
          <w:sz w:val="28"/>
          <w:szCs w:val="28"/>
        </w:rPr>
        <w:t xml:space="preserve">3.2.Высшее должностное лицо субъекта Российской Федерации вправе отрешить от должности главу муниципального района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района в соответствии с частью </w:t>
      </w:r>
      <w:r w:rsidR="009F29CF" w:rsidRPr="00BD75BF">
        <w:rPr>
          <w:sz w:val="28"/>
          <w:szCs w:val="28"/>
        </w:rPr>
        <w:t>3</w:t>
      </w:r>
      <w:r w:rsidRPr="00BD75BF">
        <w:rPr>
          <w:sz w:val="28"/>
          <w:szCs w:val="28"/>
        </w:rPr>
        <w:t>.1 настоящей статьи главой муниципального района не были приняты в пределах своих полномочий меры по устранению причин, послуживших основанием для вынесения</w:t>
      </w:r>
      <w:proofErr w:type="gramEnd"/>
      <w:r w:rsidRPr="00BD75BF">
        <w:rPr>
          <w:sz w:val="28"/>
          <w:szCs w:val="28"/>
        </w:rPr>
        <w:t xml:space="preserve"> предупреждения, объявления выговора</w:t>
      </w:r>
      <w:proofErr w:type="gramStart"/>
      <w:r w:rsidRPr="00BD75BF">
        <w:rPr>
          <w:sz w:val="28"/>
          <w:szCs w:val="28"/>
        </w:rPr>
        <w:t>.».</w:t>
      </w:r>
      <w:proofErr w:type="gramEnd"/>
    </w:p>
    <w:p w:rsidR="000D6421" w:rsidRPr="00BD75BF" w:rsidRDefault="00623857" w:rsidP="00BD75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75BF">
        <w:rPr>
          <w:b/>
          <w:bCs/>
          <w:sz w:val="28"/>
          <w:szCs w:val="28"/>
        </w:rPr>
        <w:t xml:space="preserve"> </w:t>
      </w:r>
      <w:r w:rsidR="000D6421" w:rsidRPr="00BD75B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6421" w:rsidRPr="00BD75BF">
        <w:rPr>
          <w:b/>
          <w:bCs/>
          <w:sz w:val="28"/>
          <w:szCs w:val="28"/>
        </w:rPr>
        <w:t>.</w:t>
      </w:r>
      <w:r w:rsidR="000D6421"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0D6421" w:rsidRPr="00BD75BF" w:rsidRDefault="000D6421" w:rsidP="00BD75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75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Pr="00BD7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623857" w:rsidRPr="00BD75BF" w:rsidRDefault="00623857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D75BF">
        <w:rPr>
          <w:b/>
          <w:bCs/>
          <w:sz w:val="28"/>
          <w:szCs w:val="28"/>
        </w:rPr>
        <w:t xml:space="preserve">   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                                                               </w:t>
      </w:r>
      <w:proofErr w:type="spellStart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П.Н.Кальченко</w:t>
      </w:r>
      <w:proofErr w:type="spellEnd"/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proofErr w:type="gramEnd"/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А.В.Янин</w:t>
      </w: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57" w:rsidRPr="00BD75BF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BF" w:rsidRDefault="00BD75BF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BF" w:rsidRDefault="00BD75BF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BF" w:rsidRPr="00BD75BF" w:rsidRDefault="00BD75BF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BC" w:rsidRPr="00BD75BF" w:rsidRDefault="003E13BC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13BC" w:rsidRPr="00BD75BF" w:rsidSect="007055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59" w:rsidRDefault="00663459" w:rsidP="00BD75BF">
      <w:pPr>
        <w:spacing w:after="0" w:line="240" w:lineRule="auto"/>
      </w:pPr>
      <w:r>
        <w:separator/>
      </w:r>
    </w:p>
  </w:endnote>
  <w:endnote w:type="continuationSeparator" w:id="0">
    <w:p w:rsidR="00663459" w:rsidRDefault="00663459" w:rsidP="00B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570954"/>
      <w:docPartObj>
        <w:docPartGallery w:val="Page Numbers (Bottom of Page)"/>
        <w:docPartUnique/>
      </w:docPartObj>
    </w:sdtPr>
    <w:sdtContent>
      <w:p w:rsidR="00BD75BF" w:rsidRDefault="00216730">
        <w:pPr>
          <w:pStyle w:val="aa"/>
          <w:jc w:val="right"/>
        </w:pPr>
        <w:fldSimple w:instr=" PAGE   \* MERGEFORMAT ">
          <w:r w:rsidR="00A61DB0">
            <w:rPr>
              <w:noProof/>
            </w:rPr>
            <w:t>1</w:t>
          </w:r>
        </w:fldSimple>
      </w:p>
    </w:sdtContent>
  </w:sdt>
  <w:p w:rsidR="00BD75BF" w:rsidRDefault="00BD75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59" w:rsidRDefault="00663459" w:rsidP="00BD75BF">
      <w:pPr>
        <w:spacing w:after="0" w:line="240" w:lineRule="auto"/>
      </w:pPr>
      <w:r>
        <w:separator/>
      </w:r>
    </w:p>
  </w:footnote>
  <w:footnote w:type="continuationSeparator" w:id="0">
    <w:p w:rsidR="00663459" w:rsidRDefault="00663459" w:rsidP="00BD7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CED"/>
    <w:rsid w:val="00026A0A"/>
    <w:rsid w:val="0005043B"/>
    <w:rsid w:val="000A6DC2"/>
    <w:rsid w:val="000D6421"/>
    <w:rsid w:val="00216730"/>
    <w:rsid w:val="003E13BC"/>
    <w:rsid w:val="00473D78"/>
    <w:rsid w:val="004748A1"/>
    <w:rsid w:val="005A4332"/>
    <w:rsid w:val="00623857"/>
    <w:rsid w:val="00647DD2"/>
    <w:rsid w:val="00663459"/>
    <w:rsid w:val="00666EA5"/>
    <w:rsid w:val="006B6CF3"/>
    <w:rsid w:val="006E5C68"/>
    <w:rsid w:val="006F237A"/>
    <w:rsid w:val="007055D9"/>
    <w:rsid w:val="00763B9E"/>
    <w:rsid w:val="007808AA"/>
    <w:rsid w:val="007D76F7"/>
    <w:rsid w:val="007E4606"/>
    <w:rsid w:val="009F29CF"/>
    <w:rsid w:val="00A335C7"/>
    <w:rsid w:val="00A36CED"/>
    <w:rsid w:val="00A61DB0"/>
    <w:rsid w:val="00AB1F95"/>
    <w:rsid w:val="00BD550D"/>
    <w:rsid w:val="00BD75BF"/>
    <w:rsid w:val="00C01607"/>
    <w:rsid w:val="00C867BB"/>
    <w:rsid w:val="00D42862"/>
    <w:rsid w:val="00DF3BF7"/>
    <w:rsid w:val="00E87F5B"/>
    <w:rsid w:val="00FB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7E4606"/>
    <w:rPr>
      <w:rFonts w:ascii="Calibri" w:eastAsia="Times New Roman" w:hAnsi="Calibri" w:cs="Calibri"/>
      <w:b/>
      <w:lang w:eastAsia="ru-RU"/>
    </w:rPr>
  </w:style>
  <w:style w:type="paragraph" w:styleId="a4">
    <w:name w:val="No Spacing"/>
    <w:aliases w:val="основа"/>
    <w:link w:val="a3"/>
    <w:uiPriority w:val="1"/>
    <w:qFormat/>
    <w:rsid w:val="007E4606"/>
    <w:pP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t-p">
    <w:name w:val="dt-p"/>
    <w:basedOn w:val="a"/>
    <w:rsid w:val="0062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48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60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5BF"/>
  </w:style>
  <w:style w:type="paragraph" w:styleId="aa">
    <w:name w:val="footer"/>
    <w:basedOn w:val="a"/>
    <w:link w:val="ab"/>
    <w:uiPriority w:val="99"/>
    <w:unhideWhenUsed/>
    <w:rsid w:val="00B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DFC4-DA50-4969-9596-F13F5CD5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Александровна</dc:creator>
  <cp:keywords/>
  <dc:description/>
  <cp:lastModifiedBy>Sobr</cp:lastModifiedBy>
  <cp:revision>16</cp:revision>
  <cp:lastPrinted>2024-12-10T06:34:00Z</cp:lastPrinted>
  <dcterms:created xsi:type="dcterms:W3CDTF">2024-11-27T11:13:00Z</dcterms:created>
  <dcterms:modified xsi:type="dcterms:W3CDTF">2024-12-12T12:06:00Z</dcterms:modified>
</cp:coreProperties>
</file>