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2C71D" w14:textId="77777777" w:rsidR="008B43F7" w:rsidRPr="00C04752" w:rsidRDefault="008B43F7" w:rsidP="008B43F7">
      <w:pPr>
        <w:shd w:val="clear" w:color="auto" w:fill="FFFFFF"/>
        <w:spacing w:line="279" w:lineRule="atLeast"/>
        <w:ind w:firstLine="57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  <w:r w:rsidRPr="00C04752">
        <w:rPr>
          <w:rFonts w:ascii="Times New Roman" w:hAnsi="Times New Roman"/>
          <w:b/>
          <w:bCs/>
          <w:color w:val="000000"/>
          <w:sz w:val="24"/>
          <w:szCs w:val="24"/>
          <w:lang w:val="ru-RU" w:eastAsia="ru-RU" w:bidi="ar-SA"/>
        </w:rPr>
        <w:t>«Территориальная избирательная комиссия П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ru-RU" w:bidi="ar-SA"/>
        </w:rPr>
        <w:t>угачевского</w:t>
      </w:r>
      <w:r w:rsidRPr="00C04752">
        <w:rPr>
          <w:rFonts w:ascii="Times New Roman" w:hAnsi="Times New Roman"/>
          <w:b/>
          <w:bCs/>
          <w:color w:val="000000"/>
          <w:sz w:val="24"/>
          <w:szCs w:val="24"/>
          <w:lang w:val="ru-RU" w:eastAsia="ru-RU" w:bidi="ar-SA"/>
        </w:rPr>
        <w:t xml:space="preserve"> муниципального района объявляет сбор предложений по кандидатурам для дополнительного зачисления в резерв составов участковых комиссий</w:t>
      </w:r>
    </w:p>
    <w:p w14:paraId="554D6492" w14:textId="77777777" w:rsidR="008B43F7" w:rsidRPr="00C04752" w:rsidRDefault="008B43F7" w:rsidP="008B43F7">
      <w:pPr>
        <w:shd w:val="clear" w:color="auto" w:fill="FFFFFF"/>
        <w:spacing w:line="279" w:lineRule="atLeast"/>
        <w:ind w:firstLine="570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</w:pPr>
    </w:p>
    <w:p w14:paraId="1518285B" w14:textId="516040E4" w:rsidR="008B43F7" w:rsidRPr="00C04752" w:rsidRDefault="008B43F7" w:rsidP="008B43F7">
      <w:pPr>
        <w:shd w:val="clear" w:color="auto" w:fill="FFFFFF"/>
        <w:spacing w:line="279" w:lineRule="atLeast"/>
        <w:ind w:firstLine="570"/>
        <w:jc w:val="both"/>
        <w:rPr>
          <w:rFonts w:ascii="Times New Roman" w:hAnsi="Times New Roman"/>
          <w:color w:val="7C7C7C"/>
          <w:sz w:val="20"/>
          <w:szCs w:val="20"/>
          <w:lang w:val="ru-RU" w:eastAsia="ru-RU" w:bidi="ar-SA"/>
        </w:rPr>
      </w:pPr>
      <w:r w:rsidRPr="00C04752"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  <w:t xml:space="preserve"> ТИК П</w:t>
      </w:r>
      <w:r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  <w:t>угачевского</w:t>
      </w:r>
      <w:r w:rsidRPr="00C04752"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  <w:t xml:space="preserve"> муниципального района сообщает о сборе предложений по кандидатурам для дополнительного зачисления в резерв составов участковых </w:t>
      </w:r>
      <w:proofErr w:type="gramStart"/>
      <w:r w:rsidRPr="00C04752"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  <w:t>комиссий  П</w:t>
      </w:r>
      <w:r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  <w:t>угачевского</w:t>
      </w:r>
      <w:proofErr w:type="gramEnd"/>
      <w:r w:rsidRPr="00C04752"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  <w:t xml:space="preserve"> муниципального района.</w:t>
      </w:r>
    </w:p>
    <w:p w14:paraId="5AD0F370" w14:textId="1894443C" w:rsidR="008B43F7" w:rsidRPr="00C04752" w:rsidRDefault="008B43F7" w:rsidP="008B43F7">
      <w:pPr>
        <w:shd w:val="clear" w:color="auto" w:fill="FFFFFF"/>
        <w:spacing w:line="279" w:lineRule="atLeast"/>
        <w:ind w:firstLine="570"/>
        <w:jc w:val="both"/>
        <w:rPr>
          <w:rFonts w:ascii="Times New Roman" w:hAnsi="Times New Roman"/>
          <w:sz w:val="20"/>
          <w:szCs w:val="20"/>
          <w:lang w:val="ru-RU" w:eastAsia="ru-RU" w:bidi="ar-SA"/>
        </w:rPr>
      </w:pPr>
      <w:r w:rsidRPr="00C04752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Прием предложений осуществляется  в период </w:t>
      </w:r>
      <w:r w:rsidRPr="00C04752"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  <w:t xml:space="preserve">с </w:t>
      </w:r>
      <w:r w:rsidR="003A1588"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  <w:t>19 июля</w:t>
      </w:r>
      <w:r w:rsidRPr="00C04752"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  <w:t xml:space="preserve"> по </w:t>
      </w:r>
      <w:r w:rsidR="003A1588"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  <w:t>08</w:t>
      </w:r>
      <w:r w:rsidRPr="00C04752"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  <w:t xml:space="preserve"> </w:t>
      </w:r>
      <w:r w:rsidR="003A1588"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  <w:t>августа</w:t>
      </w:r>
      <w:r w:rsidRPr="00C04752"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  <w:t xml:space="preserve"> 202</w:t>
      </w:r>
      <w:r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  <w:t>4</w:t>
      </w:r>
      <w:r w:rsidRPr="00C04752"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  <w:t xml:space="preserve"> года с </w:t>
      </w:r>
      <w:r w:rsidR="003A1588"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  <w:t>8</w:t>
      </w:r>
      <w:r w:rsidRPr="00C04752"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  <w:t>.00 до 1</w:t>
      </w:r>
      <w:r w:rsidR="003A1588"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  <w:t>7</w:t>
      </w:r>
      <w:r w:rsidRPr="00C04752"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  <w:t xml:space="preserve">.00 часов </w:t>
      </w:r>
      <w:bookmarkStart w:id="0" w:name="_GoBack"/>
      <w:bookmarkEnd w:id="0"/>
      <w:r w:rsidRPr="00C04752"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  <w:t>(перерыв с 1</w:t>
      </w:r>
      <w:r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  <w:t>2</w:t>
      </w:r>
      <w:r w:rsidRPr="00C04752"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  <w:t>.00 до 1</w:t>
      </w:r>
      <w:r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  <w:t>3</w:t>
      </w:r>
      <w:r w:rsidRPr="00C04752"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  <w:t>.00 часов)</w:t>
      </w:r>
      <w:r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  <w:t xml:space="preserve"> в рабочие дни, в выходные с 9.00 до 13.00</w:t>
      </w:r>
      <w:r w:rsidRPr="00C04752"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  <w:t xml:space="preserve">  по адресу: 4137</w:t>
      </w:r>
      <w:r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  <w:t>2</w:t>
      </w:r>
      <w:r w:rsidRPr="00C04752"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  <w:t>0, Саратовская область, П</w:t>
      </w:r>
      <w:r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  <w:t>угачевский</w:t>
      </w:r>
      <w:r w:rsidRPr="00C04752"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  <w:t xml:space="preserve"> район,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  <w:t>г.Пугачев</w:t>
      </w:r>
      <w:proofErr w:type="spellEnd"/>
      <w:r w:rsidRPr="00C04752"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  <w:t>,</w:t>
      </w:r>
      <w:r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  <w:t xml:space="preserve"> ул.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  <w:t>Топорковская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  <w:t>,</w:t>
      </w:r>
      <w:r w:rsidRPr="00C04752"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  <w:t>35</w:t>
      </w:r>
      <w:r w:rsidRPr="00C04752"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  <w:t xml:space="preserve">, </w:t>
      </w:r>
      <w:proofErr w:type="spellStart"/>
      <w:r w:rsidRPr="00C04752"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  <w:t>каб</w:t>
      </w:r>
      <w:proofErr w:type="spellEnd"/>
      <w:r w:rsidRPr="00C04752"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  <w:t xml:space="preserve">. № </w:t>
      </w:r>
      <w:r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  <w:t>4</w:t>
      </w:r>
      <w:r w:rsidRPr="00C04752"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  <w:t xml:space="preserve">. </w:t>
      </w:r>
      <w:r w:rsidRPr="00C0475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</w:p>
    <w:p w14:paraId="1D17FB5D" w14:textId="77777777" w:rsidR="008B43F7" w:rsidRPr="00C04752" w:rsidRDefault="008B43F7" w:rsidP="008B43F7">
      <w:pPr>
        <w:shd w:val="clear" w:color="auto" w:fill="FFFFFF"/>
        <w:spacing w:line="279" w:lineRule="atLeast"/>
        <w:ind w:firstLine="570"/>
        <w:jc w:val="both"/>
        <w:rPr>
          <w:rFonts w:ascii="Times New Roman" w:hAnsi="Times New Roman"/>
          <w:color w:val="7C7C7C"/>
          <w:sz w:val="20"/>
          <w:szCs w:val="20"/>
          <w:lang w:val="ru-RU" w:eastAsia="ru-RU" w:bidi="ar-SA"/>
        </w:rPr>
      </w:pPr>
      <w:r w:rsidRPr="00C04752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Основания и порядок дополнительного зачисления в резерв составов участковых комиссий определены Постановлением Центральной избирательной комиссии Российской Федерации от 5 декабря 2012 года № 152/1137-6.</w:t>
      </w:r>
    </w:p>
    <w:p w14:paraId="3C12D2F0" w14:textId="77777777" w:rsidR="008B43F7" w:rsidRPr="00C04752" w:rsidRDefault="008B43F7" w:rsidP="008B43F7">
      <w:pPr>
        <w:shd w:val="clear" w:color="auto" w:fill="FFFFFF"/>
        <w:spacing w:line="279" w:lineRule="atLeast"/>
        <w:ind w:firstLine="570"/>
        <w:jc w:val="both"/>
        <w:rPr>
          <w:rFonts w:ascii="Times New Roman" w:hAnsi="Times New Roman"/>
          <w:color w:val="7C7C7C"/>
          <w:sz w:val="20"/>
          <w:szCs w:val="20"/>
          <w:lang w:val="ru-RU" w:eastAsia="ru-RU" w:bidi="ar-SA"/>
        </w:rPr>
      </w:pPr>
      <w:r w:rsidRPr="00C04752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Правом внесения предложений по кандидатурам в резерв составов участковых комиссий обладают: политические партии;  иные общественные объединения (если это не противоречит их уставу); собрания избирателей по месту жительства, работы, службы, учебы; представительные органы муниципальных образований.</w:t>
      </w:r>
    </w:p>
    <w:p w14:paraId="393304D9" w14:textId="77777777" w:rsidR="008B43F7" w:rsidRPr="00C04752" w:rsidRDefault="008B43F7" w:rsidP="008B43F7">
      <w:pPr>
        <w:shd w:val="clear" w:color="auto" w:fill="FFFFFF"/>
        <w:spacing w:line="279" w:lineRule="atLeast"/>
        <w:ind w:firstLine="570"/>
        <w:jc w:val="both"/>
        <w:rPr>
          <w:rFonts w:ascii="Times New Roman" w:hAnsi="Times New Roman"/>
          <w:color w:val="7C7C7C"/>
          <w:sz w:val="20"/>
          <w:szCs w:val="20"/>
          <w:lang w:val="ru-RU" w:eastAsia="ru-RU" w:bidi="ar-SA"/>
        </w:rPr>
      </w:pPr>
      <w:r w:rsidRPr="00C04752"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  <w:t xml:space="preserve">Перечень документов, необходимых при внесении предложений по кандидатурам:  </w:t>
      </w:r>
    </w:p>
    <w:p w14:paraId="754DD37E" w14:textId="77777777" w:rsidR="008B43F7" w:rsidRPr="00C04752" w:rsidRDefault="008B43F7" w:rsidP="008B43F7">
      <w:pPr>
        <w:shd w:val="clear" w:color="auto" w:fill="FFFFFF"/>
        <w:spacing w:line="279" w:lineRule="atLeast"/>
        <w:ind w:firstLine="570"/>
        <w:jc w:val="both"/>
        <w:rPr>
          <w:rFonts w:ascii="Times New Roman" w:hAnsi="Times New Roman"/>
          <w:color w:val="7C7C7C"/>
          <w:sz w:val="20"/>
          <w:szCs w:val="20"/>
          <w:lang w:val="ru-RU" w:eastAsia="ru-RU" w:bidi="ar-SA"/>
        </w:rPr>
      </w:pPr>
      <w:r w:rsidRPr="00C04752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-решение </w:t>
      </w:r>
      <w:proofErr w:type="gramStart"/>
      <w:r w:rsidRPr="00C04752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полномочного  органа</w:t>
      </w:r>
      <w:proofErr w:type="gramEnd"/>
      <w:r w:rsidRPr="00C04752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политической партии, оформленное в соответствии с требованиями устава политической партии;</w:t>
      </w:r>
    </w:p>
    <w:p w14:paraId="45B780BC" w14:textId="77777777" w:rsidR="008B43F7" w:rsidRPr="00C04752" w:rsidRDefault="008B43F7" w:rsidP="008B43F7">
      <w:pPr>
        <w:shd w:val="clear" w:color="auto" w:fill="FFFFFF"/>
        <w:spacing w:line="279" w:lineRule="atLeast"/>
        <w:ind w:firstLine="570"/>
        <w:jc w:val="both"/>
        <w:rPr>
          <w:rFonts w:ascii="Times New Roman" w:hAnsi="Times New Roman"/>
          <w:color w:val="7C7C7C"/>
          <w:sz w:val="20"/>
          <w:szCs w:val="20"/>
          <w:lang w:val="ru-RU" w:eastAsia="ru-RU" w:bidi="ar-SA"/>
        </w:rPr>
      </w:pPr>
      <w:r w:rsidRPr="00C04752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-нотариально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объединения; решение полномочного органа общественного объединения, оформленное в соответствии с требованиями устава;</w:t>
      </w:r>
    </w:p>
    <w:p w14:paraId="2BD27ECB" w14:textId="77777777" w:rsidR="008B43F7" w:rsidRPr="00C04752" w:rsidRDefault="008B43F7" w:rsidP="008B43F7">
      <w:pPr>
        <w:shd w:val="clear" w:color="auto" w:fill="FFFFFF"/>
        <w:spacing w:line="279" w:lineRule="atLeast"/>
        <w:ind w:firstLine="570"/>
        <w:jc w:val="both"/>
        <w:rPr>
          <w:rFonts w:ascii="Times New Roman" w:hAnsi="Times New Roman"/>
          <w:color w:val="7C7C7C"/>
          <w:sz w:val="20"/>
          <w:szCs w:val="20"/>
          <w:lang w:val="ru-RU" w:eastAsia="ru-RU" w:bidi="ar-SA"/>
        </w:rPr>
      </w:pPr>
      <w:r w:rsidRPr="00C04752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-решение представительного органа муниципального образования;</w:t>
      </w:r>
    </w:p>
    <w:p w14:paraId="45570B10" w14:textId="77777777" w:rsidR="008B43F7" w:rsidRPr="00C04752" w:rsidRDefault="008B43F7" w:rsidP="008B43F7">
      <w:pPr>
        <w:shd w:val="clear" w:color="auto" w:fill="FFFFFF"/>
        <w:spacing w:line="279" w:lineRule="atLeast"/>
        <w:ind w:firstLine="570"/>
        <w:jc w:val="both"/>
        <w:rPr>
          <w:rFonts w:ascii="Times New Roman" w:hAnsi="Times New Roman"/>
          <w:color w:val="7C7C7C"/>
          <w:sz w:val="20"/>
          <w:szCs w:val="20"/>
          <w:lang w:val="ru-RU" w:eastAsia="ru-RU" w:bidi="ar-SA"/>
        </w:rPr>
      </w:pPr>
      <w:r w:rsidRPr="00C04752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-протокол собрания избирателей по месту жительства, работы, службы, учебы.</w:t>
      </w:r>
    </w:p>
    <w:p w14:paraId="37502C12" w14:textId="77777777" w:rsidR="008B43F7" w:rsidRPr="00C04752" w:rsidRDefault="008B43F7" w:rsidP="008B43F7">
      <w:pPr>
        <w:shd w:val="clear" w:color="auto" w:fill="FFFFFF"/>
        <w:spacing w:line="279" w:lineRule="atLeast"/>
        <w:ind w:firstLine="570"/>
        <w:jc w:val="both"/>
        <w:rPr>
          <w:rFonts w:ascii="Times New Roman" w:hAnsi="Times New Roman"/>
          <w:color w:val="7C7C7C"/>
          <w:sz w:val="20"/>
          <w:szCs w:val="20"/>
          <w:lang w:val="ru-RU" w:eastAsia="ru-RU" w:bidi="ar-SA"/>
        </w:rPr>
      </w:pPr>
      <w:r w:rsidRPr="00C04752"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  <w:t>Кроме того, всеми субъектами права внесения кандидатур должны быть представлены:</w:t>
      </w:r>
    </w:p>
    <w:p w14:paraId="19B77E6A" w14:textId="77777777" w:rsidR="008B43F7" w:rsidRPr="00C04752" w:rsidRDefault="008B43F7" w:rsidP="008B43F7">
      <w:pPr>
        <w:shd w:val="clear" w:color="auto" w:fill="FFFFFF"/>
        <w:spacing w:line="279" w:lineRule="atLeast"/>
        <w:ind w:firstLine="570"/>
        <w:jc w:val="both"/>
        <w:rPr>
          <w:rFonts w:ascii="Times New Roman" w:hAnsi="Times New Roman"/>
          <w:color w:val="7C7C7C"/>
          <w:sz w:val="20"/>
          <w:szCs w:val="20"/>
          <w:lang w:val="ru-RU" w:eastAsia="ru-RU" w:bidi="ar-SA"/>
        </w:rPr>
      </w:pPr>
      <w:r w:rsidRPr="00C04752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-письменное согласие гражданина РФ на его назначение членом участковой избирательной комиссии с правом решающего голоса, зачисление в резерв составов участковых комиссий.</w:t>
      </w:r>
    </w:p>
    <w:p w14:paraId="2F79741D" w14:textId="77777777" w:rsidR="008B43F7" w:rsidRPr="00C04752" w:rsidRDefault="008B43F7" w:rsidP="008B43F7">
      <w:pPr>
        <w:shd w:val="clear" w:color="auto" w:fill="FFFFFF"/>
        <w:spacing w:line="279" w:lineRule="atLeast"/>
        <w:ind w:firstLine="570"/>
        <w:jc w:val="both"/>
        <w:rPr>
          <w:rFonts w:ascii="Times New Roman" w:hAnsi="Times New Roman"/>
          <w:color w:val="7C7C7C"/>
          <w:sz w:val="20"/>
          <w:szCs w:val="20"/>
          <w:lang w:val="ru-RU" w:eastAsia="ru-RU" w:bidi="ar-SA"/>
        </w:rPr>
      </w:pPr>
      <w:r w:rsidRPr="00C04752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-копия паспорта или документа его заменяющего.  </w:t>
      </w:r>
    </w:p>
    <w:p w14:paraId="61683A93" w14:textId="77777777" w:rsidR="008B43F7" w:rsidRPr="00C04752" w:rsidRDefault="008B43F7" w:rsidP="008B43F7">
      <w:pPr>
        <w:shd w:val="clear" w:color="auto" w:fill="FFFFFF"/>
        <w:ind w:firstLine="570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C04752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C04752"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  <w:t xml:space="preserve"> </w:t>
      </w:r>
      <w:r w:rsidRPr="00C04752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Ограничений по количеству кандидатур от каждого субъекта права внесения предложений для дополнительного зачисления в резерв составов участковых комиссий не установлено.</w:t>
      </w:r>
    </w:p>
    <w:p w14:paraId="769C0286" w14:textId="77777777" w:rsidR="008B43F7" w:rsidRPr="00C04752" w:rsidRDefault="008B43F7" w:rsidP="008B43F7">
      <w:pPr>
        <w:ind w:firstLine="570"/>
        <w:jc w:val="both"/>
        <w:rPr>
          <w:rFonts w:ascii="Times New Roman" w:hAnsi="Times New Roman"/>
          <w:color w:val="7C7C7C"/>
          <w:sz w:val="20"/>
          <w:szCs w:val="20"/>
          <w:lang w:val="ru-RU" w:eastAsia="ru-RU" w:bidi="ar-SA"/>
        </w:rPr>
      </w:pPr>
      <w:r w:rsidRPr="00C04752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</w:t>
      </w:r>
      <w:r w:rsidRPr="00C04752">
        <w:rPr>
          <w:rFonts w:ascii="Times New Roman" w:hAnsi="Times New Roman"/>
          <w:bCs/>
          <w:i/>
          <w:iCs/>
          <w:color w:val="000000"/>
          <w:sz w:val="24"/>
          <w:szCs w:val="24"/>
          <w:lang w:val="ru-RU" w:eastAsia="ru-RU" w:bidi="ar-SA"/>
        </w:rPr>
        <w:t>Дополнительную информацию можно получить в ТИК П</w:t>
      </w:r>
      <w:r>
        <w:rPr>
          <w:rFonts w:ascii="Times New Roman" w:hAnsi="Times New Roman"/>
          <w:bCs/>
          <w:i/>
          <w:iCs/>
          <w:color w:val="000000"/>
          <w:sz w:val="24"/>
          <w:szCs w:val="24"/>
          <w:lang w:val="ru-RU" w:eastAsia="ru-RU" w:bidi="ar-SA"/>
        </w:rPr>
        <w:t>угачевского</w:t>
      </w:r>
      <w:r w:rsidRPr="00C04752">
        <w:rPr>
          <w:rFonts w:ascii="Times New Roman" w:hAnsi="Times New Roman"/>
          <w:bCs/>
          <w:i/>
          <w:iCs/>
          <w:color w:val="000000"/>
          <w:sz w:val="24"/>
          <w:szCs w:val="24"/>
          <w:lang w:val="ru-RU" w:eastAsia="ru-RU" w:bidi="ar-SA"/>
        </w:rPr>
        <w:t xml:space="preserve"> муниципального </w:t>
      </w:r>
      <w:proofErr w:type="gramStart"/>
      <w:r w:rsidRPr="00C04752">
        <w:rPr>
          <w:rFonts w:ascii="Times New Roman" w:hAnsi="Times New Roman"/>
          <w:bCs/>
          <w:i/>
          <w:iCs/>
          <w:color w:val="000000"/>
          <w:sz w:val="24"/>
          <w:szCs w:val="24"/>
          <w:lang w:val="ru-RU" w:eastAsia="ru-RU" w:bidi="ar-SA"/>
        </w:rPr>
        <w:t>района  по</w:t>
      </w:r>
      <w:proofErr w:type="gramEnd"/>
      <w:r w:rsidRPr="00C04752">
        <w:rPr>
          <w:rFonts w:ascii="Times New Roman" w:hAnsi="Times New Roman"/>
          <w:bCs/>
          <w:i/>
          <w:iCs/>
          <w:color w:val="000000"/>
          <w:sz w:val="24"/>
          <w:szCs w:val="24"/>
          <w:lang w:val="ru-RU" w:eastAsia="ru-RU" w:bidi="ar-SA"/>
        </w:rPr>
        <w:t xml:space="preserve"> телефону: 8 (845 7</w:t>
      </w:r>
      <w:r>
        <w:rPr>
          <w:rFonts w:ascii="Times New Roman" w:hAnsi="Times New Roman"/>
          <w:bCs/>
          <w:i/>
          <w:iCs/>
          <w:color w:val="000000"/>
          <w:sz w:val="24"/>
          <w:szCs w:val="24"/>
          <w:lang w:val="ru-RU" w:eastAsia="ru-RU" w:bidi="ar-SA"/>
        </w:rPr>
        <w:t>4</w:t>
      </w:r>
      <w:r w:rsidRPr="00C04752">
        <w:rPr>
          <w:rFonts w:ascii="Times New Roman" w:hAnsi="Times New Roman"/>
          <w:bCs/>
          <w:i/>
          <w:iCs/>
          <w:color w:val="000000"/>
          <w:sz w:val="24"/>
          <w:szCs w:val="24"/>
          <w:lang w:val="ru-RU" w:eastAsia="ru-RU" w:bidi="ar-SA"/>
        </w:rPr>
        <w:t>) 2-</w:t>
      </w:r>
      <w:r>
        <w:rPr>
          <w:rFonts w:ascii="Times New Roman" w:hAnsi="Times New Roman"/>
          <w:bCs/>
          <w:i/>
          <w:iCs/>
          <w:color w:val="000000"/>
          <w:sz w:val="24"/>
          <w:szCs w:val="24"/>
          <w:lang w:val="ru-RU" w:eastAsia="ru-RU" w:bidi="ar-SA"/>
        </w:rPr>
        <w:t>28</w:t>
      </w:r>
      <w:r w:rsidRPr="00C04752">
        <w:rPr>
          <w:rFonts w:ascii="Times New Roman" w:hAnsi="Times New Roman"/>
          <w:bCs/>
          <w:i/>
          <w:iCs/>
          <w:color w:val="000000"/>
          <w:sz w:val="24"/>
          <w:szCs w:val="24"/>
          <w:lang w:val="ru-RU" w:eastAsia="ru-RU" w:bidi="ar-SA"/>
        </w:rPr>
        <w:t>-</w:t>
      </w:r>
      <w:r>
        <w:rPr>
          <w:rFonts w:ascii="Times New Roman" w:hAnsi="Times New Roman"/>
          <w:bCs/>
          <w:i/>
          <w:iCs/>
          <w:color w:val="000000"/>
          <w:sz w:val="24"/>
          <w:szCs w:val="24"/>
          <w:lang w:val="ru-RU" w:eastAsia="ru-RU" w:bidi="ar-SA"/>
        </w:rPr>
        <w:t>18</w:t>
      </w:r>
      <w:r w:rsidRPr="00C04752">
        <w:rPr>
          <w:rFonts w:ascii="Times New Roman" w:hAnsi="Times New Roman"/>
          <w:bCs/>
          <w:i/>
          <w:iCs/>
          <w:color w:val="000000"/>
          <w:sz w:val="24"/>
          <w:szCs w:val="24"/>
          <w:lang w:val="ru-RU" w:eastAsia="ru-RU" w:bidi="ar-SA"/>
        </w:rPr>
        <w:t>»</w:t>
      </w:r>
    </w:p>
    <w:p w14:paraId="5A19C8D0" w14:textId="77777777" w:rsidR="004417CA" w:rsidRPr="008B43F7" w:rsidRDefault="004417CA">
      <w:pPr>
        <w:rPr>
          <w:lang w:val="ru-RU"/>
        </w:rPr>
      </w:pPr>
    </w:p>
    <w:sectPr w:rsidR="004417CA" w:rsidRPr="008B4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3F7"/>
    <w:rsid w:val="003A1588"/>
    <w:rsid w:val="004417CA"/>
    <w:rsid w:val="008B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114EC"/>
  <w15:chartTrackingRefBased/>
  <w15:docId w15:val="{B1961118-A676-49FF-AF03-3C75F74A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3F7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2024-07-16T11:05:00Z</dcterms:created>
  <dcterms:modified xsi:type="dcterms:W3CDTF">2024-07-16T11:05:00Z</dcterms:modified>
</cp:coreProperties>
</file>