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9F" w:rsidRDefault="0099209F" w:rsidP="009920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Согласие гражданина Российской Федерации </w:t>
      </w:r>
      <w:r>
        <w:rPr>
          <w:b/>
          <w:bCs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99209F" w:rsidRDefault="0099209F" w:rsidP="0099209F">
      <w:pPr>
        <w:rPr>
          <w:sz w:val="24"/>
          <w:szCs w:val="24"/>
        </w:rPr>
      </w:pPr>
    </w:p>
    <w:p w:rsidR="0099209F" w:rsidRDefault="0099209F" w:rsidP="0099209F">
      <w:pPr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В  территориальную избирательную комиссию Пугачевского муниципального района от гражданина Российской Федерации</w:t>
      </w:r>
    </w:p>
    <w:p w:rsidR="0099209F" w:rsidRDefault="0099209F" w:rsidP="0099209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   </w:t>
      </w:r>
    </w:p>
    <w:p w:rsidR="0099209F" w:rsidRDefault="0099209F" w:rsidP="0099209F">
      <w:pPr>
        <w:ind w:firstLine="567"/>
        <w:jc w:val="left"/>
      </w:pPr>
      <w:r>
        <w:rPr>
          <w:sz w:val="24"/>
          <w:szCs w:val="24"/>
        </w:rPr>
        <w:t xml:space="preserve">                                         (фамилия, имя, отчество)</w:t>
      </w:r>
    </w:p>
    <w:p w:rsidR="0099209F" w:rsidRDefault="0099209F" w:rsidP="0099209F">
      <w:pPr>
        <w:tabs>
          <w:tab w:val="right" w:pos="9354"/>
        </w:tabs>
        <w:jc w:val="both"/>
        <w:rPr>
          <w:sz w:val="24"/>
          <w:szCs w:val="24"/>
        </w:rPr>
      </w:pPr>
      <w:r>
        <w:rPr>
          <w:sz w:val="26"/>
          <w:szCs w:val="26"/>
        </w:rPr>
        <w:t xml:space="preserve">предложенного  </w:t>
      </w:r>
    </w:p>
    <w:p w:rsidR="0099209F" w:rsidRPr="00815707" w:rsidRDefault="0099209F" w:rsidP="0099209F">
      <w:pPr>
        <w:pBdr>
          <w:top w:val="single" w:sz="4" w:space="1" w:color="auto"/>
        </w:pBdr>
        <w:ind w:left="1843"/>
        <w:rPr>
          <w:sz w:val="24"/>
          <w:szCs w:val="24"/>
        </w:rPr>
      </w:pPr>
      <w:r w:rsidRPr="00815707">
        <w:rPr>
          <w:sz w:val="24"/>
          <w:szCs w:val="24"/>
        </w:rPr>
        <w:t>(наименование субъекта права внесения предложения)</w:t>
      </w:r>
    </w:p>
    <w:p w:rsidR="0099209F" w:rsidRDefault="0099209F" w:rsidP="0099209F">
      <w:pPr>
        <w:jc w:val="both"/>
        <w:rPr>
          <w:sz w:val="24"/>
          <w:szCs w:val="24"/>
        </w:rPr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99209F" w:rsidRDefault="0099209F" w:rsidP="0099209F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99209F" w:rsidRDefault="0099209F" w:rsidP="0099209F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 </w:t>
      </w:r>
      <w:r>
        <w:rPr>
          <w:sz w:val="26"/>
          <w:szCs w:val="26"/>
        </w:rPr>
        <w:tab/>
        <w:t>,</w:t>
      </w:r>
    </w:p>
    <w:p w:rsidR="0099209F" w:rsidRDefault="0099209F" w:rsidP="0099209F">
      <w:pPr>
        <w:pBdr>
          <w:top w:val="single" w:sz="4" w:space="1" w:color="auto"/>
        </w:pBdr>
        <w:ind w:left="953" w:right="113"/>
      </w:pPr>
      <w:r>
        <w:t>(фамилия, имя, отчество)</w:t>
      </w:r>
    </w:p>
    <w:p w:rsidR="0099209F" w:rsidRDefault="0099209F" w:rsidP="0099209F">
      <w:pPr>
        <w:jc w:val="both"/>
        <w:rPr>
          <w:sz w:val="2"/>
          <w:szCs w:val="2"/>
        </w:rPr>
      </w:pPr>
      <w:proofErr w:type="gramStart"/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>
        <w:rPr>
          <w:rStyle w:val="a3"/>
          <w:sz w:val="26"/>
          <w:szCs w:val="26"/>
        </w:rPr>
        <w:footnoteReference w:customMarkFollows="1" w:id="1"/>
        <w:t>1</w:t>
      </w:r>
      <w:r>
        <w:rPr>
          <w:sz w:val="26"/>
          <w:szCs w:val="26"/>
        </w:rPr>
        <w:t xml:space="preserve"> (избирательных</w:t>
      </w:r>
      <w:r>
        <w:rPr>
          <w:sz w:val="26"/>
          <w:szCs w:val="26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64"/>
        <w:gridCol w:w="2333"/>
        <w:gridCol w:w="284"/>
      </w:tblGrid>
      <w:tr w:rsidR="0099209F" w:rsidTr="0003092C">
        <w:tc>
          <w:tcPr>
            <w:tcW w:w="1664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участков)</w:t>
            </w:r>
            <w:r>
              <w:rPr>
                <w:rStyle w:val="a3"/>
                <w:sz w:val="26"/>
                <w:szCs w:val="26"/>
                <w:lang w:eastAsia="en-US"/>
              </w:rPr>
              <w:footnoteReference w:customMarkFollows="1" w:id="2"/>
              <w:t>2</w:t>
            </w:r>
            <w:r>
              <w:rPr>
                <w:sz w:val="26"/>
                <w:szCs w:val="26"/>
                <w:lang w:eastAsia="en-US"/>
              </w:rPr>
              <w:t xml:space="preserve"> 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99209F" w:rsidRDefault="0099209F" w:rsidP="0099209F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99209F" w:rsidTr="0003092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9209F" w:rsidTr="0003092C">
        <w:trPr>
          <w:jc w:val="right"/>
        </w:trPr>
        <w:tc>
          <w:tcPr>
            <w:tcW w:w="2268" w:type="dxa"/>
            <w:hideMark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hideMark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99209F" w:rsidRDefault="0099209F" w:rsidP="0099209F">
      <w:pPr>
        <w:jc w:val="both"/>
        <w:rPr>
          <w:sz w:val="2"/>
          <w:szCs w:val="2"/>
        </w:rPr>
      </w:pPr>
      <w:r>
        <w:rPr>
          <w:sz w:val="26"/>
          <w:szCs w:val="26"/>
        </w:rPr>
        <w:t>Даю свое согласие на зачисление моей кандидатуры в резерв составов участковых комиссий избирательного участка 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(избирательных участков)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957"/>
        <w:gridCol w:w="6002"/>
      </w:tblGrid>
      <w:tr w:rsidR="0099209F" w:rsidTr="0003092C">
        <w:tc>
          <w:tcPr>
            <w:tcW w:w="454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02" w:type="dxa"/>
            <w:vAlign w:val="bottom"/>
            <w:hideMark/>
          </w:tcPr>
          <w:p w:rsidR="0099209F" w:rsidRDefault="0099209F" w:rsidP="0003092C">
            <w:pPr>
              <w:spacing w:line="276" w:lineRule="auto"/>
              <w:ind w:left="57"/>
              <w:jc w:val="both"/>
              <w:rPr>
                <w:sz w:val="2"/>
                <w:szCs w:val="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территориальной избирательной комиссии</w:t>
            </w:r>
            <w:r>
              <w:rPr>
                <w:sz w:val="26"/>
                <w:szCs w:val="26"/>
                <w:lang w:eastAsia="en-US"/>
              </w:rPr>
              <w:br/>
            </w:r>
          </w:p>
        </w:tc>
      </w:tr>
    </w:tbl>
    <w:p w:rsidR="0099209F" w:rsidRDefault="0099209F" w:rsidP="0099209F">
      <w:pPr>
        <w:spacing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(территориальных избирательных комиссий)</w:t>
      </w:r>
      <w:r>
        <w:rPr>
          <w:sz w:val="26"/>
          <w:szCs w:val="26"/>
          <w:vertAlign w:val="superscript"/>
        </w:rPr>
        <w:t>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99209F" w:rsidTr="0003092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9209F" w:rsidTr="0003092C">
        <w:trPr>
          <w:jc w:val="right"/>
        </w:trPr>
        <w:tc>
          <w:tcPr>
            <w:tcW w:w="2268" w:type="dxa"/>
            <w:hideMark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hideMark/>
          </w:tcPr>
          <w:p w:rsidR="0099209F" w:rsidRDefault="0099209F" w:rsidP="000309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99209F" w:rsidRDefault="0099209F" w:rsidP="0099209F">
      <w:pPr>
        <w:tabs>
          <w:tab w:val="right" w:pos="9354"/>
        </w:tabs>
        <w:ind w:firstLine="567"/>
        <w:jc w:val="both"/>
        <w:rPr>
          <w:sz w:val="26"/>
          <w:szCs w:val="26"/>
        </w:rPr>
      </w:pPr>
    </w:p>
    <w:p w:rsidR="0029597D" w:rsidRPr="00C54369" w:rsidRDefault="0029597D" w:rsidP="0029597D">
      <w:pPr>
        <w:tabs>
          <w:tab w:val="center" w:pos="75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54369">
        <w:rPr>
          <w:sz w:val="26"/>
          <w:szCs w:val="26"/>
        </w:rPr>
        <w:t>Уведомле</w:t>
      </w:r>
      <w:proofErr w:type="gramStart"/>
      <w:r w:rsidRPr="00C54369">
        <w:rPr>
          <w:sz w:val="26"/>
          <w:szCs w:val="26"/>
        </w:rPr>
        <w:t>н(</w:t>
      </w:r>
      <w:proofErr w:type="gramEnd"/>
      <w:r w:rsidRPr="00C54369">
        <w:rPr>
          <w:sz w:val="26"/>
          <w:szCs w:val="26"/>
        </w:rPr>
        <w:t>а), что на основании пункта 2 части 1 статьи 6 Федерального закона «О персональных данных» в ра</w:t>
      </w:r>
      <w:bookmarkStart w:id="0" w:name="_GoBack"/>
      <w:bookmarkEnd w:id="0"/>
      <w:r w:rsidRPr="00C54369">
        <w:rPr>
          <w:sz w:val="26"/>
          <w:szCs w:val="26"/>
        </w:rPr>
        <w:t xml:space="preserve">мках возложенных законодательством Российской Федерации на </w:t>
      </w:r>
      <w:r>
        <w:rPr>
          <w:sz w:val="26"/>
          <w:szCs w:val="26"/>
        </w:rPr>
        <w:t>и</w:t>
      </w:r>
      <w:r w:rsidRPr="00C54369">
        <w:rPr>
          <w:sz w:val="26"/>
          <w:szCs w:val="26"/>
        </w:rPr>
        <w:t xml:space="preserve">збирательную комиссию </w:t>
      </w:r>
      <w:r>
        <w:rPr>
          <w:sz w:val="26"/>
          <w:szCs w:val="26"/>
        </w:rPr>
        <w:t>Саратовской области,</w:t>
      </w:r>
      <w:r w:rsidRPr="00C54369">
        <w:rPr>
          <w:sz w:val="26"/>
          <w:szCs w:val="26"/>
        </w:rPr>
        <w:t xml:space="preserve"> территориальную избирательную комиссию</w:t>
      </w:r>
      <w:r>
        <w:rPr>
          <w:sz w:val="26"/>
          <w:szCs w:val="26"/>
        </w:rPr>
        <w:t xml:space="preserve"> Пугачевского муниципального района</w:t>
      </w:r>
      <w:r w:rsidRPr="00C54369">
        <w:rPr>
          <w:sz w:val="26"/>
          <w:szCs w:val="26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29597D" w:rsidRPr="0056663D" w:rsidRDefault="0029597D" w:rsidP="0029597D">
      <w:pPr>
        <w:pStyle w:val="oslo"/>
        <w:shd w:val="clear" w:color="auto" w:fill="FFFFFF"/>
        <w:spacing w:before="0" w:beforeAutospacing="0" w:after="0" w:afterAutospacing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56663D">
        <w:rPr>
          <w:rFonts w:ascii="Times New Roman" w:hAnsi="Times New Roman"/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6"/>
          <w:szCs w:val="26"/>
        </w:rPr>
        <w:t xml:space="preserve">«О выборах депутатов Государственной Думы Федерального Собрания Российской Федерации», «О выборах Президента Российской Федерации», </w:t>
      </w:r>
      <w:r w:rsidRPr="0056663D">
        <w:rPr>
          <w:rFonts w:ascii="Times New Roman" w:hAnsi="Times New Roman"/>
          <w:bCs/>
          <w:sz w:val="26"/>
          <w:szCs w:val="26"/>
        </w:rPr>
        <w:t xml:space="preserve">законов </w:t>
      </w:r>
      <w:r>
        <w:rPr>
          <w:rFonts w:ascii="Times New Roman" w:hAnsi="Times New Roman"/>
          <w:bCs/>
          <w:sz w:val="26"/>
          <w:szCs w:val="26"/>
        </w:rPr>
        <w:t>Саратовской</w:t>
      </w:r>
      <w:r w:rsidRPr="0056663D">
        <w:rPr>
          <w:rFonts w:ascii="Times New Roman" w:hAnsi="Times New Roman"/>
          <w:bCs/>
          <w:sz w:val="26"/>
          <w:szCs w:val="26"/>
        </w:rPr>
        <w:t xml:space="preserve"> области «О выборах Губернатора </w:t>
      </w:r>
      <w:r>
        <w:rPr>
          <w:rFonts w:ascii="Times New Roman" w:hAnsi="Times New Roman"/>
          <w:bCs/>
          <w:sz w:val="26"/>
          <w:szCs w:val="26"/>
        </w:rPr>
        <w:t>Саратовской</w:t>
      </w:r>
      <w:r w:rsidRPr="0056663D">
        <w:rPr>
          <w:rFonts w:ascii="Times New Roman" w:hAnsi="Times New Roman"/>
          <w:bCs/>
          <w:sz w:val="26"/>
          <w:szCs w:val="26"/>
        </w:rPr>
        <w:t xml:space="preserve"> </w:t>
      </w:r>
      <w:r w:rsidRPr="0056663D">
        <w:rPr>
          <w:rFonts w:ascii="Times New Roman" w:hAnsi="Times New Roman"/>
          <w:bCs/>
          <w:sz w:val="26"/>
          <w:szCs w:val="26"/>
        </w:rPr>
        <w:lastRenderedPageBreak/>
        <w:t xml:space="preserve">области» и «О выборах депутатов </w:t>
      </w:r>
      <w:r>
        <w:rPr>
          <w:rFonts w:ascii="Times New Roman" w:hAnsi="Times New Roman"/>
          <w:bCs/>
          <w:sz w:val="26"/>
          <w:szCs w:val="26"/>
        </w:rPr>
        <w:t>Саратовской областной Думы</w:t>
      </w:r>
      <w:r w:rsidRPr="0056663D">
        <w:rPr>
          <w:rFonts w:ascii="Times New Roman" w:hAnsi="Times New Roman"/>
          <w:bCs/>
          <w:sz w:val="26"/>
          <w:szCs w:val="26"/>
        </w:rPr>
        <w:t>», «</w:t>
      </w:r>
      <w:r>
        <w:rPr>
          <w:rFonts w:ascii="Times New Roman" w:hAnsi="Times New Roman"/>
          <w:bCs/>
          <w:sz w:val="26"/>
          <w:szCs w:val="26"/>
        </w:rPr>
        <w:t xml:space="preserve">О референдумах </w:t>
      </w:r>
      <w:r w:rsidRPr="0056663D"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6"/>
          <w:szCs w:val="26"/>
        </w:rPr>
        <w:t>Саратовской</w:t>
      </w:r>
      <w:r w:rsidRPr="0056663D">
        <w:rPr>
          <w:rFonts w:ascii="Times New Roman" w:hAnsi="Times New Roman"/>
          <w:bCs/>
          <w:sz w:val="26"/>
          <w:szCs w:val="26"/>
        </w:rPr>
        <w:t xml:space="preserve"> области», «О </w:t>
      </w:r>
      <w:r>
        <w:rPr>
          <w:rFonts w:ascii="Times New Roman" w:hAnsi="Times New Roman"/>
          <w:bCs/>
          <w:sz w:val="26"/>
          <w:szCs w:val="26"/>
        </w:rPr>
        <w:t>выборах в органы местного самоуправления Саратовской области</w:t>
      </w:r>
      <w:proofErr w:type="gramEnd"/>
      <w:r w:rsidRPr="0056663D">
        <w:rPr>
          <w:rFonts w:ascii="Times New Roman" w:hAnsi="Times New Roman"/>
          <w:bCs/>
          <w:sz w:val="26"/>
          <w:szCs w:val="26"/>
        </w:rPr>
        <w:t xml:space="preserve">», </w:t>
      </w:r>
      <w:proofErr w:type="gramStart"/>
      <w:r w:rsidRPr="0056663D">
        <w:rPr>
          <w:rFonts w:ascii="Times New Roman" w:hAnsi="Times New Roman"/>
          <w:sz w:val="26"/>
          <w:szCs w:val="26"/>
        </w:rPr>
        <w:t>регулирующими</w:t>
      </w:r>
      <w:proofErr w:type="gramEnd"/>
      <w:r w:rsidRPr="0056663D">
        <w:rPr>
          <w:rFonts w:ascii="Times New Roman" w:hAnsi="Times New Roman"/>
          <w:sz w:val="26"/>
          <w:szCs w:val="26"/>
        </w:rPr>
        <w:t xml:space="preserve"> деятельность членов избирательных комиссий, ознакомлен.</w:t>
      </w:r>
    </w:p>
    <w:p w:rsidR="0029597D" w:rsidRPr="0056663D" w:rsidRDefault="0029597D" w:rsidP="0029597D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56663D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9209F" w:rsidRDefault="0099209F" w:rsidP="0029597D">
      <w:pPr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99209F" w:rsidTr="0003092C">
        <w:tc>
          <w:tcPr>
            <w:tcW w:w="1758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98" w:type="dxa"/>
            <w:vAlign w:val="bottom"/>
            <w:hideMark/>
          </w:tcPr>
          <w:p w:rsidR="0099209F" w:rsidRDefault="0099209F" w:rsidP="0003092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198" w:type="dxa"/>
            <w:vAlign w:val="bottom"/>
            <w:hideMark/>
          </w:tcPr>
          <w:p w:rsidR="0099209F" w:rsidRDefault="0099209F" w:rsidP="0003092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”</w:t>
            </w:r>
          </w:p>
        </w:tc>
        <w:tc>
          <w:tcPr>
            <w:tcW w:w="397" w:type="dxa"/>
            <w:vAlign w:val="bottom"/>
            <w:hideMark/>
          </w:tcPr>
          <w:p w:rsidR="0099209F" w:rsidRDefault="0099209F" w:rsidP="0003092C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96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99209F" w:rsidRDefault="0099209F" w:rsidP="0099209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99209F" w:rsidRDefault="0099209F" w:rsidP="0099209F">
      <w:pPr>
        <w:jc w:val="both"/>
        <w:rPr>
          <w:sz w:val="26"/>
          <w:szCs w:val="26"/>
        </w:rPr>
      </w:pPr>
    </w:p>
    <w:p w:rsidR="0099209F" w:rsidRDefault="0099209F" w:rsidP="009920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99209F" w:rsidRDefault="0099209F" w:rsidP="0099209F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99209F" w:rsidRDefault="0099209F" w:rsidP="0099209F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9209F" w:rsidRPr="001E56BC" w:rsidRDefault="0099209F" w:rsidP="0099209F">
      <w:pPr>
        <w:pBdr>
          <w:top w:val="single" w:sz="4" w:space="1" w:color="auto"/>
        </w:pBdr>
        <w:ind w:right="113"/>
        <w:rPr>
          <w:sz w:val="24"/>
          <w:szCs w:val="24"/>
        </w:rPr>
      </w:pPr>
      <w:proofErr w:type="gramStart"/>
      <w:r w:rsidRPr="001E56BC">
        <w:rPr>
          <w:sz w:val="24"/>
          <w:szCs w:val="24"/>
        </w:rPr>
        <w:t xml:space="preserve">(паспорт или документ, заменяющий паспорт гражданина (серия, номер и дата выдачи, </w:t>
      </w:r>
      <w:r>
        <w:rPr>
          <w:sz w:val="24"/>
          <w:szCs w:val="24"/>
        </w:rPr>
        <w:t>наименование выдавшего органа)</w:t>
      </w:r>
      <w:proofErr w:type="gramEnd"/>
    </w:p>
    <w:p w:rsidR="0099209F" w:rsidRDefault="0099209F" w:rsidP="0099209F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99209F" w:rsidRPr="001E56BC" w:rsidRDefault="0099209F" w:rsidP="0099209F">
      <w:pPr>
        <w:pBdr>
          <w:top w:val="single" w:sz="4" w:space="1" w:color="auto"/>
        </w:pBdr>
        <w:ind w:left="1622"/>
        <w:rPr>
          <w:sz w:val="24"/>
          <w:szCs w:val="24"/>
        </w:rPr>
      </w:pPr>
      <w:proofErr w:type="gramStart"/>
      <w:r w:rsidRPr="001E56BC">
        <w:rPr>
          <w:sz w:val="24"/>
          <w:szCs w:val="24"/>
        </w:rPr>
        <w:t>(наименование основного места работы или службы, должность, при их отсутствии –</w:t>
      </w:r>
      <w:proofErr w:type="gramEnd"/>
    </w:p>
    <w:p w:rsidR="0099209F" w:rsidRPr="001E56BC" w:rsidRDefault="0099209F" w:rsidP="0099209F">
      <w:pPr>
        <w:tabs>
          <w:tab w:val="right" w:pos="9354"/>
        </w:tabs>
        <w:rPr>
          <w:sz w:val="24"/>
          <w:szCs w:val="24"/>
        </w:rPr>
      </w:pPr>
      <w:r w:rsidRPr="001E56BC">
        <w:rPr>
          <w:sz w:val="24"/>
          <w:szCs w:val="24"/>
        </w:rPr>
        <w:tab/>
        <w:t>,</w:t>
      </w:r>
    </w:p>
    <w:p w:rsidR="0099209F" w:rsidRDefault="0099209F" w:rsidP="0099209F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1E56BC">
        <w:rPr>
          <w:sz w:val="24"/>
          <w:szCs w:val="24"/>
        </w:rPr>
        <w:t>род занятий, является ли государственным либо муниципальным служащим)</w:t>
      </w:r>
    </w:p>
    <w:p w:rsidR="0099209F" w:rsidRPr="001E56BC" w:rsidRDefault="0099209F" w:rsidP="0099209F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99209F" w:rsidRDefault="0099209F" w:rsidP="0099209F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99209F" w:rsidRDefault="0099209F" w:rsidP="0099209F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9209F" w:rsidRDefault="0099209F" w:rsidP="0099209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9209F" w:rsidRDefault="0099209F" w:rsidP="0099209F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>
        <w:rPr>
          <w:sz w:val="26"/>
          <w:szCs w:val="26"/>
        </w:rPr>
        <w:tab/>
        <w:t>,</w:t>
      </w:r>
    </w:p>
    <w:p w:rsidR="0099209F" w:rsidRDefault="0099209F" w:rsidP="0099209F">
      <w:pPr>
        <w:pBdr>
          <w:top w:val="single" w:sz="4" w:space="1" w:color="auto"/>
        </w:pBdr>
        <w:ind w:left="1480" w:right="113"/>
        <w:rPr>
          <w:sz w:val="24"/>
          <w:szCs w:val="24"/>
        </w:rPr>
      </w:pPr>
      <w:proofErr w:type="gramStart"/>
      <w:r w:rsidRPr="001E56BC">
        <w:rPr>
          <w:sz w:val="24"/>
          <w:szCs w:val="24"/>
        </w:rPr>
        <w:t>(уровень образования, специальность, квалификация в соответствии с</w:t>
      </w:r>
      <w:proofErr w:type="gramEnd"/>
    </w:p>
    <w:p w:rsidR="0099209F" w:rsidRPr="001E56BC" w:rsidRDefault="0099209F" w:rsidP="0099209F">
      <w:pPr>
        <w:pBdr>
          <w:top w:val="single" w:sz="4" w:space="1" w:color="auto"/>
        </w:pBdr>
        <w:ind w:left="1480" w:righ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Pr="001E56BC">
        <w:rPr>
          <w:sz w:val="24"/>
          <w:szCs w:val="24"/>
        </w:rPr>
        <w:t xml:space="preserve"> документом, подтверждающим сведения об образовании и (или) квалификации)</w:t>
      </w:r>
    </w:p>
    <w:p w:rsidR="0099209F" w:rsidRDefault="0099209F" w:rsidP="009920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99209F" w:rsidRPr="001E56BC" w:rsidRDefault="0099209F" w:rsidP="0099209F">
      <w:pPr>
        <w:pBdr>
          <w:top w:val="single" w:sz="4" w:space="1" w:color="auto"/>
        </w:pBdr>
        <w:ind w:left="2754"/>
        <w:rPr>
          <w:sz w:val="24"/>
          <w:szCs w:val="24"/>
        </w:rPr>
      </w:pPr>
      <w:proofErr w:type="gramStart"/>
      <w:r w:rsidRPr="001E56BC">
        <w:rPr>
          <w:sz w:val="24"/>
          <w:szCs w:val="24"/>
        </w:rPr>
        <w:t>(почтовый индекс, наименование субъекта Российской Федерации,</w:t>
      </w:r>
      <w:proofErr w:type="gramEnd"/>
    </w:p>
    <w:p w:rsidR="0099209F" w:rsidRPr="001E56BC" w:rsidRDefault="0099209F" w:rsidP="0099209F">
      <w:pPr>
        <w:tabs>
          <w:tab w:val="right" w:pos="9354"/>
        </w:tabs>
        <w:rPr>
          <w:sz w:val="24"/>
          <w:szCs w:val="24"/>
        </w:rPr>
      </w:pPr>
      <w:r w:rsidRPr="001E56BC">
        <w:rPr>
          <w:sz w:val="24"/>
          <w:szCs w:val="24"/>
        </w:rPr>
        <w:tab/>
        <w:t>,</w:t>
      </w:r>
    </w:p>
    <w:p w:rsidR="0099209F" w:rsidRPr="001E56BC" w:rsidRDefault="0099209F" w:rsidP="0099209F">
      <w:pPr>
        <w:pBdr>
          <w:top w:val="single" w:sz="4" w:space="1" w:color="auto"/>
        </w:pBdr>
        <w:ind w:right="113"/>
        <w:rPr>
          <w:sz w:val="24"/>
          <w:szCs w:val="24"/>
        </w:rPr>
      </w:pPr>
      <w:r w:rsidRPr="001E56BC">
        <w:rPr>
          <w:sz w:val="24"/>
          <w:szCs w:val="24"/>
        </w:rPr>
        <w:t>район, город, иной населенный пункт, улица, номер дома, корпус, квартира)</w:t>
      </w:r>
    </w:p>
    <w:p w:rsidR="0099209F" w:rsidRDefault="0099209F" w:rsidP="0099209F">
      <w:pPr>
        <w:tabs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99209F" w:rsidRPr="001E56BC" w:rsidRDefault="0099209F" w:rsidP="0099209F">
      <w:pPr>
        <w:pBdr>
          <w:top w:val="single" w:sz="4" w:space="1" w:color="auto"/>
        </w:pBdr>
        <w:ind w:left="1021" w:right="113"/>
        <w:rPr>
          <w:sz w:val="24"/>
          <w:szCs w:val="24"/>
        </w:rPr>
      </w:pPr>
      <w:r w:rsidRPr="001E56BC">
        <w:rPr>
          <w:sz w:val="24"/>
          <w:szCs w:val="24"/>
        </w:rPr>
        <w:t>(номер телефона с кодом города, номер мобильного телефона)</w:t>
      </w:r>
    </w:p>
    <w:p w:rsidR="0099209F" w:rsidRDefault="0099209F" w:rsidP="009920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99209F" w:rsidRDefault="0099209F" w:rsidP="0099209F">
      <w:pPr>
        <w:pBdr>
          <w:top w:val="single" w:sz="4" w:space="1" w:color="auto"/>
        </w:pBdr>
        <w:spacing w:after="120"/>
        <w:ind w:left="4581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99209F" w:rsidTr="0003092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9209F" w:rsidTr="0003092C">
        <w:trPr>
          <w:jc w:val="right"/>
        </w:trPr>
        <w:tc>
          <w:tcPr>
            <w:tcW w:w="2268" w:type="dxa"/>
            <w:hideMark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56BC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hideMark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56BC">
              <w:rPr>
                <w:sz w:val="24"/>
                <w:szCs w:val="24"/>
                <w:lang w:eastAsia="en-US"/>
              </w:rPr>
              <w:t>(дата)</w:t>
            </w:r>
          </w:p>
        </w:tc>
      </w:tr>
    </w:tbl>
    <w:p w:rsidR="0099209F" w:rsidRDefault="0099209F" w:rsidP="0099209F">
      <w:pPr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99209F" w:rsidTr="0003092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9F" w:rsidRDefault="0099209F" w:rsidP="0003092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99209F" w:rsidTr="0003092C">
        <w:trPr>
          <w:jc w:val="right"/>
        </w:trPr>
        <w:tc>
          <w:tcPr>
            <w:tcW w:w="2268" w:type="dxa"/>
            <w:hideMark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56BC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hideMark/>
          </w:tcPr>
          <w:p w:rsidR="0099209F" w:rsidRPr="001E56BC" w:rsidRDefault="0099209F" w:rsidP="000309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E56BC">
              <w:rPr>
                <w:sz w:val="24"/>
                <w:szCs w:val="24"/>
                <w:lang w:eastAsia="en-US"/>
              </w:rPr>
              <w:t>(дата)</w:t>
            </w:r>
          </w:p>
        </w:tc>
      </w:tr>
    </w:tbl>
    <w:p w:rsidR="0099209F" w:rsidRDefault="0099209F" w:rsidP="0099209F">
      <w:pPr>
        <w:rPr>
          <w:sz w:val="26"/>
          <w:szCs w:val="26"/>
        </w:rPr>
      </w:pPr>
    </w:p>
    <w:sectPr w:rsidR="0099209F" w:rsidSect="004D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4E" w:rsidRDefault="00996D4E" w:rsidP="0099209F">
      <w:r>
        <w:separator/>
      </w:r>
    </w:p>
  </w:endnote>
  <w:endnote w:type="continuationSeparator" w:id="0">
    <w:p w:rsidR="00996D4E" w:rsidRDefault="00996D4E" w:rsidP="0099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4E" w:rsidRDefault="00996D4E" w:rsidP="0099209F">
      <w:r>
        <w:separator/>
      </w:r>
    </w:p>
  </w:footnote>
  <w:footnote w:type="continuationSeparator" w:id="0">
    <w:p w:rsidR="00996D4E" w:rsidRDefault="00996D4E" w:rsidP="0099209F">
      <w:r>
        <w:continuationSeparator/>
      </w:r>
    </w:p>
  </w:footnote>
  <w:footnote w:id="1">
    <w:p w:rsidR="0099209F" w:rsidRDefault="0099209F" w:rsidP="0099209F">
      <w:pPr>
        <w:ind w:firstLine="567"/>
        <w:jc w:val="both"/>
      </w:pPr>
      <w:r>
        <w:rPr>
          <w:rStyle w:val="a3"/>
          <w:sz w:val="18"/>
          <w:szCs w:val="18"/>
        </w:rPr>
        <w:t>1</w:t>
      </w:r>
      <w:r>
        <w:rPr>
          <w:sz w:val="18"/>
          <w:szCs w:val="18"/>
        </w:rPr>
        <w:t> 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99209F" w:rsidRDefault="0099209F" w:rsidP="0099209F">
      <w:pPr>
        <w:ind w:firstLine="567"/>
        <w:jc w:val="both"/>
      </w:pPr>
      <w:r>
        <w:rPr>
          <w:rStyle w:val="a3"/>
          <w:sz w:val="18"/>
          <w:szCs w:val="18"/>
        </w:rPr>
        <w:t>2</w:t>
      </w:r>
      <w:r>
        <w:rPr>
          <w:sz w:val="18"/>
          <w:szCs w:val="18"/>
        </w:rPr>
        <w:t> В случае формирования резерва составов участковых комиссий для группы УИК, ТИК, группы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09F"/>
    <w:rsid w:val="0029597D"/>
    <w:rsid w:val="003D0F3B"/>
    <w:rsid w:val="004D0298"/>
    <w:rsid w:val="00595F48"/>
    <w:rsid w:val="005B7E48"/>
    <w:rsid w:val="008F77BF"/>
    <w:rsid w:val="00950DEB"/>
    <w:rsid w:val="0099209F"/>
    <w:rsid w:val="009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9209F"/>
    <w:rPr>
      <w:rFonts w:ascii="Times New Roman" w:hAnsi="Times New Roman" w:cs="Times New Roman" w:hint="default"/>
      <w:vertAlign w:val="superscript"/>
    </w:rPr>
  </w:style>
  <w:style w:type="paragraph" w:customStyle="1" w:styleId="oslo">
    <w:name w:val="oslo"/>
    <w:basedOn w:val="a"/>
    <w:rsid w:val="0029597D"/>
    <w:pPr>
      <w:spacing w:before="100" w:beforeAutospacing="1" w:after="100" w:afterAutospacing="1" w:line="270" w:lineRule="atLeast"/>
      <w:ind w:left="75" w:right="75" w:firstLine="480"/>
      <w:jc w:val="both"/>
    </w:pPr>
    <w:rPr>
      <w:rFonts w:ascii="Verdana" w:hAnsi="Verdana"/>
      <w:color w:val="11111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3</cp:revision>
  <cp:lastPrinted>2018-04-16T09:35:00Z</cp:lastPrinted>
  <dcterms:created xsi:type="dcterms:W3CDTF">2018-04-10T11:03:00Z</dcterms:created>
  <dcterms:modified xsi:type="dcterms:W3CDTF">2023-04-03T12:03:00Z</dcterms:modified>
</cp:coreProperties>
</file>