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A4" w:rsidRDefault="00CF53A4" w:rsidP="00A45295">
      <w:pPr>
        <w:pStyle w:val="Default"/>
        <w:widowControl w:val="0"/>
        <w:ind w:firstLine="709"/>
        <w:jc w:val="both"/>
        <w:rPr>
          <w:rFonts w:eastAsia="Times New Roman"/>
          <w:sz w:val="28"/>
          <w:szCs w:val="28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uppressAutoHyphens/>
        <w:spacing w:after="0" w:line="240" w:lineRule="auto"/>
        <w:ind w:left="2124" w:firstLine="708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  <w:r w:rsidRPr="00C2043B"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  <w:t>от 10 января 2019 года № 11</w:t>
      </w:r>
    </w:p>
    <w:p w:rsidR="00C2043B" w:rsidRPr="00C2043B" w:rsidRDefault="00C2043B" w:rsidP="00C2043B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Cs/>
          <w:kern w:val="2"/>
          <w:sz w:val="28"/>
          <w:szCs w:val="28"/>
          <w:lang w:eastAsia="hi-IN" w:bidi="hi-IN"/>
        </w:rPr>
      </w:pP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муниципального этапа</w:t>
      </w: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Всероссийского конкурса </w:t>
      </w:r>
      <w:r w:rsidRPr="00C20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«Учитель</w:t>
      </w: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 2019» и «Воспитатель года 2019»</w:t>
      </w:r>
    </w:p>
    <w:p w:rsidR="00C2043B" w:rsidRPr="00C2043B" w:rsidRDefault="00C2043B" w:rsidP="00C2043B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ab/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престижа профессии учителя и воспитателя, распространения передового педагогического опыта, на основании Устава Пугачевского муниципального района администрация Пугачевского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муници-пального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ПОСТАНОВЛЯЕТ: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1.Провести муниципальный этап Всероссийского конкурса «Учитель года 2019» и «Воспитатель года 2019».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2.Утвердить: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2.1.Состав оргкомитета по подготовке и проведению муниципального этапа Всероссийского конкурса «Учитель года 2019» и «Воспитатель года 2019» согласно приложению № 1;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2.2.Положение о муниципальном этапе Всероссийского конкурса «Учитель года 2019» согласно приложению № 2;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2.3.Положение о муниципальном этапе Всероссийского конкурса «Воспитатель года 2019» согласно приложению № 3.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3.Управлению образования администрации Пугачевского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муници-пального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утвердить состав жюри муниципального этапа Всероссийского конкурса «Учитель года 2019» и «Воспитатель года 2019».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настоящего постановления возложить на заместителя главы администрации Пугачевского муниципального района по социальным вопросам Зудину С.М.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5.Опубликовать настоящее постановление, разместив на официальном сайте администрации Пугачевского муниципального района и управления образования администрации Пугачевского муниципального района в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инфор-мационно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коммуникационной сети Интернет. 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6.Настоящее постановление вступает в силу со дня его подписания.</w:t>
      </w: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Пугачевского</w:t>
      </w:r>
      <w:proofErr w:type="gramEnd"/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М.В.Садчиков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 к постановлению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</w:t>
      </w:r>
      <w:proofErr w:type="gramEnd"/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 января 2019 года № 11 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оргкомитета по подготовке и проведению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этапа Всероссийского конкурса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«Учитель года 2019» и «Воспитатель года 2019»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310"/>
        <w:gridCol w:w="6636"/>
      </w:tblGrid>
      <w:tr w:rsidR="00C2043B" w:rsidRPr="00C2043B" w:rsidTr="00C2043B">
        <w:tc>
          <w:tcPr>
            <w:tcW w:w="2943" w:type="dxa"/>
            <w:hideMark/>
          </w:tcPr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Зудина</w:t>
            </w:r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Михайловна</w:t>
            </w:r>
          </w:p>
        </w:tc>
        <w:tc>
          <w:tcPr>
            <w:tcW w:w="310" w:type="dxa"/>
            <w:hideMark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36" w:type="dxa"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Пугачевского муниципального района по социальным вопросам, председатель оргкомитета;</w:t>
            </w:r>
          </w:p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043B" w:rsidRPr="00C2043B" w:rsidTr="00C2043B">
        <w:tc>
          <w:tcPr>
            <w:tcW w:w="2943" w:type="dxa"/>
            <w:hideMark/>
          </w:tcPr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Рощина </w:t>
            </w:r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Александровна</w:t>
            </w:r>
          </w:p>
        </w:tc>
        <w:tc>
          <w:tcPr>
            <w:tcW w:w="310" w:type="dxa"/>
            <w:hideMark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36" w:type="dxa"/>
            <w:hideMark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 администрации Пугачевского муниципального района, заместитель председателя оргкомитета.</w:t>
            </w:r>
          </w:p>
        </w:tc>
      </w:tr>
      <w:tr w:rsidR="00C2043B" w:rsidRPr="00C2043B" w:rsidTr="00C2043B">
        <w:tc>
          <w:tcPr>
            <w:tcW w:w="2943" w:type="dxa"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36" w:type="dxa"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043B" w:rsidRPr="00C2043B" w:rsidTr="00C2043B">
        <w:tc>
          <w:tcPr>
            <w:tcW w:w="2943" w:type="dxa"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636" w:type="dxa"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043B" w:rsidRPr="00C2043B" w:rsidTr="00C2043B">
        <w:tc>
          <w:tcPr>
            <w:tcW w:w="2943" w:type="dxa"/>
            <w:hideMark/>
          </w:tcPr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Кальченко</w:t>
            </w:r>
            <w:proofErr w:type="spellEnd"/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Михайловна</w:t>
            </w:r>
          </w:p>
        </w:tc>
        <w:tc>
          <w:tcPr>
            <w:tcW w:w="310" w:type="dxa"/>
            <w:hideMark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36" w:type="dxa"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методист муниципального учреждения «Методический центр управления образования </w:t>
            </w:r>
            <w:proofErr w:type="spellStart"/>
            <w:proofErr w:type="gram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адми-нистрации</w:t>
            </w:r>
            <w:proofErr w:type="spellEnd"/>
            <w:proofErr w:type="gramEnd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Пугачевского муниципального района Саратовской области»;</w:t>
            </w:r>
          </w:p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043B" w:rsidRPr="00C2043B" w:rsidTr="00C2043B">
        <w:tc>
          <w:tcPr>
            <w:tcW w:w="2943" w:type="dxa"/>
            <w:hideMark/>
          </w:tcPr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Проводина</w:t>
            </w:r>
            <w:proofErr w:type="spellEnd"/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310" w:type="dxa"/>
            <w:hideMark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36" w:type="dxa"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учреждения «</w:t>
            </w:r>
            <w:proofErr w:type="spellStart"/>
            <w:proofErr w:type="gram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Методи-ческий</w:t>
            </w:r>
            <w:proofErr w:type="spellEnd"/>
            <w:proofErr w:type="gramEnd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 управления образования </w:t>
            </w:r>
            <w:proofErr w:type="spell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админист-рации</w:t>
            </w:r>
            <w:proofErr w:type="spellEnd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Пугачевского муниципального района </w:t>
            </w:r>
            <w:proofErr w:type="spell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Сара-товской</w:t>
            </w:r>
            <w:proofErr w:type="spellEnd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области»;</w:t>
            </w:r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043B" w:rsidRPr="00C2043B" w:rsidTr="00C2043B">
        <w:tc>
          <w:tcPr>
            <w:tcW w:w="2943" w:type="dxa"/>
            <w:hideMark/>
          </w:tcPr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Рудакова </w:t>
            </w:r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Николаевна</w:t>
            </w:r>
          </w:p>
        </w:tc>
        <w:tc>
          <w:tcPr>
            <w:tcW w:w="310" w:type="dxa"/>
            <w:hideMark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36" w:type="dxa"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муниципального учреждения «</w:t>
            </w:r>
            <w:proofErr w:type="spellStart"/>
            <w:proofErr w:type="gram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Центра-лизованная</w:t>
            </w:r>
            <w:proofErr w:type="spellEnd"/>
            <w:proofErr w:type="gramEnd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бухгалтерия управления образования администрации Пугачевского муниципального района»;</w:t>
            </w:r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2043B" w:rsidRPr="00C2043B" w:rsidTr="00C2043B">
        <w:tc>
          <w:tcPr>
            <w:tcW w:w="2943" w:type="dxa"/>
            <w:hideMark/>
          </w:tcPr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Тетюкова</w:t>
            </w:r>
            <w:proofErr w:type="spellEnd"/>
          </w:p>
          <w:p w:rsidR="00C2043B" w:rsidRPr="00C2043B" w:rsidRDefault="00C2043B" w:rsidP="00C2043B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Наталья </w:t>
            </w:r>
            <w:proofErr w:type="spell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Никитьевна</w:t>
            </w:r>
            <w:proofErr w:type="spellEnd"/>
          </w:p>
        </w:tc>
        <w:tc>
          <w:tcPr>
            <w:tcW w:w="310" w:type="dxa"/>
            <w:hideMark/>
          </w:tcPr>
          <w:p w:rsidR="00C2043B" w:rsidRPr="00C2043B" w:rsidRDefault="00C2043B" w:rsidP="00C2043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636" w:type="dxa"/>
            <w:hideMark/>
          </w:tcPr>
          <w:p w:rsidR="00C2043B" w:rsidRPr="00C2043B" w:rsidRDefault="00C2043B" w:rsidP="00C2043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методист муниципального учреждения «Методический центр управления образования </w:t>
            </w:r>
            <w:proofErr w:type="spellStart"/>
            <w:proofErr w:type="gramStart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адми-нистрации</w:t>
            </w:r>
            <w:proofErr w:type="spellEnd"/>
            <w:proofErr w:type="gramEnd"/>
            <w:r w:rsidRPr="00C204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Пугачевского муниципального района Саратовской области».</w:t>
            </w:r>
          </w:p>
        </w:tc>
      </w:tr>
    </w:tbl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 к постановлению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</w:t>
      </w:r>
      <w:proofErr w:type="gramEnd"/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января 2019 года № 11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Положение</w:t>
      </w: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муниципальном этапе </w:t>
      </w:r>
      <w:proofErr w:type="gramStart"/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Всероссийского</w:t>
      </w:r>
      <w:proofErr w:type="gramEnd"/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конкурса «Учитель года 2019»</w:t>
      </w:r>
    </w:p>
    <w:p w:rsidR="00C2043B" w:rsidRPr="00C2043B" w:rsidRDefault="00C2043B" w:rsidP="00C2043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1.1.Настоящее положение регламентирует организацию и порядок проведения муниципального этапа  Всероссийского конкурса «Учитель года    2019» (далее – Конкурс). 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1.2.Учредителями Конкурса являются администрация Пугачевского муниципального района, управление образования администрации Пугачевского муниципального района, Горком профсоюза работников народного образования и науки, районное отделение общественной организации «Педагогическое общество России».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1.3.Конкурс проводится в период с 10 января по 15 февраля 2019 года.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1.4.Организационное сопровождение Конкурса осуществляет оргкомитет, который определяет порядок, форму, место и дату проведения, список участников, состав жюри.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1.5.Участниками Конкурса являются учителя со стажем педагогической работы не менее трёх лет.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1.6.Проведение Конкурса предполагает анализ и оценку: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современных образовательных технологий и методик, приемов и подходов к осуществлению профессиональной деятельности по формированию качественно новых образовательных результатов;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раскрывающих профессиональные качества Конкурсантов.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1.7.Целями и задачами Конкурса являются: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 обществе социальной и гражданской значимости учителя как носителя новых ценностей и общественных установок;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социального статуса учителя, усиление его государственной и общественной поддержки;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профессионализма и стимулирование педагогического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твор-чества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распространение лучших педагогических практик.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2.Представление материалов участников Конкурса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2.1.Для участия в Конкурсе общеобразовательные учреждения </w:t>
      </w:r>
      <w:proofErr w:type="spellStart"/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направ-ляют</w:t>
      </w:r>
      <w:proofErr w:type="spellEnd"/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оргкомитет конкурсные материалы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и электронном носителях.</w:t>
      </w:r>
      <w:proofErr w:type="gramEnd"/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C204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Конкурсные материалы: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2.2.1.Представление.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коротком представлении необходимо описать общественно-значимые действия участника Конкурса в течение текущего учебного года. Объем представления – 2-3 листа формата А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Представление оформляется на бланке учреждения, выдвигающего участника на Конкурс, заверяется печатью и подписью руководителя.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</w:t>
      </w:r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Информационная карта участника Конкурса.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 одна фотография – портрет в  цифровой копии.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2.2.3.Заявка на учебное занятие.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2.2.4.Электронный носитель (диск 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DV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RW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 Прием конкурсных материалов осуществляется до 15 января      2019 года оргкомитетом  Конкурса по адресу: г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угачев, ул.Пушкинская, д.268, </w:t>
      </w:r>
      <w:r w:rsidRPr="00C2043B">
        <w:rPr>
          <w:rFonts w:ascii="Times New Roman" w:eastAsia="Calibri" w:hAnsi="Times New Roman" w:cs="Times New Roman"/>
          <w:sz w:val="28"/>
          <w:szCs w:val="28"/>
          <w:lang w:eastAsia="ru-RU"/>
        </w:rPr>
        <w:t>кабинет № 5.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2.3.Не подлежат рассмотрению материалы, подготовленные с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нару-шением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их оформлению, а также поступившие с нарушением сроков.</w:t>
      </w:r>
    </w:p>
    <w:p w:rsidR="00C2043B" w:rsidRPr="00C2043B" w:rsidRDefault="00C2043B" w:rsidP="00C2043B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2.4.Материалы, представляемые на Конкурс, не возвращаются.</w:t>
      </w:r>
    </w:p>
    <w:p w:rsidR="00C2043B" w:rsidRPr="00C2043B" w:rsidRDefault="00C2043B" w:rsidP="00C2043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3.Конкурсные мероприятия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3.1.Конкурс состоит из трех этапов.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3.1.1.В первом и втором этапах принимают участие все заявившиеся участники Конкурса.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3.1.2.В третий этап Конкурса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суперфинал – конкурсное задание </w:t>
      </w:r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«Мастер-класс», выходят 4 участника, набравшие наибольшее количество баллов по итогам предыдущих этапов.</w:t>
      </w:r>
    </w:p>
    <w:p w:rsidR="00C2043B" w:rsidRPr="00C2043B" w:rsidRDefault="00C2043B" w:rsidP="00C2043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4.Конкурсные задания и их оценивание</w:t>
      </w:r>
    </w:p>
    <w:p w:rsidR="00C2043B" w:rsidRPr="00C2043B" w:rsidRDefault="00C2043B" w:rsidP="00C2043B">
      <w:pPr>
        <w:widowControl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4.1.Конку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рс вкл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ючает заочный тур, очный тур и суперфинал.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заочный тур «Методическое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включает конкурсное задание «Интернет – ресурс». На заочном туре Конкурса проводится экспертиза методического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участников, размещенного на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интернет-ресурсах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конкурсантов.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«Интернет – ресурс».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демонстрация использования информационно-коммуникационных технологий как ресурса повышения качества профессиональной деятельности педагога.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конкурсного задания: представление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(личный сайт, страница,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блог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образовательной организации), на котором можно познакомиться с участником Конкурса и публикуемыми им материалами. 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оценивания конкурсного задания: дизайн (оригинальность стиля, адекватность цветового решения, корректность обработки графики, разумность скорости загрузки), информационная архитектура (понятное меню, удобство навигации, тематическая организованность информации, доступность обратной связи), информационная насыщенность (количество представленной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информации, ее образовательная и методическая ценность, регулярность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обнов-лений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очный этап (январь - февраль 2019 года).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Эссе «Я – учитель».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конкурсного задания: текст эссе «Я – учитель» (до 3 страниц). Пишется 15 января 2019 года.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раскрыть мотивы выбора учительской профессии, отразить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собст-венные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педагогические принципы и подходы к образованию, свое понимание миссии педагога в современном мире.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 конкурсного задания: глубина мировоззренческой, философской позиции; широта и масштабность взгляда на профессию; уровень изложения и художественный стиль; ясность и четкость аргументов выбора учительской профессии.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«Визитная карточка» (18 января 2019 года в актовом зале муниципального общеобразовательного учреждения «Средняя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общеобра-зовательная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 14 города Пугачева Саратовской области имени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П.А.Сто-лыпина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(творческая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самопрезентация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Самопредставление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свободной форме с использованием любых форм презентации (компьютер, видео), в которой по желанию могут принять участие все конкурсанты (до 7 минут).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«Методический семинар» (22 января 2019 года в актовом зале муниципального общеобразовательного учреждения «Средняя общеобразовательная школа № 1 г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угачева Саратовской области имени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Т.Г.Мазура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конкурсного задания: очное </w:t>
      </w:r>
      <w:r w:rsidRPr="00C2043B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устное представление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педагоги-ческого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работы участника Конкурса, описание его инновационной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мето-дики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технологии, направленных на реализацию новых ФГОС (регламент до 20 минут, включая </w:t>
      </w:r>
      <w:r w:rsidRPr="00C2043B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ответы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вопросы членов жюри). Материал –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компью-терная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презентация (до 20 слайдов) с пояснительной запиской (до 5 страниц) размещается еще и на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конкурсанта.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демонстрация способности к анализу, осмыслению и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представ-лению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педагогической деятельности в соответствии с 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новыми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требо-ваниями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оценивания конкурсного задания: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метапредметный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целостность, системность, новизна, результативность.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«Урок» (23-24 января 2019 года).          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конкурсного задания: урок по предмету (регламент – 45 минут, самоанализ урока и вопросы жюри – 10 минут). 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оценивания конкурсного задания: компетентность,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иннова-ционность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креативность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рефлексивность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2043B" w:rsidRPr="00C2043B" w:rsidRDefault="00C2043B" w:rsidP="00C2043B">
      <w:pPr>
        <w:widowControl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«Классный час» (20 минут) (31 января 2019 года).</w:t>
      </w:r>
    </w:p>
    <w:p w:rsidR="00C2043B" w:rsidRPr="00C2043B" w:rsidRDefault="00C2043B" w:rsidP="00C2043B">
      <w:pPr>
        <w:widowControl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конкурсного задания: 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обсуждение с учащимися актуального для них вопроса. </w:t>
      </w:r>
    </w:p>
    <w:p w:rsidR="00C2043B" w:rsidRPr="00C2043B" w:rsidRDefault="00C2043B" w:rsidP="00C2043B">
      <w:pPr>
        <w:widowControl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возможных вопросов для обсуждения на классном часе определяется членами оргкомитета. Конкретный вопрос для обсуждения на классном часе выбирает учитель на основе списка возможных вопросов. </w:t>
      </w:r>
    </w:p>
    <w:p w:rsidR="00C2043B" w:rsidRPr="00C2043B" w:rsidRDefault="00C2043B" w:rsidP="00C2043B">
      <w:pPr>
        <w:widowControl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Критерии оценивания конкурсного задания: </w:t>
      </w:r>
      <w:r w:rsidRPr="00C204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уровень вовлеченности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уча-щихся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 обсуждении темы, убедительность и аргументированность позиции, коммуникативная компетентность, информационная и языковая культура, личностные качества.</w:t>
      </w:r>
    </w:p>
    <w:p w:rsidR="00C2043B" w:rsidRPr="00C2043B" w:rsidRDefault="00C2043B" w:rsidP="00C2043B">
      <w:pPr>
        <w:widowControl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«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бразовательный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проект» (7 февраля 2019 года  в муниципальном общеобразовательном учреждении «Средняя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общеобразо-вательная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 1 г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угачева Саратовской области имени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Т.Г.Мазура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демонстрация инновационного потенциала и проектной культуры участников Конкурса.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конкурсного задания: презентация образовательных проектов на сцене. Две группы по 3-4 человека 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формулируют тему образовательного проекта готовят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2-х часов и публично представляют его жюри  (регламент – до 30 минут, включая вопросы коллег).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конкурсного задания определяются после «Классного часа».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группы (3-4 человека) определяется путем жеребьевки в день проведения конкурсного задания «Образовательный проект». Каждая группа разрабатывает и публично представляет образовательный проект жюри в муниципальном общеобразовательном учреждении «Средняя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общеобразо-вательная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 1 г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угачева Саратовской области имени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Т.Г.Мазура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043B" w:rsidRPr="00C2043B" w:rsidRDefault="00C2043B" w:rsidP="00C2043B">
      <w:pPr>
        <w:widowControl w:val="0"/>
        <w:shd w:val="clear" w:color="auto" w:fill="FFFFFF"/>
        <w:tabs>
          <w:tab w:val="left" w:pos="893"/>
        </w:tabs>
        <w:suppressAutoHyphens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конкурсного задания: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инновационность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(новизна, оригинальность идей и содержания), реалистичность (прогнозируемость результатов, возможность распространения и внедрения проекта,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реалис-тичность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обеспечения,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тиражированность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презентационность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(культура представления проекта, качество взаимодействия между собой и с аудиторией, вовлеченность участников группы в разработку и защиту проекта). 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4.3.Суперфинал – конкурсное задание «Мастер – класс» (12 февраля   2019 года в муниципальном общеобразовательном учреждении«Средняя общеобразовательная школа № 1 г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угачева Саратовской области имени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Т.Г.Мазура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конкурсного задания: публичная индивидуальная демонстрация способов трансляции на сцене образовательных технологий (методов, эффективных приемов и др.).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демонстрация педагогического мастерства в передаче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иннова-ционного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опыта, перспектива использования данного ресурса в системе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повы-шения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учителей (регламент – до 25 минут, включая вопросы жюри).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оценки конкурсного задания: ценность и 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методическое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обосно-вание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предлагаемых способов обучения, профессиональная компетентность, способность к импровизации, коммуникативная культура.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5.Финал конкурса (15 февраля 2019 года в муниципальном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общеобразо-вательном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учреждении «Средняя общеобразовательная школа № 14 города Пугачева Саратовской области имени П.А.Столыпина»).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Победитель Конкурса награждается Дипломом за 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и денежной премией. Он выдвигается для участия в региональном этапе Всероссийского конкурса «Учитель года 2019». Конкурсанты, занявшие 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места, награждаются Дипломами и денежными премиями.  Все участники Конкурса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награждаются грамотами по номинациям и  ценными подарками. </w:t>
      </w:r>
    </w:p>
    <w:p w:rsidR="00C2043B" w:rsidRPr="00C2043B" w:rsidRDefault="00C2043B" w:rsidP="00C2043B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Конкурсантам,  претендующим  на  призовые  места  и  набравшим 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рав-ное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баллов,  основным  критерием  считать  оценку за  конкурсное учебное занятие (урок). Учредители  и инициаторы Конкурса,  другие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органи-зации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спонсоры могут  устанавливать свои индивидуальные  призы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участ-никам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конкурса. </w:t>
      </w:r>
    </w:p>
    <w:p w:rsidR="00C2043B" w:rsidRPr="00C2043B" w:rsidRDefault="00C2043B" w:rsidP="00C2043B">
      <w:pPr>
        <w:widowContro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 к постановлению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Пугачевского</w:t>
      </w:r>
      <w:proofErr w:type="gramEnd"/>
    </w:p>
    <w:p w:rsidR="00C2043B" w:rsidRPr="00C2043B" w:rsidRDefault="00C2043B" w:rsidP="00C2043B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C2043B" w:rsidRPr="00C2043B" w:rsidRDefault="00C2043B" w:rsidP="00C2043B">
      <w:pPr>
        <w:widowControl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 января 2019 года № 11 </w:t>
      </w:r>
    </w:p>
    <w:p w:rsidR="00C2043B" w:rsidRPr="00C2043B" w:rsidRDefault="00C2043B" w:rsidP="00C2043B">
      <w:pPr>
        <w:widowControl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муниципальном этапе </w:t>
      </w:r>
      <w:proofErr w:type="gramStart"/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Всероссийского</w:t>
      </w:r>
      <w:proofErr w:type="gramEnd"/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конкурса «Воспитатель года 2019»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1.Общие положения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1.1.Настоящее положение регламентирует организацию и порядок проведения муниципального этапа  Всероссийского конкурса «Воспитатель года 2019».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1.2.Конкурс проводится в целях: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привлечения внимания органов государственной власти и органов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мест-ного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самоуправления, широкой научной и педагогической общественности, средств массовой  информации к проблемам развития дошкольного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образо-вания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современных социально-экономических условиях;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 позитивного общественного мнения о профессии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педаго-гического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работника образовательного учреждения, реализующего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образова-тельную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программу дошкольного образования и утверждения приоритетов дошкольного образования в обществе.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1.3.Основными задачами Конкурса являются: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и поддержка педагогических работников, реализующих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инно-вационные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методы, средства и технологии дошкольного образования;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творческой инициативы и повышение профессионального мастерства педагогических работников;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престижа труда педагогических работников;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талантливых педагогических работников, их поддержка и поощрение;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распространение лучших образцов профессионального опыта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педагоги-ческих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работников.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2.Участники Конкурса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2.1.В Конкурсе могут принять участие педагогические работники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образо-вательных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учреждений, реализующих образовательные программы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дошколь-ного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образования, расположенных на территории Пугачевского 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муници-пального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всех типов и видов, независимо от организационно-правовой формы и формы собственности.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2.2.Количество участников Конкурса определяется по заявлениям.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2.3.Участниками Конкурса являются педагогические работники без ограничения стажа и возраста.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2.4.Участие в Конкурсе является добровольным. Согласие претендента на выдвижение его кандидатуры на Конкурс обязательно.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2.5.Победитель Конкурса выдвигается для участия в региональном этапе 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Всероссийского конкурса «Воспитатель года 2019».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3.Руководство Конкурсом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3.1.Для подготовки и проведения Конкурса создаются оргкомитет и жюри Конкурса (далее – жюри).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3.2.Оргкомитет формируется из представителей администрации 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Пугачев-ского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управления образования  администрации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Пуга-чевского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муниципального учреждения «Методический центр </w:t>
      </w:r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образования администрации  Пугачевского муниципального района Саратовской области</w:t>
      </w:r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Оргкомитет: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организационно-методическое обеспечение и проведение Конкурса;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 порядок проведения, место и дату проведения Конкурса;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определяет критерии к оцениванию материалов, представленных на Конкурс;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организует прием и регистрацию конкурсных материалов;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организует экспертную оценку конкурсных материалов;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формирует состав участников очного тура Конкурса;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создает условия для работы жюри во время проведения Конкурса;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организует работу по психологической поддержке участников Конкурса;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устанавливает порядок информационного сопровождения организации и проведения Конкурса.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 оргкомитета: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прием и регистрацию поступивших материалов;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материалы на экспертизу;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взаимодействие между участниками и организаторами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Кон-курса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формирует пакет документов и материалов для рассмотрения на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засе-дании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жюри.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3.3.Жюри Конкурса формируется из представителей управления 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образо-вания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Пугачевского муниципального района, педагогов района, средств массовой информации.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Жюри осуществляет свою деятельность в два этапа: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1-й этап – I тур Конкурса (заочный) – ознакомление с документами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участ-ников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Конкурса и оценка представленных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(14 января 2019 года);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2-й этап – II тур Конкурса (очный) 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января по 15 февраля 2019 года 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оценка выступлений участников финального тура Конкурса, принятие решения о присвоении званий победителя, и лауреатов по номинациям Конкурса.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4.Порядок проведения Конкурса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4.1.Конкурс проводится в два этапа.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4.2.Для участия в Конкурсе учреждениями, </w:t>
      </w:r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выдвигающим</w:t>
      </w:r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претендента на участие в Конкурсе (далее – Заявители), необходимо направить в адрес оргкомитета следующие материалы на каждого участника: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 января 2019 года: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(предоставляется в печатном и электронном виде), заверенная руководителем учреждения;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цветная фотография (размером 9х12 на бумажном носителе и в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элект-ронном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 в файле с расширением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jpg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объемом не более 0,5 МБ) для оформления информационно-презентационных материалов Конкурса;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заполненная  информационная карта участника Конкурса.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за достоверность представленных в анкете сведений несет администрация  учреждения;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 эссе «Основные  заповеди  воспитателя» в печатном и электронном виде, в котором участник должен раскрыть  мотивы выбора профессии педагога образовательного учреждения, реализующего программы дошкольного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образо-вания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отражающее его собственные педагогические принципы и подходы к образованию и его понимание миссии педагога в современном мире (текстовый редактор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шрифт –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TimesNewRoman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кегль 14, междустрочный интервал – одинарный, не более трех страниц формата А</w:t>
      </w:r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видеозапись 1 мероприятия с детьми (возраст детей, содержание и используемые технологии по выбору конкурсанта). Видеозапись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пред-ставляется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компакт-диске. Конкурсные материалы не возвращаются и могут использоваться в качестве демонстрационных учебных материалов с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соблю-дением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авторского права с целью распространения лучшего показательного профессионального опыта педагогам Пугачевского муниципального района; 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3-4 цветные фотографии (с непрерывной образовательной деятельности, во время игр, прогулки, детских праздников и т. п.) в электронном виде, файлы с расширением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jpg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объемом не менее 1 МБ, с разрешением 300 точек на дюйм без уменьшения исходного размера;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«Интернет - </w:t>
      </w:r>
      <w:proofErr w:type="spellStart"/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портфолио</w:t>
      </w:r>
      <w:proofErr w:type="spellEnd"/>
      <w:r w:rsidRPr="00C20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размещение методических и (или) иных авторских разработок, отражающих опыт работы и демонстрирующих качество представления образовательной информации в сети Интернет (в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блоге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личной странице,  на личном интернет-сайте участника конкурса, на сайте дошкольной образовательной организации, городского методического центра).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оценивания: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тематическая организованность представленной информации;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и методическая ценность размещенных материалов, соответствующая современным требованиям, наличие, оригинальность и практическая значимость авторских материалов;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использования материалов в семейном воспитании;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представления информации, обеспечение обратной связи.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каждого критерия осуществляется членами жюри по 4-бальной шкале. Максимальное количество баллов – 12.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4.3.Кандидат не допускается для участия в Конкурсе, если: 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заявка и документы поступили позже установленных сроков;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 неполный перечень документов;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выявлено несоответствие конкурсных работ установленным требованиям.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4.4.Материалы,  присланные на Конкурс,  не возвращаются.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Второй этап Конкурса проводится с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15 января 2019 года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включает в 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себя следующие конкурсные задания: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1. «Визитная карточка» (18 января 2019 года).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Формат: устное представление конкурсантом себя, авторский подход к деятельности воспитателя в детском саду. Конкурсанты могут использовать компьютерные презентации, видео- и аудиоматериалы (технические условия обеспечиваются оргкомитетом), а также привлекать к выступлению коллег и воспитанников.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Регламент: 5 минут.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 задание  не оценивается.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2. «Педагогический брифинг» (22 января  2019 года).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Формат: краткая пресс-конференция с членами жюри, позволяющая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оце-нить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профессиональный педагогический опыт </w:t>
      </w:r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конкурсанта</w:t>
      </w:r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сформировавшийся при взаимодействии со всеми участниками образовательного процесса (за основу обсуждения берутся материалы заочного тура).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Регламент: 10 минут (вступительное слово участника – 5 минут, вопросы членов жюри -  до 5 минут).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оценивания: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выявить и сформулировать педагогическую задачу (1-3-5);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анализировать,  обобщать выявлять и применять инновационные идеи в своей профессиональной деятельности (1-3-5);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и профессиональная эрудиция (1-3-5);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коммуникационная культура (1-3-5); (культура общения, речи).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критерий оценивается по трем уровням: низкий – средний - высокий, за который начисляется соответствующий балл (указан в скобках). Максимальное количество баллов – 20.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3. «Педагогическое мероприятие с детьми с последующим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само-анализом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(23-24 января 2019 года).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Формат: мероприятие с детьми (в соответствии с заявленными возрастной группой и темой).</w:t>
      </w:r>
      <w:proofErr w:type="gramEnd"/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Педагогическое мероприятие с детьми демонстрирует фрагмент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практи-ческого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участника Конкурса, представленного в творческой презентации. Практический опыт по организации образовательной работы может быть представлен разными формами работы с детьми. Возраст детей определяется участником Конкурса. До начала конкурсного задания участники представляют членам жюри модель проведения педагогического мероприятия, в которой указаны цели и примерное содержание мероприятия. Объем текста – до 6000 знаков (до 3 страниц А</w:t>
      </w:r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Регламент: до 30 минут (проведение мероприятия – до 20 минут;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само-анализ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 5 минут; вопросы членов жюри – до 10 минут). 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оценивания: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компетентность (соответствие формы, содержания, методов и приемов возрасту детей) (1-3-5);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заинтересовать группу детей выбранным содержанием и видом деятельности (1-3-5);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организовать и удерживать интерес детей в течение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органи-зованной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(1-3-5); 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оригинальность организации и выбора содержания педагогического мероприятия (1-3-5);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взаимодействия/сотрудничества детей группы (1-3-5);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и поддержка активности и инициативности детей на мероприятии  (1-3-5);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культура (1-3-5) (культура общения);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открытого педагогического мероприятия и заявленного опыта работы (1-3-5);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глубина и точность анализа мероприятия и рефлексии своей деятельности (1-3-5). 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критерий оценивается по трем уровням: низкий – средний – высокий, за который начисляется соответствующий балл (указан в скобках). Максимальное количество баллов – 45.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 4  «Мастер – класс» (12 февраля 2019 года).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Формат: публичное выступление перед коллегами и членами Жюри, демонстрирующее конкретный методический прием, метод, технологию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воспи-тания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обучения, развития и оздоровления, отражающий современные </w:t>
      </w:r>
      <w:proofErr w:type="spell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тенден-ции</w:t>
      </w:r>
      <w:proofErr w:type="spell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дошкольного образования. Тему «Мастер-класса» участник Конкурса определяет самостоятельно.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Регламент: 20 минут, включая 5 минут на вопросы жюри.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оценивания: 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глубина и оригинальность содержания (1-5-10); 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и практическая ценность для дошкольного образования    (1-5-10); 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транслировать (передать) свой опыт работы (1-5-10);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культура (1-5-10);</w:t>
      </w:r>
    </w:p>
    <w:p w:rsidR="00C2043B" w:rsidRPr="00C2043B" w:rsidRDefault="00C2043B" w:rsidP="00C2043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качества (1-5-10).</w:t>
      </w:r>
    </w:p>
    <w:p w:rsidR="00C2043B" w:rsidRPr="00C2043B" w:rsidRDefault="00C2043B" w:rsidP="00C204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критерий оценивается по трем уровням: низкий – средний – высокий, за который начисляется соответствующий балл (указан в скобках). Максимальное количество баллов – 50.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5.Подведение итогов Конкурса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5.1.По итогам Конкурса определяются победитель (I место), призеры     (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2043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место) и лауреаты в номинациях.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5.2.Подведение итогов Конкурса осуществляется оргкомитетом.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5.3.Объявление и награждение победителя и лауреатов Конкурса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прово-дится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церемонии торжественного закрытия Конкурса.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5.4.Победитель, призеры и лауреаты награждаются дипломами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управ-ления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администрации Пугачевского муниципального  района и памятными призами.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5.5.Дополнительно могут быть учреждены призы общественных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органи-заций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отдельных ведомств и учреждений, физических лиц. </w:t>
      </w:r>
    </w:p>
    <w:p w:rsidR="00C2043B" w:rsidRPr="00C2043B" w:rsidRDefault="00C2043B" w:rsidP="00C204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5.6.Итоги Конкурса оформляются протоколом заседания жюри и </w:t>
      </w:r>
      <w:proofErr w:type="spellStart"/>
      <w:proofErr w:type="gram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утверж-даются</w:t>
      </w:r>
      <w:proofErr w:type="spellEnd"/>
      <w:proofErr w:type="gram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приказом управления образования администрации Пугачевского </w:t>
      </w:r>
      <w:proofErr w:type="spellStart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муни-ципального</w:t>
      </w:r>
      <w:proofErr w:type="spellEnd"/>
      <w:r w:rsidRPr="00C20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sectPr w:rsidR="00C2043B" w:rsidRPr="00C2043B" w:rsidSect="00C2043B">
      <w:pgSz w:w="11906" w:h="16838"/>
      <w:pgMar w:top="1134" w:right="567" w:bottom="851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24023"/>
    <w:multiLevelType w:val="hybridMultilevel"/>
    <w:tmpl w:val="97F074D6"/>
    <w:lvl w:ilvl="0" w:tplc="F4A2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C34B6"/>
    <w:multiLevelType w:val="hybridMultilevel"/>
    <w:tmpl w:val="D4184494"/>
    <w:lvl w:ilvl="0" w:tplc="F4A2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A36C1D"/>
    <w:multiLevelType w:val="hybridMultilevel"/>
    <w:tmpl w:val="9906FEE2"/>
    <w:lvl w:ilvl="0" w:tplc="6C9ABF4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841B2D"/>
    <w:multiLevelType w:val="multilevel"/>
    <w:tmpl w:val="8256B7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DEF0F73"/>
    <w:multiLevelType w:val="hybridMultilevel"/>
    <w:tmpl w:val="C1C2E8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2D771A"/>
    <w:multiLevelType w:val="hybridMultilevel"/>
    <w:tmpl w:val="6E123B78"/>
    <w:lvl w:ilvl="0" w:tplc="145087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C320AA"/>
    <w:multiLevelType w:val="hybridMultilevel"/>
    <w:tmpl w:val="C0180A7A"/>
    <w:lvl w:ilvl="0" w:tplc="20A00F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C0B1294"/>
    <w:multiLevelType w:val="hybridMultilevel"/>
    <w:tmpl w:val="D20814A0"/>
    <w:lvl w:ilvl="0" w:tplc="8DF0C49C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</w:num>
  <w:num w:numId="8">
    <w:abstractNumId w:val="4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2B39"/>
    <w:rsid w:val="00002FFF"/>
    <w:rsid w:val="000243F9"/>
    <w:rsid w:val="00064955"/>
    <w:rsid w:val="000905CB"/>
    <w:rsid w:val="00094E72"/>
    <w:rsid w:val="000B5D6E"/>
    <w:rsid w:val="000E0593"/>
    <w:rsid w:val="000F247F"/>
    <w:rsid w:val="000F4A6A"/>
    <w:rsid w:val="001010F6"/>
    <w:rsid w:val="001122CE"/>
    <w:rsid w:val="00120FBF"/>
    <w:rsid w:val="001234F0"/>
    <w:rsid w:val="001235DE"/>
    <w:rsid w:val="00123D57"/>
    <w:rsid w:val="0014648E"/>
    <w:rsid w:val="0016332F"/>
    <w:rsid w:val="00177A28"/>
    <w:rsid w:val="00180953"/>
    <w:rsid w:val="00185215"/>
    <w:rsid w:val="0018788A"/>
    <w:rsid w:val="0019789C"/>
    <w:rsid w:val="001A0E25"/>
    <w:rsid w:val="001A590A"/>
    <w:rsid w:val="001D58B1"/>
    <w:rsid w:val="00205C07"/>
    <w:rsid w:val="0021412E"/>
    <w:rsid w:val="0021750E"/>
    <w:rsid w:val="0022362B"/>
    <w:rsid w:val="00230543"/>
    <w:rsid w:val="002415E0"/>
    <w:rsid w:val="0025035D"/>
    <w:rsid w:val="00251128"/>
    <w:rsid w:val="00252D1F"/>
    <w:rsid w:val="00262A9C"/>
    <w:rsid w:val="00296053"/>
    <w:rsid w:val="002D0364"/>
    <w:rsid w:val="002E67C4"/>
    <w:rsid w:val="002F0B93"/>
    <w:rsid w:val="0031326A"/>
    <w:rsid w:val="00314E1B"/>
    <w:rsid w:val="00332D90"/>
    <w:rsid w:val="00341F96"/>
    <w:rsid w:val="00347CA8"/>
    <w:rsid w:val="003504E3"/>
    <w:rsid w:val="00365F95"/>
    <w:rsid w:val="003A05D8"/>
    <w:rsid w:val="003A251E"/>
    <w:rsid w:val="003A68C7"/>
    <w:rsid w:val="003B3730"/>
    <w:rsid w:val="003D6ACC"/>
    <w:rsid w:val="003F0588"/>
    <w:rsid w:val="004009FD"/>
    <w:rsid w:val="004013EF"/>
    <w:rsid w:val="004023F6"/>
    <w:rsid w:val="00416737"/>
    <w:rsid w:val="004343F2"/>
    <w:rsid w:val="00454F1D"/>
    <w:rsid w:val="0046512B"/>
    <w:rsid w:val="0048266D"/>
    <w:rsid w:val="00484D9F"/>
    <w:rsid w:val="004A0920"/>
    <w:rsid w:val="004C71AE"/>
    <w:rsid w:val="004D64CE"/>
    <w:rsid w:val="004F4444"/>
    <w:rsid w:val="004F44CA"/>
    <w:rsid w:val="005032D0"/>
    <w:rsid w:val="00517D6A"/>
    <w:rsid w:val="00536E2A"/>
    <w:rsid w:val="00551E0A"/>
    <w:rsid w:val="00557797"/>
    <w:rsid w:val="005759F3"/>
    <w:rsid w:val="00576002"/>
    <w:rsid w:val="00577FF7"/>
    <w:rsid w:val="00581E8F"/>
    <w:rsid w:val="0059093E"/>
    <w:rsid w:val="0059688D"/>
    <w:rsid w:val="005B2574"/>
    <w:rsid w:val="005B2CB8"/>
    <w:rsid w:val="005D1CF9"/>
    <w:rsid w:val="005E1D19"/>
    <w:rsid w:val="005F0D34"/>
    <w:rsid w:val="00601ECF"/>
    <w:rsid w:val="006133AE"/>
    <w:rsid w:val="006213B9"/>
    <w:rsid w:val="00651B3D"/>
    <w:rsid w:val="00675E3E"/>
    <w:rsid w:val="006852BC"/>
    <w:rsid w:val="006A52B1"/>
    <w:rsid w:val="006C34B1"/>
    <w:rsid w:val="006D77C5"/>
    <w:rsid w:val="00720D96"/>
    <w:rsid w:val="007422A4"/>
    <w:rsid w:val="00761E43"/>
    <w:rsid w:val="00791E1C"/>
    <w:rsid w:val="007B4CBB"/>
    <w:rsid w:val="007E5C0C"/>
    <w:rsid w:val="0081163B"/>
    <w:rsid w:val="008122FF"/>
    <w:rsid w:val="0082155E"/>
    <w:rsid w:val="0083707C"/>
    <w:rsid w:val="008541D2"/>
    <w:rsid w:val="00866463"/>
    <w:rsid w:val="008724DC"/>
    <w:rsid w:val="00877780"/>
    <w:rsid w:val="00890268"/>
    <w:rsid w:val="00895E49"/>
    <w:rsid w:val="008A5CE0"/>
    <w:rsid w:val="008A6C5A"/>
    <w:rsid w:val="00904040"/>
    <w:rsid w:val="009052F4"/>
    <w:rsid w:val="00910041"/>
    <w:rsid w:val="00923349"/>
    <w:rsid w:val="009270FF"/>
    <w:rsid w:val="00932FD4"/>
    <w:rsid w:val="009537F9"/>
    <w:rsid w:val="009616F9"/>
    <w:rsid w:val="00961B63"/>
    <w:rsid w:val="00961E3A"/>
    <w:rsid w:val="00962BEE"/>
    <w:rsid w:val="00967815"/>
    <w:rsid w:val="009A4683"/>
    <w:rsid w:val="009B119F"/>
    <w:rsid w:val="009B24E0"/>
    <w:rsid w:val="009B717A"/>
    <w:rsid w:val="009C719D"/>
    <w:rsid w:val="009D5A11"/>
    <w:rsid w:val="00A01A43"/>
    <w:rsid w:val="00A0668D"/>
    <w:rsid w:val="00A06A05"/>
    <w:rsid w:val="00A2297C"/>
    <w:rsid w:val="00A372AC"/>
    <w:rsid w:val="00A45295"/>
    <w:rsid w:val="00A47B68"/>
    <w:rsid w:val="00A5291D"/>
    <w:rsid w:val="00A91B47"/>
    <w:rsid w:val="00A95341"/>
    <w:rsid w:val="00AE0132"/>
    <w:rsid w:val="00B014A4"/>
    <w:rsid w:val="00B0323D"/>
    <w:rsid w:val="00B16F6B"/>
    <w:rsid w:val="00B328E6"/>
    <w:rsid w:val="00B355C8"/>
    <w:rsid w:val="00B46B0D"/>
    <w:rsid w:val="00B54381"/>
    <w:rsid w:val="00B62FE4"/>
    <w:rsid w:val="00B7426A"/>
    <w:rsid w:val="00B81F53"/>
    <w:rsid w:val="00B8252B"/>
    <w:rsid w:val="00B92629"/>
    <w:rsid w:val="00B95C88"/>
    <w:rsid w:val="00BA1941"/>
    <w:rsid w:val="00BA76BC"/>
    <w:rsid w:val="00BB2660"/>
    <w:rsid w:val="00BC01F9"/>
    <w:rsid w:val="00BC5365"/>
    <w:rsid w:val="00BD4CD0"/>
    <w:rsid w:val="00C2043B"/>
    <w:rsid w:val="00C23884"/>
    <w:rsid w:val="00C24266"/>
    <w:rsid w:val="00C303A7"/>
    <w:rsid w:val="00C543DE"/>
    <w:rsid w:val="00C82B39"/>
    <w:rsid w:val="00C9613A"/>
    <w:rsid w:val="00CC3069"/>
    <w:rsid w:val="00CD760E"/>
    <w:rsid w:val="00CE32F1"/>
    <w:rsid w:val="00CF53A4"/>
    <w:rsid w:val="00CF67DD"/>
    <w:rsid w:val="00D03508"/>
    <w:rsid w:val="00D2229F"/>
    <w:rsid w:val="00D26D82"/>
    <w:rsid w:val="00D47DB4"/>
    <w:rsid w:val="00D65E45"/>
    <w:rsid w:val="00D81DF5"/>
    <w:rsid w:val="00D84F20"/>
    <w:rsid w:val="00DA738E"/>
    <w:rsid w:val="00DC04DF"/>
    <w:rsid w:val="00DD0F19"/>
    <w:rsid w:val="00DD4C3B"/>
    <w:rsid w:val="00DE0AD7"/>
    <w:rsid w:val="00DE3D5D"/>
    <w:rsid w:val="00DE4A5F"/>
    <w:rsid w:val="00E3204B"/>
    <w:rsid w:val="00E80999"/>
    <w:rsid w:val="00E90EF1"/>
    <w:rsid w:val="00E9434A"/>
    <w:rsid w:val="00EC1802"/>
    <w:rsid w:val="00ED12CB"/>
    <w:rsid w:val="00F04667"/>
    <w:rsid w:val="00F1251B"/>
    <w:rsid w:val="00F1378A"/>
    <w:rsid w:val="00F33BBE"/>
    <w:rsid w:val="00F644B0"/>
    <w:rsid w:val="00F647ED"/>
    <w:rsid w:val="00F70FFB"/>
    <w:rsid w:val="00F80CC8"/>
    <w:rsid w:val="00F8295D"/>
    <w:rsid w:val="00FA1CF6"/>
    <w:rsid w:val="00FB3CB3"/>
    <w:rsid w:val="00FB59B3"/>
    <w:rsid w:val="00FC0FB1"/>
    <w:rsid w:val="00FE13AC"/>
    <w:rsid w:val="00FE2BAE"/>
    <w:rsid w:val="00FF1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32FD4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932FD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32FD4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AE0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D26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932FD4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932FD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32FD4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AE01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D26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Metodcentr</Company>
  <LinksUpToDate>false</LinksUpToDate>
  <CharactersWithSpaces>24735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Пользователь Windows</cp:lastModifiedBy>
  <cp:revision>8</cp:revision>
  <cp:lastPrinted>2019-01-10T12:40:00Z</cp:lastPrinted>
  <dcterms:created xsi:type="dcterms:W3CDTF">2019-01-11T03:42:00Z</dcterms:created>
  <dcterms:modified xsi:type="dcterms:W3CDTF">2019-01-14T07:38:00Z</dcterms:modified>
</cp:coreProperties>
</file>