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0743" w:rsidRDefault="00180743" w:rsidP="00180743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апреля 2019 года № 391</w:t>
      </w: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запрете торговли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proofErr w:type="gramEnd"/>
    </w:p>
    <w:p w:rsidR="00180743" w:rsidRDefault="00180743" w:rsidP="00180743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«Ярмарке выходного дня»</w:t>
      </w:r>
    </w:p>
    <w:p w:rsidR="00180743" w:rsidRDefault="00180743" w:rsidP="00180743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311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повышением температуры, на основании Устава Пугачевского муниципального района администрация Пугачевского муниципального района ПОСТАНОВЛЯЕТ:</w:t>
      </w:r>
    </w:p>
    <w:p w:rsidR="00180743" w:rsidRDefault="00180743" w:rsidP="0018074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1.Запретить торговлю на ярмарке товарами продовольственной группы, реализация которых не допускается при положительных температурах воздуха.</w:t>
      </w:r>
    </w:p>
    <w:p w:rsidR="00180743" w:rsidRDefault="00180743" w:rsidP="0018074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информационно-коммуникационной сети Интернет.</w:t>
      </w:r>
    </w:p>
    <w:p w:rsidR="00180743" w:rsidRDefault="00180743" w:rsidP="00180743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подписания.</w:t>
      </w:r>
    </w:p>
    <w:p w:rsidR="00180743" w:rsidRDefault="00180743" w:rsidP="001807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</w:pPr>
    </w:p>
    <w:p w:rsidR="00180743" w:rsidRDefault="00180743" w:rsidP="00180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Пугачевского</w:t>
      </w:r>
      <w:proofErr w:type="gramEnd"/>
    </w:p>
    <w:p w:rsidR="00180743" w:rsidRDefault="00180743" w:rsidP="001807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</w:rPr>
        <w:t>муниципального района                                                                        М.В.Садчиков</w:t>
      </w:r>
    </w:p>
    <w:p w:rsidR="006B2FEA" w:rsidRDefault="006B2FEA"/>
    <w:sectPr w:rsidR="006B2FEA" w:rsidSect="0018074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80743"/>
    <w:rsid w:val="00180743"/>
    <w:rsid w:val="006B2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2019-04-19T04:56:00Z</dcterms:created>
  <dcterms:modified xsi:type="dcterms:W3CDTF">2019-04-19T04:56:00Z</dcterms:modified>
</cp:coreProperties>
</file>