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от 29 июня 2020 года № 541</w:t>
      </w: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5F" w:rsidRDefault="00E17B5F" w:rsidP="00E17B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внесении изменений в постановление администрации </w:t>
      </w:r>
    </w:p>
    <w:p w:rsidR="00E17B5F" w:rsidRDefault="00E17B5F" w:rsidP="00E17B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Пугачевского муниципального района Саратовской области </w:t>
      </w:r>
    </w:p>
    <w:p w:rsidR="00E17B5F" w:rsidRDefault="00E17B5F" w:rsidP="00E17B5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от 4 мая 2016 года № 308</w:t>
      </w:r>
    </w:p>
    <w:p w:rsidR="00E17B5F" w:rsidRDefault="00E17B5F" w:rsidP="00E17B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17B5F" w:rsidRDefault="00E17B5F" w:rsidP="00E17B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17B5F" w:rsidRDefault="00E17B5F" w:rsidP="00E17B5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админи-страция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Пугачевского муниципального района ПОСТАНОВЛЯЕТ:</w:t>
      </w:r>
    </w:p>
    <w:p w:rsidR="00E17B5F" w:rsidRDefault="00E17B5F" w:rsidP="00E17B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eastAsia="Times New Roman" w:hAnsi="Times New Roman"/>
          <w:sz w:val="28"/>
          <w:szCs w:val="28"/>
        </w:rPr>
        <w:t xml:space="preserve">от 4 мая 2016 года № 308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«Об утверждении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адми-нистративного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регламента предоставления муниципальной услуги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Предостав-ление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следующие изменения:</w:t>
      </w:r>
    </w:p>
    <w:p w:rsidR="00E17B5F" w:rsidRDefault="00E17B5F" w:rsidP="00E17B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в приложении:</w:t>
      </w:r>
    </w:p>
    <w:p w:rsidR="00E17B5F" w:rsidRDefault="00E17B5F" w:rsidP="00E17B5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пункт 2.2 дополнить абзацем три</w:t>
      </w:r>
      <w:r>
        <w:rPr>
          <w:rFonts w:ascii="Times New Roman" w:eastAsia="Lucida Sans Unicode" w:hAnsi="Times New Roman"/>
          <w:sz w:val="28"/>
          <w:szCs w:val="28"/>
        </w:rPr>
        <w:t xml:space="preserve"> следующего содержания:</w:t>
      </w:r>
    </w:p>
    <w:p w:rsidR="00E17B5F" w:rsidRDefault="00E17B5F" w:rsidP="00E17B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 xml:space="preserve">Заявление о предоставлении разрешения на условно разрешенный вид использования может быть направлено в форме электронного документа,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под-писанного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электронной подписью»;</w:t>
      </w:r>
    </w:p>
    <w:p w:rsidR="00E17B5F" w:rsidRDefault="00E17B5F" w:rsidP="00E17B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абзаце втором пункта 2.4 слово «десять» заменить словом «семь»;</w:t>
      </w:r>
    </w:p>
    <w:p w:rsidR="00E17B5F" w:rsidRDefault="00E17B5F" w:rsidP="00E17B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абзац пять пункта 3.2 изложить в следующей редакции:</w:t>
      </w:r>
    </w:p>
    <w:p w:rsidR="00E17B5F" w:rsidRDefault="00E17B5F" w:rsidP="00E17B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«посредством направления в электронном виде, подписанного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элект-ронной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подписью через Единый и региональный порталы.».</w:t>
      </w:r>
    </w:p>
    <w:p w:rsidR="00E17B5F" w:rsidRDefault="00E17B5F" w:rsidP="00E17B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E17B5F" w:rsidRDefault="00E17B5F" w:rsidP="00E17B5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3.Настоящее постановление вступает в силу со дня его официального опубликования.</w:t>
      </w:r>
    </w:p>
    <w:p w:rsidR="00E17B5F" w:rsidRDefault="00E17B5F" w:rsidP="00E17B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17B5F" w:rsidRDefault="00E17B5F" w:rsidP="00E17B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17B5F" w:rsidRDefault="00E17B5F" w:rsidP="00E17B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E17B5F" w:rsidRDefault="00E17B5F" w:rsidP="00E17B5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>М.В.Садчиков</w:t>
      </w:r>
    </w:p>
    <w:p w:rsidR="00D518B7" w:rsidRDefault="00D518B7"/>
    <w:sectPr w:rsidR="00D518B7" w:rsidSect="00A70DB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B5F"/>
    <w:rsid w:val="00D518B7"/>
    <w:rsid w:val="00E1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B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2020-06-30T05:14:00Z</dcterms:created>
  <dcterms:modified xsi:type="dcterms:W3CDTF">2020-06-30T05:15:00Z</dcterms:modified>
</cp:coreProperties>
</file>