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8DF" w:rsidRPr="008F38DF" w:rsidRDefault="008F38DF" w:rsidP="008F38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38DF">
        <w:rPr>
          <w:rFonts w:ascii="Times New Roman" w:eastAsia="Calibri" w:hAnsi="Times New Roman" w:cs="Times New Roman"/>
          <w:sz w:val="28"/>
          <w:szCs w:val="28"/>
          <w:lang w:eastAsia="en-US"/>
        </w:rPr>
        <w:t>от 20 октября 2020 года № 943</w:t>
      </w:r>
    </w:p>
    <w:p w:rsidR="008F38DF" w:rsidRPr="008F38DF" w:rsidRDefault="008F38DF" w:rsidP="008F38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38DF" w:rsidRPr="008F38DF" w:rsidRDefault="008F38DF" w:rsidP="008F38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38DF" w:rsidRPr="008F38DF" w:rsidRDefault="008F38DF" w:rsidP="008F38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38DF" w:rsidRPr="008F38DF" w:rsidRDefault="008F38DF" w:rsidP="008F38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38DF" w:rsidRPr="008F38DF" w:rsidRDefault="008F38DF" w:rsidP="008F38D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8F38DF" w:rsidRPr="008F38DF" w:rsidRDefault="008F38DF" w:rsidP="008F38D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8F38DF" w:rsidRPr="008F38DF" w:rsidRDefault="008F38DF" w:rsidP="008F38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от 26 декабря 2019 года № 1515</w:t>
      </w:r>
    </w:p>
    <w:p w:rsidR="008F38DF" w:rsidRPr="008F38DF" w:rsidRDefault="008F38DF" w:rsidP="008F38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8DF" w:rsidRPr="008F38DF" w:rsidRDefault="008F38DF" w:rsidP="008F38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8DF" w:rsidRPr="008F38DF" w:rsidRDefault="008F38DF" w:rsidP="008F38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26 декабря 2019 года № 1515 «Об утверждении муниципальной программы «Развитие сети спортивных сооружений в </w:t>
      </w:r>
      <w:proofErr w:type="spellStart"/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Пугачев-ском</w:t>
      </w:r>
      <w:proofErr w:type="spellEnd"/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на 2020 год» следующие изменения:</w:t>
      </w: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в позиции «Целевые индикаторы и показатели программы» слова и цифры заменить словами и цифрами: «Количество вновь созданных посадочных мест на трибунах-100 шт.» заменить словами «Количество созданных площадок для ГТО в г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>угачеве Саратовской области – 1 шт.»;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позицию «Финансовое обеспечение программы» изложить в новой редакции «всего по муниципальной программе 822,5 тыс. руб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.,: 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>из бюджета Пугачевского муниципального района 822,5 тыс. руб.»;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в разделе 2 «Цели и задачи муниципальной программы, целевые показатели (индикаторы), описание ожидаемых конечных результатов, сроки и этапы реализации муниципальной программы»: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таблицу «Сведения о целевых показателях (индикаторах) муниципальной программы, подпрограмм муниципальной программы и их значениях» изложить в новой редакции:</w:t>
      </w: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F38DF" w:rsidRPr="008F38DF" w:rsidRDefault="008F38DF" w:rsidP="008F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Сведения</w:t>
      </w:r>
    </w:p>
    <w:p w:rsidR="008F38DF" w:rsidRPr="008F38DF" w:rsidRDefault="008F38DF" w:rsidP="008F3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 и их значениях</w:t>
      </w:r>
    </w:p>
    <w:p w:rsidR="008F38DF" w:rsidRPr="008F38DF" w:rsidRDefault="008F38DF" w:rsidP="008F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804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3515"/>
        <w:gridCol w:w="851"/>
        <w:gridCol w:w="2126"/>
        <w:gridCol w:w="2410"/>
        <w:gridCol w:w="283"/>
      </w:tblGrid>
      <w:tr w:rsidR="008F38DF" w:rsidRPr="008F38DF" w:rsidTr="008F38DF">
        <w:trPr>
          <w:trHeight w:val="480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480"/>
        </w:trPr>
        <w:tc>
          <w:tcPr>
            <w:tcW w:w="9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отчетный год 2019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год 2020 (оценка)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964"/>
        </w:trPr>
        <w:tc>
          <w:tcPr>
            <w:tcW w:w="9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F3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689"/>
        </w:trPr>
        <w:tc>
          <w:tcPr>
            <w:tcW w:w="9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развитие и содержание объекта муниципальной инфраструктуры физической культуры и спорта;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созданных площадок для ГТО в г</w:t>
            </w:r>
            <w:proofErr w:type="gram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60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площади прямой беговой дорожки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38DF" w:rsidRPr="008F38DF" w:rsidRDefault="008F38DF" w:rsidP="008F3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раздел 4 «Финансовое обеспечение реализации муниципальной программы» изложить в новой редакции: 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«Общий объем финансового обеспечения программы на 2020 год – 822,5 тыс. руб., в том числе: из бюджета Пугачевского муниципального района – 822,5 тыс. руб. Распределение объема финансовых ресурсов указано в приложение № 2 к программе»;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программе: таблицу «</w:t>
      </w:r>
      <w:r w:rsidRPr="008F38DF">
        <w:rPr>
          <w:rFonts w:ascii="Times New Roman" w:eastAsia="Times New Roman" w:hAnsi="Times New Roman" w:cs="Times New Roman"/>
          <w:bCs/>
          <w:sz w:val="28"/>
          <w:szCs w:val="28"/>
        </w:rPr>
        <w:t>Перечень основных мероприятий программы «Развитие сети спортивных сооружений в Пугачевском муниципальном районе на 2020 год» изложить в новой редакции, согласно приложению № 1;</w:t>
      </w:r>
    </w:p>
    <w:p w:rsidR="008F38DF" w:rsidRPr="008F38DF" w:rsidRDefault="008F38DF" w:rsidP="008F38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приложении № 2 к муниципальной </w:t>
      </w:r>
      <w:r w:rsidRPr="008F38DF">
        <w:rPr>
          <w:rFonts w:ascii="Times New Roman" w:eastAsia="Times New Roman" w:hAnsi="Times New Roman" w:cs="Times New Roman"/>
          <w:sz w:val="28"/>
          <w:szCs w:val="28"/>
        </w:rPr>
        <w:t>программе таблицу «Распределение объема финансовых ресурсов, необходимых для реализации муниципальной программы «</w:t>
      </w:r>
      <w:r w:rsidRPr="008F38DF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сети спортивных сооружений в Пугачевском муниципальном районе на 2020 год» </w:t>
      </w: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редакции, согласно приложению № 2. </w:t>
      </w:r>
    </w:p>
    <w:p w:rsidR="008F38DF" w:rsidRPr="008F38DF" w:rsidRDefault="008F38DF" w:rsidP="008F38DF">
      <w:pPr>
        <w:tabs>
          <w:tab w:val="left" w:pos="-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Cs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F38DF" w:rsidRPr="008F38DF" w:rsidRDefault="008F38DF" w:rsidP="008F38DF">
      <w:pPr>
        <w:tabs>
          <w:tab w:val="left" w:pos="-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Cs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:rsidR="008F38DF" w:rsidRPr="008F38DF" w:rsidRDefault="008F38DF" w:rsidP="008F38DF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8DF" w:rsidRPr="008F38DF" w:rsidRDefault="008F38DF" w:rsidP="008F38DF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8DF" w:rsidRPr="008F38DF" w:rsidRDefault="008F38DF" w:rsidP="008F38DF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8DF" w:rsidRPr="008F38DF" w:rsidRDefault="008F38DF" w:rsidP="008F38DF">
      <w:pPr>
        <w:tabs>
          <w:tab w:val="left" w:pos="112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</w:t>
      </w:r>
      <w:proofErr w:type="gramStart"/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>Пугачевского</w:t>
      </w:r>
      <w:proofErr w:type="gramEnd"/>
    </w:p>
    <w:p w:rsidR="008F38DF" w:rsidRPr="008F38DF" w:rsidRDefault="008F38DF" w:rsidP="008F38DF">
      <w:pPr>
        <w:tabs>
          <w:tab w:val="left" w:pos="5627"/>
          <w:tab w:val="left" w:pos="5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района</w:t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М.В.Садчиков</w:t>
      </w:r>
    </w:p>
    <w:p w:rsidR="008F38DF" w:rsidRPr="008F38DF" w:rsidRDefault="008F38DF" w:rsidP="008F38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8F38DF" w:rsidRPr="008F38DF">
          <w:pgSz w:w="11906" w:h="16838"/>
          <w:pgMar w:top="1134" w:right="567" w:bottom="851" w:left="1701" w:header="709" w:footer="709" w:gutter="0"/>
          <w:cols w:space="720"/>
        </w:sectPr>
      </w:pP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к постановлению 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от 20 октября 2020 года № 943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1 к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программе «Развитие сети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сооружений в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Пугачевском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</w:t>
      </w:r>
    </w:p>
    <w:p w:rsidR="008F38DF" w:rsidRPr="008F38DF" w:rsidRDefault="008F38DF" w:rsidP="008F38DF">
      <w:pPr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на 2020 год» </w:t>
      </w:r>
    </w:p>
    <w:p w:rsidR="008F38DF" w:rsidRPr="008F38DF" w:rsidRDefault="008F38DF" w:rsidP="008F38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8F38DF" w:rsidRPr="008F38DF" w:rsidRDefault="008F38DF" w:rsidP="008F3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основных мероприятий программы «Развитие сети спортивных сооружений</w:t>
      </w:r>
    </w:p>
    <w:p w:rsidR="008F38DF" w:rsidRPr="008F38DF" w:rsidRDefault="008F38DF" w:rsidP="008F38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>в Пугачевском муниципальном районе на 2020 год»</w:t>
      </w:r>
    </w:p>
    <w:tbl>
      <w:tblPr>
        <w:tblpPr w:leftFromText="180" w:rightFromText="180" w:vertAnchor="text" w:horzAnchor="margin" w:tblpY="237"/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3782"/>
        <w:gridCol w:w="1161"/>
        <w:gridCol w:w="1161"/>
        <w:gridCol w:w="870"/>
        <w:gridCol w:w="79"/>
        <w:gridCol w:w="937"/>
        <w:gridCol w:w="7113"/>
      </w:tblGrid>
      <w:tr w:rsidR="008F38DF" w:rsidRPr="008F38DF" w:rsidTr="008F38DF">
        <w:trPr>
          <w:trHeight w:val="6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7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Исполнители, перечень организаций участвующих в реализации основных мероприятий</w:t>
            </w:r>
          </w:p>
        </w:tc>
      </w:tr>
      <w:tr w:rsidR="008F38DF" w:rsidRPr="008F38DF" w:rsidTr="008F38DF">
        <w:trPr>
          <w:trHeight w:val="4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7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38DF" w:rsidRPr="008F38DF" w:rsidTr="008F38DF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 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спортом.</w:t>
            </w:r>
          </w:p>
        </w:tc>
      </w:tr>
      <w:tr w:rsidR="008F38DF" w:rsidRPr="008F38DF" w:rsidTr="008F38DF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Задачи: развитие и содержание объекта муниципальной инфраструктуры физической культуры и спорта.</w:t>
            </w:r>
          </w:p>
        </w:tc>
      </w:tr>
      <w:tr w:rsidR="008F38DF" w:rsidRPr="008F38DF" w:rsidTr="008F38DF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устройству щебеночного основания (между беговыми дорожками и забором)</w:t>
            </w:r>
          </w:p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и резинового покрытия прямых беговых дорожек на стадионе в г</w:t>
            </w:r>
            <w:proofErr w:type="gram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DF" w:rsidRPr="008F38DF" w:rsidRDefault="008F38DF" w:rsidP="008F38DF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8F38DF" w:rsidRPr="008F38DF" w:rsidRDefault="008F38DF" w:rsidP="008F38DF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363,0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363,0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Пугачева Саратовской области»</w:t>
            </w:r>
          </w:p>
        </w:tc>
      </w:tr>
      <w:tr w:rsidR="008F38DF" w:rsidRPr="008F38DF" w:rsidTr="008F38DF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площадки для ГТО размерами 26</w:t>
            </w: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12м на стадионе в г</w:t>
            </w:r>
            <w:proofErr w:type="gram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459,5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459,5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Пугачева Саратовской области»</w:t>
            </w:r>
          </w:p>
        </w:tc>
      </w:tr>
      <w:tr w:rsidR="008F38DF" w:rsidRPr="008F38DF" w:rsidTr="008F38DF">
        <w:trPr>
          <w:trHeight w:val="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8DF" w:rsidRPr="008F38DF" w:rsidRDefault="008F38DF" w:rsidP="008F3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мероприятиям </w:t>
            </w:r>
          </w:p>
        </w:tc>
        <w:tc>
          <w:tcPr>
            <w:tcW w:w="11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38DF" w:rsidRPr="008F38DF" w:rsidRDefault="008F38DF" w:rsidP="008F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822,5     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sz w:val="24"/>
                <w:szCs w:val="24"/>
              </w:rPr>
              <w:t>822,5</w:t>
            </w:r>
            <w:proofErr w:type="spellEnd"/>
          </w:p>
        </w:tc>
      </w:tr>
    </w:tbl>
    <w:p w:rsidR="008F38DF" w:rsidRPr="008F38DF" w:rsidRDefault="008F38DF" w:rsidP="008F38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>от 20 октября 2020 года № 943</w:t>
      </w: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2 к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программе Развитие сети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proofErr w:type="gramEnd"/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сооружений в </w:t>
      </w: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Пугачевском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</w:t>
      </w:r>
    </w:p>
    <w:p w:rsidR="008F38DF" w:rsidRPr="008F38DF" w:rsidRDefault="008F38DF" w:rsidP="008F38DF">
      <w:pPr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F38DF">
        <w:rPr>
          <w:rFonts w:ascii="Times New Roman" w:eastAsia="Times New Roman" w:hAnsi="Times New Roman" w:cs="Times New Roman"/>
          <w:sz w:val="28"/>
          <w:szCs w:val="28"/>
        </w:rPr>
        <w:t>районе</w:t>
      </w:r>
      <w:proofErr w:type="gramEnd"/>
      <w:r w:rsidRPr="008F38DF">
        <w:rPr>
          <w:rFonts w:ascii="Times New Roman" w:eastAsia="Times New Roman" w:hAnsi="Times New Roman" w:cs="Times New Roman"/>
          <w:sz w:val="28"/>
          <w:szCs w:val="28"/>
        </w:rPr>
        <w:t xml:space="preserve"> на 2020 год»</w:t>
      </w:r>
    </w:p>
    <w:p w:rsidR="008F38DF" w:rsidRPr="008F38DF" w:rsidRDefault="008F38DF" w:rsidP="008F38DF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8"/>
          <w:szCs w:val="28"/>
        </w:rPr>
      </w:pP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Распределение</w:t>
      </w: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38D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8F38DF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сети спортивных сооружений в Пугачевском муниципальном районе на 2020 год»</w:t>
      </w: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38DF" w:rsidRPr="008F38DF" w:rsidRDefault="008F38DF" w:rsidP="008F38DF">
      <w:pPr>
        <w:tabs>
          <w:tab w:val="left" w:pos="163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15785" w:type="dxa"/>
        <w:tblInd w:w="0" w:type="dxa"/>
        <w:tblLook w:val="04A0"/>
      </w:tblPr>
      <w:tblGrid>
        <w:gridCol w:w="3686"/>
        <w:gridCol w:w="7034"/>
        <w:gridCol w:w="1829"/>
        <w:gridCol w:w="1618"/>
        <w:gridCol w:w="1618"/>
      </w:tblGrid>
      <w:tr w:rsidR="008F38DF" w:rsidRPr="008F38DF" w:rsidTr="008F38DF">
        <w:trPr>
          <w:trHeight w:val="1311"/>
        </w:trPr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8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объема финансовых ресурсов в период реализации программы</w:t>
            </w:r>
          </w:p>
        </w:tc>
      </w:tr>
      <w:tr w:rsidR="008F38DF" w:rsidRPr="008F38DF" w:rsidTr="008F38DF">
        <w:trPr>
          <w:trHeight w:val="14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210"/>
                <w:tab w:val="left" w:pos="163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8F38DF" w:rsidRPr="008F38DF" w:rsidTr="008F38DF">
        <w:trPr>
          <w:trHeight w:val="324"/>
        </w:trPr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F38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сети спортивных сооружений в Пугачевском муниципальном районе на 2020 год»</w:t>
            </w:r>
          </w:p>
        </w:tc>
        <w:tc>
          <w:tcPr>
            <w:tcW w:w="70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молодежной политики, спорта и туризма администрации Пугачевского муниципального района Саратовской области; </w:t>
            </w:r>
          </w:p>
          <w:p w:rsidR="008F38DF" w:rsidRPr="008F38DF" w:rsidRDefault="008F38DF" w:rsidP="008F38DF">
            <w:pPr>
              <w:tabs>
                <w:tab w:val="left" w:pos="1632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В.А.Мущерова</w:t>
            </w:r>
            <w:proofErr w:type="spellEnd"/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 Саратовской области» </w:t>
            </w: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822,5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822,5</w:t>
            </w:r>
          </w:p>
        </w:tc>
      </w:tr>
      <w:tr w:rsidR="008F38DF" w:rsidRPr="008F38DF" w:rsidTr="008F38DF">
        <w:trPr>
          <w:trHeight w:val="14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F38DF" w:rsidRPr="008F38DF" w:rsidRDefault="008F38DF" w:rsidP="008F38D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822,5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8DF" w:rsidRPr="008F38DF" w:rsidRDefault="008F38DF" w:rsidP="008F38DF">
            <w:pPr>
              <w:tabs>
                <w:tab w:val="left" w:pos="163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F38DF" w:rsidRPr="008F38DF" w:rsidRDefault="008F38DF" w:rsidP="008F38DF">
            <w:pPr>
              <w:tabs>
                <w:tab w:val="left" w:pos="1632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38DF">
              <w:rPr>
                <w:rFonts w:ascii="Times New Roman" w:eastAsia="Times New Roman" w:hAnsi="Times New Roman" w:cs="Times New Roman"/>
                <w:sz w:val="28"/>
                <w:szCs w:val="28"/>
              </w:rPr>
              <w:t>822,5</w:t>
            </w:r>
          </w:p>
        </w:tc>
      </w:tr>
    </w:tbl>
    <w:p w:rsidR="008F38DF" w:rsidRPr="008F38DF" w:rsidRDefault="008F38DF" w:rsidP="008F38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38DF" w:rsidRPr="008F38DF" w:rsidRDefault="008F38DF" w:rsidP="008F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702" w:rsidRDefault="00F42702"/>
    <w:sectPr w:rsidR="00F42702" w:rsidSect="008F38D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F38DF"/>
    <w:rsid w:val="008B18B8"/>
    <w:rsid w:val="008F38DF"/>
    <w:rsid w:val="00F4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F38DF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2020-11-02T07:38:00Z</dcterms:created>
  <dcterms:modified xsi:type="dcterms:W3CDTF">2020-11-02T07:40:00Z</dcterms:modified>
</cp:coreProperties>
</file>