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52353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080052E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0D6DB7E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863DF7F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E43C129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05DA8F6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82094EA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EFF1C7B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0FDF2C4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9760D65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077CC9F" w14:textId="17E081BC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ADDC026" w14:textId="77777777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AD419E7" w14:textId="511E70F7" w:rsidR="005B1408" w:rsidRDefault="00942BBB" w:rsidP="00942BBB">
      <w:pPr>
        <w:suppressAutoHyphens/>
        <w:spacing w:after="0" w:line="240" w:lineRule="auto"/>
        <w:ind w:left="1416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от 7 сентября 2021 года № 1047</w:t>
      </w:r>
    </w:p>
    <w:p w14:paraId="32A41A3B" w14:textId="5C8F085F" w:rsidR="00942BBB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6411487" w14:textId="77777777" w:rsidR="00942BBB" w:rsidRPr="005B1408" w:rsidRDefault="00942BBB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5F2A3D5" w14:textId="77777777"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 утверждении Устава муниципального</w:t>
      </w:r>
    </w:p>
    <w:p w14:paraId="28841865" w14:textId="77777777"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общеобразовательного учреждения </w:t>
      </w:r>
    </w:p>
    <w:p w14:paraId="6EA89163" w14:textId="77777777"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«</w:t>
      </w:r>
      <w:r w:rsidR="00036E5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Основная </w:t>
      </w: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общеобразовательная школа</w:t>
      </w:r>
    </w:p>
    <w:p w14:paraId="53DE73BB" w14:textId="77777777" w:rsidR="005B1408" w:rsidRPr="005B1408" w:rsidRDefault="005B1408" w:rsidP="005B14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с.</w:t>
      </w:r>
      <w:r w:rsidR="00036E5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Каменка </w:t>
      </w:r>
      <w:r w:rsidRPr="005B1408"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  <w:t>Пугачевского района</w:t>
      </w:r>
    </w:p>
    <w:p w14:paraId="180AB503" w14:textId="77777777"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b/>
          <w:lang w:eastAsia="zh-CN"/>
        </w:rPr>
      </w:pPr>
      <w:r w:rsidRPr="005B1408"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  <w:t>Саратовской области</w:t>
      </w: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 в новой редакции</w:t>
      </w:r>
    </w:p>
    <w:p w14:paraId="6DCEF307" w14:textId="77777777"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14:paraId="374E4390" w14:textId="77777777"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5082B411" w14:textId="77777777" w:rsidR="005B1408" w:rsidRPr="005B1408" w:rsidRDefault="005B1408" w:rsidP="005B1408">
      <w:pPr>
        <w:tabs>
          <w:tab w:val="left" w:pos="0"/>
          <w:tab w:val="left" w:pos="142"/>
        </w:tabs>
        <w:suppressAutoHyphens/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В соответствии с Порядком создания, реорганизации, изменения типа и ликвидации муниципальных учреждений Пугачевского муниципального района Саратовской области, а также утверждения уставов муниципальных </w:t>
      </w:r>
      <w:proofErr w:type="spellStart"/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учреж-дений</w:t>
      </w:r>
      <w:proofErr w:type="spellEnd"/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Пугачевского муниципального района Саратовской области и внесения в них изменений, утвержденным постановлением администрации Пугачевского муниципального района Саратовской области от 30 сентября 2011 года № 1168, Уставом Пугачевского муниципального района администрация Пугачевского муниципального района ПОСТАНОВЛЯЕТ:</w:t>
      </w:r>
    </w:p>
    <w:p w14:paraId="4142D854" w14:textId="77777777" w:rsidR="005B1408" w:rsidRPr="005B1408" w:rsidRDefault="005B1408" w:rsidP="005B140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прилагаемый Устав муниципального общеобразовательного учреждения «</w:t>
      </w:r>
      <w:r w:rsidR="00036E59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Основная</w:t>
      </w:r>
      <w:r w:rsidRPr="005B1408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 xml:space="preserve"> общеобразовательная школа с.</w:t>
      </w:r>
      <w:r w:rsidR="00036E59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 xml:space="preserve">Каменка </w:t>
      </w:r>
      <w:r w:rsidRPr="005B1408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Пугачевского района Саратовской области</w:t>
      </w: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» в новой редакции.</w:t>
      </w:r>
    </w:p>
    <w:p w14:paraId="3C71D46D" w14:textId="77777777" w:rsidR="005B1408" w:rsidRPr="005B1408" w:rsidRDefault="005B1408" w:rsidP="005B140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Устава в новой редакции в соответствии с </w:t>
      </w:r>
      <w:proofErr w:type="spellStart"/>
      <w:proofErr w:type="gramStart"/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дейст-вующим</w:t>
      </w:r>
      <w:proofErr w:type="spellEnd"/>
      <w:proofErr w:type="gramEnd"/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законодательством.</w:t>
      </w:r>
    </w:p>
    <w:p w14:paraId="75EF1F21" w14:textId="77777777" w:rsidR="005B1408" w:rsidRPr="005B1408" w:rsidRDefault="005B1408" w:rsidP="005B14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ru-RU"/>
        </w:rPr>
      </w:pP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3.Опубликовать </w:t>
      </w:r>
      <w:bookmarkStart w:id="0" w:name="_GoBack"/>
      <w:bookmarkEnd w:id="0"/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 w:rsidRPr="005B1408">
        <w:rPr>
          <w:rFonts w:ascii="Times New Roman" w:eastAsia="Times New Roman" w:hAnsi="Times New Roman" w:cs="Times New Roman"/>
          <w:sz w:val="28"/>
          <w:lang w:eastAsia="zh-CN" w:bidi="ru-RU"/>
        </w:rPr>
        <w:t>.</w:t>
      </w:r>
    </w:p>
    <w:p w14:paraId="718A2467" w14:textId="77777777" w:rsidR="005B1408" w:rsidRPr="005B1408" w:rsidRDefault="005B1408" w:rsidP="005B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5BA38784" w14:textId="77777777" w:rsidR="005B1408" w:rsidRPr="005B1408" w:rsidRDefault="005B1408" w:rsidP="005B1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92B5C9" w14:textId="77777777" w:rsidR="005B1408" w:rsidRPr="005B1408" w:rsidRDefault="005B1408" w:rsidP="005B1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54A9E6" w14:textId="77777777" w:rsidR="005B1408" w:rsidRPr="005B1408" w:rsidRDefault="00036E59" w:rsidP="005B14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Глава</w:t>
      </w:r>
      <w:r w:rsidR="005B1408"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Пугачевского</w:t>
      </w:r>
    </w:p>
    <w:p w14:paraId="421FCBE6" w14:textId="482123C8" w:rsidR="00D92B74" w:rsidRDefault="005B1408" w:rsidP="00942BBB">
      <w:pPr>
        <w:suppressAutoHyphens/>
        <w:spacing w:after="0" w:line="240" w:lineRule="auto"/>
      </w:pP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  <w:t xml:space="preserve">         А.В.Янин</w:t>
      </w:r>
    </w:p>
    <w:sectPr w:rsidR="00D92B74" w:rsidSect="003D5A4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08"/>
    <w:rsid w:val="00036E59"/>
    <w:rsid w:val="005B1408"/>
    <w:rsid w:val="00942BBB"/>
    <w:rsid w:val="00CA5272"/>
    <w:rsid w:val="00CD4353"/>
    <w:rsid w:val="00D92B74"/>
    <w:rsid w:val="00E7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5DB6"/>
  <w15:docId w15:val="{47DFB85C-EF7A-4550-AA39-5BD6F877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2021-09-07T10:01:00Z</cp:lastPrinted>
  <dcterms:created xsi:type="dcterms:W3CDTF">2021-08-26T05:31:00Z</dcterms:created>
  <dcterms:modified xsi:type="dcterms:W3CDTF">2021-09-07T10:02:00Z</dcterms:modified>
</cp:coreProperties>
</file>