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5504A" w14:textId="45B8180D" w:rsidR="00AC4CF8" w:rsidRDefault="00371150" w:rsidP="00371150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 31 мая 2022 года № 561</w:t>
      </w:r>
    </w:p>
    <w:p w14:paraId="3C1D179A" w14:textId="431F4603" w:rsidR="00371150" w:rsidRDefault="00371150" w:rsidP="003711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25F4CE" w14:textId="77777777" w:rsidR="00AC4CF8" w:rsidRDefault="00AC4CF8" w:rsidP="003711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6D40AA" w14:textId="77777777" w:rsidR="00371150" w:rsidRDefault="00AC4CF8" w:rsidP="0037115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14:paraId="0F78A2CD" w14:textId="77777777" w:rsidR="00371150" w:rsidRDefault="00AC4CF8" w:rsidP="0037115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7B2D7F70" w14:textId="7FD9A50F" w:rsidR="00AC4CF8" w:rsidRDefault="00AC4CF8" w:rsidP="0037115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25 июля 2019 года № 7</w:t>
      </w:r>
      <w:r w:rsidR="00371150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4</w:t>
      </w:r>
    </w:p>
    <w:p w14:paraId="1B7EEE97" w14:textId="77777777" w:rsidR="00AC4CF8" w:rsidRDefault="00AC4CF8" w:rsidP="003711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F93D6EB" w14:textId="77777777" w:rsidR="00AC4CF8" w:rsidRDefault="00AC4CF8" w:rsidP="003711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5A8DAD4" w14:textId="21154056" w:rsidR="00AC4CF8" w:rsidRDefault="00AC4CF8" w:rsidP="003711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644BF911" w14:textId="5044346C" w:rsidR="00AC4CF8" w:rsidRDefault="00AC4CF8" w:rsidP="003711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1.Внести в постановление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Пугачевского муниципального района Саратовской области от 25 июля 2019 года № 7</w:t>
      </w:r>
      <w:r w:rsidR="0037115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4 «</w:t>
      </w:r>
      <w:r w:rsidRPr="00AC4CF8">
        <w:rPr>
          <w:rFonts w:ascii="Times New Roman" w:eastAsia="Calibri" w:hAnsi="Times New Roman"/>
          <w:bCs/>
          <w:sz w:val="28"/>
          <w:szCs w:val="28"/>
          <w:lang w:eastAsia="en-US"/>
        </w:rPr>
        <w:t>Об утверждении административного регламента по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AC4CF8">
        <w:rPr>
          <w:rFonts w:ascii="Times New Roman" w:eastAsia="Calibri" w:hAnsi="Times New Roman"/>
          <w:bCs/>
          <w:sz w:val="28"/>
          <w:szCs w:val="28"/>
          <w:lang w:eastAsia="en-US"/>
        </w:rPr>
        <w:t>предоставлению муниципальной услуги «</w:t>
      </w:r>
      <w:r w:rsidRPr="00AC4CF8">
        <w:rPr>
          <w:rFonts w:ascii="Times New Roman" w:eastAsia="Calibri" w:hAnsi="Times New Roman"/>
          <w:sz w:val="28"/>
          <w:szCs w:val="28"/>
          <w:lang w:eastAsia="en-US"/>
        </w:rPr>
        <w:t>Выдача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AC4CF8">
        <w:rPr>
          <w:rFonts w:ascii="Times New Roman" w:eastAsia="Calibri" w:hAnsi="Times New Roman"/>
          <w:sz w:val="28"/>
          <w:szCs w:val="28"/>
          <w:lang w:eastAsia="en-US"/>
        </w:rPr>
        <w:t>разрешения на использование земель или земельных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AC4CF8">
        <w:rPr>
          <w:rFonts w:ascii="Times New Roman" w:eastAsia="Calibri" w:hAnsi="Times New Roman"/>
          <w:sz w:val="28"/>
          <w:szCs w:val="28"/>
          <w:lang w:eastAsia="en-US"/>
        </w:rPr>
        <w:t>участков, находящихся в муниципальной собственности,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AC4CF8">
        <w:rPr>
          <w:rFonts w:ascii="Times New Roman" w:eastAsia="Calibri" w:hAnsi="Times New Roman"/>
          <w:sz w:val="28"/>
          <w:szCs w:val="28"/>
          <w:lang w:eastAsia="en-US"/>
        </w:rPr>
        <w:t>земель или земельных участков государственная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AC4CF8">
        <w:rPr>
          <w:rFonts w:ascii="Times New Roman" w:eastAsia="Calibri" w:hAnsi="Times New Roman"/>
          <w:sz w:val="28"/>
          <w:szCs w:val="28"/>
          <w:lang w:eastAsia="en-US"/>
        </w:rPr>
        <w:t>собственность на которые не разграничена, без</w:t>
      </w:r>
      <w:r w:rsidR="0037115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C4CF8">
        <w:rPr>
          <w:rFonts w:ascii="Times New Roman" w:eastAsia="Calibri" w:hAnsi="Times New Roman"/>
          <w:sz w:val="28"/>
          <w:szCs w:val="28"/>
          <w:lang w:eastAsia="en-US"/>
        </w:rPr>
        <w:t>предоставления участков и установления сервитута</w:t>
      </w:r>
      <w:r w:rsidRPr="00AC4CF8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14:paraId="519EDADD" w14:textId="77777777" w:rsidR="00AC4CF8" w:rsidRDefault="00AC4CF8" w:rsidP="00371150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563F3A62" w14:textId="1B1DC966" w:rsidR="00AC4CF8" w:rsidRPr="00AC4CF8" w:rsidRDefault="00AC4CF8" w:rsidP="0037115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E8C">
        <w:rPr>
          <w:rFonts w:ascii="Times New Roman" w:hAnsi="Times New Roman"/>
          <w:sz w:val="28"/>
          <w:szCs w:val="28"/>
        </w:rPr>
        <w:t xml:space="preserve">в разделе </w:t>
      </w:r>
      <w:r w:rsidRPr="00884E8C">
        <w:rPr>
          <w:rFonts w:ascii="Times New Roman" w:hAnsi="Times New Roman"/>
          <w:sz w:val="28"/>
          <w:szCs w:val="28"/>
          <w:lang w:val="en-US"/>
        </w:rPr>
        <w:t>II</w:t>
      </w:r>
      <w:r w:rsidRPr="00884E8C">
        <w:rPr>
          <w:rFonts w:ascii="Times New Roman" w:hAnsi="Times New Roman"/>
          <w:sz w:val="28"/>
          <w:szCs w:val="28"/>
        </w:rPr>
        <w:t xml:space="preserve"> «Стандарт предоставления муниципальной услуги» наименование подраздела «Требования, учитывающие особенности предоставления муниципальн</w:t>
      </w:r>
      <w:r>
        <w:rPr>
          <w:rFonts w:ascii="Times New Roman" w:hAnsi="Times New Roman"/>
          <w:sz w:val="28"/>
          <w:szCs w:val="28"/>
        </w:rPr>
        <w:t xml:space="preserve">ой услуги в электронной форме и </w:t>
      </w:r>
      <w:r w:rsidRPr="00AC4CF8">
        <w:rPr>
          <w:rFonts w:ascii="Times New Roman" w:hAnsi="Times New Roman" w:cs="Times New Roman"/>
          <w:sz w:val="28"/>
          <w:szCs w:val="28"/>
        </w:rPr>
        <w:t>многофункциональном центре</w:t>
      </w:r>
      <w:r w:rsidRPr="00884E8C">
        <w:rPr>
          <w:rFonts w:ascii="Times New Roman" w:hAnsi="Times New Roman"/>
          <w:sz w:val="28"/>
          <w:szCs w:val="28"/>
        </w:rPr>
        <w:t>» изложить в следующей редакции</w:t>
      </w:r>
      <w:r w:rsidR="00371150">
        <w:rPr>
          <w:rFonts w:ascii="Times New Roman" w:hAnsi="Times New Roman"/>
          <w:sz w:val="28"/>
          <w:szCs w:val="28"/>
        </w:rPr>
        <w:t>:</w:t>
      </w:r>
      <w:r w:rsidRPr="00884E8C">
        <w:rPr>
          <w:rFonts w:ascii="Times New Roman" w:hAnsi="Times New Roman"/>
          <w:sz w:val="28"/>
          <w:szCs w:val="28"/>
        </w:rPr>
        <w:t xml:space="preserve"> «Иные требования»;</w:t>
      </w:r>
    </w:p>
    <w:p w14:paraId="52AFA33B" w14:textId="77777777" w:rsidR="00AC4CF8" w:rsidRPr="00884E8C" w:rsidRDefault="00AC4CF8" w:rsidP="0037115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r w:rsidRPr="00884E8C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2.</w:t>
      </w:r>
      <w:r w:rsidRPr="00884E8C">
        <w:rPr>
          <w:rFonts w:ascii="Times New Roman" w:eastAsia="Calibri" w:hAnsi="Times New Roman" w:cs="Calibri"/>
          <w:sz w:val="28"/>
          <w:szCs w:val="28"/>
          <w:lang w:eastAsia="ar-SA"/>
        </w:rPr>
        <w:t>2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1</w:t>
      </w:r>
      <w:r w:rsidRPr="00884E8C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подраздела «</w:t>
      </w:r>
      <w:r w:rsidRPr="00884E8C">
        <w:rPr>
          <w:rFonts w:ascii="Times New Roman" w:eastAsia="Calibri" w:hAnsi="Times New Roman"/>
          <w:sz w:val="28"/>
          <w:szCs w:val="28"/>
          <w:lang w:eastAsia="en-US"/>
        </w:rPr>
        <w:t>Иные требования</w:t>
      </w:r>
      <w:r w:rsidRPr="00884E8C">
        <w:rPr>
          <w:rFonts w:ascii="Times New Roman" w:hAnsi="Times New Roman"/>
          <w:sz w:val="28"/>
          <w:szCs w:val="28"/>
        </w:rPr>
        <w:t>» раздела «</w:t>
      </w:r>
      <w:r w:rsidRPr="00884E8C">
        <w:rPr>
          <w:rFonts w:ascii="Times New Roman" w:hAnsi="Times New Roman"/>
          <w:sz w:val="28"/>
          <w:szCs w:val="28"/>
          <w:lang w:val="en-US"/>
        </w:rPr>
        <w:t>II</w:t>
      </w:r>
      <w:r w:rsidRPr="00884E8C">
        <w:rPr>
          <w:rFonts w:ascii="Times New Roman" w:hAnsi="Times New Roman"/>
          <w:sz w:val="28"/>
          <w:szCs w:val="28"/>
        </w:rPr>
        <w:t>.</w:t>
      </w:r>
      <w:r w:rsidRPr="00884E8C">
        <w:rPr>
          <w:rFonts w:ascii="Times New Roman" w:hAnsi="Times New Roman"/>
          <w:b/>
          <w:sz w:val="28"/>
          <w:szCs w:val="28"/>
        </w:rPr>
        <w:t xml:space="preserve"> </w:t>
      </w:r>
      <w:r w:rsidRPr="00884E8C">
        <w:rPr>
          <w:rFonts w:ascii="Times New Roman" w:hAnsi="Times New Roman"/>
          <w:sz w:val="28"/>
          <w:szCs w:val="24"/>
        </w:rPr>
        <w:t>Стандарт предоставления муниципальной услуги</w:t>
      </w:r>
      <w:r w:rsidRPr="00884E8C"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37160246" w14:textId="77777777" w:rsidR="00AC4CF8" w:rsidRPr="00884E8C" w:rsidRDefault="00AC4CF8" w:rsidP="003711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884E8C">
        <w:rPr>
          <w:rFonts w:ascii="Times New Roman" w:hAnsi="Times New Roman"/>
          <w:sz w:val="28"/>
          <w:szCs w:val="28"/>
          <w:lang w:eastAsia="zh-CN"/>
        </w:rPr>
        <w:t>«</w:t>
      </w:r>
      <w:r>
        <w:rPr>
          <w:rFonts w:ascii="Times New Roman" w:hAnsi="Times New Roman"/>
          <w:sz w:val="28"/>
          <w:szCs w:val="28"/>
          <w:lang w:eastAsia="zh-CN"/>
        </w:rPr>
        <w:t>МФЦ осуществляет информирование заявителей о порядке предоставления муниципальной услуги, в том числе посредством комплексного запроса, в МФЦ,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и через портал государственных и муниципальных услуг, в том числе путем оборудования в МФЦ рабочих мест, предназначенных для обеспечения доступа к информационно-телекоммуникационной сети Интернет</w:t>
      </w:r>
      <w:r w:rsidRPr="00884E8C">
        <w:rPr>
          <w:rFonts w:ascii="Times New Roman" w:hAnsi="Times New Roman"/>
          <w:sz w:val="28"/>
          <w:szCs w:val="28"/>
          <w:lang w:eastAsia="zh-CN"/>
        </w:rPr>
        <w:t>.».</w:t>
      </w:r>
    </w:p>
    <w:p w14:paraId="62620A39" w14:textId="6306D4EF" w:rsidR="00AC4CF8" w:rsidRDefault="00AC4CF8" w:rsidP="003711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37115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</w:t>
      </w:r>
      <w:r w:rsidR="0037115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в газете «Деловой вестник Пугачевского муниципального района».</w:t>
      </w:r>
    </w:p>
    <w:p w14:paraId="662F21E5" w14:textId="77777777" w:rsidR="00AC4CF8" w:rsidRDefault="00AC4CF8" w:rsidP="003711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3B681658" w14:textId="77777777" w:rsidR="00AC4CF8" w:rsidRDefault="00AC4CF8" w:rsidP="003711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32E0CAE" w14:textId="77777777" w:rsidR="00AC4CF8" w:rsidRDefault="00AC4CF8" w:rsidP="003711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762A77D2" w14:textId="3173E1EF" w:rsidR="00071F9E" w:rsidRDefault="00AC4CF8" w:rsidP="00371150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bookmarkStart w:id="0" w:name="_GoBack"/>
      <w:bookmarkEnd w:id="0"/>
      <w:proofErr w:type="spellEnd"/>
    </w:p>
    <w:sectPr w:rsidR="00071F9E" w:rsidSect="0037115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4AB"/>
    <w:rsid w:val="00371150"/>
    <w:rsid w:val="003A6FFB"/>
    <w:rsid w:val="007E61A3"/>
    <w:rsid w:val="009674AB"/>
    <w:rsid w:val="00AC4CF8"/>
    <w:rsid w:val="00EB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E308F"/>
  <w15:chartTrackingRefBased/>
  <w15:docId w15:val="{D4FB8B24-07AB-454E-B260-5AAF9BA0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CF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C4C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C4CF8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4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4C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3</cp:revision>
  <cp:lastPrinted>2022-05-30T12:18:00Z</cp:lastPrinted>
  <dcterms:created xsi:type="dcterms:W3CDTF">2022-05-30T12:09:00Z</dcterms:created>
  <dcterms:modified xsi:type="dcterms:W3CDTF">2022-05-31T06:52:00Z</dcterms:modified>
</cp:coreProperties>
</file>