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F4129" w14:textId="77777777" w:rsidR="00AE1F8F" w:rsidRDefault="00AE1F8F" w:rsidP="00AE1F8F">
      <w:pPr>
        <w:rPr>
          <w:sz w:val="28"/>
        </w:rPr>
      </w:pPr>
    </w:p>
    <w:p w14:paraId="27F5CC74" w14:textId="77777777" w:rsidR="00AE1F8F" w:rsidRDefault="00AE1F8F" w:rsidP="00AE1F8F">
      <w:pPr>
        <w:rPr>
          <w:sz w:val="28"/>
        </w:rPr>
      </w:pPr>
    </w:p>
    <w:p w14:paraId="7AFF6714" w14:textId="77777777" w:rsidR="00AE1F8F" w:rsidRDefault="00AE1F8F" w:rsidP="00AE1F8F">
      <w:pPr>
        <w:rPr>
          <w:sz w:val="28"/>
        </w:rPr>
      </w:pPr>
    </w:p>
    <w:p w14:paraId="4BE23DC0" w14:textId="77777777" w:rsidR="00AE1F8F" w:rsidRDefault="00AE1F8F" w:rsidP="00AE1F8F">
      <w:pPr>
        <w:rPr>
          <w:sz w:val="28"/>
        </w:rPr>
      </w:pPr>
    </w:p>
    <w:p w14:paraId="48C01569" w14:textId="77777777" w:rsidR="00AE1F8F" w:rsidRDefault="00AE1F8F" w:rsidP="00AE1F8F">
      <w:pPr>
        <w:rPr>
          <w:sz w:val="28"/>
        </w:rPr>
      </w:pPr>
    </w:p>
    <w:p w14:paraId="4CED08BE" w14:textId="77777777" w:rsidR="00AE1F8F" w:rsidRDefault="00AE1F8F" w:rsidP="00AE1F8F">
      <w:pPr>
        <w:rPr>
          <w:sz w:val="28"/>
        </w:rPr>
      </w:pPr>
    </w:p>
    <w:p w14:paraId="7A068EF1" w14:textId="77777777" w:rsidR="00AE1F8F" w:rsidRDefault="00AE1F8F" w:rsidP="00AE1F8F">
      <w:pPr>
        <w:rPr>
          <w:sz w:val="28"/>
        </w:rPr>
      </w:pPr>
    </w:p>
    <w:p w14:paraId="5F6D17B9" w14:textId="77777777" w:rsidR="00AE1F8F" w:rsidRDefault="00AE1F8F" w:rsidP="00AE1F8F">
      <w:pPr>
        <w:rPr>
          <w:sz w:val="28"/>
        </w:rPr>
      </w:pPr>
    </w:p>
    <w:p w14:paraId="1F0C2ADA" w14:textId="77777777" w:rsidR="00AE1F8F" w:rsidRDefault="00AE1F8F" w:rsidP="00AE1F8F">
      <w:pPr>
        <w:rPr>
          <w:sz w:val="28"/>
        </w:rPr>
      </w:pPr>
    </w:p>
    <w:p w14:paraId="6A3B6019" w14:textId="77777777" w:rsidR="00AE1F8F" w:rsidRDefault="00AE1F8F" w:rsidP="00AE1F8F">
      <w:pPr>
        <w:rPr>
          <w:sz w:val="28"/>
        </w:rPr>
      </w:pPr>
    </w:p>
    <w:p w14:paraId="4B1104AC" w14:textId="77777777" w:rsidR="00AE1F8F" w:rsidRDefault="00AE1F8F" w:rsidP="00AE1F8F">
      <w:pPr>
        <w:rPr>
          <w:sz w:val="28"/>
        </w:rPr>
      </w:pPr>
    </w:p>
    <w:p w14:paraId="61CBE77D" w14:textId="5E8E14CA" w:rsidR="00AE1F8F" w:rsidRDefault="00AE1F8F" w:rsidP="00AE1F8F">
      <w:pPr>
        <w:ind w:left="2124" w:firstLine="708"/>
        <w:rPr>
          <w:sz w:val="28"/>
        </w:rPr>
      </w:pPr>
      <w:r>
        <w:rPr>
          <w:sz w:val="28"/>
        </w:rPr>
        <w:t xml:space="preserve">    от 4 апреля 2025 года № 504</w:t>
      </w:r>
    </w:p>
    <w:p w14:paraId="68615EF0" w14:textId="64B5E445" w:rsidR="00AE1F8F" w:rsidRDefault="00AE1F8F" w:rsidP="00AE1F8F">
      <w:pPr>
        <w:rPr>
          <w:sz w:val="28"/>
        </w:rPr>
      </w:pPr>
    </w:p>
    <w:p w14:paraId="31032893" w14:textId="77777777" w:rsidR="00AE1F8F" w:rsidRDefault="00AE1F8F" w:rsidP="00AE1F8F">
      <w:pPr>
        <w:rPr>
          <w:sz w:val="28"/>
        </w:rPr>
      </w:pPr>
    </w:p>
    <w:p w14:paraId="436FA2D4" w14:textId="77777777" w:rsidR="00337118" w:rsidRPr="0027522E" w:rsidRDefault="00337118" w:rsidP="00337118">
      <w:pPr>
        <w:rPr>
          <w:b/>
          <w:sz w:val="28"/>
          <w:szCs w:val="28"/>
          <w:lang w:eastAsia="ar-SA"/>
        </w:rPr>
      </w:pPr>
      <w:r w:rsidRPr="0027522E">
        <w:rPr>
          <w:b/>
          <w:sz w:val="28"/>
          <w:szCs w:val="28"/>
          <w:lang w:eastAsia="ar-SA"/>
        </w:rPr>
        <w:t>Об установлении публичного сервитута</w:t>
      </w:r>
    </w:p>
    <w:p w14:paraId="10E8A125" w14:textId="77777777" w:rsidR="00762D1A" w:rsidRDefault="00337118" w:rsidP="003C3645">
      <w:pPr>
        <w:rPr>
          <w:b/>
          <w:bCs/>
          <w:sz w:val="28"/>
          <w:szCs w:val="28"/>
        </w:rPr>
      </w:pPr>
      <w:r w:rsidRPr="0027522E">
        <w:rPr>
          <w:b/>
          <w:sz w:val="28"/>
          <w:szCs w:val="28"/>
          <w:lang w:eastAsia="ar-SA"/>
        </w:rPr>
        <w:t xml:space="preserve"> для </w:t>
      </w:r>
      <w:r w:rsidR="003C3645" w:rsidRPr="003C3645">
        <w:rPr>
          <w:b/>
          <w:bCs/>
          <w:sz w:val="28"/>
          <w:szCs w:val="28"/>
        </w:rPr>
        <w:t>складирования строительных и иных</w:t>
      </w:r>
    </w:p>
    <w:p w14:paraId="60D3254C" w14:textId="77777777" w:rsidR="00762D1A" w:rsidRDefault="003C3645" w:rsidP="003C3645">
      <w:pPr>
        <w:rPr>
          <w:b/>
          <w:bCs/>
          <w:sz w:val="28"/>
          <w:szCs w:val="28"/>
        </w:rPr>
      </w:pPr>
      <w:r w:rsidRPr="003C3645">
        <w:rPr>
          <w:b/>
          <w:bCs/>
          <w:sz w:val="28"/>
          <w:szCs w:val="28"/>
        </w:rPr>
        <w:t>материалов, размещения временных или</w:t>
      </w:r>
    </w:p>
    <w:p w14:paraId="31674CAA" w14:textId="77777777" w:rsidR="00762D1A" w:rsidRDefault="003C3645" w:rsidP="003C3645">
      <w:pPr>
        <w:rPr>
          <w:b/>
          <w:bCs/>
          <w:sz w:val="28"/>
          <w:szCs w:val="28"/>
        </w:rPr>
      </w:pPr>
      <w:r w:rsidRPr="003C3645">
        <w:rPr>
          <w:b/>
          <w:bCs/>
          <w:sz w:val="28"/>
          <w:szCs w:val="28"/>
        </w:rPr>
        <w:t>вспомогательных сооружений</w:t>
      </w:r>
      <w:r w:rsidR="00375C75">
        <w:rPr>
          <w:b/>
          <w:bCs/>
          <w:sz w:val="28"/>
          <w:szCs w:val="28"/>
        </w:rPr>
        <w:t xml:space="preserve"> </w:t>
      </w:r>
      <w:r w:rsidRPr="003C3645">
        <w:rPr>
          <w:b/>
          <w:bCs/>
          <w:sz w:val="28"/>
          <w:szCs w:val="28"/>
        </w:rPr>
        <w:t>(включая</w:t>
      </w:r>
    </w:p>
    <w:p w14:paraId="73C98E60" w14:textId="77777777" w:rsidR="00762D1A" w:rsidRDefault="003C3645" w:rsidP="003C3645">
      <w:pPr>
        <w:rPr>
          <w:b/>
          <w:bCs/>
          <w:sz w:val="28"/>
          <w:szCs w:val="28"/>
        </w:rPr>
      </w:pPr>
      <w:r w:rsidRPr="003C3645">
        <w:rPr>
          <w:b/>
          <w:bCs/>
          <w:sz w:val="28"/>
          <w:szCs w:val="28"/>
        </w:rPr>
        <w:t>ограждения, бытовки, навесы) и (или)</w:t>
      </w:r>
    </w:p>
    <w:p w14:paraId="56A66767" w14:textId="77777777" w:rsidR="00762D1A" w:rsidRDefault="003C3645" w:rsidP="003C3645">
      <w:pPr>
        <w:rPr>
          <w:b/>
          <w:bCs/>
          <w:sz w:val="28"/>
          <w:szCs w:val="28"/>
        </w:rPr>
      </w:pPr>
      <w:r w:rsidRPr="003C3645">
        <w:rPr>
          <w:b/>
          <w:bCs/>
          <w:sz w:val="28"/>
          <w:szCs w:val="28"/>
        </w:rPr>
        <w:t>строительной техники, которые необходимы</w:t>
      </w:r>
    </w:p>
    <w:p w14:paraId="702516CB" w14:textId="77777777" w:rsidR="00762D1A" w:rsidRDefault="003C3645" w:rsidP="003C3645">
      <w:pPr>
        <w:rPr>
          <w:b/>
          <w:bCs/>
          <w:sz w:val="28"/>
          <w:szCs w:val="28"/>
        </w:rPr>
      </w:pPr>
      <w:r w:rsidRPr="003C3645">
        <w:rPr>
          <w:b/>
          <w:bCs/>
          <w:sz w:val="28"/>
          <w:szCs w:val="28"/>
        </w:rPr>
        <w:t>для обеспечения строительства, реконструкции,</w:t>
      </w:r>
    </w:p>
    <w:p w14:paraId="6EDD9ED1" w14:textId="77777777" w:rsidR="00762D1A" w:rsidRDefault="003C3645" w:rsidP="003C3645">
      <w:pPr>
        <w:rPr>
          <w:b/>
          <w:bCs/>
          <w:sz w:val="28"/>
          <w:szCs w:val="28"/>
        </w:rPr>
      </w:pPr>
      <w:r w:rsidRPr="003C3645">
        <w:rPr>
          <w:b/>
          <w:bCs/>
          <w:sz w:val="28"/>
          <w:szCs w:val="28"/>
        </w:rPr>
        <w:t>ремонта объектов транспортной инфраструктуры</w:t>
      </w:r>
    </w:p>
    <w:p w14:paraId="774EBFBE" w14:textId="77777777" w:rsidR="00762D1A" w:rsidRDefault="003C3645" w:rsidP="003C3645">
      <w:pPr>
        <w:rPr>
          <w:b/>
          <w:bCs/>
          <w:sz w:val="28"/>
          <w:szCs w:val="28"/>
        </w:rPr>
      </w:pPr>
      <w:r w:rsidRPr="003C3645">
        <w:rPr>
          <w:b/>
          <w:bCs/>
          <w:sz w:val="28"/>
          <w:szCs w:val="28"/>
        </w:rPr>
        <w:t>федерального, регионального или местного</w:t>
      </w:r>
    </w:p>
    <w:p w14:paraId="583B07B8" w14:textId="77777777" w:rsidR="00762D1A" w:rsidRDefault="003C3645" w:rsidP="003C3645">
      <w:pPr>
        <w:rPr>
          <w:b/>
          <w:bCs/>
          <w:sz w:val="28"/>
          <w:szCs w:val="28"/>
        </w:rPr>
      </w:pPr>
      <w:r w:rsidRPr="003C3645">
        <w:rPr>
          <w:b/>
          <w:bCs/>
          <w:sz w:val="28"/>
          <w:szCs w:val="28"/>
        </w:rPr>
        <w:t>з</w:t>
      </w:r>
      <w:r w:rsidR="00375C75">
        <w:rPr>
          <w:b/>
          <w:bCs/>
          <w:sz w:val="28"/>
          <w:szCs w:val="28"/>
        </w:rPr>
        <w:t xml:space="preserve">начения на срок </w:t>
      </w:r>
      <w:r w:rsidRPr="003C3645">
        <w:rPr>
          <w:b/>
          <w:bCs/>
          <w:sz w:val="28"/>
          <w:szCs w:val="28"/>
        </w:rPr>
        <w:t>строительства, реконструкции,</w:t>
      </w:r>
    </w:p>
    <w:p w14:paraId="1C18545D" w14:textId="77777777" w:rsidR="00762D1A" w:rsidRDefault="003C3645" w:rsidP="003C3645">
      <w:pPr>
        <w:rPr>
          <w:b/>
          <w:bCs/>
          <w:sz w:val="28"/>
          <w:szCs w:val="28"/>
        </w:rPr>
      </w:pPr>
      <w:r w:rsidRPr="003C3645">
        <w:rPr>
          <w:b/>
          <w:bCs/>
          <w:sz w:val="28"/>
          <w:szCs w:val="28"/>
        </w:rPr>
        <w:t>ремонта при реализации объекта: «Строительство</w:t>
      </w:r>
    </w:p>
    <w:p w14:paraId="0E35FDDE" w14:textId="77777777" w:rsidR="00762D1A" w:rsidRDefault="003C3645" w:rsidP="003C3645">
      <w:pPr>
        <w:rPr>
          <w:b/>
          <w:bCs/>
          <w:sz w:val="28"/>
          <w:szCs w:val="28"/>
        </w:rPr>
      </w:pPr>
      <w:r w:rsidRPr="003C3645">
        <w:rPr>
          <w:b/>
          <w:bCs/>
          <w:sz w:val="28"/>
          <w:szCs w:val="28"/>
        </w:rPr>
        <w:t>и реконструкция участков автомобильной дороги</w:t>
      </w:r>
    </w:p>
    <w:p w14:paraId="5261B146" w14:textId="77777777" w:rsidR="00762D1A" w:rsidRDefault="003C3645" w:rsidP="003C3645">
      <w:pPr>
        <w:rPr>
          <w:b/>
          <w:bCs/>
          <w:sz w:val="28"/>
          <w:szCs w:val="28"/>
        </w:rPr>
      </w:pPr>
      <w:r w:rsidRPr="003C3645">
        <w:rPr>
          <w:b/>
          <w:bCs/>
          <w:sz w:val="28"/>
          <w:szCs w:val="28"/>
        </w:rPr>
        <w:t>Р-229 Самара - Пугачев - Энгельс - Волгоград.</w:t>
      </w:r>
    </w:p>
    <w:p w14:paraId="1F669654" w14:textId="77777777" w:rsidR="00762D1A" w:rsidRDefault="003C3645" w:rsidP="003C3645">
      <w:pPr>
        <w:rPr>
          <w:b/>
          <w:bCs/>
          <w:sz w:val="28"/>
          <w:szCs w:val="28"/>
        </w:rPr>
      </w:pPr>
      <w:r w:rsidRPr="003C3645">
        <w:rPr>
          <w:b/>
          <w:bCs/>
          <w:sz w:val="28"/>
          <w:szCs w:val="28"/>
        </w:rPr>
        <w:t>Строительство автомобильной дороги Р-229</w:t>
      </w:r>
    </w:p>
    <w:p w14:paraId="36C223AE" w14:textId="2C4F734C" w:rsidR="00762D1A" w:rsidRDefault="003C3645" w:rsidP="003C3645">
      <w:pPr>
        <w:rPr>
          <w:b/>
          <w:bCs/>
          <w:sz w:val="28"/>
          <w:szCs w:val="28"/>
        </w:rPr>
      </w:pPr>
      <w:r w:rsidRPr="003C3645">
        <w:rPr>
          <w:b/>
          <w:bCs/>
          <w:sz w:val="28"/>
          <w:szCs w:val="28"/>
        </w:rPr>
        <w:t xml:space="preserve">Самара - Пугачев - Энгельс </w:t>
      </w:r>
      <w:r w:rsidR="00762D1A">
        <w:rPr>
          <w:b/>
          <w:bCs/>
          <w:sz w:val="28"/>
          <w:szCs w:val="28"/>
        </w:rPr>
        <w:t>–</w:t>
      </w:r>
      <w:r w:rsidRPr="003C3645">
        <w:rPr>
          <w:b/>
          <w:bCs/>
          <w:sz w:val="28"/>
          <w:szCs w:val="28"/>
        </w:rPr>
        <w:t xml:space="preserve"> Волгоград</w:t>
      </w:r>
    </w:p>
    <w:p w14:paraId="2CC66693" w14:textId="06FD1959" w:rsidR="00337118" w:rsidRPr="0027522E" w:rsidRDefault="003C3645" w:rsidP="003C3645">
      <w:pPr>
        <w:rPr>
          <w:b/>
          <w:sz w:val="28"/>
          <w:szCs w:val="28"/>
          <w:lang w:eastAsia="ar-SA"/>
        </w:rPr>
      </w:pPr>
      <w:r w:rsidRPr="003C3645">
        <w:rPr>
          <w:b/>
          <w:bCs/>
          <w:sz w:val="28"/>
          <w:szCs w:val="28"/>
        </w:rPr>
        <w:t>на участке обхода г. Пугачева, Саратовская область</w:t>
      </w:r>
      <w:r w:rsidR="00337118" w:rsidRPr="003C3645">
        <w:rPr>
          <w:b/>
          <w:sz w:val="28"/>
          <w:szCs w:val="28"/>
          <w:lang w:eastAsia="ar-SA"/>
        </w:rPr>
        <w:t>»</w:t>
      </w:r>
    </w:p>
    <w:p w14:paraId="5259DAC9" w14:textId="61384C64" w:rsidR="00337118" w:rsidRDefault="00337118" w:rsidP="00337118"/>
    <w:p w14:paraId="47D792FC" w14:textId="77777777" w:rsidR="00AE1F8F" w:rsidRPr="001A4A39" w:rsidRDefault="00AE1F8F" w:rsidP="00337118"/>
    <w:p w14:paraId="5C2B3280" w14:textId="512526E5" w:rsidR="00337118" w:rsidRPr="006E69F1" w:rsidRDefault="00337118" w:rsidP="00337118">
      <w:pPr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 xml:space="preserve">Рассмотрев ходатайство </w:t>
      </w:r>
      <w:r w:rsidR="003C3645">
        <w:rPr>
          <w:sz w:val="28"/>
          <w:szCs w:val="28"/>
        </w:rPr>
        <w:t xml:space="preserve">Федерального казенного учреждения </w:t>
      </w:r>
      <w:r w:rsidRPr="006E69F1">
        <w:rPr>
          <w:sz w:val="28"/>
          <w:szCs w:val="28"/>
        </w:rPr>
        <w:t>«</w:t>
      </w:r>
      <w:r w:rsidR="003C3645">
        <w:rPr>
          <w:sz w:val="28"/>
          <w:szCs w:val="28"/>
        </w:rPr>
        <w:t>Нижне-Волжское управление федеральных автомобильных дорог Федерального дорожного агентства</w:t>
      </w:r>
      <w:r w:rsidRPr="006E69F1">
        <w:rPr>
          <w:sz w:val="28"/>
          <w:szCs w:val="28"/>
        </w:rPr>
        <w:t>» об установлении публичного сервитута в отношении земельных участков и (или) земель, в целях</w:t>
      </w:r>
      <w:r w:rsidR="00375C75" w:rsidRPr="00375C75">
        <w:rPr>
          <w:sz w:val="28"/>
          <w:szCs w:val="28"/>
          <w:lang w:eastAsia="ar-SA"/>
        </w:rPr>
        <w:t xml:space="preserve"> </w:t>
      </w:r>
      <w:r w:rsidR="00375C75" w:rsidRPr="00375C75">
        <w:rPr>
          <w:bCs/>
          <w:sz w:val="28"/>
          <w:szCs w:val="28"/>
        </w:rPr>
        <w:t>складирования строительных и иных материалов, размещения временных или вспомогательных сооружений</w:t>
      </w:r>
      <w:r w:rsidR="00375C75">
        <w:rPr>
          <w:bCs/>
          <w:sz w:val="28"/>
          <w:szCs w:val="28"/>
        </w:rPr>
        <w:t xml:space="preserve"> </w:t>
      </w:r>
      <w:r w:rsidR="00375C75" w:rsidRPr="00375C75">
        <w:rPr>
          <w:bCs/>
          <w:sz w:val="28"/>
          <w:szCs w:val="28"/>
        </w:rPr>
        <w:t>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</w:t>
      </w:r>
      <w:r w:rsidR="00375C75">
        <w:rPr>
          <w:bCs/>
          <w:sz w:val="28"/>
          <w:szCs w:val="28"/>
        </w:rPr>
        <w:t xml:space="preserve">начения на срок </w:t>
      </w:r>
      <w:r w:rsidR="00375C75" w:rsidRPr="00375C75">
        <w:rPr>
          <w:bCs/>
          <w:sz w:val="28"/>
          <w:szCs w:val="28"/>
        </w:rPr>
        <w:t>строительства, реконструкции, ремонта при реализации объекта: «Строительство и реконструкция участков автомобильной дороги Р-229 Самара - Пугачев - Энгельс - Волгоград. Строительство автомобильной дороги Р-229 Самара - Пугачев - Энгельс - Волгоград на участке обхода г. Пугачева, Саратовская область</w:t>
      </w:r>
      <w:r w:rsidR="00375C75">
        <w:rPr>
          <w:bCs/>
          <w:sz w:val="28"/>
          <w:szCs w:val="28"/>
        </w:rPr>
        <w:t>»</w:t>
      </w:r>
      <w:r w:rsidRPr="006E69F1">
        <w:rPr>
          <w:sz w:val="28"/>
          <w:szCs w:val="28"/>
        </w:rPr>
        <w:t xml:space="preserve">, сведения о границах публичного сервитута, включающие местоположения границ публичного сервитута и перечень </w:t>
      </w:r>
      <w:r w:rsidRPr="006E69F1">
        <w:rPr>
          <w:sz w:val="28"/>
          <w:szCs w:val="28"/>
        </w:rPr>
        <w:lastRenderedPageBreak/>
        <w:t xml:space="preserve">координат характерных точек этих границ, в соответствии </w:t>
      </w:r>
      <w:r w:rsidR="00AE1F8F">
        <w:rPr>
          <w:sz w:val="28"/>
          <w:szCs w:val="28"/>
        </w:rPr>
        <w:t xml:space="preserve"> со </w:t>
      </w:r>
      <w:r w:rsidRPr="006E69F1">
        <w:rPr>
          <w:sz w:val="28"/>
          <w:szCs w:val="28"/>
        </w:rPr>
        <w:t>статьей 3.3</w:t>
      </w:r>
      <w:r w:rsidR="00B808F3">
        <w:rPr>
          <w:sz w:val="28"/>
          <w:szCs w:val="28"/>
        </w:rPr>
        <w:t xml:space="preserve"> </w:t>
      </w:r>
      <w:r w:rsidRPr="006E69F1">
        <w:rPr>
          <w:sz w:val="28"/>
          <w:szCs w:val="28"/>
        </w:rPr>
        <w:t>Федерального закона от 25 октября 2001 года № 137-ФЗ «О введении в действие Земельного кодекса Российской Федерации»,</w:t>
      </w:r>
      <w:r w:rsidR="00F102C6">
        <w:rPr>
          <w:sz w:val="28"/>
          <w:szCs w:val="28"/>
        </w:rPr>
        <w:t xml:space="preserve"> </w:t>
      </w:r>
      <w:r w:rsidR="00B808F3" w:rsidRPr="00F102C6">
        <w:rPr>
          <w:sz w:val="28"/>
          <w:szCs w:val="28"/>
        </w:rPr>
        <w:t>пунктом 2 статьи 39.37, статьями 39.38, 39.39, 39.43, пунктом 1 статей 39.45, 39.46 Земельного кодекса Российской Федерации</w:t>
      </w:r>
      <w:r w:rsidR="00F102C6">
        <w:rPr>
          <w:sz w:val="28"/>
          <w:szCs w:val="28"/>
        </w:rPr>
        <w:t xml:space="preserve">, </w:t>
      </w:r>
      <w:r w:rsidRPr="006E69F1">
        <w:rPr>
          <w:sz w:val="28"/>
          <w:szCs w:val="28"/>
        </w:rPr>
        <w:t>Уставом Пугачевского муниципального района Саратовской области администрация Пугачевского муниципального района</w:t>
      </w:r>
      <w:r w:rsidR="005E4D32">
        <w:rPr>
          <w:sz w:val="28"/>
          <w:szCs w:val="28"/>
        </w:rPr>
        <w:t xml:space="preserve"> Саратовской области</w:t>
      </w:r>
      <w:r w:rsidRPr="006E69F1">
        <w:rPr>
          <w:sz w:val="28"/>
          <w:szCs w:val="28"/>
        </w:rPr>
        <w:t xml:space="preserve"> ПОСТАНОВЛЯЕТ: </w:t>
      </w:r>
    </w:p>
    <w:p w14:paraId="003D3E68" w14:textId="77777777" w:rsidR="00337118" w:rsidRDefault="00337118" w:rsidP="002970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 xml:space="preserve">1.Установить публичный сервитут </w:t>
      </w:r>
      <w:r w:rsidR="00483F54">
        <w:rPr>
          <w:sz w:val="28"/>
          <w:szCs w:val="28"/>
        </w:rPr>
        <w:t xml:space="preserve">ФКУ </w:t>
      </w:r>
      <w:proofErr w:type="spellStart"/>
      <w:r w:rsidR="00483F54">
        <w:rPr>
          <w:sz w:val="28"/>
          <w:szCs w:val="28"/>
        </w:rPr>
        <w:t>Упрдор</w:t>
      </w:r>
      <w:proofErr w:type="spellEnd"/>
      <w:r w:rsidR="00483F54">
        <w:rPr>
          <w:sz w:val="28"/>
          <w:szCs w:val="28"/>
        </w:rPr>
        <w:t xml:space="preserve"> «Нижне-Волжское</w:t>
      </w:r>
      <w:r w:rsidRPr="006E69F1">
        <w:rPr>
          <w:sz w:val="28"/>
          <w:szCs w:val="28"/>
        </w:rPr>
        <w:t xml:space="preserve">», ОГРН </w:t>
      </w:r>
      <w:r w:rsidR="00483F54">
        <w:rPr>
          <w:sz w:val="28"/>
          <w:szCs w:val="28"/>
        </w:rPr>
        <w:t>1196451023845</w:t>
      </w:r>
      <w:r w:rsidRPr="006E69F1">
        <w:rPr>
          <w:sz w:val="28"/>
          <w:szCs w:val="28"/>
        </w:rPr>
        <w:t xml:space="preserve">, ИНН </w:t>
      </w:r>
      <w:r w:rsidR="00483F54">
        <w:rPr>
          <w:sz w:val="28"/>
          <w:szCs w:val="28"/>
        </w:rPr>
        <w:t>6450108421</w:t>
      </w:r>
      <w:r w:rsidRPr="006E69F1">
        <w:rPr>
          <w:sz w:val="28"/>
          <w:szCs w:val="28"/>
        </w:rPr>
        <w:t xml:space="preserve">, юридический адрес: </w:t>
      </w:r>
      <w:r w:rsidR="00483F54">
        <w:rPr>
          <w:sz w:val="28"/>
          <w:szCs w:val="28"/>
        </w:rPr>
        <w:t>410000</w:t>
      </w:r>
      <w:r w:rsidRPr="006E69F1">
        <w:rPr>
          <w:sz w:val="28"/>
          <w:szCs w:val="28"/>
        </w:rPr>
        <w:t xml:space="preserve">, </w:t>
      </w:r>
      <w:proofErr w:type="spellStart"/>
      <w:r w:rsidRPr="006E69F1">
        <w:rPr>
          <w:sz w:val="28"/>
          <w:szCs w:val="28"/>
        </w:rPr>
        <w:t>г.Саратов</w:t>
      </w:r>
      <w:proofErr w:type="spellEnd"/>
      <w:r w:rsidRPr="006E69F1">
        <w:rPr>
          <w:sz w:val="28"/>
          <w:szCs w:val="28"/>
        </w:rPr>
        <w:t xml:space="preserve">, </w:t>
      </w:r>
      <w:proofErr w:type="spellStart"/>
      <w:r w:rsidR="00483F54">
        <w:rPr>
          <w:sz w:val="28"/>
          <w:szCs w:val="28"/>
        </w:rPr>
        <w:t>Усть-Курдюмский</w:t>
      </w:r>
      <w:proofErr w:type="spellEnd"/>
      <w:r w:rsidR="00483F54">
        <w:rPr>
          <w:sz w:val="28"/>
          <w:szCs w:val="28"/>
        </w:rPr>
        <w:t xml:space="preserve"> тракт, поворот на ЦДК</w:t>
      </w:r>
      <w:r w:rsidRPr="006E69F1">
        <w:rPr>
          <w:sz w:val="28"/>
          <w:szCs w:val="28"/>
        </w:rPr>
        <w:t xml:space="preserve">,  на срок </w:t>
      </w:r>
      <w:r w:rsidR="00483F54">
        <w:rPr>
          <w:sz w:val="28"/>
          <w:szCs w:val="28"/>
        </w:rPr>
        <w:t>24</w:t>
      </w:r>
      <w:r w:rsidRPr="006E69F1">
        <w:rPr>
          <w:sz w:val="28"/>
          <w:szCs w:val="28"/>
        </w:rPr>
        <w:t xml:space="preserve"> </w:t>
      </w:r>
      <w:r w:rsidR="00483F54">
        <w:rPr>
          <w:sz w:val="28"/>
          <w:szCs w:val="28"/>
        </w:rPr>
        <w:t>месяца</w:t>
      </w:r>
      <w:r w:rsidRPr="006E69F1">
        <w:rPr>
          <w:sz w:val="28"/>
          <w:szCs w:val="28"/>
        </w:rPr>
        <w:t xml:space="preserve">, </w:t>
      </w:r>
      <w:r w:rsidR="00F102C6">
        <w:rPr>
          <w:sz w:val="28"/>
          <w:szCs w:val="28"/>
        </w:rPr>
        <w:t xml:space="preserve">общей площадью 35230 </w:t>
      </w:r>
      <w:proofErr w:type="spellStart"/>
      <w:r w:rsidR="00F102C6">
        <w:rPr>
          <w:sz w:val="28"/>
          <w:szCs w:val="28"/>
        </w:rPr>
        <w:t>кв.м</w:t>
      </w:r>
      <w:proofErr w:type="spellEnd"/>
      <w:r w:rsidR="00F102C6">
        <w:rPr>
          <w:sz w:val="28"/>
          <w:szCs w:val="28"/>
        </w:rPr>
        <w:t xml:space="preserve">. </w:t>
      </w:r>
      <w:r w:rsidRPr="006E69F1">
        <w:rPr>
          <w:sz w:val="28"/>
          <w:szCs w:val="28"/>
        </w:rPr>
        <w:t xml:space="preserve">в отношении земельных участков и (или) земель, расположенных по адресу: </w:t>
      </w:r>
      <w:r w:rsidR="00FD7065" w:rsidRPr="00FD7065">
        <w:rPr>
          <w:color w:val="000000"/>
          <w:sz w:val="28"/>
          <w:szCs w:val="28"/>
        </w:rPr>
        <w:t>Российская Федерация,</w:t>
      </w:r>
      <w:r w:rsidR="00FD7065">
        <w:rPr>
          <w:color w:val="000000"/>
          <w:sz w:val="22"/>
          <w:szCs w:val="22"/>
        </w:rPr>
        <w:t xml:space="preserve"> </w:t>
      </w:r>
      <w:r w:rsidRPr="006E69F1">
        <w:rPr>
          <w:sz w:val="28"/>
          <w:szCs w:val="28"/>
        </w:rPr>
        <w:t xml:space="preserve">Саратовская область, Пугачевский </w:t>
      </w:r>
      <w:r w:rsidR="00483F54">
        <w:rPr>
          <w:sz w:val="28"/>
          <w:szCs w:val="28"/>
        </w:rPr>
        <w:t>район, в кадастровом квартале</w:t>
      </w:r>
      <w:r w:rsidR="005E4D32">
        <w:rPr>
          <w:sz w:val="28"/>
          <w:szCs w:val="28"/>
        </w:rPr>
        <w:t xml:space="preserve">: </w:t>
      </w:r>
      <w:r w:rsidR="0039783A">
        <w:rPr>
          <w:sz w:val="28"/>
          <w:szCs w:val="28"/>
        </w:rPr>
        <w:t>64:</w:t>
      </w:r>
      <w:r w:rsidR="00483F54">
        <w:rPr>
          <w:sz w:val="28"/>
          <w:szCs w:val="28"/>
        </w:rPr>
        <w:t>27</w:t>
      </w:r>
      <w:r w:rsidR="0039783A">
        <w:rPr>
          <w:sz w:val="28"/>
          <w:szCs w:val="28"/>
        </w:rPr>
        <w:t>:</w:t>
      </w:r>
      <w:r w:rsidR="00483F54">
        <w:rPr>
          <w:sz w:val="28"/>
          <w:szCs w:val="28"/>
        </w:rPr>
        <w:t>070301</w:t>
      </w:r>
      <w:r w:rsidR="0039783A">
        <w:rPr>
          <w:sz w:val="28"/>
          <w:szCs w:val="28"/>
        </w:rPr>
        <w:t xml:space="preserve">, </w:t>
      </w:r>
      <w:r w:rsidR="00483F54">
        <w:rPr>
          <w:sz w:val="28"/>
          <w:szCs w:val="28"/>
        </w:rPr>
        <w:t>с кадастровым номером</w:t>
      </w:r>
      <w:r w:rsidRPr="006E69F1">
        <w:rPr>
          <w:sz w:val="28"/>
          <w:szCs w:val="28"/>
        </w:rPr>
        <w:t>:</w:t>
      </w:r>
      <w:r w:rsidR="0039783A">
        <w:rPr>
          <w:sz w:val="28"/>
          <w:szCs w:val="28"/>
        </w:rPr>
        <w:t xml:space="preserve"> </w:t>
      </w:r>
      <w:r w:rsidR="0039783A" w:rsidRPr="0039783A">
        <w:rPr>
          <w:sz w:val="28"/>
          <w:szCs w:val="28"/>
        </w:rPr>
        <w:t>64:</w:t>
      </w:r>
      <w:r w:rsidR="00483F54">
        <w:rPr>
          <w:sz w:val="28"/>
          <w:szCs w:val="28"/>
        </w:rPr>
        <w:t>27</w:t>
      </w:r>
      <w:r w:rsidR="0039783A" w:rsidRPr="0039783A">
        <w:rPr>
          <w:sz w:val="28"/>
          <w:szCs w:val="28"/>
        </w:rPr>
        <w:t>:</w:t>
      </w:r>
      <w:r w:rsidR="00483F54">
        <w:rPr>
          <w:sz w:val="28"/>
          <w:szCs w:val="28"/>
        </w:rPr>
        <w:t>070202</w:t>
      </w:r>
      <w:r w:rsidR="0039783A" w:rsidRPr="0039783A">
        <w:rPr>
          <w:sz w:val="28"/>
          <w:szCs w:val="28"/>
        </w:rPr>
        <w:t>:</w:t>
      </w:r>
      <w:r w:rsidR="00483F54">
        <w:rPr>
          <w:sz w:val="28"/>
          <w:szCs w:val="28"/>
        </w:rPr>
        <w:t>1</w:t>
      </w:r>
      <w:r w:rsidRPr="006E69F1">
        <w:rPr>
          <w:sz w:val="28"/>
          <w:szCs w:val="28"/>
        </w:rPr>
        <w:t>.</w:t>
      </w:r>
    </w:p>
    <w:p w14:paraId="488FD075" w14:textId="79239271" w:rsidR="00F102C6" w:rsidRPr="006E69F1" w:rsidRDefault="00AF0B35" w:rsidP="002970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02C6">
        <w:rPr>
          <w:sz w:val="28"/>
          <w:szCs w:val="28"/>
        </w:rPr>
        <w:t xml:space="preserve">.Срок, в течение которого использование земельных участков будет существенно затруднено в связи с осуществлением сервитута, составляет </w:t>
      </w:r>
      <w:r w:rsidR="00AE1F8F">
        <w:rPr>
          <w:sz w:val="28"/>
          <w:szCs w:val="28"/>
        </w:rPr>
        <w:t xml:space="preserve">       </w:t>
      </w:r>
      <w:r w:rsidR="00F102C6">
        <w:rPr>
          <w:sz w:val="28"/>
          <w:szCs w:val="28"/>
        </w:rPr>
        <w:t>24 месяца.</w:t>
      </w:r>
    </w:p>
    <w:p w14:paraId="503CE694" w14:textId="77777777" w:rsidR="00337118" w:rsidRPr="006E69F1" w:rsidRDefault="00AF0B35" w:rsidP="003371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7118" w:rsidRPr="006E69F1">
        <w:rPr>
          <w:sz w:val="28"/>
          <w:szCs w:val="28"/>
        </w:rPr>
        <w:t>.Утвердить границы публичного сервитута, согласно приложению.</w:t>
      </w:r>
    </w:p>
    <w:p w14:paraId="4B66AE55" w14:textId="77777777" w:rsidR="00337118" w:rsidRPr="006E69F1" w:rsidRDefault="00AF0B35" w:rsidP="003371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7118" w:rsidRPr="006E69F1">
        <w:rPr>
          <w:sz w:val="28"/>
          <w:szCs w:val="28"/>
        </w:rPr>
        <w:t xml:space="preserve">.Определить, что обладатель публичного сервитута вправе заключить с правообладателями земельных участков соглашение об осуществлении публичного сервитута в порядке, установленном статьей 39.47 Земельного кодекса Российской Федерации. </w:t>
      </w:r>
    </w:p>
    <w:p w14:paraId="3D3AC24E" w14:textId="77777777" w:rsidR="00337118" w:rsidRPr="006E69F1" w:rsidRDefault="00AF0B35" w:rsidP="003371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7118" w:rsidRPr="006E69F1">
        <w:rPr>
          <w:sz w:val="28"/>
          <w:szCs w:val="28"/>
        </w:rPr>
        <w:t xml:space="preserve">.Обязать </w:t>
      </w:r>
      <w:r w:rsidR="00FD7065">
        <w:rPr>
          <w:sz w:val="28"/>
          <w:szCs w:val="28"/>
        </w:rPr>
        <w:t xml:space="preserve">ФКУ </w:t>
      </w:r>
      <w:proofErr w:type="spellStart"/>
      <w:r w:rsidR="00FD7065">
        <w:rPr>
          <w:sz w:val="28"/>
          <w:szCs w:val="28"/>
        </w:rPr>
        <w:t>Упрдор</w:t>
      </w:r>
      <w:proofErr w:type="spellEnd"/>
      <w:r w:rsidR="00FD7065">
        <w:rPr>
          <w:sz w:val="28"/>
          <w:szCs w:val="28"/>
        </w:rPr>
        <w:t xml:space="preserve"> «Нижне-Волжское</w:t>
      </w:r>
      <w:r w:rsidR="00337118" w:rsidRPr="006E69F1">
        <w:rPr>
          <w:sz w:val="28"/>
          <w:szCs w:val="28"/>
        </w:rPr>
        <w:t>» привести земли и земельные участки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Федерации.</w:t>
      </w:r>
    </w:p>
    <w:p w14:paraId="123CF27F" w14:textId="77777777" w:rsidR="00337118" w:rsidRPr="006E69F1" w:rsidRDefault="00AF0B35" w:rsidP="003371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37118" w:rsidRPr="006E69F1">
        <w:rPr>
          <w:sz w:val="28"/>
          <w:szCs w:val="28"/>
        </w:rPr>
        <w:t>.Установить, что порядок установления зон с особыми условиями использования территорий и содержание ограничений прав на земельные участки в границах таких зон определяется на основании статьи 106 Земельного кодекса Российской Федерации, соглас</w:t>
      </w:r>
      <w:r w:rsidR="00494DC2">
        <w:rPr>
          <w:sz w:val="28"/>
          <w:szCs w:val="28"/>
        </w:rPr>
        <w:t>но пункту 6 постановления Прави</w:t>
      </w:r>
      <w:r w:rsidR="00337118" w:rsidRPr="006E69F1">
        <w:rPr>
          <w:sz w:val="28"/>
          <w:szCs w:val="28"/>
        </w:rPr>
        <w:t>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472FA28A" w14:textId="77777777" w:rsidR="00337118" w:rsidRPr="006E69F1" w:rsidRDefault="00AF0B35" w:rsidP="00F05D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37118" w:rsidRPr="006E69F1">
        <w:rPr>
          <w:sz w:val="28"/>
          <w:szCs w:val="28"/>
        </w:rPr>
        <w:t>.</w:t>
      </w:r>
      <w:r w:rsidR="00F05D74">
        <w:rPr>
          <w:bCs/>
          <w:sz w:val="28"/>
          <w:szCs w:val="28"/>
        </w:rPr>
        <w:t>Разместить</w:t>
      </w:r>
      <w:r w:rsidR="00F05D74" w:rsidRPr="00160298">
        <w:rPr>
          <w:bCs/>
          <w:sz w:val="28"/>
          <w:szCs w:val="28"/>
        </w:rPr>
        <w:t xml:space="preserve"> настоящее постановление</w:t>
      </w:r>
      <w:r w:rsidR="00F05D74" w:rsidRPr="00160298">
        <w:rPr>
          <w:sz w:val="28"/>
          <w:szCs w:val="28"/>
        </w:rPr>
        <w:t xml:space="preserve"> на официальном сайте </w:t>
      </w:r>
      <w:hyperlink r:id="rId7" w:history="1">
        <w:r w:rsidR="00F05D74" w:rsidRPr="00160298">
          <w:rPr>
            <w:sz w:val="28"/>
          </w:rPr>
          <w:t>администрации</w:t>
        </w:r>
      </w:hyperlink>
      <w:r w:rsidR="00F05D74" w:rsidRPr="00160298">
        <w:rPr>
          <w:sz w:val="28"/>
          <w:szCs w:val="28"/>
        </w:rPr>
        <w:t xml:space="preserve"> Пугачевского муниципального района Саратовской области в информационно-телекоммуникационной сети Интернет (</w:t>
      </w:r>
      <w:r w:rsidR="00F05D74" w:rsidRPr="00A73D79">
        <w:rPr>
          <w:sz w:val="28"/>
          <w:szCs w:val="28"/>
        </w:rPr>
        <w:t>ht</w:t>
      </w:r>
      <w:r w:rsidR="00F05D74">
        <w:rPr>
          <w:sz w:val="28"/>
          <w:szCs w:val="28"/>
        </w:rPr>
        <w:t>tps://pugachev-adm.gosuslugi.ru</w:t>
      </w:r>
      <w:r w:rsidR="00F05D74" w:rsidRPr="00160298">
        <w:rPr>
          <w:sz w:val="28"/>
          <w:szCs w:val="28"/>
        </w:rPr>
        <w:t>) в течение пяти рабочих дней со дня принятия настоящего постановления.</w:t>
      </w:r>
    </w:p>
    <w:p w14:paraId="097B6F03" w14:textId="77777777" w:rsidR="00337118" w:rsidRPr="006E69F1" w:rsidRDefault="00AF0B35" w:rsidP="0033711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="00337118" w:rsidRPr="006E69F1">
        <w:rPr>
          <w:sz w:val="28"/>
          <w:szCs w:val="28"/>
        </w:rPr>
        <w:t>.Считать публичный сервитут установленным со дня внесения сведений о нем в Единый государственный реестр недвижимости.</w:t>
      </w:r>
    </w:p>
    <w:p w14:paraId="5F5E88A0" w14:textId="77777777" w:rsidR="00337118" w:rsidRPr="006E69F1" w:rsidRDefault="00AF0B35" w:rsidP="0033711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9</w:t>
      </w:r>
      <w:r w:rsidR="00337118" w:rsidRPr="006E69F1">
        <w:rPr>
          <w:rFonts w:eastAsia="Calibri"/>
          <w:color w:val="000000"/>
          <w:sz w:val="28"/>
          <w:szCs w:val="28"/>
          <w:lang w:eastAsia="en-US"/>
        </w:rPr>
        <w:t>.Настоящее постановление вступает в силу со дня его подписания.</w:t>
      </w:r>
    </w:p>
    <w:p w14:paraId="48AC475A" w14:textId="77777777" w:rsidR="00337118" w:rsidRDefault="00337118" w:rsidP="00337118">
      <w:pPr>
        <w:rPr>
          <w:sz w:val="26"/>
          <w:szCs w:val="26"/>
        </w:rPr>
      </w:pPr>
    </w:p>
    <w:p w14:paraId="176CDC31" w14:textId="77777777" w:rsidR="00337118" w:rsidRPr="00160298" w:rsidRDefault="00337118" w:rsidP="00337118">
      <w:pPr>
        <w:rPr>
          <w:sz w:val="26"/>
          <w:szCs w:val="26"/>
        </w:rPr>
      </w:pPr>
    </w:p>
    <w:p w14:paraId="4647FE3F" w14:textId="77777777" w:rsidR="00337118" w:rsidRPr="002A3F4A" w:rsidRDefault="00337118" w:rsidP="00337118">
      <w:pPr>
        <w:rPr>
          <w:b/>
          <w:sz w:val="28"/>
          <w:lang w:eastAsia="ar-SA"/>
        </w:rPr>
      </w:pPr>
      <w:r w:rsidRPr="002A3F4A">
        <w:rPr>
          <w:b/>
          <w:sz w:val="28"/>
          <w:lang w:eastAsia="ar-SA"/>
        </w:rPr>
        <w:t>Глава Пугачевского</w:t>
      </w:r>
    </w:p>
    <w:p w14:paraId="52F18470" w14:textId="7ADE7393" w:rsidR="00337118" w:rsidRPr="00160298" w:rsidRDefault="00337118" w:rsidP="00337118">
      <w:pPr>
        <w:rPr>
          <w:b/>
          <w:sz w:val="28"/>
        </w:rPr>
      </w:pPr>
      <w:r w:rsidRPr="002A3F4A">
        <w:rPr>
          <w:b/>
          <w:sz w:val="28"/>
          <w:lang w:eastAsia="ar-SA"/>
        </w:rPr>
        <w:t xml:space="preserve">муниципального </w:t>
      </w:r>
      <w:proofErr w:type="gramStart"/>
      <w:r w:rsidRPr="002A3F4A">
        <w:rPr>
          <w:b/>
          <w:sz w:val="28"/>
          <w:lang w:eastAsia="ar-SA"/>
        </w:rPr>
        <w:t xml:space="preserve">района  </w:t>
      </w:r>
      <w:r w:rsidRPr="002A3F4A">
        <w:rPr>
          <w:b/>
          <w:sz w:val="28"/>
          <w:lang w:eastAsia="ar-SA"/>
        </w:rPr>
        <w:tab/>
      </w:r>
      <w:proofErr w:type="gramEnd"/>
      <w:r w:rsidRPr="002A3F4A">
        <w:rPr>
          <w:b/>
          <w:sz w:val="28"/>
          <w:lang w:eastAsia="ar-SA"/>
        </w:rPr>
        <w:tab/>
      </w:r>
      <w:r w:rsidRPr="002A3F4A">
        <w:rPr>
          <w:b/>
          <w:sz w:val="28"/>
          <w:lang w:eastAsia="ar-SA"/>
        </w:rPr>
        <w:tab/>
      </w:r>
      <w:r w:rsidRPr="002A3F4A">
        <w:rPr>
          <w:b/>
          <w:sz w:val="28"/>
          <w:lang w:eastAsia="ar-SA"/>
        </w:rPr>
        <w:tab/>
      </w:r>
      <w:r w:rsidRPr="002A3F4A">
        <w:rPr>
          <w:b/>
          <w:sz w:val="28"/>
          <w:lang w:eastAsia="ar-SA"/>
        </w:rPr>
        <w:tab/>
      </w:r>
      <w:r w:rsidRPr="002A3F4A">
        <w:rPr>
          <w:b/>
          <w:sz w:val="28"/>
          <w:lang w:eastAsia="ar-SA"/>
        </w:rPr>
        <w:tab/>
        <w:t xml:space="preserve">              </w:t>
      </w:r>
      <w:r w:rsidR="00AE1F8F">
        <w:rPr>
          <w:b/>
          <w:sz w:val="28"/>
          <w:lang w:eastAsia="ar-SA"/>
        </w:rPr>
        <w:t xml:space="preserve">    </w:t>
      </w:r>
      <w:proofErr w:type="spellStart"/>
      <w:r w:rsidRPr="002A3F4A">
        <w:rPr>
          <w:b/>
          <w:sz w:val="28"/>
          <w:lang w:eastAsia="ar-SA"/>
        </w:rPr>
        <w:t>А.В.Янин</w:t>
      </w:r>
      <w:proofErr w:type="spellEnd"/>
    </w:p>
    <w:p w14:paraId="4430AC8B" w14:textId="77777777" w:rsidR="00F00156" w:rsidRPr="001631B7" w:rsidRDefault="00F00156" w:rsidP="00F00156">
      <w:pPr>
        <w:tabs>
          <w:tab w:val="left" w:pos="5245"/>
        </w:tabs>
        <w:ind w:left="5245"/>
        <w:rPr>
          <w:sz w:val="28"/>
          <w:szCs w:val="28"/>
        </w:rPr>
      </w:pPr>
      <w:r w:rsidRPr="001631B7">
        <w:rPr>
          <w:sz w:val="28"/>
          <w:szCs w:val="28"/>
        </w:rPr>
        <w:lastRenderedPageBreak/>
        <w:t xml:space="preserve">Приложение </w:t>
      </w:r>
      <w:r w:rsidRPr="001631B7">
        <w:rPr>
          <w:sz w:val="28"/>
          <w:szCs w:val="28"/>
          <w:lang w:eastAsia="ar-SA"/>
        </w:rPr>
        <w:t>к постановлению</w:t>
      </w:r>
    </w:p>
    <w:p w14:paraId="1A583115" w14:textId="77777777" w:rsidR="00F00156" w:rsidRPr="001631B7" w:rsidRDefault="00F00156" w:rsidP="00F00156">
      <w:pPr>
        <w:tabs>
          <w:tab w:val="left" w:pos="5245"/>
        </w:tabs>
        <w:ind w:left="5245"/>
        <w:rPr>
          <w:sz w:val="28"/>
          <w:szCs w:val="28"/>
          <w:lang w:eastAsia="ar-SA"/>
        </w:rPr>
      </w:pPr>
      <w:r w:rsidRPr="001631B7">
        <w:rPr>
          <w:sz w:val="28"/>
          <w:szCs w:val="28"/>
          <w:lang w:eastAsia="ar-SA"/>
        </w:rPr>
        <w:t>администрации Пугачевского</w:t>
      </w:r>
    </w:p>
    <w:p w14:paraId="445FAB46" w14:textId="77777777" w:rsidR="00F00156" w:rsidRPr="001631B7" w:rsidRDefault="00F00156" w:rsidP="00F00156">
      <w:pPr>
        <w:tabs>
          <w:tab w:val="left" w:pos="5245"/>
          <w:tab w:val="left" w:pos="6946"/>
        </w:tabs>
        <w:ind w:left="5245" w:right="424"/>
        <w:rPr>
          <w:sz w:val="28"/>
          <w:szCs w:val="28"/>
          <w:lang w:eastAsia="ar-SA"/>
        </w:rPr>
      </w:pPr>
      <w:r w:rsidRPr="001631B7">
        <w:rPr>
          <w:sz w:val="28"/>
          <w:szCs w:val="28"/>
          <w:lang w:eastAsia="ar-SA"/>
        </w:rPr>
        <w:t>муниципального района Саратовской области</w:t>
      </w:r>
    </w:p>
    <w:p w14:paraId="253A828F" w14:textId="74A1350B" w:rsidR="00F00156" w:rsidRDefault="00F00156" w:rsidP="007560E8">
      <w:pPr>
        <w:tabs>
          <w:tab w:val="left" w:pos="1872"/>
          <w:tab w:val="left" w:pos="5245"/>
        </w:tabs>
        <w:ind w:left="5245"/>
        <w:rPr>
          <w:sz w:val="28"/>
          <w:szCs w:val="28"/>
          <w:lang w:eastAsia="ar-SA"/>
        </w:rPr>
      </w:pPr>
      <w:r w:rsidRPr="001631B7">
        <w:rPr>
          <w:sz w:val="28"/>
          <w:szCs w:val="28"/>
          <w:lang w:eastAsia="ar-SA"/>
        </w:rPr>
        <w:t xml:space="preserve">от </w:t>
      </w:r>
      <w:r w:rsidR="00AE1F8F">
        <w:rPr>
          <w:sz w:val="28"/>
          <w:szCs w:val="28"/>
          <w:lang w:eastAsia="ar-SA"/>
        </w:rPr>
        <w:t>4 апреля 2025 года</w:t>
      </w:r>
      <w:r w:rsidR="0000268C" w:rsidRPr="001631B7">
        <w:rPr>
          <w:sz w:val="28"/>
          <w:szCs w:val="28"/>
          <w:lang w:eastAsia="ar-SA"/>
        </w:rPr>
        <w:t xml:space="preserve"> </w:t>
      </w:r>
      <w:r w:rsidRPr="001631B7">
        <w:rPr>
          <w:sz w:val="28"/>
          <w:szCs w:val="28"/>
          <w:lang w:eastAsia="ar-SA"/>
        </w:rPr>
        <w:t xml:space="preserve">№ </w:t>
      </w:r>
      <w:r w:rsidR="00AE1F8F">
        <w:rPr>
          <w:sz w:val="28"/>
          <w:szCs w:val="28"/>
          <w:lang w:eastAsia="ar-SA"/>
        </w:rPr>
        <w:t>504</w:t>
      </w:r>
    </w:p>
    <w:p w14:paraId="50AF7187" w14:textId="77777777" w:rsidR="001631B7" w:rsidRPr="001631B7" w:rsidRDefault="001631B7" w:rsidP="007560E8">
      <w:pPr>
        <w:tabs>
          <w:tab w:val="left" w:pos="1872"/>
          <w:tab w:val="left" w:pos="5245"/>
        </w:tabs>
        <w:ind w:left="5245"/>
        <w:rPr>
          <w:sz w:val="28"/>
          <w:szCs w:val="28"/>
          <w:lang w:eastAsia="ar-SA"/>
        </w:rPr>
      </w:pPr>
    </w:p>
    <w:p w14:paraId="75A3301E" w14:textId="77777777" w:rsidR="00F63189" w:rsidRPr="00F63189" w:rsidRDefault="00F63189" w:rsidP="007560E8">
      <w:pPr>
        <w:tabs>
          <w:tab w:val="left" w:pos="1872"/>
          <w:tab w:val="left" w:pos="5245"/>
        </w:tabs>
        <w:ind w:left="5245"/>
        <w:rPr>
          <w:u w:val="single"/>
          <w:lang w:eastAsia="ar-SA"/>
        </w:rPr>
      </w:pPr>
    </w:p>
    <w:p w14:paraId="1079D434" w14:textId="77777777" w:rsidR="00A71694" w:rsidRDefault="00F00156" w:rsidP="007560E8">
      <w:pPr>
        <w:shd w:val="clear" w:color="auto" w:fill="FFFFFF"/>
        <w:spacing w:line="288" w:lineRule="atLeast"/>
        <w:jc w:val="center"/>
        <w:textAlignment w:val="baseline"/>
        <w:rPr>
          <w:b/>
          <w:bCs/>
          <w:spacing w:val="2"/>
          <w:sz w:val="28"/>
          <w:szCs w:val="28"/>
        </w:rPr>
      </w:pPr>
      <w:r w:rsidRPr="00FD7065">
        <w:rPr>
          <w:b/>
          <w:bCs/>
          <w:spacing w:val="2"/>
          <w:sz w:val="28"/>
          <w:szCs w:val="28"/>
        </w:rPr>
        <w:t xml:space="preserve">Описание </w:t>
      </w:r>
      <w:r w:rsidR="00BD25AA" w:rsidRPr="00FD7065">
        <w:rPr>
          <w:b/>
          <w:bCs/>
          <w:spacing w:val="2"/>
          <w:sz w:val="28"/>
          <w:szCs w:val="28"/>
        </w:rPr>
        <w:t xml:space="preserve">местоположения границ </w:t>
      </w:r>
      <w:r w:rsidRPr="00FD7065">
        <w:rPr>
          <w:b/>
          <w:bCs/>
          <w:spacing w:val="2"/>
          <w:sz w:val="28"/>
          <w:szCs w:val="28"/>
        </w:rPr>
        <w:t>публичного сервитута</w:t>
      </w:r>
    </w:p>
    <w:p w14:paraId="2CCE988C" w14:textId="77777777" w:rsidR="00FD7065" w:rsidRPr="00FD7065" w:rsidRDefault="00FD7065" w:rsidP="007560E8">
      <w:pPr>
        <w:shd w:val="clear" w:color="auto" w:fill="FFFFFF"/>
        <w:spacing w:line="288" w:lineRule="atLeast"/>
        <w:jc w:val="center"/>
        <w:textAlignment w:val="baseline"/>
        <w:rPr>
          <w:b/>
          <w:bCs/>
          <w:spacing w:val="2"/>
          <w:sz w:val="28"/>
          <w:szCs w:val="28"/>
        </w:rPr>
      </w:pPr>
    </w:p>
    <w:p w14:paraId="0CBEFB8B" w14:textId="77777777" w:rsidR="00FD7065" w:rsidRPr="00FD7065" w:rsidRDefault="00FD7065" w:rsidP="00FD7065">
      <w:pPr>
        <w:jc w:val="center"/>
        <w:rPr>
          <w:b/>
          <w:bCs/>
        </w:rPr>
      </w:pPr>
      <w:r w:rsidRPr="00FD7065">
        <w:rPr>
          <w:b/>
          <w:bCs/>
        </w:rPr>
        <w:t xml:space="preserve">Установление публичного сервитута в интересах ФКУ </w:t>
      </w:r>
      <w:proofErr w:type="spellStart"/>
      <w:r w:rsidRPr="00FD7065">
        <w:rPr>
          <w:b/>
          <w:bCs/>
        </w:rPr>
        <w:t>Упрдор</w:t>
      </w:r>
      <w:proofErr w:type="spellEnd"/>
      <w:r w:rsidRPr="00FD7065">
        <w:rPr>
          <w:b/>
          <w:bCs/>
        </w:rPr>
        <w:t xml:space="preserve"> «Нижне‐Волжское» в целях складирования строительных и иных материалов, размещения временных или вспомогательных сооружений(включая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</w:t>
      </w:r>
      <w:r>
        <w:rPr>
          <w:b/>
          <w:bCs/>
        </w:rPr>
        <w:t xml:space="preserve">ного значения на срок </w:t>
      </w:r>
      <w:r w:rsidRPr="00FD7065">
        <w:rPr>
          <w:b/>
          <w:bCs/>
        </w:rPr>
        <w:t>строительства, реконструкции, ремонта при реализации объекта: «Строительство и реконструкция участков автомобильной дороги Р-229 Самара - Пугачев - Энгельс - Волгоград. Строительство автомобильной дороги Р-229 Самара - Пугачев - Энгельс - Волгоград на участке обхода г. Пугачева, Саратовская область»</w:t>
      </w:r>
    </w:p>
    <w:p w14:paraId="15C4BE51" w14:textId="77777777" w:rsidR="00FD7065" w:rsidRPr="00FD7065" w:rsidRDefault="00FD7065" w:rsidP="00FD7065">
      <w:pPr>
        <w:pBdr>
          <w:top w:val="single" w:sz="4" w:space="1" w:color="00000A"/>
        </w:pBdr>
        <w:ind w:left="567" w:right="567"/>
        <w:jc w:val="center"/>
        <w:rPr>
          <w:sz w:val="18"/>
          <w:szCs w:val="18"/>
        </w:rPr>
      </w:pPr>
      <w:r w:rsidRPr="00FD7065">
        <w:rPr>
          <w:sz w:val="18"/>
          <w:szCs w:val="18"/>
        </w:rPr>
        <w:t>(наименование объекта, местоположение границ которого описано (далее – объект)</w:t>
      </w:r>
    </w:p>
    <w:p w14:paraId="37C5F375" w14:textId="77777777" w:rsidR="00FD7065" w:rsidRPr="00FD7065" w:rsidRDefault="00FD7065" w:rsidP="00FD7065">
      <w:pPr>
        <w:pBdr>
          <w:top w:val="single" w:sz="4" w:space="1" w:color="00000A"/>
        </w:pBdr>
        <w:ind w:left="567" w:right="567"/>
        <w:rPr>
          <w:sz w:val="2"/>
          <w:szCs w:val="2"/>
        </w:rPr>
      </w:pPr>
    </w:p>
    <w:p w14:paraId="401994AA" w14:textId="77777777" w:rsidR="00FD7065" w:rsidRPr="00FD7065" w:rsidRDefault="00FD7065" w:rsidP="00FD7065">
      <w:pPr>
        <w:spacing w:before="360" w:after="120"/>
        <w:jc w:val="center"/>
        <w:rPr>
          <w:b/>
          <w:bCs/>
        </w:rPr>
      </w:pPr>
      <w:r w:rsidRPr="00FD7065">
        <w:rPr>
          <w:b/>
          <w:bCs/>
        </w:rPr>
        <w:t>Раздел 1</w:t>
      </w:r>
    </w:p>
    <w:tbl>
      <w:tblPr>
        <w:tblW w:w="10391" w:type="dxa"/>
        <w:tblInd w:w="-582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9"/>
        <w:gridCol w:w="3759"/>
        <w:gridCol w:w="5953"/>
      </w:tblGrid>
      <w:tr w:rsidR="00FD7065" w:rsidRPr="00762D1A" w14:paraId="48BE5125" w14:textId="77777777" w:rsidTr="00762D1A">
        <w:tc>
          <w:tcPr>
            <w:tcW w:w="1039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0690A56" w14:textId="77777777" w:rsidR="00FD7065" w:rsidRPr="00762D1A" w:rsidRDefault="00FD7065" w:rsidP="00B808F3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762D1A">
              <w:rPr>
                <w:b/>
                <w:bCs/>
                <w:sz w:val="20"/>
                <w:szCs w:val="20"/>
              </w:rPr>
              <w:t>Сведения об объекте</w:t>
            </w:r>
          </w:p>
        </w:tc>
      </w:tr>
      <w:tr w:rsidR="00FD7065" w:rsidRPr="00762D1A" w14:paraId="3A01C5B3" w14:textId="77777777" w:rsidTr="00762D1A">
        <w:tc>
          <w:tcPr>
            <w:tcW w:w="1039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83BD25B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FD7065" w:rsidRPr="00762D1A" w14:paraId="2883A471" w14:textId="77777777" w:rsidTr="00762D1A">
        <w:tc>
          <w:tcPr>
            <w:tcW w:w="6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10A394B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№</w:t>
            </w:r>
            <w:r w:rsidRPr="00762D1A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37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044E736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Характеристики объекта</w:t>
            </w:r>
          </w:p>
        </w:tc>
        <w:tc>
          <w:tcPr>
            <w:tcW w:w="59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E66CAEC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Описание характеристик</w:t>
            </w:r>
          </w:p>
        </w:tc>
      </w:tr>
      <w:tr w:rsidR="00FD7065" w:rsidRPr="00762D1A" w14:paraId="2B88D137" w14:textId="77777777" w:rsidTr="00762D1A">
        <w:tc>
          <w:tcPr>
            <w:tcW w:w="6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5D483B52" w14:textId="77777777" w:rsidR="00FD7065" w:rsidRPr="00762D1A" w:rsidRDefault="00FD7065" w:rsidP="00B808F3">
            <w:pPr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1</w:t>
            </w:r>
          </w:p>
        </w:tc>
        <w:tc>
          <w:tcPr>
            <w:tcW w:w="37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3718A270" w14:textId="77777777" w:rsidR="00FD7065" w:rsidRPr="00762D1A" w:rsidRDefault="00FD7065" w:rsidP="00B808F3">
            <w:pPr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471C80DF" w14:textId="77777777" w:rsidR="00FD7065" w:rsidRPr="00762D1A" w:rsidRDefault="00FD7065" w:rsidP="00B808F3">
            <w:pPr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3</w:t>
            </w:r>
          </w:p>
        </w:tc>
      </w:tr>
      <w:tr w:rsidR="00FD7065" w:rsidRPr="00762D1A" w14:paraId="701B8A8E" w14:textId="77777777" w:rsidTr="00762D1A">
        <w:tc>
          <w:tcPr>
            <w:tcW w:w="67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CEFB87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1</w:t>
            </w:r>
          </w:p>
        </w:tc>
        <w:tc>
          <w:tcPr>
            <w:tcW w:w="375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944E00" w14:textId="77777777" w:rsidR="00FD7065" w:rsidRPr="00762D1A" w:rsidRDefault="00FD7065" w:rsidP="00B808F3">
            <w:pPr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Местоположение объекта</w:t>
            </w:r>
          </w:p>
        </w:tc>
        <w:tc>
          <w:tcPr>
            <w:tcW w:w="595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21811551" w14:textId="77777777" w:rsidR="00FD7065" w:rsidRPr="00762D1A" w:rsidRDefault="00FD7065" w:rsidP="00B808F3">
            <w:pPr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 xml:space="preserve">Российская Федерация, </w:t>
            </w:r>
            <w:r w:rsidRPr="00F126C8">
              <w:rPr>
                <w:rFonts w:eastAsia="Calibri"/>
                <w:color w:val="000000"/>
                <w:sz w:val="20"/>
                <w:szCs w:val="20"/>
                <w:lang w:eastAsia="en-US"/>
              </w:rPr>
              <w:t>Саратовская область, Пугачевский муниципальный район</w:t>
            </w:r>
          </w:p>
        </w:tc>
      </w:tr>
      <w:tr w:rsidR="00FD7065" w:rsidRPr="00762D1A" w14:paraId="55E367A8" w14:textId="77777777" w:rsidTr="00762D1A">
        <w:tc>
          <w:tcPr>
            <w:tcW w:w="67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9F6A63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2</w:t>
            </w:r>
          </w:p>
        </w:tc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C13B18" w14:textId="77777777" w:rsidR="00FD7065" w:rsidRPr="00762D1A" w:rsidRDefault="00FD7065" w:rsidP="00B808F3">
            <w:pPr>
              <w:spacing w:before="60"/>
              <w:ind w:left="57" w:right="57"/>
              <w:jc w:val="both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Площадь объекта +/- величина погрешности определения площади</w:t>
            </w:r>
          </w:p>
          <w:p w14:paraId="5904ED8C" w14:textId="77777777" w:rsidR="00FD7065" w:rsidRPr="00762D1A" w:rsidRDefault="00FD7065" w:rsidP="00B808F3">
            <w:pPr>
              <w:spacing w:after="60"/>
              <w:ind w:left="57" w:right="57"/>
              <w:jc w:val="both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(P +/- Дельта P)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D19E7EE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35230 м ± 65 м</w:t>
            </w:r>
          </w:p>
        </w:tc>
      </w:tr>
      <w:tr w:rsidR="00FD7065" w:rsidRPr="00762D1A" w14:paraId="64D457EC" w14:textId="77777777" w:rsidTr="00762D1A">
        <w:tc>
          <w:tcPr>
            <w:tcW w:w="67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14:paraId="100C7BD7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3</w:t>
            </w:r>
          </w:p>
        </w:tc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14:paraId="49F7987C" w14:textId="77777777" w:rsidR="00FD7065" w:rsidRPr="00762D1A" w:rsidRDefault="00FD7065" w:rsidP="00B808F3">
            <w:pPr>
              <w:spacing w:before="60" w:after="60"/>
              <w:ind w:left="57" w:right="57"/>
              <w:jc w:val="both"/>
              <w:rPr>
                <w:sz w:val="20"/>
                <w:szCs w:val="20"/>
                <w:lang w:val="en-US"/>
              </w:rPr>
            </w:pPr>
            <w:r w:rsidRPr="00762D1A">
              <w:rPr>
                <w:sz w:val="20"/>
                <w:szCs w:val="20"/>
              </w:rPr>
              <w:t>Иные характеристики объекта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3AA19B6C" w14:textId="677CCA80" w:rsidR="00FD7065" w:rsidRPr="00762D1A" w:rsidRDefault="00FD7065" w:rsidP="00B808F3">
            <w:pPr>
              <w:spacing w:before="60" w:after="60"/>
              <w:ind w:left="57" w:right="57"/>
              <w:jc w:val="both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Публичный сервитут устанавливается для использования земельных участков в целях складирования строительных и иных материалов, размещения временных или вспомогательных сооружений(включая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</w:t>
            </w:r>
            <w:r w:rsidR="00AF0B35" w:rsidRPr="00762D1A">
              <w:rPr>
                <w:color w:val="000000"/>
                <w:sz w:val="20"/>
                <w:szCs w:val="20"/>
              </w:rPr>
              <w:t xml:space="preserve"> местного значения на срок </w:t>
            </w:r>
            <w:r w:rsidRPr="00762D1A">
              <w:rPr>
                <w:color w:val="000000"/>
                <w:sz w:val="20"/>
                <w:szCs w:val="20"/>
              </w:rPr>
              <w:t xml:space="preserve">строительства, реконструкции, ремонта при реализации объекта: «Строительство и реконструкция участков автомобильной дороги Р-229 Самара - Пугачев - Энгельс - Волгоград. Строительство автомобильной дороги Р-229 Самара - Пугачев - Энгельс - Волгоград на участке обхода г. Пугачева, Саратовская область» сроком на 24 месяца. Обладатель публичного сервитута ФКУ </w:t>
            </w:r>
            <w:proofErr w:type="spellStart"/>
            <w:r w:rsidRPr="00762D1A">
              <w:rPr>
                <w:color w:val="000000"/>
                <w:sz w:val="20"/>
                <w:szCs w:val="20"/>
              </w:rPr>
              <w:t>Упрдор</w:t>
            </w:r>
            <w:proofErr w:type="spellEnd"/>
            <w:r w:rsidRPr="00762D1A">
              <w:rPr>
                <w:color w:val="000000"/>
                <w:sz w:val="20"/>
                <w:szCs w:val="20"/>
              </w:rPr>
              <w:t xml:space="preserve"> «Нижне‐Волжское»: ИНН 6450108421, ОГРН 1196451023845, адрес: 410000, г. Саратов, </w:t>
            </w:r>
            <w:proofErr w:type="spellStart"/>
            <w:r w:rsidRPr="00762D1A">
              <w:rPr>
                <w:color w:val="000000"/>
                <w:sz w:val="20"/>
                <w:szCs w:val="20"/>
              </w:rPr>
              <w:t>Усть-Курдюмский</w:t>
            </w:r>
            <w:proofErr w:type="spellEnd"/>
            <w:r w:rsidRPr="00762D1A">
              <w:rPr>
                <w:color w:val="000000"/>
                <w:sz w:val="20"/>
                <w:szCs w:val="20"/>
              </w:rPr>
              <w:t xml:space="preserve"> тракт, поворот на ЦДК, адрес электронной почты: nizvolga64@yandex.ru, телефон:</w:t>
            </w:r>
            <w:r w:rsidR="00AE1F8F">
              <w:rPr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762D1A">
              <w:rPr>
                <w:color w:val="000000"/>
                <w:sz w:val="20"/>
                <w:szCs w:val="20"/>
              </w:rPr>
              <w:t>+7 800 222 21 64</w:t>
            </w:r>
          </w:p>
        </w:tc>
      </w:tr>
    </w:tbl>
    <w:p w14:paraId="413DE2D5" w14:textId="77777777" w:rsidR="00FD7065" w:rsidRPr="00FD7065" w:rsidRDefault="00FD7065" w:rsidP="00FD7065"/>
    <w:p w14:paraId="7E33E702" w14:textId="77777777" w:rsidR="00FD7065" w:rsidRPr="00FD7065" w:rsidRDefault="00FD7065" w:rsidP="00FD7065">
      <w:pPr>
        <w:sectPr w:rsidR="00FD7065" w:rsidRPr="00FD7065" w:rsidSect="00AE1F8F">
          <w:pgSz w:w="11906" w:h="16838"/>
          <w:pgMar w:top="1134" w:right="567" w:bottom="851" w:left="1701" w:header="0" w:footer="0" w:gutter="0"/>
          <w:cols w:space="720"/>
          <w:formProt w:val="0"/>
          <w:docGrid w:linePitch="360"/>
        </w:sectPr>
      </w:pPr>
    </w:p>
    <w:p w14:paraId="28322B91" w14:textId="77777777" w:rsidR="00FD7065" w:rsidRPr="00FD7065" w:rsidRDefault="00FD7065" w:rsidP="00FD7065">
      <w:pPr>
        <w:spacing w:before="120" w:after="60"/>
        <w:jc w:val="center"/>
        <w:rPr>
          <w:b/>
          <w:bCs/>
        </w:rPr>
      </w:pPr>
      <w:r w:rsidRPr="00FD7065">
        <w:rPr>
          <w:b/>
          <w:bCs/>
        </w:rPr>
        <w:lastRenderedPageBreak/>
        <w:t>Раздел 2</w:t>
      </w:r>
    </w:p>
    <w:tbl>
      <w:tblPr>
        <w:tblW w:w="10065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1232"/>
        <w:gridCol w:w="11"/>
        <w:gridCol w:w="1249"/>
        <w:gridCol w:w="2307"/>
        <w:gridCol w:w="1701"/>
        <w:gridCol w:w="1985"/>
      </w:tblGrid>
      <w:tr w:rsidR="00FD7065" w:rsidRPr="00762D1A" w14:paraId="45C2AC86" w14:textId="77777777" w:rsidTr="00B808F3">
        <w:trPr>
          <w:cantSplit/>
        </w:trPr>
        <w:tc>
          <w:tcPr>
            <w:tcW w:w="10065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27BE2CA0" w14:textId="77777777" w:rsidR="00FD7065" w:rsidRPr="00762D1A" w:rsidRDefault="00FD7065" w:rsidP="00B808F3">
            <w:pPr>
              <w:spacing w:before="60" w:after="60"/>
              <w:ind w:left="97"/>
              <w:jc w:val="center"/>
              <w:rPr>
                <w:b/>
                <w:bCs/>
                <w:sz w:val="20"/>
                <w:szCs w:val="20"/>
              </w:rPr>
            </w:pPr>
            <w:r w:rsidRPr="00762D1A">
              <w:rPr>
                <w:b/>
                <w:bCs/>
                <w:sz w:val="20"/>
                <w:szCs w:val="20"/>
              </w:rPr>
              <w:t>Сведения о местоположении границ объекта</w:t>
            </w:r>
          </w:p>
        </w:tc>
      </w:tr>
      <w:tr w:rsidR="00FD7065" w:rsidRPr="00762D1A" w14:paraId="2B828A86" w14:textId="77777777" w:rsidTr="00B808F3">
        <w:trPr>
          <w:cantSplit/>
          <w:trHeight w:val="459"/>
        </w:trPr>
        <w:tc>
          <w:tcPr>
            <w:tcW w:w="10065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616593" w14:textId="77777777" w:rsidR="00FD7065" w:rsidRPr="00762D1A" w:rsidRDefault="00FD7065" w:rsidP="00B808F3">
            <w:pPr>
              <w:ind w:firstLine="398"/>
              <w:rPr>
                <w:sz w:val="20"/>
                <w:szCs w:val="20"/>
                <w:lang w:val="en-US"/>
              </w:rPr>
            </w:pPr>
            <w:r w:rsidRPr="00762D1A">
              <w:rPr>
                <w:sz w:val="20"/>
                <w:szCs w:val="20"/>
              </w:rPr>
              <w:t>1. Система координат</w:t>
            </w:r>
            <w:r w:rsidRPr="00762D1A">
              <w:rPr>
                <w:color w:val="000000"/>
                <w:sz w:val="20"/>
                <w:szCs w:val="20"/>
                <w:u w:val="single"/>
              </w:rPr>
              <w:t>МСК-64, зона 3</w:t>
            </w:r>
          </w:p>
        </w:tc>
      </w:tr>
      <w:tr w:rsidR="00FD7065" w:rsidRPr="00762D1A" w14:paraId="593E8AD0" w14:textId="77777777" w:rsidTr="00B808F3">
        <w:trPr>
          <w:cantSplit/>
        </w:trPr>
        <w:tc>
          <w:tcPr>
            <w:tcW w:w="10065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4A091384" w14:textId="77777777" w:rsidR="00FD7065" w:rsidRPr="00762D1A" w:rsidRDefault="00FD7065" w:rsidP="00B808F3">
            <w:pPr>
              <w:spacing w:before="60" w:after="60"/>
              <w:ind w:firstLine="426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FD7065" w:rsidRPr="00762D1A" w14:paraId="02BA983F" w14:textId="77777777" w:rsidTr="00B808F3">
        <w:trPr>
          <w:cantSplit/>
        </w:trPr>
        <w:tc>
          <w:tcPr>
            <w:tcW w:w="15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6041ED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249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CDFE4F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Координаты, м</w:t>
            </w:r>
          </w:p>
        </w:tc>
        <w:tc>
          <w:tcPr>
            <w:tcW w:w="230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A1F50B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426064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Средняя квадратическая погрешность положения характерной точки (М</w:t>
            </w:r>
            <w:r w:rsidRPr="00762D1A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762D1A">
              <w:rPr>
                <w:sz w:val="20"/>
                <w:szCs w:val="20"/>
              </w:rPr>
              <w:t>), м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78BB6A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 xml:space="preserve">Описание </w:t>
            </w:r>
            <w:r w:rsidRPr="00762D1A">
              <w:rPr>
                <w:sz w:val="20"/>
                <w:szCs w:val="20"/>
              </w:rPr>
              <w:br/>
              <w:t>обозначения точки на местности (при наличии)</w:t>
            </w:r>
          </w:p>
        </w:tc>
      </w:tr>
      <w:tr w:rsidR="00FD7065" w:rsidRPr="00762D1A" w14:paraId="49E5B999" w14:textId="77777777" w:rsidTr="00B808F3">
        <w:trPr>
          <w:cantSplit/>
        </w:trPr>
        <w:tc>
          <w:tcPr>
            <w:tcW w:w="1580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4B6F47FB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2950A4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X</w:t>
            </w:r>
          </w:p>
        </w:tc>
        <w:tc>
          <w:tcPr>
            <w:tcW w:w="12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074FA3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Y</w:t>
            </w:r>
          </w:p>
        </w:tc>
        <w:tc>
          <w:tcPr>
            <w:tcW w:w="230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4E86F28F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2A1449B1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675BDACC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FD7065" w:rsidRPr="00762D1A" w14:paraId="4D2F1A0F" w14:textId="77777777" w:rsidTr="00B808F3">
        <w:trPr>
          <w:cantSplit/>
        </w:trPr>
        <w:tc>
          <w:tcPr>
            <w:tcW w:w="15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0DF53B" w14:textId="77777777" w:rsidR="00FD7065" w:rsidRPr="00762D1A" w:rsidRDefault="00FD7065" w:rsidP="00B808F3">
            <w:pPr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1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9952" w14:textId="77777777" w:rsidR="00FD7065" w:rsidRPr="00762D1A" w:rsidRDefault="00FD7065" w:rsidP="00B808F3">
            <w:pPr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2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C42A" w14:textId="77777777" w:rsidR="00FD7065" w:rsidRPr="00762D1A" w:rsidRDefault="00FD7065" w:rsidP="00B808F3">
            <w:pPr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3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7651" w14:textId="77777777" w:rsidR="00FD7065" w:rsidRPr="00762D1A" w:rsidRDefault="00FD7065" w:rsidP="00B808F3">
            <w:pPr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364" w14:textId="77777777" w:rsidR="00FD7065" w:rsidRPr="00762D1A" w:rsidRDefault="00FD7065" w:rsidP="00B808F3">
            <w:pPr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E0627BB" w14:textId="77777777" w:rsidR="00FD7065" w:rsidRPr="00762D1A" w:rsidRDefault="00FD7065" w:rsidP="00B808F3">
            <w:pPr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6</w:t>
            </w:r>
          </w:p>
        </w:tc>
      </w:tr>
      <w:tr w:rsidR="00FD7065" w:rsidRPr="00762D1A" w14:paraId="729171E6" w14:textId="77777777" w:rsidTr="00B808F3">
        <w:tc>
          <w:tcPr>
            <w:tcW w:w="100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307854C" w14:textId="77777777" w:rsidR="00FD7065" w:rsidRPr="00762D1A" w:rsidRDefault="00FD7065" w:rsidP="00B808F3">
            <w:pPr>
              <w:spacing w:before="60" w:after="60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 w:rsidRPr="00762D1A">
              <w:rPr>
                <w:color w:val="000000"/>
                <w:sz w:val="20"/>
                <w:szCs w:val="20"/>
              </w:rPr>
              <w:t>64:27:070301:ЗУ</w:t>
            </w:r>
            <w:proofErr w:type="gramEnd"/>
            <w:r w:rsidRPr="00762D1A">
              <w:rPr>
                <w:color w:val="000000"/>
                <w:sz w:val="20"/>
                <w:szCs w:val="20"/>
              </w:rPr>
              <w:t>1/чзу1</w:t>
            </w:r>
          </w:p>
        </w:tc>
      </w:tr>
      <w:tr w:rsidR="00FD7065" w:rsidRPr="00762D1A" w14:paraId="6168410B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74B9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B3E7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554870.24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5E77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3283911.25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C1E4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0652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53E00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72AA7262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21ED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н2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86A0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554867.19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4F9E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3283925.76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0950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FC49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E352B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125C3211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098C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н3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01B8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554814.27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E316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3283914.59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848F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12F4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1EC8A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2EE72627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7809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н4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E481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554760.58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3726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3283900.87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AA9C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FB89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CA0F2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09719513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6F85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3ADB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554763.60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88A6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3283886.98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1EC5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5CEE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A0FEC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61D3AB88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A030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4AAC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554870.24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7E48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3283911.25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42D0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D0F3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FB446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120CAA03" w14:textId="77777777" w:rsidTr="00B808F3">
        <w:tc>
          <w:tcPr>
            <w:tcW w:w="100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06872E6" w14:textId="77777777" w:rsidR="00FD7065" w:rsidRPr="00762D1A" w:rsidRDefault="00FD7065" w:rsidP="00B808F3">
            <w:pPr>
              <w:spacing w:before="60" w:after="60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 w:rsidRPr="00762D1A">
              <w:rPr>
                <w:color w:val="000000"/>
                <w:sz w:val="20"/>
                <w:szCs w:val="20"/>
              </w:rPr>
              <w:t>64:27:070301:ЗУ</w:t>
            </w:r>
            <w:proofErr w:type="gramEnd"/>
            <w:r w:rsidRPr="00762D1A">
              <w:rPr>
                <w:color w:val="000000"/>
                <w:sz w:val="20"/>
                <w:szCs w:val="20"/>
              </w:rPr>
              <w:t>1/чзу2</w:t>
            </w:r>
          </w:p>
        </w:tc>
      </w:tr>
      <w:tr w:rsidR="00FD7065" w:rsidRPr="00762D1A" w14:paraId="1C1B0189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015F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н6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498A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554822.23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1D88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3283944.92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C18D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FB37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E4147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0EDE1175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95D9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н7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7EB3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554815.70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5CD6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3283976.43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6658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0753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ECE52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4C57AF2E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7E08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F284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554854.28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844C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3283983.59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4959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D159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0FA1A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75E323B6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5B97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н9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8E91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554852.01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1AEF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3283994.99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F687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5941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0601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130EF841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E4AC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4F29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554822.37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A5F8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3283988.75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FF46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F4A6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9646F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1F501906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87E4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н11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0B19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554747.44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8CAF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3283972.97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DDCF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0592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394CB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2DB4FACF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B699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н12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E6FE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554760.49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8F30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3283931.84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1A60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 xml:space="preserve">Метод спутниковых геодезических измерений </w:t>
            </w:r>
            <w:r w:rsidRPr="00762D1A">
              <w:rPr>
                <w:color w:val="000000"/>
                <w:sz w:val="20"/>
                <w:szCs w:val="20"/>
              </w:rPr>
              <w:lastRenderedPageBreak/>
              <w:t>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AB1F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lastRenderedPageBreak/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A7A5D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0718959F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9372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н6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3163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554822.23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8CEA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3283944.92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C0DA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4EDA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0CAFF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46907F62" w14:textId="77777777" w:rsidTr="00B808F3">
        <w:tc>
          <w:tcPr>
            <w:tcW w:w="100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530A756" w14:textId="77777777" w:rsidR="00FD7065" w:rsidRPr="00762D1A" w:rsidRDefault="00FD7065" w:rsidP="00B808F3">
            <w:pPr>
              <w:spacing w:before="60" w:after="60"/>
              <w:ind w:left="57" w:right="57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64:27:070202:1/чзу3</w:t>
            </w:r>
          </w:p>
        </w:tc>
      </w:tr>
      <w:tr w:rsidR="00FD7065" w:rsidRPr="00762D1A" w14:paraId="4B724537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715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н13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6A5B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554916.51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1B12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3283550.81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5E99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0459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CB255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3E988320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1CC1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н14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06C9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554911.62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0B6F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3283556.63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86ED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17A0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233C2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0ADE57E0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40F5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н15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EB25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554909.44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B2E6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3283568.23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EDD5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DAC5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CA1F7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78EC5826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E95F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н16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8F71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554906.16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C927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3283575.87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B49C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9D8A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F7AF1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74E0DBA9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9986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н17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7CED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554905.22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625F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3283576.78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9AEC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235B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43FD1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38D3094C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DF13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н18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BF55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554898.46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FB38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3283613.31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56EF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BC28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5203F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5CBD2D71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7E8E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н19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CE2D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554933.35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5DDB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3283621.75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554E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5466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D9656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6BA53187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3DD6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2942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554928.98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C61B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3283642.24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E0D6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4237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414F7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11E1C065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F42A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н21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CD4A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554894.10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8E83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3283634.88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1088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FC2F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57B8D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68421BF5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9306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н22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06BA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554888.54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D43B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3283659.32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99ED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DF4F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794BE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0B28EF77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653D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н23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A9D5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554869.05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0D99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3283655.68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696C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089C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5213E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309A2824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5497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н24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ECB6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554866.12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E35F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3283656.32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AAE0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147D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AD354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52195837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B2D7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н25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99B3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554854.21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5FB1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3283653.69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BFED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AA88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51AFE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5DC28EC8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1CEF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н26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C654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554853.17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659F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3283652.10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6E2F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F0B8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E8F0C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1B2A9748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7D2E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н27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FE1E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554847.17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856A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3283650.44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F60B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E939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818C1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59FD1E6E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5F9A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н28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647F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554839.01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35E7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3283648.70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A99F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1645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94948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5A38FD2A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428B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lastRenderedPageBreak/>
              <w:t>н29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AD82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554839.12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13FD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3283648.21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C0DA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5345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8635E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1D88E424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234D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н30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2227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554806.79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2290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3283637.17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B378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F589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E54D3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16468702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097A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н31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6358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554800.93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C82A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3283610.01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B8A5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5887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FEA91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7771A6DC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1DE6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н32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CB4C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554835.78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F06D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3283603.05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3E36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46B8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0B94D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15B0DA95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2D19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н33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F691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554842.33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F463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3283571.01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6064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C1DC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3CD1E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6EE469D5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4212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н34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925D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554840.88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F438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3283569.69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DA8A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C3F0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2A5EE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5A687965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106E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н35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3623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554838.05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9EF3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3283561.18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C000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6CCE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C0C80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0ABA0FE1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EAEF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н36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CB75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554838.33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326E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3283552.29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613B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E1E9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47A70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0580726B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E183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н37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2FF6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554842.81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D43F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3283534.11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5399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ED7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291CE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50C1BC86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1989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н38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6C1E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554850.49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A273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3283535.08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F0AA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9042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22065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6E6EEB09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4802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н39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3AB6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554912.87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249E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3283549.96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ACB3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06B4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AD94A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5D83E359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9B8D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н13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3D9F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554916.51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EEF5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3283550.81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D997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2C41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C8E82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7F4E0F7B" w14:textId="77777777" w:rsidTr="00B808F3">
        <w:tc>
          <w:tcPr>
            <w:tcW w:w="100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7B5AA2C" w14:textId="77777777" w:rsidR="00FD7065" w:rsidRPr="00762D1A" w:rsidRDefault="00FD7065" w:rsidP="00B808F3">
            <w:pPr>
              <w:spacing w:before="60" w:after="60"/>
              <w:ind w:left="57" w:right="57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64:27:070202:1/чзу4</w:t>
            </w:r>
          </w:p>
        </w:tc>
      </w:tr>
      <w:tr w:rsidR="00FD7065" w:rsidRPr="00762D1A" w14:paraId="3C2D0949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D60B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67A5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554885.76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0453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3283670.56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C6C3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DBD1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DA484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7B5FFFBB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0B3D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н41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F535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554874.38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C820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3283729.09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2D3F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9783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35D52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395D87A7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AD2F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н42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AE7B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554838.34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6653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3283899.22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361F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3766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532E1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481420D6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E80F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н43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71D8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554871.30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68F9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3283906.18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FBD0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2EDB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A6EA9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40C761AE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8A9B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467B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554870.24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C548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3283911.25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4ADF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46A0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21408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668B66B2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23D5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7121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554763.60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D528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3283886.98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3506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 xml:space="preserve">Метод спутниковых геодезических измерений </w:t>
            </w:r>
            <w:r w:rsidRPr="00762D1A">
              <w:rPr>
                <w:color w:val="000000"/>
                <w:sz w:val="20"/>
                <w:szCs w:val="20"/>
              </w:rPr>
              <w:lastRenderedPageBreak/>
              <w:t>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0AB0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lastRenderedPageBreak/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1BDCE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46ADF31A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A13F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н44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948C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554795.47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B492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3283740.23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2C97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77BE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D9A87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152C33DD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FFEB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н45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9B30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554767.88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387D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3283732.79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C1CC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4CED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D2B8B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029E659C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59E2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н46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2093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554754.46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6957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3283709.14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0273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D96F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B4120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16CED747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C440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н47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9608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554763.18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8606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3283672.56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7B35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70CD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64C6D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0BF3C7DA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84EE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н48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5289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554782.91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34D3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3283658.44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6196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96A7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B525F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4D2778EF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B8A9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н49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E34B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554821.05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7B0F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3283667.39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9484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49EB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D9E88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6A6E9784" w14:textId="77777777" w:rsidTr="00B808F3"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4522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н50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2129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554823.86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0CD1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3283654.04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8F8E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2E6D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6DE65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2B2B2EDE" w14:textId="77777777" w:rsidTr="00B808F3">
        <w:trPr>
          <w:cantSplit/>
        </w:trPr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8017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н51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C3BB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554847.30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9A73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3283659.87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0C7D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E1AB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D10D3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65EAFE0A" w14:textId="77777777" w:rsidTr="00B808F3">
        <w:trPr>
          <w:cantSplit/>
        </w:trPr>
        <w:tc>
          <w:tcPr>
            <w:tcW w:w="15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B1C7AD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460732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554885.76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8EF0B7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3283670.56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B5775F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B137A7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1B0C7BA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17925F9D" w14:textId="77777777" w:rsidTr="00B808F3">
        <w:trPr>
          <w:cantSplit/>
        </w:trPr>
        <w:tc>
          <w:tcPr>
            <w:tcW w:w="10065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0320ACD0" w14:textId="77777777" w:rsidR="00FD7065" w:rsidRPr="00762D1A" w:rsidRDefault="00FD7065" w:rsidP="00B808F3">
            <w:pPr>
              <w:keepNext/>
              <w:keepLines/>
              <w:spacing w:before="60" w:after="60"/>
              <w:ind w:firstLine="426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FD7065" w:rsidRPr="00762D1A" w14:paraId="6E1EFBCB" w14:textId="77777777" w:rsidTr="00B808F3">
        <w:trPr>
          <w:cantSplit/>
        </w:trPr>
        <w:tc>
          <w:tcPr>
            <w:tcW w:w="15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6AB86B" w14:textId="77777777" w:rsidR="00FD7065" w:rsidRPr="00762D1A" w:rsidRDefault="00FD7065" w:rsidP="00B808F3">
            <w:pPr>
              <w:keepNext/>
              <w:keepLines/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Обозначение характерных точек части границы</w:t>
            </w:r>
          </w:p>
        </w:tc>
        <w:tc>
          <w:tcPr>
            <w:tcW w:w="249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31BC0F" w14:textId="77777777" w:rsidR="00FD7065" w:rsidRPr="00762D1A" w:rsidRDefault="00FD7065" w:rsidP="00B808F3">
            <w:pPr>
              <w:keepNext/>
              <w:keepLines/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Координаты, м</w:t>
            </w:r>
          </w:p>
        </w:tc>
        <w:tc>
          <w:tcPr>
            <w:tcW w:w="230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086775" w14:textId="77777777" w:rsidR="00FD7065" w:rsidRPr="00762D1A" w:rsidRDefault="00FD7065" w:rsidP="00B808F3">
            <w:pPr>
              <w:keepNext/>
              <w:keepLines/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75F5CD" w14:textId="77777777" w:rsidR="00FD7065" w:rsidRPr="00762D1A" w:rsidRDefault="00FD7065" w:rsidP="00B808F3">
            <w:pPr>
              <w:keepNext/>
              <w:keepLines/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Средняя квадратическая погрешность положения характерной точки (М</w:t>
            </w:r>
            <w:r w:rsidRPr="00762D1A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762D1A">
              <w:rPr>
                <w:sz w:val="20"/>
                <w:szCs w:val="20"/>
              </w:rPr>
              <w:t>), м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63B4E1" w14:textId="77777777" w:rsidR="00FD7065" w:rsidRPr="00762D1A" w:rsidRDefault="00FD7065" w:rsidP="00B808F3">
            <w:pPr>
              <w:keepNext/>
              <w:keepLines/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 xml:space="preserve">Описание </w:t>
            </w:r>
            <w:r w:rsidRPr="00762D1A">
              <w:rPr>
                <w:sz w:val="20"/>
                <w:szCs w:val="20"/>
              </w:rPr>
              <w:br/>
              <w:t>обозначения точки на местности (при наличии)</w:t>
            </w:r>
          </w:p>
        </w:tc>
      </w:tr>
      <w:tr w:rsidR="00FD7065" w:rsidRPr="00762D1A" w14:paraId="0CC411D1" w14:textId="77777777" w:rsidTr="00B808F3">
        <w:trPr>
          <w:cantSplit/>
        </w:trPr>
        <w:tc>
          <w:tcPr>
            <w:tcW w:w="1580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35AE95B4" w14:textId="77777777" w:rsidR="00FD7065" w:rsidRPr="00762D1A" w:rsidRDefault="00FD7065" w:rsidP="00B808F3">
            <w:pPr>
              <w:keepNext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B1F715" w14:textId="77777777" w:rsidR="00FD7065" w:rsidRPr="00762D1A" w:rsidRDefault="00FD7065" w:rsidP="00B808F3">
            <w:pPr>
              <w:keepNext/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X</w:t>
            </w:r>
          </w:p>
        </w:tc>
        <w:tc>
          <w:tcPr>
            <w:tcW w:w="12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08832" w14:textId="77777777" w:rsidR="00FD7065" w:rsidRPr="00762D1A" w:rsidRDefault="00FD7065" w:rsidP="00B808F3">
            <w:pPr>
              <w:keepNext/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Y</w:t>
            </w:r>
          </w:p>
        </w:tc>
        <w:tc>
          <w:tcPr>
            <w:tcW w:w="230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6D55960A" w14:textId="77777777" w:rsidR="00FD7065" w:rsidRPr="00762D1A" w:rsidRDefault="00FD7065" w:rsidP="00B808F3">
            <w:pPr>
              <w:keepNext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076A0076" w14:textId="77777777" w:rsidR="00FD7065" w:rsidRPr="00762D1A" w:rsidRDefault="00FD7065" w:rsidP="00B808F3">
            <w:pPr>
              <w:keepNext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08A0680B" w14:textId="77777777" w:rsidR="00FD7065" w:rsidRPr="00762D1A" w:rsidRDefault="00FD7065" w:rsidP="00B808F3">
            <w:pPr>
              <w:keepNext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FD7065" w:rsidRPr="00762D1A" w14:paraId="455B669B" w14:textId="77777777" w:rsidTr="00B808F3">
        <w:trPr>
          <w:cantSplit/>
        </w:trPr>
        <w:tc>
          <w:tcPr>
            <w:tcW w:w="15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EC2BA8" w14:textId="77777777" w:rsidR="00FD7065" w:rsidRPr="00762D1A" w:rsidRDefault="00FD7065" w:rsidP="00B808F3">
            <w:pPr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1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B6BA" w14:textId="77777777" w:rsidR="00FD7065" w:rsidRPr="00762D1A" w:rsidRDefault="00FD7065" w:rsidP="00B808F3">
            <w:pPr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2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F095" w14:textId="77777777" w:rsidR="00FD7065" w:rsidRPr="00762D1A" w:rsidRDefault="00FD7065" w:rsidP="00B808F3">
            <w:pPr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3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7D70" w14:textId="77777777" w:rsidR="00FD7065" w:rsidRPr="00762D1A" w:rsidRDefault="00FD7065" w:rsidP="00B808F3">
            <w:pPr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0E74" w14:textId="77777777" w:rsidR="00FD7065" w:rsidRPr="00762D1A" w:rsidRDefault="00FD7065" w:rsidP="00B808F3">
            <w:pPr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85F26AD" w14:textId="77777777" w:rsidR="00FD7065" w:rsidRPr="00762D1A" w:rsidRDefault="00FD7065" w:rsidP="00B808F3">
            <w:pPr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6</w:t>
            </w:r>
          </w:p>
        </w:tc>
      </w:tr>
      <w:tr w:rsidR="00FD7065" w:rsidRPr="00762D1A" w14:paraId="02AD4424" w14:textId="77777777" w:rsidTr="00B808F3">
        <w:trPr>
          <w:cantSplit/>
        </w:trPr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2525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D84D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F657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1E75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207C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9EE72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</w:p>
        </w:tc>
      </w:tr>
      <w:tr w:rsidR="00FD7065" w:rsidRPr="00762D1A" w14:paraId="77BA4101" w14:textId="77777777" w:rsidTr="00B808F3">
        <w:trPr>
          <w:cantSplit/>
        </w:trPr>
        <w:tc>
          <w:tcPr>
            <w:tcW w:w="15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1BB972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A6363D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7B9B40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FFBEF8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4DE5F8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A7C2593" w14:textId="77777777" w:rsidR="00FD7065" w:rsidRPr="00762D1A" w:rsidRDefault="00FD7065" w:rsidP="00B808F3">
            <w:pPr>
              <w:spacing w:before="60" w:after="60"/>
              <w:ind w:left="57" w:right="57"/>
              <w:rPr>
                <w:sz w:val="20"/>
                <w:szCs w:val="20"/>
              </w:rPr>
            </w:pPr>
          </w:p>
        </w:tc>
      </w:tr>
    </w:tbl>
    <w:p w14:paraId="3F5CC3F1" w14:textId="77777777" w:rsidR="00FD7065" w:rsidRPr="00FD7065" w:rsidRDefault="00FD7065" w:rsidP="00FD7065"/>
    <w:p w14:paraId="64D5C2B3" w14:textId="52C8BF51" w:rsidR="00FD7065" w:rsidRPr="00FD7065" w:rsidRDefault="00FD7065" w:rsidP="00FD7065">
      <w:pPr>
        <w:spacing w:before="360" w:after="60"/>
        <w:jc w:val="center"/>
        <w:rPr>
          <w:b/>
          <w:bCs/>
        </w:rPr>
      </w:pPr>
      <w:r w:rsidRPr="00FD7065">
        <w:br w:type="page"/>
      </w:r>
      <w:r w:rsidRPr="00FD7065">
        <w:rPr>
          <w:b/>
          <w:bCs/>
        </w:rPr>
        <w:lastRenderedPageBreak/>
        <w:t>Раздел 3</w:t>
      </w:r>
    </w:p>
    <w:tbl>
      <w:tblPr>
        <w:tblW w:w="10065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2"/>
        <w:gridCol w:w="905"/>
        <w:gridCol w:w="910"/>
        <w:gridCol w:w="856"/>
        <w:gridCol w:w="842"/>
        <w:gridCol w:w="9"/>
        <w:gridCol w:w="1475"/>
        <w:gridCol w:w="1680"/>
        <w:gridCol w:w="8"/>
        <w:gridCol w:w="1798"/>
      </w:tblGrid>
      <w:tr w:rsidR="00FD7065" w:rsidRPr="00762D1A" w14:paraId="18C6E673" w14:textId="77777777" w:rsidTr="00B808F3">
        <w:trPr>
          <w:cantSplit/>
        </w:trPr>
        <w:tc>
          <w:tcPr>
            <w:tcW w:w="10065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14:paraId="779B382C" w14:textId="77777777" w:rsidR="00FD7065" w:rsidRPr="00762D1A" w:rsidRDefault="00FD7065" w:rsidP="00B808F3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762D1A">
              <w:rPr>
                <w:b/>
                <w:bCs/>
                <w:sz w:val="20"/>
                <w:szCs w:val="20"/>
              </w:rPr>
              <w:t>Сведения о местоположении измененных (уточненных) границ объекта</w:t>
            </w:r>
          </w:p>
        </w:tc>
      </w:tr>
      <w:tr w:rsidR="00FD7065" w:rsidRPr="00762D1A" w14:paraId="4D6BACA5" w14:textId="77777777" w:rsidTr="00B808F3">
        <w:trPr>
          <w:cantSplit/>
          <w:trHeight w:val="454"/>
        </w:trPr>
        <w:tc>
          <w:tcPr>
            <w:tcW w:w="10065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38400" w14:textId="77777777" w:rsidR="00FD7065" w:rsidRPr="00762D1A" w:rsidRDefault="00FD7065" w:rsidP="00B808F3">
            <w:pPr>
              <w:ind w:left="402"/>
              <w:rPr>
                <w:sz w:val="20"/>
                <w:szCs w:val="20"/>
                <w:lang w:val="en-US"/>
              </w:rPr>
            </w:pPr>
            <w:r w:rsidRPr="00762D1A">
              <w:rPr>
                <w:sz w:val="20"/>
                <w:szCs w:val="20"/>
              </w:rPr>
              <w:t>1. Система координат</w:t>
            </w:r>
          </w:p>
        </w:tc>
      </w:tr>
      <w:tr w:rsidR="00FD7065" w:rsidRPr="00762D1A" w14:paraId="2900A81F" w14:textId="77777777" w:rsidTr="00B808F3">
        <w:trPr>
          <w:cantSplit/>
        </w:trPr>
        <w:tc>
          <w:tcPr>
            <w:tcW w:w="10065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14:paraId="36CB1C12" w14:textId="77777777" w:rsidR="00FD7065" w:rsidRPr="00762D1A" w:rsidRDefault="00FD7065" w:rsidP="00B808F3">
            <w:pPr>
              <w:spacing w:before="60" w:after="60"/>
              <w:ind w:firstLine="426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FD7065" w:rsidRPr="00762D1A" w14:paraId="65A87BFB" w14:textId="77777777" w:rsidTr="00B808F3">
        <w:trPr>
          <w:cantSplit/>
        </w:trPr>
        <w:tc>
          <w:tcPr>
            <w:tcW w:w="158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3E6EFA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181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342BC3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16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7FA17E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Измененные (уточненные) координаты, м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634DD2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AD2C41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Средняя квадратическая погрешность положения характерной точки(М</w:t>
            </w:r>
            <w:r w:rsidRPr="00762D1A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762D1A">
              <w:rPr>
                <w:sz w:val="20"/>
                <w:szCs w:val="20"/>
              </w:rPr>
              <w:t>), м</w:t>
            </w:r>
          </w:p>
        </w:tc>
        <w:tc>
          <w:tcPr>
            <w:tcW w:w="179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87B7F2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FD7065" w:rsidRPr="00762D1A" w14:paraId="3C7BCC5B" w14:textId="77777777" w:rsidTr="00B808F3">
        <w:trPr>
          <w:cantSplit/>
        </w:trPr>
        <w:tc>
          <w:tcPr>
            <w:tcW w:w="158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0BA92773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5B2364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X</w:t>
            </w:r>
          </w:p>
        </w:tc>
        <w:tc>
          <w:tcPr>
            <w:tcW w:w="9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69B183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Y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CB9D93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X</w:t>
            </w: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68BF9C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Y</w:t>
            </w:r>
          </w:p>
        </w:tc>
        <w:tc>
          <w:tcPr>
            <w:tcW w:w="1484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1E8B87C9" w14:textId="77777777" w:rsidR="00FD7065" w:rsidRPr="00762D1A" w:rsidRDefault="00FD7065" w:rsidP="00B80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69E4E1C4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0CB5FB71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FD7065" w:rsidRPr="00762D1A" w14:paraId="7C775B96" w14:textId="77777777" w:rsidTr="00B808F3">
        <w:trPr>
          <w:cantSplit/>
        </w:trPr>
        <w:tc>
          <w:tcPr>
            <w:tcW w:w="158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5BA2A3" w14:textId="77777777" w:rsidR="00FD7065" w:rsidRPr="00762D1A" w:rsidRDefault="00FD7065" w:rsidP="00B808F3">
            <w:pPr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1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3069" w14:textId="77777777" w:rsidR="00FD7065" w:rsidRPr="00762D1A" w:rsidRDefault="00FD7065" w:rsidP="00B808F3">
            <w:pPr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2D3F" w14:textId="77777777" w:rsidR="00FD7065" w:rsidRPr="00762D1A" w:rsidRDefault="00FD7065" w:rsidP="00B808F3">
            <w:pPr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A287" w14:textId="77777777" w:rsidR="00FD7065" w:rsidRPr="00762D1A" w:rsidRDefault="00FD7065" w:rsidP="00B808F3">
            <w:pPr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EA4F" w14:textId="77777777" w:rsidR="00FD7065" w:rsidRPr="00762D1A" w:rsidRDefault="00FD7065" w:rsidP="00B808F3">
            <w:pPr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5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CDA9" w14:textId="77777777" w:rsidR="00FD7065" w:rsidRPr="00762D1A" w:rsidRDefault="00FD7065" w:rsidP="00B808F3">
            <w:pPr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BB11" w14:textId="77777777" w:rsidR="00FD7065" w:rsidRPr="00762D1A" w:rsidRDefault="00FD7065" w:rsidP="00B808F3">
            <w:pPr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7</w:t>
            </w:r>
          </w:p>
        </w:tc>
        <w:tc>
          <w:tcPr>
            <w:tcW w:w="18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73C3985" w14:textId="77777777" w:rsidR="00FD7065" w:rsidRPr="00762D1A" w:rsidRDefault="00FD7065" w:rsidP="00B808F3">
            <w:pPr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8</w:t>
            </w:r>
          </w:p>
        </w:tc>
      </w:tr>
      <w:tr w:rsidR="00FD7065" w:rsidRPr="00762D1A" w14:paraId="73C43BE1" w14:textId="77777777" w:rsidTr="00B808F3">
        <w:trPr>
          <w:cantSplit/>
        </w:trPr>
        <w:tc>
          <w:tcPr>
            <w:tcW w:w="158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017325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—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AB0A69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—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BB5248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—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5082FB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BD7D18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—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74FE79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—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53525B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—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28B4433" w14:textId="77777777" w:rsidR="00FD7065" w:rsidRPr="00762D1A" w:rsidRDefault="00FD7065" w:rsidP="00B808F3">
            <w:pPr>
              <w:spacing w:before="60" w:after="60"/>
              <w:ind w:left="57" w:right="57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—</w:t>
            </w:r>
          </w:p>
        </w:tc>
      </w:tr>
      <w:tr w:rsidR="00FD7065" w:rsidRPr="00762D1A" w14:paraId="332006DE" w14:textId="77777777" w:rsidTr="00B808F3">
        <w:trPr>
          <w:cantSplit/>
        </w:trPr>
        <w:tc>
          <w:tcPr>
            <w:tcW w:w="10065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14:paraId="4A3A2165" w14:textId="77777777" w:rsidR="00FD7065" w:rsidRPr="00762D1A" w:rsidRDefault="00FD7065" w:rsidP="00B808F3">
            <w:pPr>
              <w:keepNext/>
              <w:keepLines/>
              <w:spacing w:before="60" w:after="60"/>
              <w:ind w:firstLine="426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FD7065" w:rsidRPr="00762D1A" w14:paraId="31A4D8DC" w14:textId="77777777" w:rsidTr="00B808F3">
        <w:trPr>
          <w:cantSplit/>
        </w:trPr>
        <w:tc>
          <w:tcPr>
            <w:tcW w:w="158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B4510E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—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968132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—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E71F6D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—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AD5E49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06C727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—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12D239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—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17B13F" w14:textId="77777777" w:rsidR="00FD7065" w:rsidRPr="00762D1A" w:rsidRDefault="00FD7065" w:rsidP="00B808F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—</w:t>
            </w:r>
          </w:p>
        </w:tc>
        <w:tc>
          <w:tcPr>
            <w:tcW w:w="18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0F77DE1" w14:textId="77777777" w:rsidR="00FD7065" w:rsidRPr="00762D1A" w:rsidRDefault="00FD7065" w:rsidP="00B808F3">
            <w:pPr>
              <w:spacing w:before="60" w:after="60"/>
              <w:ind w:left="57" w:right="57"/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—</w:t>
            </w:r>
          </w:p>
        </w:tc>
      </w:tr>
    </w:tbl>
    <w:p w14:paraId="1C204BA3" w14:textId="77777777" w:rsidR="00FD7065" w:rsidRPr="00FD7065" w:rsidRDefault="00FD7065" w:rsidP="00FD7065"/>
    <w:p w14:paraId="1E0277C8" w14:textId="77777777" w:rsidR="00FD7065" w:rsidRPr="00FD7065" w:rsidRDefault="00FD7065" w:rsidP="00FD7065">
      <w:pPr>
        <w:spacing w:after="160" w:line="259" w:lineRule="auto"/>
      </w:pPr>
      <w:r w:rsidRPr="00FD7065">
        <w:br w:type="page"/>
      </w:r>
    </w:p>
    <w:tbl>
      <w:tblPr>
        <w:tblW w:w="993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418"/>
        <w:gridCol w:w="7344"/>
        <w:gridCol w:w="10"/>
      </w:tblGrid>
      <w:tr w:rsidR="00FD7065" w:rsidRPr="00FD7065" w14:paraId="7DD457B1" w14:textId="77777777" w:rsidTr="00FD7065">
        <w:trPr>
          <w:gridBefore w:val="2"/>
          <w:trHeight w:val="418"/>
          <w:tblHeader/>
        </w:trPr>
        <w:tc>
          <w:tcPr>
            <w:tcW w:w="22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BA0165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 xml:space="preserve">Всего листов </w:t>
            </w:r>
          </w:p>
        </w:tc>
      </w:tr>
      <w:tr w:rsidR="00FD7065" w:rsidRPr="00FD7065" w14:paraId="4E648E45" w14:textId="77777777" w:rsidTr="00FD7065">
        <w:tc>
          <w:tcPr>
            <w:tcW w:w="99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6351B48" w14:textId="77777777" w:rsidR="00FD7065" w:rsidRPr="00762D1A" w:rsidRDefault="00FD7065" w:rsidP="00FD7065">
            <w:pPr>
              <w:jc w:val="center"/>
              <w:rPr>
                <w:b/>
                <w:sz w:val="20"/>
                <w:szCs w:val="20"/>
              </w:rPr>
            </w:pPr>
            <w:r w:rsidRPr="00762D1A">
              <w:rPr>
                <w:b/>
                <w:sz w:val="20"/>
                <w:szCs w:val="20"/>
              </w:rPr>
              <w:t>Текстовое описание местоположения границ объекта</w:t>
            </w:r>
          </w:p>
        </w:tc>
      </w:tr>
      <w:tr w:rsidR="00FD7065" w:rsidRPr="00FD7065" w14:paraId="1EF8AA4B" w14:textId="77777777" w:rsidTr="00FD7065">
        <w:tc>
          <w:tcPr>
            <w:tcW w:w="993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2B2C33D" w14:textId="77777777" w:rsidR="00FD7065" w:rsidRPr="00762D1A" w:rsidRDefault="00FD7065" w:rsidP="00FD7065">
            <w:pPr>
              <w:jc w:val="center"/>
              <w:rPr>
                <w:color w:val="000000"/>
                <w:sz w:val="20"/>
                <w:szCs w:val="20"/>
              </w:rPr>
            </w:pPr>
            <w:r w:rsidRPr="00762D1A">
              <w:rPr>
                <w:b/>
                <w:color w:val="000000"/>
                <w:sz w:val="20"/>
                <w:szCs w:val="20"/>
              </w:rPr>
              <w:t xml:space="preserve">Установление публичного сервитута в интересах ФКУ </w:t>
            </w:r>
            <w:proofErr w:type="spellStart"/>
            <w:r w:rsidRPr="00762D1A">
              <w:rPr>
                <w:b/>
                <w:color w:val="000000"/>
                <w:sz w:val="20"/>
                <w:szCs w:val="20"/>
              </w:rPr>
              <w:t>Упрдор</w:t>
            </w:r>
            <w:proofErr w:type="spellEnd"/>
            <w:r w:rsidRPr="00762D1A">
              <w:rPr>
                <w:b/>
                <w:color w:val="000000"/>
                <w:sz w:val="20"/>
                <w:szCs w:val="20"/>
              </w:rPr>
              <w:t xml:space="preserve"> «Нижне‐Волжское» в целях в целях складирования строительных и иных материалов, размещения временных или вспомогательных сооружений(включая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</w:t>
            </w:r>
            <w:r w:rsidR="00AF0B35" w:rsidRPr="00762D1A">
              <w:rPr>
                <w:b/>
                <w:color w:val="000000"/>
                <w:sz w:val="20"/>
                <w:szCs w:val="20"/>
              </w:rPr>
              <w:t xml:space="preserve">ного значения на срок </w:t>
            </w:r>
            <w:r w:rsidRPr="00762D1A">
              <w:rPr>
                <w:b/>
                <w:color w:val="000000"/>
                <w:sz w:val="20"/>
                <w:szCs w:val="20"/>
              </w:rPr>
              <w:t>строительства, реконструкции, ремонта при реализации объекта: «Строительство и реконструкция участков автомобильной дороги Р-229 Самара - Пугачев - Энгельс - Волгоград. Строительство автомобильной дороги Р-229 Самара - Пугачев - Энгельс - Волгоград на участке обхода г. Пугачева, Саратовская область»</w:t>
            </w:r>
          </w:p>
        </w:tc>
      </w:tr>
      <w:tr w:rsidR="00FD7065" w:rsidRPr="00FD7065" w14:paraId="3EAD1B33" w14:textId="77777777" w:rsidTr="00FD7065">
        <w:tc>
          <w:tcPr>
            <w:tcW w:w="9933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14:paraId="44A9BC64" w14:textId="77777777" w:rsidR="00FD7065" w:rsidRPr="00762D1A" w:rsidRDefault="00FD7065" w:rsidP="00FD7065">
            <w:pPr>
              <w:jc w:val="center"/>
              <w:rPr>
                <w:color w:val="000000"/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FD7065" w:rsidRPr="00762D1A" w14:paraId="4CF85B95" w14:textId="77777777" w:rsidTr="00FD7065">
        <w:trPr>
          <w:gridAfter w:val="1"/>
          <w:wAfter w:w="10" w:type="dxa"/>
          <w:trHeight w:val="413"/>
        </w:trPr>
        <w:tc>
          <w:tcPr>
            <w:tcW w:w="257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F94953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Прохождение границы</w:t>
            </w:r>
          </w:p>
        </w:tc>
        <w:tc>
          <w:tcPr>
            <w:tcW w:w="73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7EA7CE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Описание прохождения границы</w:t>
            </w:r>
          </w:p>
        </w:tc>
      </w:tr>
      <w:tr w:rsidR="00FD7065" w:rsidRPr="00762D1A" w14:paraId="1F804DF5" w14:textId="77777777" w:rsidTr="00FD7065">
        <w:trPr>
          <w:gridAfter w:val="1"/>
          <w:wAfter w:w="10" w:type="dxa"/>
          <w:trHeight w:val="412"/>
        </w:trPr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E437C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От точки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CFDC83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До точки</w:t>
            </w:r>
          </w:p>
        </w:tc>
        <w:tc>
          <w:tcPr>
            <w:tcW w:w="73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B8028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</w:p>
        </w:tc>
      </w:tr>
      <w:tr w:rsidR="00FD7065" w:rsidRPr="00762D1A" w14:paraId="05B5BCF8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83B782A" w14:textId="77777777" w:rsidR="00FD7065" w:rsidRPr="00762D1A" w:rsidRDefault="00FD7065" w:rsidP="00FD7065">
            <w:pPr>
              <w:jc w:val="center"/>
              <w:rPr>
                <w:sz w:val="20"/>
                <w:szCs w:val="20"/>
                <w:lang w:val="en-US"/>
              </w:rPr>
            </w:pPr>
            <w:r w:rsidRPr="00762D1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D93A9" w14:textId="77777777" w:rsidR="00FD7065" w:rsidRPr="00762D1A" w:rsidRDefault="00FD7065" w:rsidP="00FD7065">
            <w:pPr>
              <w:jc w:val="center"/>
              <w:rPr>
                <w:sz w:val="20"/>
                <w:szCs w:val="20"/>
                <w:lang w:val="en-US"/>
              </w:rPr>
            </w:pPr>
            <w:r w:rsidRPr="00762D1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34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896A146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sz w:val="20"/>
                <w:szCs w:val="20"/>
              </w:rPr>
              <w:t>3</w:t>
            </w:r>
          </w:p>
        </w:tc>
      </w:tr>
      <w:tr w:rsidR="00FD7065" w:rsidRPr="00762D1A" w14:paraId="503F840D" w14:textId="77777777" w:rsidTr="00FD7065">
        <w:trPr>
          <w:gridAfter w:val="1"/>
          <w:wAfter w:w="10" w:type="dxa"/>
        </w:trPr>
        <w:tc>
          <w:tcPr>
            <w:tcW w:w="116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</w:tcPr>
          <w:p w14:paraId="281F34F6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proofErr w:type="gramStart"/>
            <w:r w:rsidRPr="00762D1A">
              <w:rPr>
                <w:sz w:val="20"/>
                <w:szCs w:val="20"/>
              </w:rPr>
              <w:t>Граница(</w:t>
            </w:r>
            <w:proofErr w:type="gramEnd"/>
            <w:r w:rsidRPr="00762D1A">
              <w:rPr>
                <w:sz w:val="20"/>
                <w:szCs w:val="20"/>
              </w:rPr>
              <w:t>1)</w:t>
            </w:r>
          </w:p>
        </w:tc>
      </w:tr>
      <w:tr w:rsidR="00FD7065" w:rsidRPr="00762D1A" w14:paraId="34B062F3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FB9D9E4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8BA47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н2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3EDCFC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094BB94E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DD0CEFA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150B1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н3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18A85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79E00CC4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910A686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13D91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н4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33CA2D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6436572D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356B50A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C0198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н5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861090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69D7BAC8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3BB44A6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54BFB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н1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808E17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7AF47DA4" w14:textId="77777777" w:rsidTr="00FD7065">
        <w:trPr>
          <w:gridAfter w:val="1"/>
          <w:wAfter w:w="10" w:type="dxa"/>
        </w:trPr>
        <w:tc>
          <w:tcPr>
            <w:tcW w:w="116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</w:tcPr>
          <w:p w14:paraId="14256DDD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proofErr w:type="gramStart"/>
            <w:r w:rsidRPr="00762D1A">
              <w:rPr>
                <w:sz w:val="20"/>
                <w:szCs w:val="20"/>
              </w:rPr>
              <w:t>Граница(</w:t>
            </w:r>
            <w:proofErr w:type="gramEnd"/>
            <w:r w:rsidRPr="00762D1A">
              <w:rPr>
                <w:sz w:val="20"/>
                <w:szCs w:val="20"/>
              </w:rPr>
              <w:t>2)</w:t>
            </w:r>
          </w:p>
        </w:tc>
      </w:tr>
      <w:tr w:rsidR="00FD7065" w:rsidRPr="00762D1A" w14:paraId="3D94C1AA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084EBED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B9393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н7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395C40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283D266D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ED67C5D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DBAF3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н8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A9DAD6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17AFFE17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CF7DF9D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A76D4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н9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BD9954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271EB033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5B37246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3D0ED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н10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E30AB6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7EB2D843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F5A6453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7AF27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н11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972D54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7C14C3B7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E1F8025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3E463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н12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DD4E62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7D6DEA6B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3A53393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85E0D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н6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FCF5C9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7D1FF121" w14:textId="77777777" w:rsidTr="00FD7065">
        <w:trPr>
          <w:gridAfter w:val="1"/>
          <w:wAfter w:w="10" w:type="dxa"/>
        </w:trPr>
        <w:tc>
          <w:tcPr>
            <w:tcW w:w="116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</w:tcPr>
          <w:p w14:paraId="7CC7193B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proofErr w:type="gramStart"/>
            <w:r w:rsidRPr="00762D1A">
              <w:rPr>
                <w:sz w:val="20"/>
                <w:szCs w:val="20"/>
              </w:rPr>
              <w:t>Граница(</w:t>
            </w:r>
            <w:proofErr w:type="gramEnd"/>
            <w:r w:rsidRPr="00762D1A">
              <w:rPr>
                <w:sz w:val="20"/>
                <w:szCs w:val="20"/>
              </w:rPr>
              <w:t>3)</w:t>
            </w:r>
          </w:p>
        </w:tc>
      </w:tr>
      <w:tr w:rsidR="00FD7065" w:rsidRPr="00762D1A" w14:paraId="4CBF4901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D727334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A613E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н14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3148B7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0C5D67E3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16091DD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8B7B5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н15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3C6E39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1B522EA0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6672782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н15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3A155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н16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312480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2ABE08F7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AD367CC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н16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1D560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н17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A39CAB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4B71B2BB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76AB216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н17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EE556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н18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F0EAF0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67BED060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3E29CF4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н18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C217F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н19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8DCB58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1CB680F7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E4CD1D0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9D15D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н20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81841F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24136031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07E4632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7A410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н21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3DC09E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33132860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65DF5C5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н21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A425C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н22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C09B4F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3A51FFF7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100BC54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н22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580A4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н23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64C7CE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3726FD04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6D58BE1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н23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43F2E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н24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D8BF13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3C69C0EB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DC5565F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н24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F6522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н25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27B57A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09ABCA8B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01AC8AB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н25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12508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н26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4686BE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55F07DD1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E85EDB9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н26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D8C2B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н27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F70110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38C468A4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617A990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н27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0A106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н28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BE475B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41D02FB9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1EF3BB6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н28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290AE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н29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053BB3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2DB051CD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AC3A30C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н29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2F134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н30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FC3CAA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3DB4A30A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03EEBAE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н30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4539E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н31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68B356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55D9D530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5DF8455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н31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49894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н32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BE4E97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0711C829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0D48694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н32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BA413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н33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122B3E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05C5103E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038902E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н33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012E6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н34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E1C166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229E6CD9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40CD81D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н34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BB637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н35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1A2230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303986EF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2C27967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н35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84393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н36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055277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447207A9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9FA414A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н36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76BC9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н37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DE9E77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1220756A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59CA7DC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н37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093C4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н38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918ECF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334F2DB6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24531AA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lastRenderedPageBreak/>
              <w:t>н38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EE52E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н39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FAE5D1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0A6472DC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F996E17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н39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1536E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н13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8A6C2A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202B4698" w14:textId="77777777" w:rsidTr="00FD7065">
        <w:trPr>
          <w:gridAfter w:val="1"/>
          <w:wAfter w:w="10" w:type="dxa"/>
        </w:trPr>
        <w:tc>
          <w:tcPr>
            <w:tcW w:w="116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</w:tcPr>
          <w:p w14:paraId="4A970F1A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proofErr w:type="gramStart"/>
            <w:r w:rsidRPr="00762D1A">
              <w:rPr>
                <w:sz w:val="20"/>
                <w:szCs w:val="20"/>
              </w:rPr>
              <w:t>Граница(</w:t>
            </w:r>
            <w:proofErr w:type="gramEnd"/>
            <w:r w:rsidRPr="00762D1A">
              <w:rPr>
                <w:sz w:val="20"/>
                <w:szCs w:val="20"/>
              </w:rPr>
              <w:t>4)</w:t>
            </w:r>
          </w:p>
        </w:tc>
      </w:tr>
      <w:tr w:rsidR="00FD7065" w:rsidRPr="00762D1A" w14:paraId="0EB7B84C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73FE925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н40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00590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н41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4225FB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385B3F9F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925F23C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н41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AAB3B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н42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17E28F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2707CA5A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FA48F08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н42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FD856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н43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EB1816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09C9409A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0EAA7AC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н43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F6E89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н1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B0841E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17E3B639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8C01549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D53FB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н5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8BA271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144F140B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5D27523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47DAE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н44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B65E5D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50882DA7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8C09FF2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н44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4D85C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н45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AD2C45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3CDAB9F2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34C50AA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н45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F39EF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н46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1E7E29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2F1D6B0C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E1C4498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н46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0403B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н47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2CD614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3EB9DBC6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6A08487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н47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8E85D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н48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C70FE7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5F2BA327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B310003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н48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A5F10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н49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7DB8E9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1A4FD3C7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81EE736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н49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8C681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н50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040C12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77E8B26A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37C267B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н50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CDE1A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н51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4165BC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  <w:tr w:rsidR="00FD7065" w:rsidRPr="00762D1A" w14:paraId="31925111" w14:textId="77777777" w:rsidTr="00FD7065">
        <w:trPr>
          <w:gridAfter w:val="1"/>
          <w:wAfter w:w="10" w:type="dxa"/>
        </w:trPr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5117389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н51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98A1F50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н40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04A61" w14:textId="77777777" w:rsidR="00FD7065" w:rsidRPr="00762D1A" w:rsidRDefault="00FD7065" w:rsidP="00FD7065">
            <w:pPr>
              <w:jc w:val="center"/>
              <w:rPr>
                <w:sz w:val="20"/>
                <w:szCs w:val="20"/>
              </w:rPr>
            </w:pPr>
            <w:r w:rsidRPr="00762D1A">
              <w:rPr>
                <w:color w:val="000000"/>
                <w:sz w:val="20"/>
                <w:szCs w:val="20"/>
              </w:rPr>
              <w:t>—</w:t>
            </w:r>
          </w:p>
        </w:tc>
      </w:tr>
    </w:tbl>
    <w:p w14:paraId="553CCD3F" w14:textId="77777777" w:rsidR="00763BBF" w:rsidRDefault="00763BBF" w:rsidP="000F551B">
      <w:pPr>
        <w:rPr>
          <w:b/>
          <w:sz w:val="28"/>
          <w:szCs w:val="28"/>
        </w:rPr>
      </w:pPr>
    </w:p>
    <w:p w14:paraId="189ABC16" w14:textId="77777777" w:rsidR="00763BBF" w:rsidRDefault="00763BBF" w:rsidP="000F551B">
      <w:pPr>
        <w:rPr>
          <w:b/>
          <w:sz w:val="28"/>
          <w:szCs w:val="28"/>
        </w:rPr>
      </w:pPr>
    </w:p>
    <w:p w14:paraId="032E5570" w14:textId="77777777" w:rsidR="00763BBF" w:rsidRDefault="00763BBF" w:rsidP="000F551B">
      <w:pPr>
        <w:rPr>
          <w:b/>
          <w:sz w:val="28"/>
          <w:szCs w:val="28"/>
        </w:rPr>
      </w:pPr>
    </w:p>
    <w:p w14:paraId="23905B11" w14:textId="77777777" w:rsidR="00763BBF" w:rsidRDefault="00763BBF" w:rsidP="000F551B">
      <w:pPr>
        <w:rPr>
          <w:b/>
          <w:sz w:val="28"/>
          <w:szCs w:val="28"/>
        </w:rPr>
      </w:pPr>
    </w:p>
    <w:p w14:paraId="7402698D" w14:textId="77777777" w:rsidR="00AF0B35" w:rsidRDefault="00AF0B35" w:rsidP="000F551B">
      <w:pPr>
        <w:rPr>
          <w:b/>
          <w:sz w:val="28"/>
          <w:szCs w:val="28"/>
        </w:rPr>
      </w:pPr>
    </w:p>
    <w:sectPr w:rsidR="00AF0B35" w:rsidSect="00762D1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DE03C" w14:textId="77777777" w:rsidR="0093016A" w:rsidRDefault="0093016A" w:rsidP="00190950">
      <w:r>
        <w:separator/>
      </w:r>
    </w:p>
  </w:endnote>
  <w:endnote w:type="continuationSeparator" w:id="0">
    <w:p w14:paraId="33874247" w14:textId="77777777" w:rsidR="0093016A" w:rsidRDefault="0093016A" w:rsidP="0019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B967E" w14:textId="77777777" w:rsidR="0093016A" w:rsidRDefault="0093016A" w:rsidP="00190950">
      <w:r>
        <w:separator/>
      </w:r>
    </w:p>
  </w:footnote>
  <w:footnote w:type="continuationSeparator" w:id="0">
    <w:p w14:paraId="0F3779AD" w14:textId="77777777" w:rsidR="0093016A" w:rsidRDefault="0093016A" w:rsidP="00190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578B"/>
    <w:rsid w:val="0000268C"/>
    <w:rsid w:val="00007B85"/>
    <w:rsid w:val="000233FC"/>
    <w:rsid w:val="000454D9"/>
    <w:rsid w:val="0005618E"/>
    <w:rsid w:val="00073AE9"/>
    <w:rsid w:val="00077A40"/>
    <w:rsid w:val="00087DE6"/>
    <w:rsid w:val="000923E4"/>
    <w:rsid w:val="00094F0A"/>
    <w:rsid w:val="0009735E"/>
    <w:rsid w:val="000B066D"/>
    <w:rsid w:val="000D4CFD"/>
    <w:rsid w:val="000F551B"/>
    <w:rsid w:val="000F6D9E"/>
    <w:rsid w:val="001209F3"/>
    <w:rsid w:val="00126F9F"/>
    <w:rsid w:val="00137CF8"/>
    <w:rsid w:val="00142A15"/>
    <w:rsid w:val="00146D80"/>
    <w:rsid w:val="00154547"/>
    <w:rsid w:val="001631B7"/>
    <w:rsid w:val="00171D5B"/>
    <w:rsid w:val="001745F2"/>
    <w:rsid w:val="00190950"/>
    <w:rsid w:val="001A477B"/>
    <w:rsid w:val="001A4A39"/>
    <w:rsid w:val="001C1E4D"/>
    <w:rsid w:val="002004A6"/>
    <w:rsid w:val="00202160"/>
    <w:rsid w:val="00212A29"/>
    <w:rsid w:val="00242AB8"/>
    <w:rsid w:val="0026207C"/>
    <w:rsid w:val="00265F66"/>
    <w:rsid w:val="0027522E"/>
    <w:rsid w:val="002970C7"/>
    <w:rsid w:val="002A73FB"/>
    <w:rsid w:val="002D186D"/>
    <w:rsid w:val="002E0EA9"/>
    <w:rsid w:val="002E5975"/>
    <w:rsid w:val="002F1360"/>
    <w:rsid w:val="0030142D"/>
    <w:rsid w:val="00316096"/>
    <w:rsid w:val="003318CF"/>
    <w:rsid w:val="003325D2"/>
    <w:rsid w:val="00337118"/>
    <w:rsid w:val="00352F56"/>
    <w:rsid w:val="003609B7"/>
    <w:rsid w:val="00361592"/>
    <w:rsid w:val="00361DE2"/>
    <w:rsid w:val="0037585A"/>
    <w:rsid w:val="00375AFC"/>
    <w:rsid w:val="00375C75"/>
    <w:rsid w:val="00387EE6"/>
    <w:rsid w:val="00393589"/>
    <w:rsid w:val="0039783A"/>
    <w:rsid w:val="003B0353"/>
    <w:rsid w:val="003B7A27"/>
    <w:rsid w:val="003C3645"/>
    <w:rsid w:val="003E3AC8"/>
    <w:rsid w:val="003E4AAB"/>
    <w:rsid w:val="003E5925"/>
    <w:rsid w:val="0040706A"/>
    <w:rsid w:val="004141B8"/>
    <w:rsid w:val="00427F68"/>
    <w:rsid w:val="00430E9A"/>
    <w:rsid w:val="00432368"/>
    <w:rsid w:val="00435D2D"/>
    <w:rsid w:val="004376AB"/>
    <w:rsid w:val="00483F54"/>
    <w:rsid w:val="00494DC2"/>
    <w:rsid w:val="004A0E19"/>
    <w:rsid w:val="004A4AB8"/>
    <w:rsid w:val="004B483A"/>
    <w:rsid w:val="004C1CCB"/>
    <w:rsid w:val="004C370A"/>
    <w:rsid w:val="004C59D1"/>
    <w:rsid w:val="004D27D1"/>
    <w:rsid w:val="004E5916"/>
    <w:rsid w:val="004F4E33"/>
    <w:rsid w:val="005128BA"/>
    <w:rsid w:val="00517E1A"/>
    <w:rsid w:val="00521299"/>
    <w:rsid w:val="00533E1F"/>
    <w:rsid w:val="00537442"/>
    <w:rsid w:val="00541103"/>
    <w:rsid w:val="00556359"/>
    <w:rsid w:val="005608FA"/>
    <w:rsid w:val="00574231"/>
    <w:rsid w:val="005A1E16"/>
    <w:rsid w:val="005B0098"/>
    <w:rsid w:val="005C60AA"/>
    <w:rsid w:val="005D6007"/>
    <w:rsid w:val="005E4D32"/>
    <w:rsid w:val="005F0BE4"/>
    <w:rsid w:val="005F69EF"/>
    <w:rsid w:val="00625BF4"/>
    <w:rsid w:val="00632DC7"/>
    <w:rsid w:val="006354C6"/>
    <w:rsid w:val="00640024"/>
    <w:rsid w:val="00650F00"/>
    <w:rsid w:val="0066487B"/>
    <w:rsid w:val="006826EB"/>
    <w:rsid w:val="0068651F"/>
    <w:rsid w:val="00695DC6"/>
    <w:rsid w:val="006A560B"/>
    <w:rsid w:val="006C580A"/>
    <w:rsid w:val="006D0572"/>
    <w:rsid w:val="006E58B5"/>
    <w:rsid w:val="006E69F1"/>
    <w:rsid w:val="006F74E3"/>
    <w:rsid w:val="00704A10"/>
    <w:rsid w:val="00713C33"/>
    <w:rsid w:val="007155D1"/>
    <w:rsid w:val="00717198"/>
    <w:rsid w:val="007267D5"/>
    <w:rsid w:val="007316CB"/>
    <w:rsid w:val="00745524"/>
    <w:rsid w:val="00745A84"/>
    <w:rsid w:val="00753482"/>
    <w:rsid w:val="007560E8"/>
    <w:rsid w:val="00762D1A"/>
    <w:rsid w:val="00763BBF"/>
    <w:rsid w:val="00764D39"/>
    <w:rsid w:val="00780E0A"/>
    <w:rsid w:val="007848BB"/>
    <w:rsid w:val="0079392D"/>
    <w:rsid w:val="00797062"/>
    <w:rsid w:val="00797DDC"/>
    <w:rsid w:val="007A6753"/>
    <w:rsid w:val="007B2F7A"/>
    <w:rsid w:val="007B5935"/>
    <w:rsid w:val="007C0168"/>
    <w:rsid w:val="007C3F1E"/>
    <w:rsid w:val="007E69E1"/>
    <w:rsid w:val="007F3348"/>
    <w:rsid w:val="007F42F8"/>
    <w:rsid w:val="00801969"/>
    <w:rsid w:val="0081089E"/>
    <w:rsid w:val="0081578B"/>
    <w:rsid w:val="00850CB4"/>
    <w:rsid w:val="00851E42"/>
    <w:rsid w:val="00855C1C"/>
    <w:rsid w:val="00856EB4"/>
    <w:rsid w:val="008643B6"/>
    <w:rsid w:val="008726F3"/>
    <w:rsid w:val="00877E04"/>
    <w:rsid w:val="008A4B35"/>
    <w:rsid w:val="008B0B94"/>
    <w:rsid w:val="008D5AD4"/>
    <w:rsid w:val="008D77DB"/>
    <w:rsid w:val="008E65BE"/>
    <w:rsid w:val="00905486"/>
    <w:rsid w:val="009127D2"/>
    <w:rsid w:val="00915093"/>
    <w:rsid w:val="00925068"/>
    <w:rsid w:val="00926F6D"/>
    <w:rsid w:val="0093016A"/>
    <w:rsid w:val="009421B6"/>
    <w:rsid w:val="0095320B"/>
    <w:rsid w:val="009552A5"/>
    <w:rsid w:val="00956E56"/>
    <w:rsid w:val="009C4F12"/>
    <w:rsid w:val="009D084B"/>
    <w:rsid w:val="009E21A8"/>
    <w:rsid w:val="009F23B7"/>
    <w:rsid w:val="009F28F5"/>
    <w:rsid w:val="009F3A2F"/>
    <w:rsid w:val="00A01EC6"/>
    <w:rsid w:val="00A11030"/>
    <w:rsid w:val="00A127B5"/>
    <w:rsid w:val="00A17316"/>
    <w:rsid w:val="00A71694"/>
    <w:rsid w:val="00A90542"/>
    <w:rsid w:val="00A90B73"/>
    <w:rsid w:val="00AE1F8F"/>
    <w:rsid w:val="00AE47FB"/>
    <w:rsid w:val="00AF0B35"/>
    <w:rsid w:val="00B04C6B"/>
    <w:rsid w:val="00B1545D"/>
    <w:rsid w:val="00B22545"/>
    <w:rsid w:val="00B3655E"/>
    <w:rsid w:val="00B37022"/>
    <w:rsid w:val="00B464AA"/>
    <w:rsid w:val="00B808F3"/>
    <w:rsid w:val="00BA056E"/>
    <w:rsid w:val="00BA3CD0"/>
    <w:rsid w:val="00BA742B"/>
    <w:rsid w:val="00BB0054"/>
    <w:rsid w:val="00BD25AA"/>
    <w:rsid w:val="00BD6AE1"/>
    <w:rsid w:val="00BE2613"/>
    <w:rsid w:val="00BF74D4"/>
    <w:rsid w:val="00C0478D"/>
    <w:rsid w:val="00C36203"/>
    <w:rsid w:val="00C54FE0"/>
    <w:rsid w:val="00C63596"/>
    <w:rsid w:val="00C66228"/>
    <w:rsid w:val="00C757B0"/>
    <w:rsid w:val="00C82E4F"/>
    <w:rsid w:val="00CA5B21"/>
    <w:rsid w:val="00CA7ED8"/>
    <w:rsid w:val="00CB155D"/>
    <w:rsid w:val="00CB1713"/>
    <w:rsid w:val="00CB6127"/>
    <w:rsid w:val="00CD3B51"/>
    <w:rsid w:val="00CE2687"/>
    <w:rsid w:val="00CE4D05"/>
    <w:rsid w:val="00CE76DF"/>
    <w:rsid w:val="00D23B07"/>
    <w:rsid w:val="00D25185"/>
    <w:rsid w:val="00D251AA"/>
    <w:rsid w:val="00D25EC2"/>
    <w:rsid w:val="00D31311"/>
    <w:rsid w:val="00D36482"/>
    <w:rsid w:val="00D368D3"/>
    <w:rsid w:val="00D46184"/>
    <w:rsid w:val="00D67AFA"/>
    <w:rsid w:val="00D74609"/>
    <w:rsid w:val="00DA5714"/>
    <w:rsid w:val="00DB034A"/>
    <w:rsid w:val="00E11206"/>
    <w:rsid w:val="00E1735D"/>
    <w:rsid w:val="00E3028C"/>
    <w:rsid w:val="00E3683C"/>
    <w:rsid w:val="00E5197F"/>
    <w:rsid w:val="00E62E14"/>
    <w:rsid w:val="00E676B6"/>
    <w:rsid w:val="00E7188E"/>
    <w:rsid w:val="00E73747"/>
    <w:rsid w:val="00E74CCE"/>
    <w:rsid w:val="00E7577C"/>
    <w:rsid w:val="00E81C93"/>
    <w:rsid w:val="00E87728"/>
    <w:rsid w:val="00E95B75"/>
    <w:rsid w:val="00EB73B5"/>
    <w:rsid w:val="00EC4BBC"/>
    <w:rsid w:val="00ED2E31"/>
    <w:rsid w:val="00EE4F49"/>
    <w:rsid w:val="00EF7BD2"/>
    <w:rsid w:val="00F000D8"/>
    <w:rsid w:val="00F00156"/>
    <w:rsid w:val="00F05D74"/>
    <w:rsid w:val="00F06738"/>
    <w:rsid w:val="00F102C6"/>
    <w:rsid w:val="00F126C8"/>
    <w:rsid w:val="00F131C1"/>
    <w:rsid w:val="00F14AE9"/>
    <w:rsid w:val="00F60CEC"/>
    <w:rsid w:val="00F63189"/>
    <w:rsid w:val="00F73197"/>
    <w:rsid w:val="00FD693D"/>
    <w:rsid w:val="00FD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3D568"/>
  <w15:docId w15:val="{24B76984-8AE2-4913-A766-416B76B7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00D8"/>
    <w:rPr>
      <w:sz w:val="24"/>
      <w:szCs w:val="24"/>
    </w:rPr>
  </w:style>
  <w:style w:type="paragraph" w:styleId="1">
    <w:name w:val="heading 1"/>
    <w:basedOn w:val="a"/>
    <w:next w:val="a"/>
    <w:qFormat/>
    <w:rsid w:val="00F000D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B73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D27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EB73B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D27D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rsid w:val="00F000D8"/>
    <w:rPr>
      <w:sz w:val="28"/>
    </w:rPr>
  </w:style>
  <w:style w:type="paragraph" w:styleId="a4">
    <w:name w:val="Balloon Text"/>
    <w:basedOn w:val="a"/>
    <w:link w:val="a5"/>
    <w:rsid w:val="005A1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A1E16"/>
    <w:rPr>
      <w:rFonts w:ascii="Tahoma" w:hAnsi="Tahoma" w:cs="Tahoma"/>
      <w:sz w:val="16"/>
      <w:szCs w:val="16"/>
    </w:rPr>
  </w:style>
  <w:style w:type="character" w:customStyle="1" w:styleId="a6">
    <w:name w:val="Другое_"/>
    <w:link w:val="a7"/>
    <w:rsid w:val="00387EE6"/>
    <w:rPr>
      <w:sz w:val="18"/>
      <w:szCs w:val="18"/>
    </w:rPr>
  </w:style>
  <w:style w:type="paragraph" w:customStyle="1" w:styleId="a7">
    <w:name w:val="Другое"/>
    <w:basedOn w:val="a"/>
    <w:link w:val="a6"/>
    <w:rsid w:val="00387EE6"/>
    <w:pPr>
      <w:widowControl w:val="0"/>
      <w:jc w:val="center"/>
    </w:pPr>
    <w:rPr>
      <w:sz w:val="18"/>
      <w:szCs w:val="18"/>
    </w:rPr>
  </w:style>
  <w:style w:type="character" w:customStyle="1" w:styleId="31">
    <w:name w:val="Заголовок №3_"/>
    <w:basedOn w:val="a0"/>
    <w:link w:val="32"/>
    <w:rsid w:val="00387EE6"/>
  </w:style>
  <w:style w:type="paragraph" w:customStyle="1" w:styleId="32">
    <w:name w:val="Заголовок №3"/>
    <w:basedOn w:val="a"/>
    <w:link w:val="31"/>
    <w:rsid w:val="00387EE6"/>
    <w:pPr>
      <w:widowControl w:val="0"/>
      <w:spacing w:after="70"/>
      <w:jc w:val="center"/>
      <w:outlineLvl w:val="2"/>
    </w:pPr>
    <w:rPr>
      <w:sz w:val="20"/>
      <w:szCs w:val="20"/>
    </w:rPr>
  </w:style>
  <w:style w:type="character" w:customStyle="1" w:styleId="a8">
    <w:name w:val="Основной текст_"/>
    <w:link w:val="10"/>
    <w:rsid w:val="00387EE6"/>
    <w:rPr>
      <w:u w:val="single"/>
    </w:rPr>
  </w:style>
  <w:style w:type="paragraph" w:customStyle="1" w:styleId="10">
    <w:name w:val="Основной текст1"/>
    <w:basedOn w:val="a"/>
    <w:link w:val="a8"/>
    <w:rsid w:val="00387EE6"/>
    <w:pPr>
      <w:widowControl w:val="0"/>
      <w:spacing w:after="520"/>
      <w:jc w:val="center"/>
    </w:pPr>
    <w:rPr>
      <w:sz w:val="20"/>
      <w:szCs w:val="20"/>
      <w:u w:val="single"/>
    </w:rPr>
  </w:style>
  <w:style w:type="character" w:customStyle="1" w:styleId="11">
    <w:name w:val="Заголовок №1_"/>
    <w:link w:val="12"/>
    <w:rsid w:val="00387EE6"/>
    <w:rPr>
      <w:rFonts w:ascii="Segoe UI" w:eastAsia="Segoe UI" w:hAnsi="Segoe UI" w:cs="Segoe UI"/>
      <w:w w:val="70"/>
      <w:sz w:val="34"/>
      <w:szCs w:val="34"/>
    </w:rPr>
  </w:style>
  <w:style w:type="paragraph" w:customStyle="1" w:styleId="12">
    <w:name w:val="Заголовок №1"/>
    <w:basedOn w:val="a"/>
    <w:link w:val="11"/>
    <w:rsid w:val="00387EE6"/>
    <w:pPr>
      <w:widowControl w:val="0"/>
      <w:outlineLvl w:val="0"/>
    </w:pPr>
    <w:rPr>
      <w:rFonts w:ascii="Segoe UI" w:eastAsia="Segoe UI" w:hAnsi="Segoe UI" w:cs="Segoe UI"/>
      <w:w w:val="70"/>
      <w:sz w:val="34"/>
      <w:szCs w:val="34"/>
    </w:rPr>
  </w:style>
  <w:style w:type="character" w:customStyle="1" w:styleId="5">
    <w:name w:val="Основной текст (5)_"/>
    <w:link w:val="50"/>
    <w:rsid w:val="00387EE6"/>
    <w:rPr>
      <w:rFonts w:ascii="Arial" w:eastAsia="Arial" w:hAnsi="Arial" w:cs="Arial"/>
      <w:sz w:val="15"/>
      <w:szCs w:val="15"/>
    </w:rPr>
  </w:style>
  <w:style w:type="paragraph" w:customStyle="1" w:styleId="50">
    <w:name w:val="Основной текст (5)"/>
    <w:basedOn w:val="a"/>
    <w:link w:val="5"/>
    <w:rsid w:val="00387EE6"/>
    <w:pPr>
      <w:widowControl w:val="0"/>
    </w:pPr>
    <w:rPr>
      <w:rFonts w:ascii="Arial" w:eastAsia="Arial" w:hAnsi="Arial" w:cs="Arial"/>
      <w:sz w:val="15"/>
      <w:szCs w:val="15"/>
    </w:rPr>
  </w:style>
  <w:style w:type="character" w:customStyle="1" w:styleId="a9">
    <w:name w:val="Подпись к картинке_"/>
    <w:link w:val="aa"/>
    <w:rsid w:val="00387EE6"/>
    <w:rPr>
      <w:rFonts w:ascii="Arial" w:eastAsia="Arial" w:hAnsi="Arial" w:cs="Arial"/>
      <w:sz w:val="15"/>
      <w:szCs w:val="15"/>
    </w:rPr>
  </w:style>
  <w:style w:type="paragraph" w:customStyle="1" w:styleId="aa">
    <w:name w:val="Подпись к картинке"/>
    <w:basedOn w:val="a"/>
    <w:link w:val="a9"/>
    <w:rsid w:val="00387EE6"/>
    <w:pPr>
      <w:widowControl w:val="0"/>
    </w:pPr>
    <w:rPr>
      <w:rFonts w:ascii="Arial" w:eastAsia="Arial" w:hAnsi="Arial" w:cs="Arial"/>
      <w:sz w:val="15"/>
      <w:szCs w:val="15"/>
    </w:rPr>
  </w:style>
  <w:style w:type="character" w:customStyle="1" w:styleId="6">
    <w:name w:val="Основной текст (6)_"/>
    <w:link w:val="60"/>
    <w:rsid w:val="00387EE6"/>
    <w:rPr>
      <w:rFonts w:ascii="Arial" w:eastAsia="Arial" w:hAnsi="Arial" w:cs="Arial"/>
      <w:b/>
      <w:bCs/>
      <w:sz w:val="11"/>
      <w:szCs w:val="11"/>
    </w:rPr>
  </w:style>
  <w:style w:type="paragraph" w:customStyle="1" w:styleId="60">
    <w:name w:val="Основной текст (6)"/>
    <w:basedOn w:val="a"/>
    <w:link w:val="6"/>
    <w:rsid w:val="00387EE6"/>
    <w:pPr>
      <w:widowControl w:val="0"/>
    </w:pPr>
    <w:rPr>
      <w:rFonts w:ascii="Arial" w:eastAsia="Arial" w:hAnsi="Arial" w:cs="Arial"/>
      <w:b/>
      <w:bCs/>
      <w:sz w:val="11"/>
      <w:szCs w:val="11"/>
    </w:rPr>
  </w:style>
  <w:style w:type="character" w:customStyle="1" w:styleId="21">
    <w:name w:val="Заголовок №2_"/>
    <w:link w:val="22"/>
    <w:rsid w:val="00387EE6"/>
    <w:rPr>
      <w:w w:val="70"/>
      <w:sz w:val="30"/>
      <w:szCs w:val="30"/>
    </w:rPr>
  </w:style>
  <w:style w:type="paragraph" w:customStyle="1" w:styleId="22">
    <w:name w:val="Заголовок №2"/>
    <w:basedOn w:val="a"/>
    <w:link w:val="21"/>
    <w:rsid w:val="00387EE6"/>
    <w:pPr>
      <w:widowControl w:val="0"/>
      <w:jc w:val="right"/>
      <w:outlineLvl w:val="1"/>
    </w:pPr>
    <w:rPr>
      <w:w w:val="70"/>
      <w:sz w:val="30"/>
      <w:szCs w:val="30"/>
    </w:rPr>
  </w:style>
  <w:style w:type="character" w:customStyle="1" w:styleId="4">
    <w:name w:val="Основной текст (4)_"/>
    <w:link w:val="40"/>
    <w:rsid w:val="00387EE6"/>
    <w:rPr>
      <w:sz w:val="14"/>
      <w:szCs w:val="14"/>
    </w:rPr>
  </w:style>
  <w:style w:type="paragraph" w:customStyle="1" w:styleId="40">
    <w:name w:val="Основной текст (4)"/>
    <w:basedOn w:val="a"/>
    <w:link w:val="4"/>
    <w:rsid w:val="00387EE6"/>
    <w:pPr>
      <w:widowControl w:val="0"/>
    </w:pPr>
    <w:rPr>
      <w:sz w:val="14"/>
      <w:szCs w:val="14"/>
    </w:rPr>
  </w:style>
  <w:style w:type="character" w:customStyle="1" w:styleId="23">
    <w:name w:val="Колонтитул (2)_"/>
    <w:basedOn w:val="a0"/>
    <w:link w:val="24"/>
    <w:rsid w:val="00387EE6"/>
  </w:style>
  <w:style w:type="paragraph" w:customStyle="1" w:styleId="24">
    <w:name w:val="Колонтитул (2)"/>
    <w:basedOn w:val="a"/>
    <w:link w:val="23"/>
    <w:rsid w:val="00387EE6"/>
    <w:pPr>
      <w:widowControl w:val="0"/>
    </w:pPr>
    <w:rPr>
      <w:sz w:val="20"/>
      <w:szCs w:val="20"/>
    </w:rPr>
  </w:style>
  <w:style w:type="character" w:customStyle="1" w:styleId="ab">
    <w:name w:val="Оглавление_"/>
    <w:link w:val="ac"/>
    <w:rsid w:val="00387EE6"/>
    <w:rPr>
      <w:rFonts w:ascii="Arial" w:eastAsia="Arial" w:hAnsi="Arial" w:cs="Arial"/>
      <w:sz w:val="15"/>
      <w:szCs w:val="15"/>
    </w:rPr>
  </w:style>
  <w:style w:type="paragraph" w:customStyle="1" w:styleId="ac">
    <w:name w:val="Оглавление"/>
    <w:basedOn w:val="a"/>
    <w:link w:val="ab"/>
    <w:rsid w:val="00387EE6"/>
    <w:pPr>
      <w:widowControl w:val="0"/>
    </w:pPr>
    <w:rPr>
      <w:rFonts w:ascii="Arial" w:eastAsia="Arial" w:hAnsi="Arial" w:cs="Arial"/>
      <w:sz w:val="15"/>
      <w:szCs w:val="15"/>
    </w:rPr>
  </w:style>
  <w:style w:type="character" w:customStyle="1" w:styleId="41">
    <w:name w:val="Заголовок №4_"/>
    <w:link w:val="42"/>
    <w:rsid w:val="00387EE6"/>
    <w:rPr>
      <w:rFonts w:ascii="Arial" w:eastAsia="Arial" w:hAnsi="Arial" w:cs="Arial"/>
      <w:sz w:val="15"/>
      <w:szCs w:val="15"/>
    </w:rPr>
  </w:style>
  <w:style w:type="paragraph" w:customStyle="1" w:styleId="42">
    <w:name w:val="Заголовок №4"/>
    <w:basedOn w:val="a"/>
    <w:link w:val="41"/>
    <w:rsid w:val="00387EE6"/>
    <w:pPr>
      <w:widowControl w:val="0"/>
      <w:outlineLvl w:val="3"/>
    </w:pPr>
    <w:rPr>
      <w:rFonts w:ascii="Arial" w:eastAsia="Arial" w:hAnsi="Arial" w:cs="Arial"/>
      <w:sz w:val="15"/>
      <w:szCs w:val="15"/>
    </w:rPr>
  </w:style>
  <w:style w:type="paragraph" w:styleId="ad">
    <w:name w:val="header"/>
    <w:basedOn w:val="a"/>
    <w:link w:val="ae"/>
    <w:rsid w:val="001909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190950"/>
    <w:rPr>
      <w:sz w:val="24"/>
      <w:szCs w:val="24"/>
    </w:rPr>
  </w:style>
  <w:style w:type="paragraph" w:styleId="af">
    <w:name w:val="footer"/>
    <w:basedOn w:val="a"/>
    <w:link w:val="af0"/>
    <w:rsid w:val="001909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190950"/>
    <w:rPr>
      <w:sz w:val="24"/>
      <w:szCs w:val="24"/>
    </w:rPr>
  </w:style>
  <w:style w:type="character" w:customStyle="1" w:styleId="af1">
    <w:name w:val="Текст концевой сноски Знак"/>
    <w:link w:val="af2"/>
    <w:rsid w:val="00A71694"/>
    <w:rPr>
      <w:vertAlign w:val="superscript"/>
    </w:rPr>
  </w:style>
  <w:style w:type="paragraph" w:styleId="af2">
    <w:name w:val="endnote text"/>
    <w:basedOn w:val="a"/>
    <w:link w:val="af1"/>
    <w:rsid w:val="00A71694"/>
    <w:pPr>
      <w:autoSpaceDE w:val="0"/>
      <w:autoSpaceDN w:val="0"/>
    </w:pPr>
    <w:rPr>
      <w:sz w:val="20"/>
      <w:szCs w:val="20"/>
      <w:vertAlign w:val="superscript"/>
    </w:rPr>
  </w:style>
  <w:style w:type="character" w:customStyle="1" w:styleId="af3">
    <w:name w:val="Заголовок Знак"/>
    <w:link w:val="af4"/>
    <w:rsid w:val="00A71694"/>
    <w:rPr>
      <w:rFonts w:ascii="Liberation Sans" w:eastAsia="Microsoft YaHei" w:hAnsi="Liberation Sans" w:cs="Lucida Sans"/>
      <w:sz w:val="28"/>
      <w:szCs w:val="28"/>
    </w:rPr>
  </w:style>
  <w:style w:type="paragraph" w:styleId="af4">
    <w:name w:val="Title"/>
    <w:basedOn w:val="a"/>
    <w:next w:val="a3"/>
    <w:link w:val="af3"/>
    <w:qFormat/>
    <w:rsid w:val="00A71694"/>
    <w:pPr>
      <w:keepNext/>
      <w:autoSpaceDE w:val="0"/>
      <w:autoSpaceDN w:val="0"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13">
    <w:name w:val="index 1"/>
    <w:basedOn w:val="a"/>
    <w:next w:val="a"/>
    <w:autoRedefine/>
    <w:rsid w:val="00A71694"/>
    <w:pPr>
      <w:ind w:left="240" w:hanging="240"/>
    </w:pPr>
  </w:style>
  <w:style w:type="character" w:customStyle="1" w:styleId="25">
    <w:name w:val="Текст концевой сноски Знак2"/>
    <w:basedOn w:val="a0"/>
    <w:rsid w:val="00A71694"/>
  </w:style>
  <w:style w:type="table" w:styleId="af5">
    <w:name w:val="Table Grid"/>
    <w:basedOn w:val="a1"/>
    <w:uiPriority w:val="39"/>
    <w:rsid w:val="00FD7065"/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3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vrad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1A12-2A8A-48E3-AA8F-C631811DE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10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Reanimator Extreme Edition</Company>
  <LinksUpToDate>false</LinksUpToDate>
  <CharactersWithSpaces>14603</CharactersWithSpaces>
  <SharedDoc>false</SharedDoc>
  <HLinks>
    <vt:vector size="6" baseType="variant">
      <vt:variant>
        <vt:i4>7602293</vt:i4>
      </vt:variant>
      <vt:variant>
        <vt:i4>0</vt:i4>
      </vt:variant>
      <vt:variant>
        <vt:i4>0</vt:i4>
      </vt:variant>
      <vt:variant>
        <vt:i4>5</vt:i4>
      </vt:variant>
      <vt:variant>
        <vt:lpwstr>http://stavradm.ru/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1</dc:creator>
  <cp:lastModifiedBy>Юнина Надежда Викторовна</cp:lastModifiedBy>
  <cp:revision>13</cp:revision>
  <cp:lastPrinted>2025-04-04T11:12:00Z</cp:lastPrinted>
  <dcterms:created xsi:type="dcterms:W3CDTF">2024-06-21T10:27:00Z</dcterms:created>
  <dcterms:modified xsi:type="dcterms:W3CDTF">2025-04-04T11:12:00Z</dcterms:modified>
</cp:coreProperties>
</file>