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EFED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9F8AA6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5123A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5EE436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B31B3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9916B4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197B18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2ECFC4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083D63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75C3D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E21684" w14:textId="77777777" w:rsidR="00B35EBA" w:rsidRDefault="00B35EBA" w:rsidP="00B3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0D8C21" w14:textId="5AE8DE5F" w:rsidR="008F4636" w:rsidRDefault="00B35EBA" w:rsidP="00B35EB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957</w:t>
      </w:r>
    </w:p>
    <w:p w14:paraId="19C5AFFF" w14:textId="77777777" w:rsidR="008F4636" w:rsidRDefault="008F4636" w:rsidP="008F46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DB18461" w14:textId="77777777" w:rsidR="00DA7FFB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</w:t>
      </w:r>
    </w:p>
    <w:p w14:paraId="0527E5B1" w14:textId="77777777" w:rsidR="00DA7FFB" w:rsidRDefault="00DA7FFB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8F4636"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ервитута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92B95"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>эксплуатации</w:t>
      </w:r>
    </w:p>
    <w:p w14:paraId="483451FF" w14:textId="27FBF22E" w:rsidR="00440D5F" w:rsidRPr="003F2785" w:rsidRDefault="00356481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объекта</w:t>
      </w:r>
      <w:r w:rsidR="00DA7F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электросетевого хозяйства:</w:t>
      </w:r>
    </w:p>
    <w:p w14:paraId="1A3A8113" w14:textId="4EEEB4EA" w:rsidR="008F4636" w:rsidRPr="00285FD0" w:rsidRDefault="00285FD0" w:rsidP="008F46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5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 6кВ </w:t>
      </w:r>
      <w:r w:rsidR="00B35EB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85FD0">
        <w:rPr>
          <w:rFonts w:ascii="Times New Roman" w:eastAsia="Times New Roman" w:hAnsi="Times New Roman" w:cs="Times New Roman"/>
          <w:b/>
          <w:bCs/>
          <w:sz w:val="28"/>
          <w:szCs w:val="28"/>
        </w:rPr>
        <w:t>ВЛ-621 ПС 110кВ Пугачевская</w:t>
      </w:r>
      <w:r w:rsidR="00B35E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5915B6" w14:textId="77777777" w:rsidR="00B35EBA" w:rsidRDefault="00D10068" w:rsidP="0003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1767CC9" w14:textId="30410E87" w:rsidR="008F4636" w:rsidRPr="00032A1F" w:rsidRDefault="00D10068" w:rsidP="00B35E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«Россети Волга» об установлении публичного сервитута в отношении земельных участков и (или) земель, в целях эксплуатации объекта электросетевого хозяйства с учетом обеспечения безопасной эксплуатации инженерного соору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FD0" w:rsidRPr="00285F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ВЛ 6кВ </w:t>
      </w:r>
      <w:r w:rsidR="00EB7E8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85FD0" w:rsidRPr="00285FD0">
        <w:rPr>
          <w:rFonts w:ascii="Times New Roman" w:eastAsia="Times New Roman" w:hAnsi="Times New Roman" w:cs="Times New Roman"/>
          <w:bCs/>
          <w:sz w:val="28"/>
          <w:szCs w:val="28"/>
        </w:rPr>
        <w:t>ВЛ-621 ПС 110кВ Пугачевская</w:t>
      </w:r>
      <w:r w:rsidR="00EB7E8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10068">
        <w:rPr>
          <w:rFonts w:ascii="Times New Roman" w:hAnsi="Times New Roman" w:cs="Times New Roman"/>
          <w:sz w:val="28"/>
          <w:szCs w:val="28"/>
        </w:rPr>
        <w:t>, принадлежащего на праве собственности ПАО «Россети Волга», сведения о границах публичного серви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 xml:space="preserve">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>.7. «Уста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новление публичного сервитута в отдельных целях» Земельного кодекса Рос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 xml:space="preserve">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9DFE6A" w14:textId="67887F03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«Россети Волга»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A7F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>ПАО «Россети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285FD0">
        <w:rPr>
          <w:rFonts w:ascii="Times New Roman" w:eastAsia="Times New Roman" w:hAnsi="Times New Roman" w:cs="Times New Roman"/>
          <w:sz w:val="28"/>
          <w:szCs w:val="28"/>
        </w:rPr>
        <w:t>32554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с кадастровым</w:t>
      </w:r>
      <w:r w:rsidR="00285FD0">
        <w:rPr>
          <w:rFonts w:ascii="Times New Roman" w:eastAsia="Times New Roman" w:hAnsi="Times New Roman" w:cs="Times New Roman"/>
          <w:sz w:val="28"/>
          <w:szCs w:val="28"/>
        </w:rPr>
        <w:t xml:space="preserve">и номерами: </w:t>
      </w:r>
      <w:r w:rsidR="00285FD0" w:rsidRPr="00285FD0">
        <w:rPr>
          <w:rFonts w:ascii="Times New Roman" w:eastAsia="Times New Roman" w:hAnsi="Times New Roman" w:cs="Times New Roman"/>
          <w:sz w:val="28"/>
          <w:szCs w:val="28"/>
        </w:rPr>
        <w:t xml:space="preserve">ЕЗ </w:t>
      </w:r>
      <w:r w:rsidR="00125049">
        <w:rPr>
          <w:rFonts w:ascii="Times New Roman" w:hAnsi="Times New Roman" w:cs="Times New Roman"/>
          <w:sz w:val="28"/>
          <w:szCs w:val="28"/>
        </w:rPr>
        <w:t xml:space="preserve">64:46:000000:32 </w:t>
      </w:r>
      <w:r w:rsidR="00285FD0" w:rsidRPr="00285FD0">
        <w:rPr>
          <w:rFonts w:ascii="Times New Roman" w:eastAsia="Times New Roman" w:hAnsi="Times New Roman" w:cs="Times New Roman"/>
          <w:sz w:val="28"/>
          <w:szCs w:val="28"/>
        </w:rPr>
        <w:t>(64:46:010101:21, 64:46:010405:325, 64:46:010405:324, 64:46:010405:326, 64:46:010405:330, 64:46:010405:327, 64:46:010405:307, 64:46:010405:328, 64:46:010405:323)</w:t>
      </w:r>
      <w:r w:rsidR="00285FD0">
        <w:rPr>
          <w:rFonts w:ascii="Times New Roman" w:hAnsi="Times New Roman" w:cs="Times New Roman"/>
          <w:sz w:val="28"/>
          <w:szCs w:val="28"/>
        </w:rPr>
        <w:t xml:space="preserve">, </w:t>
      </w:r>
      <w:r w:rsidR="00285FD0" w:rsidRPr="000A0327">
        <w:rPr>
          <w:rFonts w:ascii="Times New Roman" w:hAnsi="Times New Roman"/>
          <w:sz w:val="28"/>
          <w:szCs w:val="28"/>
        </w:rPr>
        <w:t>64:46:010405:266, 64:46:010405:263,</w:t>
      </w:r>
      <w:r w:rsidR="00285FD0">
        <w:rPr>
          <w:rFonts w:ascii="Times New Roman" w:hAnsi="Times New Roman"/>
          <w:sz w:val="28"/>
          <w:szCs w:val="28"/>
        </w:rPr>
        <w:t xml:space="preserve"> 64:46:010405:165,</w:t>
      </w:r>
      <w:r w:rsidR="00285FD0" w:rsidRPr="000A0327">
        <w:rPr>
          <w:rFonts w:ascii="Times New Roman" w:hAnsi="Times New Roman"/>
          <w:sz w:val="28"/>
          <w:szCs w:val="28"/>
        </w:rPr>
        <w:t xml:space="preserve"> 64:46:000000:2913, 64:46:010405:424, 64:46:010405:189, 64:46:010405:665</w:t>
      </w:r>
      <w:r w:rsidR="00285FD0">
        <w:rPr>
          <w:rFonts w:ascii="Calibri" w:eastAsia="Times New Roman" w:hAnsi="Calibri" w:cs="Times New Roman"/>
        </w:rPr>
        <w:t xml:space="preserve"> 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 xml:space="preserve">и земель, государственная собственность на которые на разграничена, в 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>кадаст</w:t>
      </w:r>
      <w:r w:rsidR="006747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125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12504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B19" w:rsidRPr="00995ABF">
        <w:rPr>
          <w:rFonts w:ascii="Times New Roman" w:eastAsia="Times New Roman" w:hAnsi="Times New Roman" w:cs="Times New Roman"/>
          <w:sz w:val="28"/>
          <w:szCs w:val="28"/>
        </w:rPr>
        <w:t>64:</w:t>
      </w:r>
      <w:r w:rsidR="00125049">
        <w:rPr>
          <w:rFonts w:ascii="Times New Roman" w:eastAsia="Times New Roman" w:hAnsi="Times New Roman" w:cs="Times New Roman"/>
          <w:sz w:val="28"/>
          <w:szCs w:val="28"/>
        </w:rPr>
        <w:t>46</w:t>
      </w:r>
      <w:r w:rsidR="00A06B19" w:rsidRPr="00995A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5049">
        <w:rPr>
          <w:rFonts w:ascii="Times New Roman" w:eastAsia="Times New Roman" w:hAnsi="Times New Roman" w:cs="Times New Roman"/>
          <w:sz w:val="28"/>
          <w:szCs w:val="28"/>
        </w:rPr>
        <w:t>010405, 64:46:010101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 эксплуа</w:t>
      </w:r>
      <w:r w:rsidR="00356481">
        <w:rPr>
          <w:rFonts w:ascii="Times New Roman" w:hAnsi="Times New Roman"/>
          <w:sz w:val="28"/>
          <w:szCs w:val="28"/>
        </w:rPr>
        <w:t>тации инженер</w:t>
      </w:r>
      <w:r w:rsidR="006747D1">
        <w:rPr>
          <w:rFonts w:ascii="Times New Roman" w:hAnsi="Times New Roman"/>
          <w:sz w:val="28"/>
          <w:szCs w:val="28"/>
        </w:rPr>
        <w:t>-</w:t>
      </w:r>
      <w:r w:rsidR="00356481">
        <w:rPr>
          <w:rFonts w:ascii="Times New Roman" w:hAnsi="Times New Roman"/>
          <w:sz w:val="28"/>
          <w:szCs w:val="28"/>
        </w:rPr>
        <w:t>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285FD0" w:rsidRPr="00285F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ВЛ 6кВ </w:t>
      </w:r>
      <w:r w:rsidR="00EB7E8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85FD0" w:rsidRPr="00285FD0">
        <w:rPr>
          <w:rFonts w:ascii="Times New Roman" w:eastAsia="Times New Roman" w:hAnsi="Times New Roman" w:cs="Times New Roman"/>
          <w:bCs/>
          <w:sz w:val="28"/>
          <w:szCs w:val="28"/>
        </w:rPr>
        <w:t>ВЛ-621 ПС 110кВ Пугачевская</w:t>
      </w:r>
      <w:r w:rsidR="00EB7E8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lastRenderedPageBreak/>
        <w:t>обеспечения безопасной эксплуатации инженерного сооружения и обеспечения безопасности населения, существующих зданий, сооружений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4D3608B7" w14:textId="4BC659EA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2CF93703" w14:textId="4954043E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C04275" w14:textId="178608E0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D32C99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3DC27093" w14:textId="2227032B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67658ACC" w14:textId="6E1DE09D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 ПАО </w:t>
      </w:r>
      <w:r w:rsidR="00EB7E83">
        <w:rPr>
          <w:rFonts w:ascii="Times New Roman" w:hAnsi="Times New Roman" w:cs="Times New Roman"/>
          <w:sz w:val="28"/>
          <w:szCs w:val="28"/>
        </w:rPr>
        <w:t>«</w:t>
      </w:r>
      <w:r w:rsidR="0039736D" w:rsidRPr="00B2672B">
        <w:rPr>
          <w:rFonts w:ascii="Times New Roman" w:hAnsi="Times New Roman" w:cs="Times New Roman"/>
          <w:sz w:val="28"/>
          <w:szCs w:val="28"/>
        </w:rPr>
        <w:t>Россети Волга</w:t>
      </w:r>
      <w:r w:rsidR="00EB7E83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3D8A9451" w14:textId="07D7F9DF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0868C9F6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="00A71D8E" w:rsidRPr="00B2672B">
        <w:rPr>
          <w:rFonts w:ascii="Times New Roman" w:hAnsi="Times New Roman" w:cs="Times New Roman"/>
          <w:sz w:val="28"/>
          <w:szCs w:val="28"/>
        </w:rPr>
        <w:t xml:space="preserve">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37189060" w14:textId="5C732F34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Порядок расчета и внесения платы за публичный сервит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 xml:space="preserve">ут указан в приложении 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677A95" w14:textId="3FD17BA8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0D67973" w14:textId="250E3EFB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>чевского муниципального района Саратовской области в информационно-теле</w:t>
      </w:r>
      <w:r w:rsidR="00EB7E83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коммуникационной сети Интернет (https://pugachev-adm.gosuslugi.ru) в течение пяти рабочих дней со дня </w:t>
      </w:r>
      <w:r w:rsidR="00177AB4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4EFE0A04" w14:textId="77777777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02D3221C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78D039CD" w14:textId="2E92D90F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29DDEED" w14:textId="0D7E1912" w:rsidR="00EB7E83" w:rsidRDefault="00EB7E83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9947B64" w14:textId="77777777" w:rsidR="00EB7E83" w:rsidRPr="00160298" w:rsidRDefault="00EB7E83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7465F10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11B9E7D2" w14:textId="03F5C968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proofErr w:type="gramStart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района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proofErr w:type="gramEnd"/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</w:t>
      </w:r>
      <w:r w:rsidR="00EB7E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</w:p>
    <w:p w14:paraId="23FF1232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9D6C4" w14:textId="77777777" w:rsidR="002900B6" w:rsidRDefault="002900B6"/>
    <w:p w14:paraId="7660E56E" w14:textId="77777777" w:rsidR="00011CAE" w:rsidRDefault="00011CAE">
      <w:r w:rsidRPr="00011CAE">
        <w:br w:type="page"/>
      </w:r>
    </w:p>
    <w:p w14:paraId="7E4EB10E" w14:textId="2E56D9E0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E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2BEB6F48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0218E71D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106701BB" w14:textId="7BB5FFAF" w:rsidR="007E2AB6" w:rsidRPr="002916AA" w:rsidRDefault="007E2AB6" w:rsidP="002916AA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EB7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D2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page" w:horzAnchor="margin" w:tblpY="30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09"/>
        <w:gridCol w:w="5386"/>
      </w:tblGrid>
      <w:tr w:rsidR="002768FE" w:rsidRPr="004A327B" w14:paraId="2E9BF299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0D45" w14:textId="77777777" w:rsidR="002768FE" w:rsidRPr="004A327B" w:rsidRDefault="002768FE" w:rsidP="002768FE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0DEF775A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ABF4" w14:textId="77777777" w:rsidR="002768FE" w:rsidRPr="00233C80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33C80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5A9C33E8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64A7" w14:textId="77777777" w:rsidR="002768FE" w:rsidRPr="00233C80" w:rsidRDefault="00233C80" w:rsidP="002768FE">
            <w:pPr>
              <w:pStyle w:val="a8"/>
              <w:jc w:val="center"/>
              <w:rPr>
                <w:u w:val="single"/>
              </w:rPr>
            </w:pPr>
            <w:r w:rsidRPr="00233C80">
              <w:rPr>
                <w:bCs/>
                <w:sz w:val="22"/>
                <w:szCs w:val="22"/>
              </w:rPr>
              <w:t>ВЛ 6кВ</w:t>
            </w:r>
            <w:r w:rsidRPr="00233C80">
              <w:rPr>
                <w:bCs/>
                <w:sz w:val="28"/>
                <w:szCs w:val="28"/>
              </w:rPr>
              <w:t xml:space="preserve"> «</w:t>
            </w:r>
            <w:r w:rsidR="00512A54" w:rsidRPr="00233C80">
              <w:t>ВЛ-621 ПС 110кВ Пугачевская</w:t>
            </w:r>
            <w:r w:rsidRPr="00233C80">
              <w:t>»</w:t>
            </w:r>
          </w:p>
        </w:tc>
      </w:tr>
      <w:tr w:rsidR="002768FE" w:rsidRPr="003C6D38" w14:paraId="120871D2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31EF" w14:textId="77777777" w:rsidR="002768FE" w:rsidRPr="00233C80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C80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3F34BFE1" w14:textId="77777777" w:rsidTr="002768FE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035084" w14:textId="77777777" w:rsidR="002768FE" w:rsidRPr="00233C80" w:rsidRDefault="002768FE" w:rsidP="002768FE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Раздел 1</w:t>
            </w:r>
          </w:p>
        </w:tc>
      </w:tr>
      <w:tr w:rsidR="002768FE" w:rsidRPr="005A5528" w14:paraId="76A1C7B4" w14:textId="77777777" w:rsidTr="002768FE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14:paraId="65B1F21A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Сведения об объекте</w:t>
            </w:r>
          </w:p>
        </w:tc>
      </w:tr>
      <w:tr w:rsidR="002768FE" w:rsidRPr="005A5528" w14:paraId="2E217242" w14:textId="77777777" w:rsidTr="002916AA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377732B0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№ п/п</w:t>
            </w:r>
          </w:p>
        </w:tc>
        <w:tc>
          <w:tcPr>
            <w:tcW w:w="3509" w:type="dxa"/>
            <w:vAlign w:val="center"/>
          </w:tcPr>
          <w:p w14:paraId="72E04BCC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Характеристики объекта</w:t>
            </w:r>
          </w:p>
        </w:tc>
        <w:tc>
          <w:tcPr>
            <w:tcW w:w="5386" w:type="dxa"/>
            <w:vAlign w:val="center"/>
          </w:tcPr>
          <w:p w14:paraId="21C8C45A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5282F3FD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54292558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498A72DD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5F657694" w14:textId="77777777" w:rsidR="002768FE" w:rsidRPr="00233C80" w:rsidRDefault="002768FE" w:rsidP="002768FE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3</w:t>
            </w:r>
          </w:p>
        </w:tc>
      </w:tr>
      <w:tr w:rsidR="003F2785" w:rsidRPr="00C84349" w14:paraId="2914A617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4D72427" w14:textId="77777777" w:rsidR="003F2785" w:rsidRPr="00233C80" w:rsidRDefault="003F2785" w:rsidP="003F2785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1</w:t>
            </w:r>
          </w:p>
        </w:tc>
        <w:tc>
          <w:tcPr>
            <w:tcW w:w="3509" w:type="dxa"/>
          </w:tcPr>
          <w:p w14:paraId="4C92AD94" w14:textId="77777777" w:rsidR="003F2785" w:rsidRPr="00233C80" w:rsidRDefault="003F2785" w:rsidP="003F2785">
            <w:pPr>
              <w:pStyle w:val="1"/>
              <w:rPr>
                <w:sz w:val="20"/>
              </w:rPr>
            </w:pPr>
            <w:r w:rsidRPr="00233C80">
              <w:rPr>
                <w:sz w:val="20"/>
              </w:rPr>
              <w:t>Местоположение объекта</w:t>
            </w:r>
          </w:p>
        </w:tc>
        <w:tc>
          <w:tcPr>
            <w:tcW w:w="5386" w:type="dxa"/>
          </w:tcPr>
          <w:p w14:paraId="3219F68F" w14:textId="77777777" w:rsidR="003F2785" w:rsidRPr="00233C80" w:rsidRDefault="00125049" w:rsidP="003F2785">
            <w:pPr>
              <w:pStyle w:val="1"/>
              <w:rPr>
                <w:sz w:val="20"/>
                <w:szCs w:val="24"/>
              </w:rPr>
            </w:pPr>
            <w:r w:rsidRPr="00233C80">
              <w:rPr>
                <w:sz w:val="20"/>
                <w:szCs w:val="24"/>
              </w:rPr>
              <w:t>Саратовская область, город Пугачев</w:t>
            </w:r>
          </w:p>
        </w:tc>
      </w:tr>
      <w:tr w:rsidR="003F2785" w:rsidRPr="005A5528" w14:paraId="2A1ED4B7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834878A" w14:textId="77777777" w:rsidR="003F2785" w:rsidRPr="00233C80" w:rsidRDefault="003F2785" w:rsidP="003F2785">
            <w:pPr>
              <w:pStyle w:val="1"/>
              <w:jc w:val="center"/>
              <w:rPr>
                <w:sz w:val="20"/>
              </w:rPr>
            </w:pPr>
            <w:r w:rsidRPr="00233C80">
              <w:rPr>
                <w:sz w:val="20"/>
              </w:rPr>
              <w:t>2</w:t>
            </w:r>
          </w:p>
        </w:tc>
        <w:tc>
          <w:tcPr>
            <w:tcW w:w="3509" w:type="dxa"/>
          </w:tcPr>
          <w:p w14:paraId="3240820A" w14:textId="77777777" w:rsidR="003F2785" w:rsidRPr="00233C80" w:rsidRDefault="003F2785" w:rsidP="003F2785">
            <w:pPr>
              <w:pStyle w:val="1"/>
              <w:rPr>
                <w:sz w:val="20"/>
              </w:rPr>
            </w:pPr>
            <w:r w:rsidRPr="00233C80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6FC9895B" w14:textId="77777777" w:rsidR="003F2785" w:rsidRPr="00233C80" w:rsidRDefault="003F2785" w:rsidP="003F2785">
            <w:pPr>
              <w:pStyle w:val="1"/>
              <w:rPr>
                <w:sz w:val="20"/>
              </w:rPr>
            </w:pPr>
            <w:r w:rsidRPr="00233C80">
              <w:rPr>
                <w:sz w:val="20"/>
              </w:rPr>
              <w:t>(Р+/- Дельта Р)</w:t>
            </w:r>
          </w:p>
        </w:tc>
        <w:tc>
          <w:tcPr>
            <w:tcW w:w="5386" w:type="dxa"/>
          </w:tcPr>
          <w:p w14:paraId="21A74C17" w14:textId="77777777" w:rsidR="003F2785" w:rsidRPr="00233C80" w:rsidRDefault="00125049" w:rsidP="003F2785">
            <w:pPr>
              <w:rPr>
                <w:rFonts w:ascii="Times New Roman" w:hAnsi="Times New Roman" w:cs="Times New Roman"/>
                <w:sz w:val="20"/>
              </w:rPr>
            </w:pPr>
            <w:r w:rsidRPr="00233C80">
              <w:rPr>
                <w:rFonts w:ascii="Times New Roman" w:hAnsi="Times New Roman" w:cs="Times New Roman"/>
                <w:sz w:val="20"/>
                <w:lang w:val="en-US"/>
              </w:rPr>
              <w:t>32554 кв.м ± 49.59 кв.м</w:t>
            </w:r>
          </w:p>
        </w:tc>
      </w:tr>
      <w:tr w:rsidR="00512A54" w:rsidRPr="005A5528" w14:paraId="78E6F961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BD33975" w14:textId="77777777" w:rsidR="00512A54" w:rsidRPr="00233C80" w:rsidRDefault="00512A54" w:rsidP="00512A54">
            <w:pPr>
              <w:pStyle w:val="1"/>
              <w:jc w:val="center"/>
              <w:rPr>
                <w:sz w:val="20"/>
                <w:lang w:val="en-US"/>
              </w:rPr>
            </w:pPr>
            <w:r w:rsidRPr="00233C80">
              <w:rPr>
                <w:sz w:val="20"/>
              </w:rPr>
              <w:t>3</w:t>
            </w:r>
          </w:p>
        </w:tc>
        <w:tc>
          <w:tcPr>
            <w:tcW w:w="3509" w:type="dxa"/>
          </w:tcPr>
          <w:p w14:paraId="71503A8E" w14:textId="77777777" w:rsidR="00512A54" w:rsidRPr="00233C80" w:rsidRDefault="00512A54" w:rsidP="00512A54">
            <w:pPr>
              <w:pStyle w:val="1"/>
              <w:rPr>
                <w:sz w:val="20"/>
              </w:rPr>
            </w:pPr>
            <w:r w:rsidRPr="00233C80">
              <w:rPr>
                <w:sz w:val="20"/>
              </w:rPr>
              <w:t>Иные характеристики объекта</w:t>
            </w:r>
          </w:p>
        </w:tc>
        <w:tc>
          <w:tcPr>
            <w:tcW w:w="5386" w:type="dxa"/>
          </w:tcPr>
          <w:p w14:paraId="2DE35FEF" w14:textId="77777777" w:rsidR="00512A54" w:rsidRPr="00233C80" w:rsidRDefault="00512A54" w:rsidP="00233C80">
            <w:pPr>
              <w:pStyle w:val="1"/>
              <w:jc w:val="both"/>
              <w:rPr>
                <w:sz w:val="20"/>
              </w:rPr>
            </w:pPr>
            <w:r w:rsidRPr="00233C80">
              <w:rPr>
                <w:sz w:val="20"/>
                <w:szCs w:val="24"/>
              </w:rPr>
              <w:t xml:space="preserve">Публичный сервитут устанавливается сроком на 49 лет в отношении земельных участков и (или) земель, в целях эксплуатации объекта электросетевого </w:t>
            </w:r>
            <w:proofErr w:type="gramStart"/>
            <w:r w:rsidRPr="00233C80">
              <w:rPr>
                <w:sz w:val="20"/>
                <w:szCs w:val="24"/>
              </w:rPr>
              <w:t xml:space="preserve">хозяйства: </w:t>
            </w:r>
            <w:r w:rsidR="00233C80" w:rsidRPr="00285FD0">
              <w:rPr>
                <w:bCs/>
                <w:sz w:val="28"/>
                <w:szCs w:val="28"/>
              </w:rPr>
              <w:t xml:space="preserve"> </w:t>
            </w:r>
            <w:r w:rsidR="00233C80" w:rsidRPr="00233C80">
              <w:rPr>
                <w:bCs/>
                <w:sz w:val="20"/>
              </w:rPr>
              <w:t>ВЛ</w:t>
            </w:r>
            <w:proofErr w:type="gramEnd"/>
            <w:r w:rsidR="00233C80" w:rsidRPr="00233C80">
              <w:rPr>
                <w:bCs/>
                <w:sz w:val="20"/>
              </w:rPr>
              <w:t xml:space="preserve"> 6кВ</w:t>
            </w:r>
            <w:r w:rsidR="00233C80" w:rsidRPr="00285FD0">
              <w:rPr>
                <w:bCs/>
                <w:sz w:val="28"/>
                <w:szCs w:val="28"/>
              </w:rPr>
              <w:t xml:space="preserve"> </w:t>
            </w:r>
            <w:r w:rsidR="00233C80">
              <w:rPr>
                <w:bCs/>
                <w:sz w:val="28"/>
                <w:szCs w:val="28"/>
              </w:rPr>
              <w:t>«</w:t>
            </w:r>
            <w:r w:rsidRPr="00233C80">
              <w:rPr>
                <w:sz w:val="20"/>
              </w:rPr>
              <w:t>ВЛ-621 ПС 110кВ Пугачевская</w:t>
            </w:r>
            <w:r w:rsidR="00233C80">
              <w:rPr>
                <w:sz w:val="20"/>
              </w:rPr>
              <w:t>».</w:t>
            </w:r>
          </w:p>
          <w:p w14:paraId="06E42187" w14:textId="77777777" w:rsidR="00512A54" w:rsidRPr="00233C80" w:rsidRDefault="00512A54" w:rsidP="00233C80">
            <w:pPr>
              <w:pStyle w:val="1"/>
              <w:jc w:val="both"/>
              <w:rPr>
                <w:sz w:val="20"/>
                <w:szCs w:val="24"/>
                <w:lang w:val="en-US"/>
              </w:rPr>
            </w:pPr>
            <w:r w:rsidRPr="00233C80">
              <w:rPr>
                <w:sz w:val="20"/>
                <w:szCs w:val="24"/>
              </w:rPr>
              <w:t xml:space="preserve">Обладатель публичного сервитута Публичное акционерное общество "Россети Волга" (ОГРН 1076450006280, ИНН 6450925977), адрес: Российская Федерация, Саратовская область, г. Саратов, ул. </w:t>
            </w:r>
            <w:r w:rsidRPr="00233C80">
              <w:rPr>
                <w:sz w:val="20"/>
                <w:szCs w:val="24"/>
                <w:lang w:val="en-US"/>
              </w:rPr>
              <w:t>Первомайская, 42/44, эл. адрес: office@rossetivolga.ru</w:t>
            </w:r>
          </w:p>
        </w:tc>
      </w:tr>
    </w:tbl>
    <w:p w14:paraId="4FF9E710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222F26" w14:textId="77777777" w:rsidR="00512A54" w:rsidRDefault="00512A54" w:rsidP="00512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779294" w14:textId="77777777" w:rsidR="00512A54" w:rsidRDefault="000E2CC1" w:rsidP="00512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213F2670" w14:textId="77777777" w:rsidR="002916AA" w:rsidRDefault="000E2CC1" w:rsidP="00512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p w14:paraId="0EB25508" w14:textId="77777777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3443"/>
        <w:gridCol w:w="2885"/>
      </w:tblGrid>
      <w:tr w:rsidR="00512A54" w:rsidRPr="002E6E74" w14:paraId="6713BD7D" w14:textId="77777777" w:rsidTr="00512A54">
        <w:trPr>
          <w:trHeight w:val="54"/>
        </w:trPr>
        <w:tc>
          <w:tcPr>
            <w:tcW w:w="3737" w:type="dxa"/>
            <w:vMerge w:val="restart"/>
            <w:vAlign w:val="center"/>
          </w:tcPr>
          <w:p w14:paraId="6A74CC2D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Обозначение</w:t>
            </w:r>
          </w:p>
          <w:p w14:paraId="1DC9C400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характерных точек границ</w:t>
            </w:r>
          </w:p>
        </w:tc>
        <w:tc>
          <w:tcPr>
            <w:tcW w:w="6328" w:type="dxa"/>
            <w:gridSpan w:val="2"/>
            <w:vAlign w:val="center"/>
          </w:tcPr>
          <w:p w14:paraId="6070EBD2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Координаты, м</w:t>
            </w:r>
          </w:p>
        </w:tc>
      </w:tr>
      <w:tr w:rsidR="00512A54" w:rsidRPr="002E6E74" w14:paraId="45FCC144" w14:textId="77777777" w:rsidTr="00512A54">
        <w:trPr>
          <w:trHeight w:val="54"/>
        </w:trPr>
        <w:tc>
          <w:tcPr>
            <w:tcW w:w="3737" w:type="dxa"/>
            <w:vMerge/>
            <w:vAlign w:val="center"/>
          </w:tcPr>
          <w:p w14:paraId="7B595B51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vAlign w:val="center"/>
          </w:tcPr>
          <w:p w14:paraId="2E113CBF" w14:textId="77777777" w:rsidR="00512A54" w:rsidRPr="00512A54" w:rsidRDefault="00512A54" w:rsidP="00E54FF1">
            <w:pPr>
              <w:pStyle w:val="a5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Х</w:t>
            </w:r>
          </w:p>
        </w:tc>
        <w:tc>
          <w:tcPr>
            <w:tcW w:w="2885" w:type="dxa"/>
            <w:vAlign w:val="center"/>
          </w:tcPr>
          <w:p w14:paraId="66542AD9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512A54">
              <w:rPr>
                <w:sz w:val="28"/>
                <w:szCs w:val="28"/>
                <w:lang w:val="en-US"/>
              </w:rPr>
              <w:t>Y</w:t>
            </w:r>
          </w:p>
        </w:tc>
      </w:tr>
      <w:tr w:rsidR="00512A54" w:rsidRPr="002E6E74" w14:paraId="3706A4A2" w14:textId="77777777" w:rsidTr="00512A54">
        <w:trPr>
          <w:trHeight w:val="54"/>
        </w:trPr>
        <w:tc>
          <w:tcPr>
            <w:tcW w:w="3737" w:type="dxa"/>
            <w:vAlign w:val="center"/>
          </w:tcPr>
          <w:p w14:paraId="0C8F1FE7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 w14:paraId="69C79E5B" w14:textId="77777777" w:rsidR="00512A54" w:rsidRPr="00512A54" w:rsidRDefault="00512A54" w:rsidP="00E54FF1">
            <w:pPr>
              <w:pStyle w:val="a5"/>
              <w:jc w:val="center"/>
              <w:rPr>
                <w:sz w:val="28"/>
                <w:szCs w:val="28"/>
              </w:rPr>
            </w:pPr>
            <w:r w:rsidRPr="00512A54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  <w:vAlign w:val="center"/>
          </w:tcPr>
          <w:p w14:paraId="2A13072A" w14:textId="77777777" w:rsidR="00512A54" w:rsidRPr="00512A54" w:rsidRDefault="00512A54" w:rsidP="00E54FF1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512A54">
              <w:rPr>
                <w:sz w:val="28"/>
                <w:szCs w:val="28"/>
                <w:lang w:val="en-US"/>
              </w:rPr>
              <w:t>3</w:t>
            </w:r>
          </w:p>
        </w:tc>
      </w:tr>
      <w:tr w:rsidR="00512A54" w:rsidRPr="002E6E74" w14:paraId="2F236ABA" w14:textId="77777777" w:rsidTr="00512A54">
        <w:trPr>
          <w:trHeight w:val="54"/>
        </w:trPr>
        <w:tc>
          <w:tcPr>
            <w:tcW w:w="3737" w:type="dxa"/>
          </w:tcPr>
          <w:p w14:paraId="14E6B48B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71A8FC3B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551722.01</w:t>
            </w:r>
          </w:p>
        </w:tc>
        <w:tc>
          <w:tcPr>
            <w:tcW w:w="2885" w:type="dxa"/>
          </w:tcPr>
          <w:p w14:paraId="7AE1451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3280000.12</w:t>
            </w:r>
          </w:p>
        </w:tc>
      </w:tr>
      <w:tr w:rsidR="00512A54" w:rsidRPr="002E6E74" w14:paraId="67F32C64" w14:textId="77777777" w:rsidTr="00512A54">
        <w:trPr>
          <w:trHeight w:val="54"/>
        </w:trPr>
        <w:tc>
          <w:tcPr>
            <w:tcW w:w="3737" w:type="dxa"/>
          </w:tcPr>
          <w:p w14:paraId="7CC23B6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14:paraId="426DFCD1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551732.90</w:t>
            </w:r>
          </w:p>
        </w:tc>
        <w:tc>
          <w:tcPr>
            <w:tcW w:w="2885" w:type="dxa"/>
          </w:tcPr>
          <w:p w14:paraId="1088B77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3280016.89</w:t>
            </w:r>
          </w:p>
        </w:tc>
      </w:tr>
      <w:tr w:rsidR="00512A54" w:rsidRPr="002E6E74" w14:paraId="1C80F9D6" w14:textId="77777777" w:rsidTr="00512A54">
        <w:trPr>
          <w:trHeight w:val="54"/>
        </w:trPr>
        <w:tc>
          <w:tcPr>
            <w:tcW w:w="3737" w:type="dxa"/>
          </w:tcPr>
          <w:p w14:paraId="76FAE23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 w14:paraId="11C4B19F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551671.60</w:t>
            </w:r>
          </w:p>
        </w:tc>
        <w:tc>
          <w:tcPr>
            <w:tcW w:w="2885" w:type="dxa"/>
          </w:tcPr>
          <w:p w14:paraId="41DED43D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3280056.69</w:t>
            </w:r>
          </w:p>
        </w:tc>
      </w:tr>
      <w:tr w:rsidR="00512A54" w:rsidRPr="002E6E74" w14:paraId="3AF93D8E" w14:textId="77777777" w:rsidTr="00512A54">
        <w:trPr>
          <w:trHeight w:val="54"/>
        </w:trPr>
        <w:tc>
          <w:tcPr>
            <w:tcW w:w="3737" w:type="dxa"/>
          </w:tcPr>
          <w:p w14:paraId="1AFD39C5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14:paraId="7F9E08C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551491.14</w:t>
            </w:r>
          </w:p>
        </w:tc>
        <w:tc>
          <w:tcPr>
            <w:tcW w:w="2885" w:type="dxa"/>
          </w:tcPr>
          <w:p w14:paraId="6CC41F7F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3280178.26</w:t>
            </w:r>
          </w:p>
        </w:tc>
      </w:tr>
      <w:tr w:rsidR="00512A54" w:rsidRPr="002E6E74" w14:paraId="113C5609" w14:textId="77777777" w:rsidTr="00512A54">
        <w:trPr>
          <w:trHeight w:val="54"/>
        </w:trPr>
        <w:tc>
          <w:tcPr>
            <w:tcW w:w="3737" w:type="dxa"/>
          </w:tcPr>
          <w:p w14:paraId="06BB3227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</w:tcPr>
          <w:p w14:paraId="567FB32C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550680.33</w:t>
            </w:r>
          </w:p>
        </w:tc>
        <w:tc>
          <w:tcPr>
            <w:tcW w:w="2885" w:type="dxa"/>
          </w:tcPr>
          <w:p w14:paraId="7C0970E1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3280264.54</w:t>
            </w:r>
          </w:p>
        </w:tc>
      </w:tr>
      <w:tr w:rsidR="00512A54" w:rsidRPr="002E6E74" w14:paraId="5EEE1043" w14:textId="77777777" w:rsidTr="00512A54">
        <w:trPr>
          <w:trHeight w:val="54"/>
        </w:trPr>
        <w:tc>
          <w:tcPr>
            <w:tcW w:w="3737" w:type="dxa"/>
          </w:tcPr>
          <w:p w14:paraId="52BD5921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</w:tcPr>
          <w:p w14:paraId="45113A3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550515.72</w:t>
            </w:r>
          </w:p>
        </w:tc>
        <w:tc>
          <w:tcPr>
            <w:tcW w:w="2885" w:type="dxa"/>
          </w:tcPr>
          <w:p w14:paraId="40F3AAD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3280192.79</w:t>
            </w:r>
          </w:p>
        </w:tc>
      </w:tr>
      <w:tr w:rsidR="00512A54" w:rsidRPr="002E6E74" w14:paraId="4FCFB10D" w14:textId="77777777" w:rsidTr="00512A54">
        <w:trPr>
          <w:trHeight w:val="54"/>
        </w:trPr>
        <w:tc>
          <w:tcPr>
            <w:tcW w:w="3737" w:type="dxa"/>
          </w:tcPr>
          <w:p w14:paraId="6DF2B47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3" w:type="dxa"/>
          </w:tcPr>
          <w:p w14:paraId="130299DE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550508.38</w:t>
            </w:r>
          </w:p>
        </w:tc>
        <w:tc>
          <w:tcPr>
            <w:tcW w:w="2885" w:type="dxa"/>
          </w:tcPr>
          <w:p w14:paraId="65D5A2B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3280182.91</w:t>
            </w:r>
          </w:p>
        </w:tc>
      </w:tr>
      <w:tr w:rsidR="00512A54" w:rsidRPr="002E6E74" w14:paraId="767E60AE" w14:textId="77777777" w:rsidTr="00512A54">
        <w:trPr>
          <w:trHeight w:val="54"/>
        </w:trPr>
        <w:tc>
          <w:tcPr>
            <w:tcW w:w="3737" w:type="dxa"/>
          </w:tcPr>
          <w:p w14:paraId="6DC81B82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3" w:type="dxa"/>
          </w:tcPr>
          <w:p w14:paraId="30D437A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550441.58</w:t>
            </w:r>
          </w:p>
        </w:tc>
        <w:tc>
          <w:tcPr>
            <w:tcW w:w="2885" w:type="dxa"/>
          </w:tcPr>
          <w:p w14:paraId="5866B01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3280392.08</w:t>
            </w:r>
          </w:p>
        </w:tc>
      </w:tr>
      <w:tr w:rsidR="00512A54" w:rsidRPr="002E6E74" w14:paraId="011BB01D" w14:textId="77777777" w:rsidTr="00512A54">
        <w:trPr>
          <w:trHeight w:val="54"/>
        </w:trPr>
        <w:tc>
          <w:tcPr>
            <w:tcW w:w="3737" w:type="dxa"/>
          </w:tcPr>
          <w:p w14:paraId="694FFCD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43" w:type="dxa"/>
          </w:tcPr>
          <w:p w14:paraId="3CA42AF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550440.14</w:t>
            </w:r>
          </w:p>
        </w:tc>
        <w:tc>
          <w:tcPr>
            <w:tcW w:w="2885" w:type="dxa"/>
          </w:tcPr>
          <w:p w14:paraId="0110EB3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3280394.93</w:t>
            </w:r>
          </w:p>
        </w:tc>
      </w:tr>
      <w:tr w:rsidR="00512A54" w:rsidRPr="002E6E74" w14:paraId="612EBD7C" w14:textId="77777777" w:rsidTr="00512A54">
        <w:trPr>
          <w:trHeight w:val="54"/>
        </w:trPr>
        <w:tc>
          <w:tcPr>
            <w:tcW w:w="3737" w:type="dxa"/>
          </w:tcPr>
          <w:p w14:paraId="1E3FFEF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3" w:type="dxa"/>
          </w:tcPr>
          <w:p w14:paraId="1823F73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550437.63</w:t>
            </w:r>
          </w:p>
        </w:tc>
        <w:tc>
          <w:tcPr>
            <w:tcW w:w="2885" w:type="dxa"/>
          </w:tcPr>
          <w:p w14:paraId="36CFE91D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3280397.34</w:t>
            </w:r>
          </w:p>
        </w:tc>
      </w:tr>
      <w:tr w:rsidR="00512A54" w:rsidRPr="002E6E74" w14:paraId="3880F1FC" w14:textId="77777777" w:rsidTr="00512A54">
        <w:trPr>
          <w:trHeight w:val="54"/>
        </w:trPr>
        <w:tc>
          <w:tcPr>
            <w:tcW w:w="3737" w:type="dxa"/>
          </w:tcPr>
          <w:p w14:paraId="59282C31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3" w:type="dxa"/>
          </w:tcPr>
          <w:p w14:paraId="75342E1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550434.50</w:t>
            </w:r>
          </w:p>
        </w:tc>
        <w:tc>
          <w:tcPr>
            <w:tcW w:w="2885" w:type="dxa"/>
          </w:tcPr>
          <w:p w14:paraId="6DD8FD7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3280398.74</w:t>
            </w:r>
          </w:p>
        </w:tc>
      </w:tr>
      <w:tr w:rsidR="00512A54" w:rsidRPr="002E6E74" w14:paraId="4EFD8E64" w14:textId="77777777" w:rsidTr="00512A54">
        <w:trPr>
          <w:trHeight w:val="54"/>
        </w:trPr>
        <w:tc>
          <w:tcPr>
            <w:tcW w:w="3737" w:type="dxa"/>
          </w:tcPr>
          <w:p w14:paraId="45D0211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3" w:type="dxa"/>
          </w:tcPr>
          <w:p w14:paraId="5C9279AC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550431.27</w:t>
            </w:r>
          </w:p>
        </w:tc>
        <w:tc>
          <w:tcPr>
            <w:tcW w:w="2885" w:type="dxa"/>
          </w:tcPr>
          <w:p w14:paraId="7A52A12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3280399.01</w:t>
            </w:r>
          </w:p>
        </w:tc>
      </w:tr>
      <w:tr w:rsidR="00512A54" w:rsidRPr="002E6E74" w14:paraId="020631CF" w14:textId="77777777" w:rsidTr="00512A54">
        <w:trPr>
          <w:trHeight w:val="54"/>
        </w:trPr>
        <w:tc>
          <w:tcPr>
            <w:tcW w:w="3737" w:type="dxa"/>
          </w:tcPr>
          <w:p w14:paraId="704C6CC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3" w:type="dxa"/>
          </w:tcPr>
          <w:p w14:paraId="3EF57E42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550388.53</w:t>
            </w:r>
          </w:p>
        </w:tc>
        <w:tc>
          <w:tcPr>
            <w:tcW w:w="2885" w:type="dxa"/>
          </w:tcPr>
          <w:p w14:paraId="6AF988E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3280395.66</w:t>
            </w:r>
          </w:p>
        </w:tc>
      </w:tr>
      <w:tr w:rsidR="00512A54" w:rsidRPr="002E6E74" w14:paraId="116B57D6" w14:textId="77777777" w:rsidTr="00512A54">
        <w:trPr>
          <w:trHeight w:val="54"/>
        </w:trPr>
        <w:tc>
          <w:tcPr>
            <w:tcW w:w="3737" w:type="dxa"/>
          </w:tcPr>
          <w:p w14:paraId="42B179B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3" w:type="dxa"/>
          </w:tcPr>
          <w:p w14:paraId="2D962437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550346.22</w:t>
            </w:r>
          </w:p>
        </w:tc>
        <w:tc>
          <w:tcPr>
            <w:tcW w:w="2885" w:type="dxa"/>
          </w:tcPr>
          <w:p w14:paraId="73F8233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3280393.21</w:t>
            </w:r>
          </w:p>
        </w:tc>
      </w:tr>
      <w:tr w:rsidR="00512A54" w:rsidRPr="002E6E74" w14:paraId="12630075" w14:textId="77777777" w:rsidTr="00512A54">
        <w:trPr>
          <w:trHeight w:val="54"/>
        </w:trPr>
        <w:tc>
          <w:tcPr>
            <w:tcW w:w="3737" w:type="dxa"/>
          </w:tcPr>
          <w:p w14:paraId="5E156D67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3" w:type="dxa"/>
          </w:tcPr>
          <w:p w14:paraId="7712FF4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550342.10</w:t>
            </w:r>
          </w:p>
        </w:tc>
        <w:tc>
          <w:tcPr>
            <w:tcW w:w="2885" w:type="dxa"/>
          </w:tcPr>
          <w:p w14:paraId="2ED73D9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3280392.72</w:t>
            </w:r>
          </w:p>
        </w:tc>
      </w:tr>
      <w:tr w:rsidR="00512A54" w:rsidRPr="002E6E74" w14:paraId="5FCCF3C7" w14:textId="77777777" w:rsidTr="00512A54">
        <w:trPr>
          <w:trHeight w:val="54"/>
        </w:trPr>
        <w:tc>
          <w:tcPr>
            <w:tcW w:w="3737" w:type="dxa"/>
          </w:tcPr>
          <w:p w14:paraId="7B15553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3" w:type="dxa"/>
          </w:tcPr>
          <w:p w14:paraId="7C739245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550344.49</w:t>
            </w:r>
          </w:p>
        </w:tc>
        <w:tc>
          <w:tcPr>
            <w:tcW w:w="2885" w:type="dxa"/>
          </w:tcPr>
          <w:p w14:paraId="78BF592C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3280372.86</w:t>
            </w:r>
          </w:p>
        </w:tc>
      </w:tr>
      <w:tr w:rsidR="00512A54" w:rsidRPr="002E6E74" w14:paraId="52A69B8F" w14:textId="77777777" w:rsidTr="00512A54">
        <w:trPr>
          <w:trHeight w:val="54"/>
        </w:trPr>
        <w:tc>
          <w:tcPr>
            <w:tcW w:w="3737" w:type="dxa"/>
          </w:tcPr>
          <w:p w14:paraId="54B110CD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3" w:type="dxa"/>
          </w:tcPr>
          <w:p w14:paraId="27DE7DD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550347.99</w:t>
            </w:r>
          </w:p>
        </w:tc>
        <w:tc>
          <w:tcPr>
            <w:tcW w:w="2885" w:type="dxa"/>
          </w:tcPr>
          <w:p w14:paraId="1D8D594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3280373.28</w:t>
            </w:r>
          </w:p>
        </w:tc>
      </w:tr>
      <w:tr w:rsidR="00512A54" w:rsidRPr="002E6E74" w14:paraId="06BB1ABF" w14:textId="77777777" w:rsidTr="00512A54">
        <w:trPr>
          <w:trHeight w:val="54"/>
        </w:trPr>
        <w:tc>
          <w:tcPr>
            <w:tcW w:w="3737" w:type="dxa"/>
          </w:tcPr>
          <w:p w14:paraId="5CAAA19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3" w:type="dxa"/>
          </w:tcPr>
          <w:p w14:paraId="1905826F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550389.89</w:t>
            </w:r>
          </w:p>
        </w:tc>
        <w:tc>
          <w:tcPr>
            <w:tcW w:w="2885" w:type="dxa"/>
          </w:tcPr>
          <w:p w14:paraId="0369A3BC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3280375.70</w:t>
            </w:r>
          </w:p>
        </w:tc>
      </w:tr>
      <w:tr w:rsidR="00512A54" w:rsidRPr="002E6E74" w14:paraId="104826FB" w14:textId="77777777" w:rsidTr="00512A54">
        <w:trPr>
          <w:trHeight w:val="54"/>
        </w:trPr>
        <w:tc>
          <w:tcPr>
            <w:tcW w:w="3737" w:type="dxa"/>
          </w:tcPr>
          <w:p w14:paraId="52FDD4BF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3" w:type="dxa"/>
          </w:tcPr>
          <w:p w14:paraId="6ED7888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550424.94</w:t>
            </w:r>
          </w:p>
        </w:tc>
        <w:tc>
          <w:tcPr>
            <w:tcW w:w="2885" w:type="dxa"/>
          </w:tcPr>
          <w:p w14:paraId="5D9DF83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3280378.45</w:t>
            </w:r>
          </w:p>
        </w:tc>
      </w:tr>
      <w:tr w:rsidR="00512A54" w:rsidRPr="002E6E74" w14:paraId="7B9D9199" w14:textId="77777777" w:rsidTr="00512A54">
        <w:trPr>
          <w:trHeight w:val="54"/>
        </w:trPr>
        <w:tc>
          <w:tcPr>
            <w:tcW w:w="3737" w:type="dxa"/>
          </w:tcPr>
          <w:p w14:paraId="3B0C2C3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3" w:type="dxa"/>
          </w:tcPr>
          <w:p w14:paraId="5D0953A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550492.53</w:t>
            </w:r>
          </w:p>
        </w:tc>
        <w:tc>
          <w:tcPr>
            <w:tcW w:w="2885" w:type="dxa"/>
          </w:tcPr>
          <w:p w14:paraId="49DB42C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3280166.80</w:t>
            </w:r>
          </w:p>
        </w:tc>
      </w:tr>
      <w:tr w:rsidR="00512A54" w:rsidRPr="002E6E74" w14:paraId="66FA1B59" w14:textId="77777777" w:rsidTr="00512A54">
        <w:trPr>
          <w:trHeight w:val="54"/>
        </w:trPr>
        <w:tc>
          <w:tcPr>
            <w:tcW w:w="3737" w:type="dxa"/>
          </w:tcPr>
          <w:p w14:paraId="66E79B75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3" w:type="dxa"/>
          </w:tcPr>
          <w:p w14:paraId="5E43C187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550489.93</w:t>
            </w:r>
          </w:p>
        </w:tc>
        <w:tc>
          <w:tcPr>
            <w:tcW w:w="2885" w:type="dxa"/>
          </w:tcPr>
          <w:p w14:paraId="686432B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3280154.13</w:t>
            </w:r>
          </w:p>
        </w:tc>
      </w:tr>
      <w:tr w:rsidR="00512A54" w:rsidRPr="002E6E74" w14:paraId="7CC0FB33" w14:textId="77777777" w:rsidTr="00512A54">
        <w:trPr>
          <w:trHeight w:val="54"/>
        </w:trPr>
        <w:tc>
          <w:tcPr>
            <w:tcW w:w="3737" w:type="dxa"/>
          </w:tcPr>
          <w:p w14:paraId="23F81E1E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3" w:type="dxa"/>
          </w:tcPr>
          <w:p w14:paraId="00A8374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550502.78</w:t>
            </w:r>
          </w:p>
        </w:tc>
        <w:tc>
          <w:tcPr>
            <w:tcW w:w="2885" w:type="dxa"/>
          </w:tcPr>
          <w:p w14:paraId="505C374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3280151.49</w:t>
            </w:r>
          </w:p>
        </w:tc>
      </w:tr>
      <w:tr w:rsidR="00512A54" w:rsidRPr="002E6E74" w14:paraId="7633022B" w14:textId="77777777" w:rsidTr="00512A54">
        <w:trPr>
          <w:trHeight w:val="54"/>
        </w:trPr>
        <w:tc>
          <w:tcPr>
            <w:tcW w:w="3737" w:type="dxa"/>
          </w:tcPr>
          <w:p w14:paraId="1271D47B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3" w:type="dxa"/>
          </w:tcPr>
          <w:p w14:paraId="33F13D6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550506.58</w:t>
            </w:r>
          </w:p>
        </w:tc>
        <w:tc>
          <w:tcPr>
            <w:tcW w:w="2885" w:type="dxa"/>
          </w:tcPr>
          <w:p w14:paraId="48CCDC7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3280151.44</w:t>
            </w:r>
          </w:p>
        </w:tc>
      </w:tr>
      <w:tr w:rsidR="00512A54" w:rsidRPr="002E6E74" w14:paraId="145B95EA" w14:textId="77777777" w:rsidTr="00512A54">
        <w:trPr>
          <w:trHeight w:val="54"/>
        </w:trPr>
        <w:tc>
          <w:tcPr>
            <w:tcW w:w="3737" w:type="dxa"/>
          </w:tcPr>
          <w:p w14:paraId="1DE7214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3" w:type="dxa"/>
          </w:tcPr>
          <w:p w14:paraId="46F3C1B5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550510.09</w:t>
            </w:r>
          </w:p>
        </w:tc>
        <w:tc>
          <w:tcPr>
            <w:tcW w:w="2885" w:type="dxa"/>
          </w:tcPr>
          <w:p w14:paraId="105B29B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3280152.80</w:t>
            </w:r>
          </w:p>
        </w:tc>
      </w:tr>
      <w:tr w:rsidR="00512A54" w:rsidRPr="002E6E74" w14:paraId="777424DD" w14:textId="77777777" w:rsidTr="00512A54">
        <w:trPr>
          <w:trHeight w:val="54"/>
        </w:trPr>
        <w:tc>
          <w:tcPr>
            <w:tcW w:w="3737" w:type="dxa"/>
          </w:tcPr>
          <w:p w14:paraId="1892FC57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3" w:type="dxa"/>
          </w:tcPr>
          <w:p w14:paraId="59E75046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550512.82</w:t>
            </w:r>
          </w:p>
        </w:tc>
        <w:tc>
          <w:tcPr>
            <w:tcW w:w="2885" w:type="dxa"/>
          </w:tcPr>
          <w:p w14:paraId="19FF6FE3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3280155.32</w:t>
            </w:r>
          </w:p>
        </w:tc>
      </w:tr>
      <w:tr w:rsidR="00512A54" w:rsidRPr="002E6E74" w14:paraId="3A7B4A20" w14:textId="77777777" w:rsidTr="00512A54">
        <w:trPr>
          <w:trHeight w:val="54"/>
        </w:trPr>
        <w:tc>
          <w:tcPr>
            <w:tcW w:w="3737" w:type="dxa"/>
          </w:tcPr>
          <w:p w14:paraId="3DB7247A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3" w:type="dxa"/>
          </w:tcPr>
          <w:p w14:paraId="35FF2F4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550528.60</w:t>
            </w:r>
          </w:p>
        </w:tc>
        <w:tc>
          <w:tcPr>
            <w:tcW w:w="2885" w:type="dxa"/>
          </w:tcPr>
          <w:p w14:paraId="19C5207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3280176.59</w:t>
            </w:r>
          </w:p>
        </w:tc>
      </w:tr>
      <w:tr w:rsidR="00512A54" w:rsidRPr="002E6E74" w14:paraId="6198940A" w14:textId="77777777" w:rsidTr="00512A54">
        <w:trPr>
          <w:trHeight w:val="54"/>
        </w:trPr>
        <w:tc>
          <w:tcPr>
            <w:tcW w:w="3737" w:type="dxa"/>
          </w:tcPr>
          <w:p w14:paraId="26D77FC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3" w:type="dxa"/>
          </w:tcPr>
          <w:p w14:paraId="344C9F3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550683.48</w:t>
            </w:r>
          </w:p>
        </w:tc>
        <w:tc>
          <w:tcPr>
            <w:tcW w:w="2885" w:type="dxa"/>
          </w:tcPr>
          <w:p w14:paraId="7A852991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3280244.09</w:t>
            </w:r>
          </w:p>
        </w:tc>
      </w:tr>
      <w:tr w:rsidR="00512A54" w:rsidRPr="002E6E74" w14:paraId="26E9C04B" w14:textId="77777777" w:rsidTr="00512A54">
        <w:trPr>
          <w:trHeight w:val="54"/>
        </w:trPr>
        <w:tc>
          <w:tcPr>
            <w:tcW w:w="3737" w:type="dxa"/>
          </w:tcPr>
          <w:p w14:paraId="357420EB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3" w:type="dxa"/>
          </w:tcPr>
          <w:p w14:paraId="431FB6AE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551484.09</w:t>
            </w:r>
          </w:p>
        </w:tc>
        <w:tc>
          <w:tcPr>
            <w:tcW w:w="2885" w:type="dxa"/>
          </w:tcPr>
          <w:p w14:paraId="32B00CD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3280158.90</w:t>
            </w:r>
          </w:p>
        </w:tc>
      </w:tr>
      <w:tr w:rsidR="00512A54" w:rsidRPr="002E6E74" w14:paraId="2BE001CC" w14:textId="77777777" w:rsidTr="00512A54">
        <w:trPr>
          <w:trHeight w:val="54"/>
        </w:trPr>
        <w:tc>
          <w:tcPr>
            <w:tcW w:w="3737" w:type="dxa"/>
          </w:tcPr>
          <w:p w14:paraId="7082C074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3" w:type="dxa"/>
          </w:tcPr>
          <w:p w14:paraId="631E1FB8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551660.56</w:t>
            </w:r>
          </w:p>
        </w:tc>
        <w:tc>
          <w:tcPr>
            <w:tcW w:w="2885" w:type="dxa"/>
          </w:tcPr>
          <w:p w14:paraId="15B3C02B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3280040.01</w:t>
            </w:r>
          </w:p>
        </w:tc>
      </w:tr>
      <w:tr w:rsidR="00512A54" w:rsidRPr="002E6E74" w14:paraId="798D9D81" w14:textId="77777777" w:rsidTr="00512A54">
        <w:trPr>
          <w:trHeight w:val="54"/>
        </w:trPr>
        <w:tc>
          <w:tcPr>
            <w:tcW w:w="3737" w:type="dxa"/>
          </w:tcPr>
          <w:p w14:paraId="4BB1B039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7AC24EA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551722.01</w:t>
            </w:r>
          </w:p>
        </w:tc>
        <w:tc>
          <w:tcPr>
            <w:tcW w:w="2885" w:type="dxa"/>
          </w:tcPr>
          <w:p w14:paraId="0B4F3AC0" w14:textId="77777777" w:rsidR="00512A54" w:rsidRPr="00512A54" w:rsidRDefault="00512A54" w:rsidP="00E5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4">
              <w:rPr>
                <w:rFonts w:ascii="Times New Roman" w:hAnsi="Times New Roman" w:cs="Times New Roman"/>
                <w:sz w:val="28"/>
                <w:szCs w:val="28"/>
              </w:rPr>
              <w:t>3280000.12</w:t>
            </w:r>
          </w:p>
        </w:tc>
      </w:tr>
    </w:tbl>
    <w:p w14:paraId="48E06230" w14:textId="77777777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39CE2" w14:textId="77777777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74F2" w14:textId="77777777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168DD" w14:textId="101EC5ED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BD790" w14:textId="77777777" w:rsidR="00D21BA8" w:rsidRDefault="00D21BA8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0D747" w14:textId="77777777" w:rsidR="00512A54" w:rsidRDefault="00512A54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F9555" w14:textId="7DE9496C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1BA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340D638" w14:textId="77777777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966CB07" w14:textId="77777777" w:rsidR="00564A44" w:rsidRPr="00011CAE" w:rsidRDefault="00564A44" w:rsidP="00564A44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2787BD97" w14:textId="16221C92" w:rsidR="00564A44" w:rsidRPr="00011CAE" w:rsidRDefault="00564A44" w:rsidP="00564A44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BA8"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21BA8" w:rsidRPr="00D21BA8">
        <w:rPr>
          <w:rFonts w:ascii="Times New Roman" w:eastAsia="Times New Roman" w:hAnsi="Times New Roman" w:cs="Times New Roman"/>
          <w:sz w:val="28"/>
          <w:szCs w:val="28"/>
          <w:lang w:eastAsia="ar-SA"/>
        </w:rPr>
        <w:t>957</w:t>
      </w:r>
    </w:p>
    <w:p w14:paraId="1D80FF82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D6D3CC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64883470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5850AC4A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64A44" w:rsidRPr="00A63BA5" w14:paraId="693A75E2" w14:textId="77777777" w:rsidTr="009623D8">
        <w:tc>
          <w:tcPr>
            <w:tcW w:w="5637" w:type="dxa"/>
          </w:tcPr>
          <w:p w14:paraId="29EE7989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</w:p>
          <w:p w14:paraId="3CB950C4" w14:textId="77777777" w:rsidR="00564A44" w:rsidRPr="00A63BA5" w:rsidRDefault="00564A44" w:rsidP="00512A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  <w:r w:rsidR="001A4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14:paraId="2C5C3A6F" w14:textId="77777777" w:rsidR="00564A44" w:rsidRPr="00A63BA5" w:rsidRDefault="00512A5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6,07</w:t>
            </w:r>
          </w:p>
        </w:tc>
      </w:tr>
      <w:tr w:rsidR="00564A44" w:rsidRPr="00A63BA5" w14:paraId="1B6B50BB" w14:textId="77777777" w:rsidTr="009623D8">
        <w:tc>
          <w:tcPr>
            <w:tcW w:w="5637" w:type="dxa"/>
          </w:tcPr>
          <w:p w14:paraId="02C95CD6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3934" w:type="dxa"/>
          </w:tcPr>
          <w:p w14:paraId="01FB2948" w14:textId="77777777" w:rsidR="00564A44" w:rsidRPr="00A63BA5" w:rsidRDefault="00512A5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18583</w:t>
            </w:r>
          </w:p>
        </w:tc>
      </w:tr>
      <w:tr w:rsidR="00564A44" w:rsidRPr="00A63BA5" w14:paraId="4B27E438" w14:textId="77777777" w:rsidTr="009623D8">
        <w:tc>
          <w:tcPr>
            <w:tcW w:w="5637" w:type="dxa"/>
          </w:tcPr>
          <w:p w14:paraId="7F04C86D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3934" w:type="dxa"/>
          </w:tcPr>
          <w:p w14:paraId="758A067D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564A44" w:rsidRPr="00A63BA5" w14:paraId="65AE4EF5" w14:textId="77777777" w:rsidTr="009623D8">
        <w:tc>
          <w:tcPr>
            <w:tcW w:w="5637" w:type="dxa"/>
          </w:tcPr>
          <w:p w14:paraId="546B0718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3934" w:type="dxa"/>
          </w:tcPr>
          <w:p w14:paraId="28FBF9E3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564A44" w:rsidRPr="00A63BA5" w14:paraId="15A9A071" w14:textId="77777777" w:rsidTr="009623D8">
        <w:tc>
          <w:tcPr>
            <w:tcW w:w="5637" w:type="dxa"/>
          </w:tcPr>
          <w:p w14:paraId="6B17F082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3934" w:type="dxa"/>
          </w:tcPr>
          <w:p w14:paraId="10728D76" w14:textId="77777777" w:rsidR="00564A44" w:rsidRPr="00A63BA5" w:rsidRDefault="00512A5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552,71</w:t>
            </w:r>
          </w:p>
        </w:tc>
      </w:tr>
    </w:tbl>
    <w:p w14:paraId="277CC7D9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0B9D88" w14:textId="4A85DCE7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</w:t>
      </w:r>
      <w:proofErr w:type="gramStart"/>
      <w:r w:rsidRPr="00095123">
        <w:rPr>
          <w:rFonts w:ascii="Times New Roman" w:eastAsia="Times New Roman" w:hAnsi="Times New Roman" w:cs="Times New Roman"/>
          <w:sz w:val="28"/>
          <w:szCs w:val="28"/>
        </w:rPr>
        <w:t>сер</w:t>
      </w:r>
      <w:r w:rsidR="00D21B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витут</w:t>
      </w:r>
      <w:proofErr w:type="gramEnd"/>
      <w:r w:rsidRPr="00095123">
        <w:rPr>
          <w:rFonts w:ascii="Times New Roman" w:eastAsia="Times New Roman" w:hAnsi="Times New Roman" w:cs="Times New Roman"/>
          <w:sz w:val="28"/>
          <w:szCs w:val="28"/>
        </w:rPr>
        <w:t>) рассчитывается на основании постановления Правительства Саратов</w:t>
      </w:r>
      <w:r w:rsidR="00D21B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ской области от 27 февраля 2015 года №</w:t>
      </w:r>
      <w:r w:rsidR="00D21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4DA7521B" w14:textId="77777777" w:rsidR="00564A44" w:rsidRDefault="00512A54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6,07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18583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proofErr w:type="gramStart"/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552,71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05BEA3" w14:textId="716E5118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D21BA8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D21BA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D21BA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D21BA8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D21BA8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D21B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F2B1D" w14:textId="77777777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Плата за публичный сервитут вносится единовременным платежом не позднее шести месяцев со дня издания настоящего постановления путем перечисления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6E3F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>, ИНН 6445009150, ОКТМО 63637101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1001, 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</w:t>
      </w:r>
      <w:r w:rsidR="00177AB4">
        <w:rPr>
          <w:rFonts w:ascii="Times New Roman" w:eastAsia="Times New Roman" w:hAnsi="Times New Roman" w:cs="Times New Roman"/>
          <w:sz w:val="28"/>
          <w:szCs w:val="28"/>
        </w:rPr>
        <w:t xml:space="preserve"> 016311121, КБК 054 111 05013 13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5BE58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B35E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25049"/>
    <w:rsid w:val="00177AB4"/>
    <w:rsid w:val="00182664"/>
    <w:rsid w:val="001906B2"/>
    <w:rsid w:val="00192BF4"/>
    <w:rsid w:val="001A4D4F"/>
    <w:rsid w:val="001C0202"/>
    <w:rsid w:val="001C3F6A"/>
    <w:rsid w:val="001D0043"/>
    <w:rsid w:val="001D08E6"/>
    <w:rsid w:val="001E4BC6"/>
    <w:rsid w:val="001E7F59"/>
    <w:rsid w:val="001F2792"/>
    <w:rsid w:val="00220C58"/>
    <w:rsid w:val="00221402"/>
    <w:rsid w:val="00225F1E"/>
    <w:rsid w:val="00233C80"/>
    <w:rsid w:val="0024753A"/>
    <w:rsid w:val="00250D3A"/>
    <w:rsid w:val="002768FE"/>
    <w:rsid w:val="00285FD0"/>
    <w:rsid w:val="002900B6"/>
    <w:rsid w:val="00290685"/>
    <w:rsid w:val="002916AA"/>
    <w:rsid w:val="002A3354"/>
    <w:rsid w:val="002A3F4A"/>
    <w:rsid w:val="002A52A3"/>
    <w:rsid w:val="002D53C9"/>
    <w:rsid w:val="002E031F"/>
    <w:rsid w:val="002E1CCA"/>
    <w:rsid w:val="002E3C3F"/>
    <w:rsid w:val="002F168D"/>
    <w:rsid w:val="002F6E33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2785"/>
    <w:rsid w:val="003F49FA"/>
    <w:rsid w:val="003F6F12"/>
    <w:rsid w:val="003F75F5"/>
    <w:rsid w:val="00420A2F"/>
    <w:rsid w:val="00440D5F"/>
    <w:rsid w:val="00446719"/>
    <w:rsid w:val="00463B15"/>
    <w:rsid w:val="0047260F"/>
    <w:rsid w:val="004B3039"/>
    <w:rsid w:val="004D152C"/>
    <w:rsid w:val="004E3557"/>
    <w:rsid w:val="004F4129"/>
    <w:rsid w:val="004F4138"/>
    <w:rsid w:val="004F421D"/>
    <w:rsid w:val="005045F4"/>
    <w:rsid w:val="005047F3"/>
    <w:rsid w:val="00512A54"/>
    <w:rsid w:val="00515C59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6023C4"/>
    <w:rsid w:val="00610BA6"/>
    <w:rsid w:val="00631C1B"/>
    <w:rsid w:val="00637E7E"/>
    <w:rsid w:val="0064462A"/>
    <w:rsid w:val="006458B3"/>
    <w:rsid w:val="006747D1"/>
    <w:rsid w:val="00684603"/>
    <w:rsid w:val="006A690A"/>
    <w:rsid w:val="006B5C82"/>
    <w:rsid w:val="006E3F20"/>
    <w:rsid w:val="006E4CD0"/>
    <w:rsid w:val="006E53CF"/>
    <w:rsid w:val="006F0C92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75045"/>
    <w:rsid w:val="00776017"/>
    <w:rsid w:val="0077673A"/>
    <w:rsid w:val="007839A1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71A96"/>
    <w:rsid w:val="00894A68"/>
    <w:rsid w:val="008B256A"/>
    <w:rsid w:val="008B558E"/>
    <w:rsid w:val="008C02C9"/>
    <w:rsid w:val="008D5657"/>
    <w:rsid w:val="008E5A68"/>
    <w:rsid w:val="008F01B1"/>
    <w:rsid w:val="008F19AE"/>
    <w:rsid w:val="008F4636"/>
    <w:rsid w:val="008F6803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7B81"/>
    <w:rsid w:val="009B2752"/>
    <w:rsid w:val="009B76E4"/>
    <w:rsid w:val="009C08EC"/>
    <w:rsid w:val="009C4890"/>
    <w:rsid w:val="009C4BBD"/>
    <w:rsid w:val="009D0C92"/>
    <w:rsid w:val="009D2191"/>
    <w:rsid w:val="009E4A29"/>
    <w:rsid w:val="009E70EB"/>
    <w:rsid w:val="009F7952"/>
    <w:rsid w:val="00A06B19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21E4"/>
    <w:rsid w:val="00A54DCD"/>
    <w:rsid w:val="00A55C3A"/>
    <w:rsid w:val="00A60F08"/>
    <w:rsid w:val="00A63BA5"/>
    <w:rsid w:val="00A71D8E"/>
    <w:rsid w:val="00A8648C"/>
    <w:rsid w:val="00AA3FD0"/>
    <w:rsid w:val="00AA7E88"/>
    <w:rsid w:val="00AB06D9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35EBA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F1113"/>
    <w:rsid w:val="00C27F3F"/>
    <w:rsid w:val="00C34C66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21BA8"/>
    <w:rsid w:val="00D31353"/>
    <w:rsid w:val="00D32C99"/>
    <w:rsid w:val="00D337B0"/>
    <w:rsid w:val="00D33C21"/>
    <w:rsid w:val="00D563DC"/>
    <w:rsid w:val="00D64BEF"/>
    <w:rsid w:val="00D65B09"/>
    <w:rsid w:val="00D70AE4"/>
    <w:rsid w:val="00D80753"/>
    <w:rsid w:val="00D81558"/>
    <w:rsid w:val="00D90C9C"/>
    <w:rsid w:val="00D94474"/>
    <w:rsid w:val="00DA1429"/>
    <w:rsid w:val="00DA1CFD"/>
    <w:rsid w:val="00DA38ED"/>
    <w:rsid w:val="00DA7FFB"/>
    <w:rsid w:val="00DB5442"/>
    <w:rsid w:val="00DB7634"/>
    <w:rsid w:val="00DC692C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5CBE"/>
    <w:rsid w:val="00EB20A2"/>
    <w:rsid w:val="00EB30F0"/>
    <w:rsid w:val="00EB571D"/>
    <w:rsid w:val="00EB7E83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1D5B"/>
    <w:rsid w:val="00F33E16"/>
    <w:rsid w:val="00F426E4"/>
    <w:rsid w:val="00F441F9"/>
    <w:rsid w:val="00F515B5"/>
    <w:rsid w:val="00F72500"/>
    <w:rsid w:val="00F74D54"/>
    <w:rsid w:val="00F820AB"/>
    <w:rsid w:val="00F8214E"/>
    <w:rsid w:val="00F8361A"/>
    <w:rsid w:val="00F85636"/>
    <w:rsid w:val="00F92C98"/>
    <w:rsid w:val="00F960FA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105"/>
  <w15:docId w15:val="{1E2A1669-FE3C-44E2-BE0F-2DC06FD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4782-691D-405B-8259-2D2E1F2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23</cp:revision>
  <cp:lastPrinted>2025-07-10T11:50:00Z</cp:lastPrinted>
  <dcterms:created xsi:type="dcterms:W3CDTF">2022-12-13T11:22:00Z</dcterms:created>
  <dcterms:modified xsi:type="dcterms:W3CDTF">2025-07-10T12:11:00Z</dcterms:modified>
</cp:coreProperties>
</file>