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28F08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5DB69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EF2C8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4BFDE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17FFE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7ECAB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F3B35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F26FC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77D5E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67AD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31A3D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4717" w14:textId="77777777" w:rsidR="00E55B75" w:rsidRPr="00E55B75" w:rsidRDefault="00E55B75" w:rsidP="00E55B7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5 июня 2019 года № 574</w:t>
      </w:r>
    </w:p>
    <w:p w14:paraId="4BAE0849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0A492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65CE3" w14:textId="77777777" w:rsidR="00E55B75" w:rsidRPr="00E55B75" w:rsidRDefault="00E55B75" w:rsidP="00E55B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B75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и организации системы</w:t>
      </w:r>
    </w:p>
    <w:p w14:paraId="38966760" w14:textId="77777777" w:rsidR="00E55B75" w:rsidRPr="00E55B75" w:rsidRDefault="00E55B75" w:rsidP="00E55B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B75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внутреннего обеспечения соответствия</w:t>
      </w:r>
    </w:p>
    <w:p w14:paraId="7D08B1D3" w14:textId="77777777" w:rsidR="00E55B75" w:rsidRPr="00E55B75" w:rsidRDefault="00E55B75" w:rsidP="00E55B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B7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требованиям антимонопольного</w:t>
      </w:r>
    </w:p>
    <w:p w14:paraId="519AF7B1" w14:textId="77777777" w:rsidR="00E55B75" w:rsidRPr="00E55B75" w:rsidRDefault="00E55B75" w:rsidP="00E55B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5B75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законодательства</w:t>
      </w:r>
    </w:p>
    <w:p w14:paraId="411D2DDF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5A56C" w14:textId="77777777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7D8CF" w14:textId="0CC65F55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2 распоряжения Правительства Российской Федерации от 18 октября 2018 года № 2258-р «Об утверждении методических рекомендаций по созданию и организации федеральными органами исполни-тельной власти системы внутреннего обеспечения соответствия требованиям антимонопольного законодательства», Устава Пугачевского муниципального района администрация Пугачевского муниципального района ПОСТАНОВЛЯЕТ:</w:t>
      </w:r>
    </w:p>
    <w:p w14:paraId="202535FF" w14:textId="31440903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Положение об организации системы внутреннего обеспечения соответствия требованиям антимонопольного законодательства в администрации Пугачевского муниципального района согласно приложению.</w:t>
      </w:r>
    </w:p>
    <w:p w14:paraId="4E954556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5B75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E55B75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4F91DBF1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29AF9561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222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B9F87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3A41B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Пугачевского  </w:t>
      </w:r>
    </w:p>
    <w:p w14:paraId="53DB8423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</w:t>
      </w: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М.В.Садчиков</w:t>
      </w:r>
      <w:proofErr w:type="spellEnd"/>
    </w:p>
    <w:p w14:paraId="276914DF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286E8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E283B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A30E2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21297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FDF14" w14:textId="77777777" w:rsidR="00E55B75" w:rsidRPr="00E55B75" w:rsidRDefault="00E55B75" w:rsidP="00E55B7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</w:t>
      </w:r>
    </w:p>
    <w:p w14:paraId="6B0DF341" w14:textId="77777777" w:rsidR="00E55B75" w:rsidRPr="00E55B75" w:rsidRDefault="00E55B75" w:rsidP="00E55B7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Пугачевского</w:t>
      </w:r>
    </w:p>
    <w:p w14:paraId="113A0186" w14:textId="77777777" w:rsidR="00E55B75" w:rsidRPr="00E55B75" w:rsidRDefault="00E55B75" w:rsidP="00E55B7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</w:p>
    <w:p w14:paraId="79591D5C" w14:textId="77777777" w:rsidR="00E55B75" w:rsidRPr="00E55B75" w:rsidRDefault="00E55B75" w:rsidP="00E55B75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 июня 2019 года № 574</w:t>
      </w:r>
    </w:p>
    <w:p w14:paraId="6AC84EA7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E3CCE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2EF601D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администрации Пугачевского муниципального района</w:t>
      </w:r>
    </w:p>
    <w:p w14:paraId="3446F1A2" w14:textId="77777777" w:rsidR="00E55B75" w:rsidRPr="00E55B75" w:rsidRDefault="00E55B75" w:rsidP="00E55B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3"/>
    </w:p>
    <w:p w14:paraId="20B09711" w14:textId="77777777" w:rsidR="00E55B75" w:rsidRPr="00E55B75" w:rsidRDefault="00E55B75" w:rsidP="00E55B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I.Общие</w:t>
      </w:r>
      <w:proofErr w:type="spellEnd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  <w:bookmarkEnd w:id="0"/>
    </w:p>
    <w:p w14:paraId="31A02F09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92729" w14:textId="1A1A765C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9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целях формирования единого подхода к созданию и организации в администрации Пугачевского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администрация) системы внутреннего обеспечения соответствия требованиям антимонопольного законодательства (далее – система обеспечения антимонопольных требований).</w:t>
      </w:r>
    </w:p>
    <w:p w14:paraId="50A04741" w14:textId="043B58BB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</w:t>
      </w:r>
      <w:r w:rsidR="0039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 используемые в настоящем Положении, означают следующее:</w:t>
      </w:r>
    </w:p>
    <w:p w14:paraId="2FDA7004" w14:textId="77777777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«антимонопольное законодательство» - законодательство, основываю-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щееся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Конституции Российской Федерации, Гражданском кодексе Россий-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-ческой деятельности и недобросовестной конкуренции, в которых участвуют органы местного самоуправления муниципального образования и их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долж-ностные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лица;</w:t>
      </w:r>
    </w:p>
    <w:p w14:paraId="6A081667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«нарушение антимонопольного законодательства» - недопущение,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огра-ничение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устранение конкуренции структурными подразделениями и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должност-ными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администрации;</w:t>
      </w:r>
    </w:p>
    <w:p w14:paraId="53505C29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14:paraId="4CEC7C91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3A131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.Цели, задачи и принципы системы</w:t>
      </w:r>
    </w:p>
    <w:p w14:paraId="19FB9877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антимонопольных требований</w:t>
      </w:r>
    </w:p>
    <w:p w14:paraId="6414C187" w14:textId="77777777" w:rsidR="00E55B75" w:rsidRPr="00E55B75" w:rsidRDefault="00E55B75" w:rsidP="00E55B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15002" w14:textId="73C79EF9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9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системы обеспечения антимонопольных требований:</w:t>
      </w:r>
    </w:p>
    <w:p w14:paraId="497708C9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обеспечение соответствия деятельности структурных подразделений и должностных лиц администрации требованиям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8D95D" w14:textId="77777777" w:rsidR="00E55B75" w:rsidRPr="00E55B75" w:rsidRDefault="00E55B75" w:rsidP="00E55B75">
      <w:pPr>
        <w:widowControl w:val="0"/>
        <w:tabs>
          <w:tab w:val="left" w:pos="1408"/>
          <w:tab w:val="left" w:pos="5202"/>
          <w:tab w:val="left" w:pos="7194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профилактика нарушения требований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деятельности структурных подразделений и должностных лиц администрации.</w:t>
      </w:r>
    </w:p>
    <w:p w14:paraId="60D7B686" w14:textId="4C2ABAA1" w:rsidR="00E55B75" w:rsidRPr="00E55B75" w:rsidRDefault="00E55B75" w:rsidP="00E55B7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2.2.</w:t>
      </w:r>
      <w:r w:rsidR="0039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системы обеспечения антимонопольных требований:</w:t>
      </w:r>
    </w:p>
    <w:p w14:paraId="4E8228B1" w14:textId="77777777" w:rsidR="00E55B75" w:rsidRPr="00E55B75" w:rsidRDefault="00E55B75" w:rsidP="00E55B75">
      <w:pPr>
        <w:widowControl w:val="0"/>
        <w:tabs>
          <w:tab w:val="left" w:pos="115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выявление рисков нарушения антимонопольного законодательства:</w:t>
      </w:r>
    </w:p>
    <w:p w14:paraId="725FEB5C" w14:textId="77777777" w:rsidR="00E55B75" w:rsidRPr="00E55B75" w:rsidRDefault="00E55B75" w:rsidP="00E55B75">
      <w:pPr>
        <w:widowControl w:val="0"/>
        <w:tabs>
          <w:tab w:val="left" w:pos="117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 управление рисками нарушения антимонопольного законодательства;</w:t>
      </w:r>
    </w:p>
    <w:p w14:paraId="64D51930" w14:textId="77777777" w:rsidR="00E55B75" w:rsidRPr="00E55B75" w:rsidRDefault="00E55B75" w:rsidP="00E55B75">
      <w:pPr>
        <w:widowControl w:val="0"/>
        <w:tabs>
          <w:tab w:val="left" w:pos="117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контроль за соответствием деятельности структурных подразделений и должностных лиц администрации требованиям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5E342E83" w14:textId="77777777" w:rsidR="00E55B75" w:rsidRPr="00E55B75" w:rsidRDefault="00E55B75" w:rsidP="00E55B75">
      <w:pPr>
        <w:widowControl w:val="0"/>
        <w:tabs>
          <w:tab w:val="left" w:pos="109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оценка эффективности функционирования в администрации системы обеспечения антимонопольных требований.</w:t>
      </w:r>
    </w:p>
    <w:p w14:paraId="12E93CE5" w14:textId="1E469C37" w:rsidR="00E55B75" w:rsidRPr="00E55B75" w:rsidRDefault="00E55B75" w:rsidP="00E55B7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2.3.</w:t>
      </w:r>
      <w:r w:rsidR="00397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1" w:name="_GoBack"/>
      <w:bookmarkEnd w:id="1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 системы обеспечения антимонопольных требований структурные подразделения и должностные лица администрации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руководст-вуются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следующими принципами:</w:t>
      </w:r>
    </w:p>
    <w:p w14:paraId="18D1E6D9" w14:textId="77777777" w:rsidR="00E55B75" w:rsidRPr="00E55B75" w:rsidRDefault="00E55B75" w:rsidP="00E55B75">
      <w:pPr>
        <w:widowControl w:val="0"/>
        <w:tabs>
          <w:tab w:val="left" w:pos="108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заинтересованность в эффективности функционирования системы обеспечения антимонопольных требований;</w:t>
      </w:r>
    </w:p>
    <w:p w14:paraId="4791DB83" w14:textId="77777777" w:rsidR="00E55B75" w:rsidRPr="00E55B75" w:rsidRDefault="00E55B75" w:rsidP="00E55B75">
      <w:pPr>
        <w:widowControl w:val="0"/>
        <w:tabs>
          <w:tab w:val="left" w:pos="436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регулярность оценки рисков нарушения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19F11C6" w14:textId="77777777" w:rsidR="00E55B75" w:rsidRPr="00E55B75" w:rsidRDefault="00E55B75" w:rsidP="00E55B75">
      <w:pPr>
        <w:widowControl w:val="0"/>
        <w:tabs>
          <w:tab w:val="left" w:pos="108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обеспечение информационной открытости функционирования системы обеспечения антимонопольных требований;</w:t>
      </w:r>
    </w:p>
    <w:p w14:paraId="0E79A2F6" w14:textId="77777777" w:rsidR="00E55B75" w:rsidRPr="00E55B75" w:rsidRDefault="00E55B75" w:rsidP="00E55B75">
      <w:pPr>
        <w:widowControl w:val="0"/>
        <w:tabs>
          <w:tab w:val="left" w:pos="108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г) непрерывность функционирования и совершенствование системы обеспечения антимонопольных требований.</w:t>
      </w:r>
    </w:p>
    <w:p w14:paraId="6B6D7C86" w14:textId="77777777" w:rsidR="00E55B75" w:rsidRPr="00E55B75" w:rsidRDefault="00E55B75" w:rsidP="00E55B75">
      <w:pPr>
        <w:widowControl w:val="0"/>
        <w:tabs>
          <w:tab w:val="left" w:pos="1080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24F139E" w14:textId="77777777" w:rsidR="00E55B75" w:rsidRPr="00E55B75" w:rsidRDefault="00E55B75" w:rsidP="00E55B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2" w:name="bookmark5"/>
      <w:proofErr w:type="spellStart"/>
      <w:r w:rsidRPr="00E5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III.Сведения</w:t>
      </w:r>
      <w:proofErr w:type="spellEnd"/>
      <w:r w:rsidRPr="00E5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об органе, ответственном за функционирование системы обеспечения антимонопольных требований, и коллегиальном органе,</w:t>
      </w:r>
      <w:bookmarkEnd w:id="2"/>
      <w:r w:rsidRPr="00E5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осуществляющем оценку эффективности её функционирования</w:t>
      </w:r>
    </w:p>
    <w:p w14:paraId="0EB086D1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530C16A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3.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1.Общий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за организацией и функционированием системы обеспечения антимонопольных требований осуществляется главой Пугачев-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района, который:</w:t>
      </w:r>
    </w:p>
    <w:p w14:paraId="5A78CFE8" w14:textId="77777777" w:rsidR="00E55B75" w:rsidRPr="00E55B75" w:rsidRDefault="00E55B75" w:rsidP="00E55B75">
      <w:pPr>
        <w:widowControl w:val="0"/>
        <w:tabs>
          <w:tab w:val="left" w:pos="1078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применяет предусмотренные законодательством Российской 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Феде-рации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меры ответственности за несоблюдение муниципальными служащими правовых актов об организации и функционировании системы обеспечения антимонопольных требований;</w:t>
      </w:r>
    </w:p>
    <w:p w14:paraId="67CCCD4C" w14:textId="77777777" w:rsidR="00E55B75" w:rsidRPr="00E55B75" w:rsidRDefault="00E55B75" w:rsidP="00E55B75">
      <w:pPr>
        <w:widowControl w:val="0"/>
        <w:tabs>
          <w:tab w:val="left" w:pos="110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14:paraId="36ECCA88" w14:textId="77777777" w:rsidR="00E55B75" w:rsidRPr="00E55B75" w:rsidRDefault="00E55B75" w:rsidP="00E55B75">
      <w:pPr>
        <w:widowControl w:val="0"/>
        <w:tabs>
          <w:tab w:val="left" w:pos="109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 осуществляет контроль за устранением выявленных недостатков системы обеспечения антимонопольных требований.</w:t>
      </w:r>
    </w:p>
    <w:p w14:paraId="352288CA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 xml:space="preserve">3.2.К компетенции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Пугачевского муниципального района по экономическому развитию</w:t>
      </w:r>
      <w:r w:rsidRPr="00E55B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Pr="00E55B75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>относятся следующие функции:</w:t>
      </w:r>
    </w:p>
    <w:p w14:paraId="08E68EDE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рисков нарушение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14:paraId="10039A31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выявление конфликта интересов в деятельности служащих и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струк-турных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 администрации, </w:t>
      </w:r>
      <w:r w:rsidRPr="00E55B7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 w:bidi="ru-RU"/>
        </w:rPr>
        <w:t xml:space="preserve">разработка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 их исключению;</w:t>
      </w:r>
    </w:p>
    <w:p w14:paraId="753EFE79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55C66" w14:textId="77777777" w:rsidR="00E55B75" w:rsidRPr="00E55B75" w:rsidRDefault="00E55B75" w:rsidP="00E55B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организация обучения служащих администрации по вопросам, </w:t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связанным с соблюдением антимонопольного законодательства;</w:t>
      </w:r>
    </w:p>
    <w:p w14:paraId="24A67306" w14:textId="77777777" w:rsidR="00E55B75" w:rsidRPr="00E55B75" w:rsidRDefault="00E55B75" w:rsidP="00E55B75">
      <w:pPr>
        <w:widowControl w:val="0"/>
        <w:tabs>
          <w:tab w:val="left" w:pos="140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организация внутренних расследований, связанных с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функциони-рованием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 обеспечения антимонопольных требований;</w:t>
      </w:r>
    </w:p>
    <w:p w14:paraId="209768FA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д) взаимодействие с антимонопольным органом и организация 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содей-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ствия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ему в части, касающейся вопросов, связанных с проводимыми проверками;</w:t>
      </w:r>
    </w:p>
    <w:p w14:paraId="6BA2F058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 информирование главы Пугачевского муниципального района</w:t>
      </w:r>
      <w:r w:rsidRPr="00E55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,</w:t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внутренних документах, которые могут повлечь нарушение антимонопольного законодательства.</w:t>
      </w:r>
    </w:p>
    <w:p w14:paraId="64EB62A4" w14:textId="77777777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организации и функционирования системы обеспечения антимонопольных требований осуществляет Общественная палата Пугачевского муниципального района Саратовской области, к функциям которой относятся:</w:t>
      </w:r>
    </w:p>
    <w:p w14:paraId="35342564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рассмотрение и оценка мероприятий администрации в части,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касаю-щейся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системы обеспечения антимонопольных требований;</w:t>
      </w:r>
    </w:p>
    <w:p w14:paraId="2C8B31D0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и утверждение доклада о системе антимонопольных требований.</w:t>
      </w:r>
    </w:p>
    <w:p w14:paraId="7302D326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B49CC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IV.Порядок</w:t>
      </w:r>
      <w:proofErr w:type="spellEnd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выявления и оценки рисков нарушения</w:t>
      </w:r>
    </w:p>
    <w:p w14:paraId="04FAEDA8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антимонопольного законодательства</w:t>
      </w:r>
    </w:p>
    <w:p w14:paraId="297BF1A4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1EF7B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4.1.В целях выявления рисков нарушения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iCs/>
          <w:color w:val="000000"/>
          <w:sz w:val="28"/>
          <w:lang w:eastAsia="ru-RU" w:bidi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Пугачевского муниципального района по экономическому развитию на регулярной основе организует проведение следующих мероприятий:</w:t>
      </w:r>
    </w:p>
    <w:p w14:paraId="667CFF6C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14:paraId="645FC5D9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 нормативных правовых актов органов администрации;</w:t>
      </w:r>
    </w:p>
    <w:p w14:paraId="4935FA16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проектов нормативных правовых актов администрации;</w:t>
      </w:r>
    </w:p>
    <w:p w14:paraId="36C7F92E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мониторинг и анализ практики применения администрацией 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анти-монопольного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14:paraId="30AF35B9" w14:textId="77777777" w:rsidR="00E55B75" w:rsidRPr="00E55B75" w:rsidRDefault="00E55B75" w:rsidP="00E55B75">
      <w:pPr>
        <w:widowControl w:val="0"/>
        <w:tabs>
          <w:tab w:val="left" w:pos="104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д) проведение систематической оценки эффективности разработанных и реализуемых мероприятий по снижению рисков нарушения </w:t>
      </w:r>
      <w:r w:rsidRPr="00E55B75">
        <w:rPr>
          <w:rFonts w:ascii="Times New Roman" w:eastAsia="Candara" w:hAnsi="Times New Roman" w:cs="Times New Roman"/>
          <w:color w:val="000000"/>
          <w:sz w:val="28"/>
          <w:szCs w:val="28"/>
          <w:lang w:eastAsia="ru-RU" w:bidi="ru-RU"/>
        </w:rPr>
        <w:t xml:space="preserve">антимонопольного </w:t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законодательства.</w:t>
      </w:r>
    </w:p>
    <w:p w14:paraId="4CACD625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(не реже одного раза в год)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14:paraId="1DA01E6A" w14:textId="77777777" w:rsidR="00E55B75" w:rsidRPr="00E55B75" w:rsidRDefault="00E55B75" w:rsidP="00E55B75">
      <w:pPr>
        <w:widowControl w:val="0"/>
        <w:tabs>
          <w:tab w:val="left" w:pos="1112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осуществление сбора в структурных подразделениях администрации сведений о наличии нарушений антимонопольного законодательства;</w:t>
      </w:r>
    </w:p>
    <w:p w14:paraId="22BB7B3D" w14:textId="77777777" w:rsidR="00E55B75" w:rsidRPr="00E55B75" w:rsidRDefault="00E55B75" w:rsidP="00E55B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5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составление перечня нарушений антимонопольного законодательства в администрации, который содержит классифицированные по сферам деятель-</w:t>
      </w:r>
      <w:proofErr w:type="spellStart"/>
      <w:r w:rsidRPr="00E5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ности</w:t>
      </w:r>
      <w:proofErr w:type="spellEnd"/>
      <w:r w:rsidRPr="00E5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</w:t>
      </w:r>
      <w:r w:rsidRPr="00E55B7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14:paraId="0D738584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3.При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проведении (не реже одного раза в год) анализа нормативных правовых актов организуется проведение следующих мероприятий:</w:t>
      </w:r>
    </w:p>
    <w:p w14:paraId="23D5CED4" w14:textId="77777777" w:rsidR="00E55B75" w:rsidRPr="00E55B75" w:rsidRDefault="00E55B75" w:rsidP="00E55B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разработка и размещение на официальном сайте администрации в сети Интернет исчерпывающего перечня муниципальных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14:paraId="5C6C657E" w14:textId="77777777" w:rsidR="00E55B75" w:rsidRPr="00E55B75" w:rsidRDefault="00E55B75" w:rsidP="00E55B7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14:paraId="457E81BE" w14:textId="77777777" w:rsidR="00E55B75" w:rsidRPr="00E55B75" w:rsidRDefault="00E55B75" w:rsidP="00E5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14:paraId="2144303D" w14:textId="77777777" w:rsidR="00E55B75" w:rsidRPr="00E55B75" w:rsidRDefault="00E55B75" w:rsidP="00E5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рассмотрение вопросов необходимости внесения изменений в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муници-пальные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правовые акты.</w:t>
      </w:r>
    </w:p>
    <w:p w14:paraId="4FFB624F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анализа проектов нормативных правовых актов реализуются следующие мероприятия:</w:t>
      </w:r>
    </w:p>
    <w:p w14:paraId="79F75BD8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размещение на официальном сайте администрации в сети Интернет проекта муниципального нормативного правового акта с необходимым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обосно-ванием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предлагаемых решений, в том числе их влияния на конкуренцию;</w:t>
      </w:r>
    </w:p>
    <w:p w14:paraId="218B63EF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осуществление сбора и проведение оценки поступивших от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органи-заций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граждан замечаний и предложений по проекту нормативного правового акта.</w:t>
      </w:r>
    </w:p>
    <w:p w14:paraId="7B85820A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5.При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проведении мониторинга и анализа практики применения анти-монопольного законодательства реализуются следующие мероприятия:</w:t>
      </w:r>
    </w:p>
    <w:p w14:paraId="4BDABF01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осуществление на постоянной основе сбора сведений о 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право-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применительной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практике в администрации;</w:t>
      </w:r>
    </w:p>
    <w:p w14:paraId="21DE6F7E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подготовка по итогам сбора информации, предусмотренной 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под-пунктом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«а» настоящего пункта, аналитической справки об изменениях и основных аспектах правоприменительной практики;</w:t>
      </w:r>
    </w:p>
    <w:p w14:paraId="6D67FE5A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проведение (по мере необходимости) рабочих совещаний с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пригла-шением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представителей антимонопольного органа по обсуждению результатов правоприменительной практики.</w:t>
      </w:r>
    </w:p>
    <w:p w14:paraId="4995AAC5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6.При</w:t>
      </w:r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выявлении рисков нарушения антимонопольного </w:t>
      </w:r>
      <w:proofErr w:type="spell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законода-тельства</w:t>
      </w:r>
      <w:proofErr w:type="spell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Пугачевского муниципального района по экономическому развитию обеспечивает проведение оценки таких рисков. Выявляемые риски нарушения антимонопольного законодательства распределяются по уровням согласно приложению № 1 к настоящему 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C52CF3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A1089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проведенной оценки рисков нарушения антимонопольного законодательства заместитель главы администрации Пугачевского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пального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экономическому развитию составляется описание рисков согласно приложению № 2 к настоящему Положению.</w:t>
      </w:r>
    </w:p>
    <w:p w14:paraId="7A3942B0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8.Информация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выявления и оценки рисков нарушения антимонопольного законодательства включается заместителем главы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Пугачевского муниципального района по экономическому развитию в</w:t>
      </w:r>
      <w:r w:rsidRPr="00E55B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системе обеспечения антимонопольных требований.</w:t>
      </w:r>
    </w:p>
    <w:p w14:paraId="01C061DD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6FB94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.Мероприятия по снижению рисков нарушения</w:t>
      </w:r>
    </w:p>
    <w:p w14:paraId="0B9E41A0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антимонопольного законодательства</w:t>
      </w:r>
    </w:p>
    <w:p w14:paraId="51484DF9" w14:textId="77777777" w:rsidR="00E55B75" w:rsidRPr="00E55B75" w:rsidRDefault="00E55B75" w:rsidP="00E55B75">
      <w:pPr>
        <w:widowControl w:val="0"/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421CC" w14:textId="77777777" w:rsidR="00E55B75" w:rsidRPr="00E55B75" w:rsidRDefault="00E55B75" w:rsidP="00E5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5.1.В целях снижения рисков нарушения антимонопольного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законода-тельства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главы администрации Пугачевского муниципального района по экономическому развитию обеспечивается разработка (не реже одного раза в год) мероприятий по снижению рисков нарушения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антимоно-польного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14:paraId="13F16EDF" w14:textId="77777777" w:rsidR="00E55B75" w:rsidRPr="00E55B75" w:rsidRDefault="00E55B75" w:rsidP="00E5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2.Информация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мероприятий по снижению рисков нару-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антимонопольного законодательства должна включаться в доклад о системе обеспечения антимонопольных требований.</w:t>
      </w:r>
    </w:p>
    <w:p w14:paraId="303719BC" w14:textId="77777777" w:rsidR="00E55B75" w:rsidRPr="00E55B75" w:rsidRDefault="00E55B75" w:rsidP="00E55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30807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.Осуществление контроля за функционированием систем</w:t>
      </w:r>
    </w:p>
    <w:p w14:paraId="3CB7E05E" w14:textId="77777777" w:rsidR="00E55B75" w:rsidRPr="00E55B75" w:rsidRDefault="00E55B75" w:rsidP="00E55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антимонопольных требований</w:t>
      </w:r>
    </w:p>
    <w:p w14:paraId="7527383B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A53793" w14:textId="77777777" w:rsidR="00E55B75" w:rsidRPr="00E55B75" w:rsidRDefault="00E55B75" w:rsidP="00E55B7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1.Общий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организацией и функционированием системы обеспечения антимонопольных требований осуществляется главой Пугачев-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который:</w:t>
      </w:r>
    </w:p>
    <w:p w14:paraId="69520440" w14:textId="77777777" w:rsidR="00E55B75" w:rsidRPr="00E55B75" w:rsidRDefault="00E55B75" w:rsidP="00E55B75">
      <w:pPr>
        <w:widowControl w:val="0"/>
        <w:tabs>
          <w:tab w:val="left" w:pos="108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 рассматривает материалы, отчеты и результаты периодических оценок эффективности функционирования системы обеспечения антимонопольных требований и принимает меры, направленные на устранение выявленных недостатков;</w:t>
      </w:r>
    </w:p>
    <w:p w14:paraId="0A7A0337" w14:textId="77777777" w:rsidR="00E55B75" w:rsidRPr="00E55B75" w:rsidRDefault="00E55B75" w:rsidP="00E55B75">
      <w:pPr>
        <w:widowControl w:val="0"/>
        <w:tabs>
          <w:tab w:val="left" w:pos="86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осуществляет контроль за устранением выявленных недостатков системы обеспечения антимонопольных требований.</w:t>
      </w:r>
    </w:p>
    <w:p w14:paraId="05DA010B" w14:textId="77777777" w:rsidR="00E55B75" w:rsidRPr="00E55B75" w:rsidRDefault="00E55B75" w:rsidP="00E55B75">
      <w:pPr>
        <w:widowControl w:val="0"/>
        <w:tabs>
          <w:tab w:val="left" w:pos="86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766AEFB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VII.Ключевые</w:t>
      </w:r>
      <w:proofErr w:type="spellEnd"/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показатели и порядок оценки эффективности функционирования системы обеспечения антимонопольных требований</w:t>
      </w:r>
    </w:p>
    <w:p w14:paraId="59539E8F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6C9CF" w14:textId="77777777" w:rsidR="00E55B75" w:rsidRPr="00E55B75" w:rsidRDefault="00E55B75" w:rsidP="00E55B75">
      <w:pPr>
        <w:widowControl w:val="0"/>
        <w:tabs>
          <w:tab w:val="left" w:pos="923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7.1.В целях оценки эффективности функционирования системы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обеспе-чения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антимонопольных требований устанавливаются следующие ключевые показатели:</w:t>
      </w:r>
    </w:p>
    <w:p w14:paraId="51A8FFB0" w14:textId="77777777" w:rsidR="00E55B75" w:rsidRPr="00E55B75" w:rsidRDefault="00E55B75" w:rsidP="00E55B75">
      <w:pPr>
        <w:widowControl w:val="0"/>
        <w:tabs>
          <w:tab w:val="left" w:pos="923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14:paraId="5B65D595" w14:textId="77777777" w:rsidR="00E55B75" w:rsidRPr="00E55B75" w:rsidRDefault="00E55B75" w:rsidP="00E55B7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б) отсутствие выданных администрации и должностным лицам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адми-нистрации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предупреждений антимонопольных органов;</w:t>
      </w:r>
    </w:p>
    <w:p w14:paraId="6CBF9C61" w14:textId="77777777" w:rsidR="00E55B75" w:rsidRPr="00E55B75" w:rsidRDefault="00E55B75" w:rsidP="00E55B7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отсутствие возбужденных дел о нарушении администрацией,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долж-ностными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администрации антимонопольного законодательства;</w:t>
      </w:r>
    </w:p>
    <w:p w14:paraId="0DDF1A9F" w14:textId="77777777" w:rsidR="00E55B75" w:rsidRPr="00E55B75" w:rsidRDefault="00E55B75" w:rsidP="00E55B7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г) отсутствие фактов привлечения администрации, должностных лиц администрации к административной ответственности за нарушение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антимоно-</w:t>
      </w: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польного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законодательства.</w:t>
      </w:r>
    </w:p>
    <w:p w14:paraId="430CF019" w14:textId="77777777" w:rsidR="00E55B75" w:rsidRPr="00E55B75" w:rsidRDefault="00E55B75" w:rsidP="00E55B75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Пугачевского муниципального района по экономическому развитию проводит не реже одного раза в год оценку достижения ключевых показателей эффективности системы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обеспе-чения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антимонопольных требований, информация о результатах оценки должна включаться в доклад о системе обеспечения антимонопольных требований.</w:t>
      </w:r>
    </w:p>
    <w:p w14:paraId="6263BA9C" w14:textId="77777777" w:rsidR="00E55B75" w:rsidRPr="00E55B75" w:rsidRDefault="00E55B75" w:rsidP="00E55B75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D01C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proofErr w:type="spellStart"/>
      <w:r w:rsidRPr="00E5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VIII.Доклад</w:t>
      </w:r>
      <w:proofErr w:type="spellEnd"/>
      <w:r w:rsidRPr="00E5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 системе обеспечения антимонопольных требований</w:t>
      </w:r>
    </w:p>
    <w:p w14:paraId="7F0E890D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BACB17B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1.Доклад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системе обеспечения антимонопольных требований должен содержать информацию:</w:t>
      </w:r>
    </w:p>
    <w:p w14:paraId="5B219BF7" w14:textId="77777777" w:rsidR="00E55B75" w:rsidRPr="00E55B75" w:rsidRDefault="00E55B75" w:rsidP="00E55B75">
      <w:pPr>
        <w:widowControl w:val="0"/>
        <w:tabs>
          <w:tab w:val="left" w:pos="1345"/>
          <w:tab w:val="left" w:pos="6750"/>
          <w:tab w:val="left" w:pos="8185"/>
          <w:tab w:val="left" w:pos="894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о результатах проведенной оценки рисков нарушения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антимоно-польного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законодательства;</w:t>
      </w:r>
    </w:p>
    <w:p w14:paraId="33693C4E" w14:textId="77777777" w:rsidR="00E55B75" w:rsidRPr="00E55B75" w:rsidRDefault="00E55B75" w:rsidP="00E55B75">
      <w:pPr>
        <w:widowControl w:val="0"/>
        <w:tabs>
          <w:tab w:val="left" w:pos="108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об исполнении мероприятий по снижению рисков нарушения антимонопольного законодательства;</w:t>
      </w:r>
    </w:p>
    <w:p w14:paraId="673B538D" w14:textId="77777777" w:rsidR="00E55B75" w:rsidRPr="00E55B75" w:rsidRDefault="00E55B75" w:rsidP="00E55B75">
      <w:pPr>
        <w:widowControl w:val="0"/>
        <w:tabs>
          <w:tab w:val="left" w:pos="86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о достижении ключевых показателей эффективности системы </w:t>
      </w:r>
      <w:proofErr w:type="spellStart"/>
      <w:proofErr w:type="gramStart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обеспе-чения</w:t>
      </w:r>
      <w:proofErr w:type="spellEnd"/>
      <w:proofErr w:type="gramEnd"/>
      <w:r w:rsidRPr="00E55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антимонопольных требований.</w:t>
      </w:r>
    </w:p>
    <w:p w14:paraId="6A01328B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2.Заместитель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Пугачевского муниципального района по экономическому развитию</w:t>
      </w:r>
      <w:r w:rsidRPr="00E55B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доклад на подпись главе Пугачевского муниципального района, который направляет доклад на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утверж-дение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Общественную палату Пугачевского муниципального района Сара-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товской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не реже одного раза в год до 1 февраля.</w:t>
      </w:r>
    </w:p>
    <w:p w14:paraId="4AFCF508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3.Доклад</w:t>
      </w:r>
      <w:proofErr w:type="gram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Общественной палатой Пугачевского </w:t>
      </w:r>
      <w:proofErr w:type="spellStart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области, размещается на официальном сайте администрации в сети Интернет и направляется в территориальный орган Федеральной антимонопольный службы ежегодно не позднее 1 марта.</w:t>
      </w:r>
    </w:p>
    <w:p w14:paraId="65511B61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45285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EA2F1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DBD4F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45DA9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9EDB0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07C36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A0674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633A9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8919E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72F38" w14:textId="77777777" w:rsidR="00E55B75" w:rsidRPr="00E55B75" w:rsidRDefault="00E55B75" w:rsidP="00E55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B427F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E317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EB36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221DA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97A9F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1D1BE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857C3" w14:textId="28675A8A" w:rsidR="00E55B75" w:rsidRDefault="00E55B75" w:rsidP="00E55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9364D" w14:textId="77777777" w:rsidR="00E55B75" w:rsidRPr="00E55B75" w:rsidRDefault="00E55B75" w:rsidP="00E55B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BC9B4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5CD97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Положению</w:t>
      </w:r>
    </w:p>
    <w:p w14:paraId="2FECF379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</w:t>
      </w:r>
    </w:p>
    <w:p w14:paraId="304525BA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соответствия требованиям</w:t>
      </w:r>
    </w:p>
    <w:p w14:paraId="67C50FF5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</w:p>
    <w:p w14:paraId="0E021D79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Пугачевского </w:t>
      </w:r>
    </w:p>
    <w:p w14:paraId="02315AEA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3A798013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3342A" w14:textId="77777777" w:rsidR="00E55B75" w:rsidRPr="00E55B75" w:rsidRDefault="00E55B75" w:rsidP="00E55B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5293D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рисков</w:t>
      </w:r>
    </w:p>
    <w:p w14:paraId="00EBFE47" w14:textId="77777777" w:rsidR="00E55B75" w:rsidRPr="00E55B75" w:rsidRDefault="00E55B75" w:rsidP="00E55B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антимонопольного законодательства</w:t>
      </w:r>
    </w:p>
    <w:p w14:paraId="78869998" w14:textId="77777777" w:rsidR="00E55B75" w:rsidRPr="00E55B75" w:rsidRDefault="00E55B75" w:rsidP="00E55B7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EBF5813" w14:textId="77777777" w:rsidR="00E55B75" w:rsidRPr="00E55B75" w:rsidRDefault="00E55B75" w:rsidP="00E55B7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6286"/>
      </w:tblGrid>
      <w:tr w:rsidR="00E55B75" w:rsidRPr="00E55B75" w14:paraId="727A5B26" w14:textId="77777777" w:rsidTr="00E55B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2C005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67F8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Описание риска</w:t>
            </w:r>
          </w:p>
        </w:tc>
      </w:tr>
      <w:tr w:rsidR="00E55B75" w:rsidRPr="00E55B75" w14:paraId="1CF9C330" w14:textId="77777777" w:rsidTr="00E55B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BAA3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Низкий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E68A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</w:t>
            </w:r>
            <w:proofErr w:type="gram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пре-</w:t>
            </w:r>
            <w:proofErr w:type="spell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дупреждения</w:t>
            </w:r>
            <w:proofErr w:type="spellEnd"/>
            <w:proofErr w:type="gramEnd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возбуждения дела о нарушении антимонопольного законодательства, наложения штрафа отсутствует</w:t>
            </w:r>
          </w:p>
          <w:p w14:paraId="758C287A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5B75" w:rsidRPr="00E55B75" w14:paraId="1664069F" w14:textId="77777777" w:rsidTr="00E55B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CD73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Незначительный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736C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вероятность выдачи муниципальным органам и должностным лицам предупреждения</w:t>
            </w:r>
          </w:p>
          <w:p w14:paraId="5B9FA404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5B75" w:rsidRPr="00E55B75" w14:paraId="0225DD9D" w14:textId="77777777" w:rsidTr="00E55B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BB16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Существенный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CBF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вероятность выдачи муниципальным органам и должностным лицам предупреждения и </w:t>
            </w:r>
            <w:proofErr w:type="spellStart"/>
            <w:proofErr w:type="gram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возбуж-дения</w:t>
            </w:r>
            <w:proofErr w:type="spellEnd"/>
            <w:proofErr w:type="gramEnd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отношении них дела о нарушении анти-монопольного законодательства</w:t>
            </w:r>
          </w:p>
          <w:p w14:paraId="54F6263D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E55B75" w:rsidRPr="00E55B75" w14:paraId="1357EE40" w14:textId="77777777" w:rsidTr="00E55B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6F49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Высокий уровень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ED2E" w14:textId="77777777" w:rsidR="00E55B75" w:rsidRPr="00E55B75" w:rsidRDefault="00E55B75" w:rsidP="00E55B75">
            <w:pPr>
              <w:widowControl w:val="0"/>
              <w:tabs>
                <w:tab w:val="left" w:pos="9231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вероятность выдачи муниципальным органам и должностным лицам предупреждения, </w:t>
            </w:r>
            <w:proofErr w:type="spell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возбуж-дения</w:t>
            </w:r>
            <w:proofErr w:type="spellEnd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в отношении них дела о </w:t>
            </w:r>
            <w:proofErr w:type="gram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нарушении  анти</w:t>
            </w:r>
            <w:proofErr w:type="gramEnd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-монопольного законодательства и привлечения к административной ответственности (штраф, </w:t>
            </w:r>
            <w:proofErr w:type="spellStart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дис</w:t>
            </w:r>
            <w:proofErr w:type="spellEnd"/>
            <w:r w:rsidRPr="00E55B7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-квалификация)</w:t>
            </w:r>
          </w:p>
        </w:tc>
      </w:tr>
    </w:tbl>
    <w:p w14:paraId="2F5BD8B4" w14:textId="77777777" w:rsidR="00E55B75" w:rsidRPr="00E55B75" w:rsidRDefault="00E55B75" w:rsidP="00E55B75">
      <w:pPr>
        <w:widowControl w:val="0"/>
        <w:tabs>
          <w:tab w:val="left" w:pos="92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19547DB" w14:textId="77777777" w:rsidR="00E55B75" w:rsidRPr="00E55B75" w:rsidRDefault="00E55B75" w:rsidP="00E55B7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6F28DEE" w14:textId="77777777" w:rsidR="00E55B75" w:rsidRPr="00E55B75" w:rsidRDefault="00E55B75" w:rsidP="00E55B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23B9032" w14:textId="77777777" w:rsidR="00E55B75" w:rsidRPr="00E55B75" w:rsidRDefault="00E55B75" w:rsidP="00E55B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7927F" w14:textId="77777777" w:rsidR="00E55B75" w:rsidRPr="00E55B75" w:rsidRDefault="00E55B75" w:rsidP="00E55B7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D5C0527" w14:textId="77777777" w:rsidR="00E55B75" w:rsidRPr="00E55B75" w:rsidRDefault="00E55B75" w:rsidP="00E55B75">
      <w:pPr>
        <w:widowControl w:val="0"/>
        <w:tabs>
          <w:tab w:val="left" w:pos="1093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E3E7C0B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9616E" w14:textId="1C74FD78" w:rsid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A1BC" w14:textId="77777777" w:rsidR="00E55B75" w:rsidRPr="00E55B75" w:rsidRDefault="00E55B75" w:rsidP="00E5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B6B9C" w14:textId="77777777" w:rsidR="00E55B75" w:rsidRPr="00E55B75" w:rsidRDefault="00E55B75" w:rsidP="00E55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C37C8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Положению</w:t>
      </w:r>
    </w:p>
    <w:p w14:paraId="10E4D404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системы внутреннего</w:t>
      </w:r>
    </w:p>
    <w:p w14:paraId="35A6678F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соответствия требованиям</w:t>
      </w:r>
    </w:p>
    <w:p w14:paraId="4BDFA513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</w:t>
      </w:r>
    </w:p>
    <w:p w14:paraId="5DCCB8B8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Пугачевского </w:t>
      </w:r>
    </w:p>
    <w:p w14:paraId="11D75D7D" w14:textId="77777777" w:rsidR="00E55B75" w:rsidRPr="00E55B75" w:rsidRDefault="00E55B75" w:rsidP="00E55B75">
      <w:pPr>
        <w:widowControl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0E2A3471" w14:textId="77777777" w:rsidR="00E55B75" w:rsidRPr="00E55B75" w:rsidRDefault="00E55B75" w:rsidP="00E55B75">
      <w:pPr>
        <w:widowControl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A9717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2FE22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рисков</w:t>
      </w:r>
    </w:p>
    <w:p w14:paraId="350C41B5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антимонопольного законодательства</w:t>
      </w:r>
    </w:p>
    <w:p w14:paraId="32419133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C2034" w14:textId="77777777" w:rsidR="00E55B75" w:rsidRPr="00E55B75" w:rsidRDefault="00E55B75" w:rsidP="00E55B7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610"/>
        <w:gridCol w:w="1533"/>
        <w:gridCol w:w="1239"/>
        <w:gridCol w:w="1778"/>
        <w:gridCol w:w="1637"/>
        <w:gridCol w:w="1512"/>
        <w:gridCol w:w="1778"/>
      </w:tblGrid>
      <w:tr w:rsidR="00E55B75" w:rsidRPr="00E55B75" w14:paraId="2F18807A" w14:textId="77777777" w:rsidTr="00E55B7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C3A18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5DF8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Выявленные риски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AD63A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92E76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Причины возникновения</w:t>
            </w:r>
          </w:p>
          <w:p w14:paraId="1DB831F9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рисков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1CD69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E55B75">
              <w:rPr>
                <w:rFonts w:ascii="Times New Roman" w:hAnsi="Times New Roman"/>
                <w:sz w:val="24"/>
                <w:szCs w:val="24"/>
              </w:rPr>
              <w:t>мини-</w:t>
            </w:r>
            <w:proofErr w:type="spellStart"/>
            <w:r w:rsidRPr="00E55B75">
              <w:rPr>
                <w:rFonts w:ascii="Times New Roman" w:hAnsi="Times New Roman"/>
                <w:sz w:val="24"/>
                <w:szCs w:val="24"/>
              </w:rPr>
              <w:t>мизации</w:t>
            </w:r>
            <w:proofErr w:type="spellEnd"/>
            <w:proofErr w:type="gramEnd"/>
            <w:r w:rsidRPr="00E55B75">
              <w:rPr>
                <w:rFonts w:ascii="Times New Roman" w:hAnsi="Times New Roman"/>
                <w:sz w:val="24"/>
                <w:szCs w:val="24"/>
              </w:rPr>
              <w:t xml:space="preserve"> и устранению рисков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1893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Наличие (отсутствие) остаточных</w:t>
            </w:r>
          </w:p>
          <w:p w14:paraId="56459AAA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рисков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4EBD" w14:textId="77777777" w:rsidR="00E55B75" w:rsidRPr="00E55B75" w:rsidRDefault="00E55B75" w:rsidP="00E5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B75">
              <w:rPr>
                <w:rFonts w:ascii="Times New Roman" w:hAnsi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E55B75" w:rsidRPr="00E55B75" w14:paraId="07449A63" w14:textId="77777777" w:rsidTr="00E55B7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9DAA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5854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52A1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A23C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B709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8294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4FC" w14:textId="77777777" w:rsidR="00E55B75" w:rsidRPr="00E55B75" w:rsidRDefault="00E55B75" w:rsidP="00E55B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E387D7" w14:textId="77777777" w:rsidR="00E55B75" w:rsidRPr="00E55B75" w:rsidRDefault="00E55B75" w:rsidP="00E55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7663E" w14:textId="77777777" w:rsidR="0032648E" w:rsidRDefault="0032648E" w:rsidP="00E55B75">
      <w:pPr>
        <w:spacing w:after="0"/>
      </w:pPr>
    </w:p>
    <w:sectPr w:rsidR="0032648E" w:rsidSect="00E55B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EF"/>
    <w:rsid w:val="0032648E"/>
    <w:rsid w:val="00397E36"/>
    <w:rsid w:val="00563C2F"/>
    <w:rsid w:val="006940EF"/>
    <w:rsid w:val="009D4C14"/>
    <w:rsid w:val="00E5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2A52"/>
  <w15:chartTrackingRefBased/>
  <w15:docId w15:val="{A47FC853-6F63-4D1E-A2FF-1368BDAB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55B7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Юнина Надежда Викторовна</dc:creator>
  <cp:keywords/>
  <dc:description/>
  <cp:lastModifiedBy>Кривега Марина Александровна</cp:lastModifiedBy>
  <cp:revision>2</cp:revision>
  <dcterms:created xsi:type="dcterms:W3CDTF">2025-02-03T09:18:00Z</dcterms:created>
  <dcterms:modified xsi:type="dcterms:W3CDTF">2025-02-03T09:18:00Z</dcterms:modified>
</cp:coreProperties>
</file>