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814C7"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153F914A"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47910C02"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1B0CE037"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6EB367E0"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1B6F0C08"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7CCDD370"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3F82960B"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43F02AAD"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36EC1155"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574AB3C1" w14:textId="77777777" w:rsidR="00D5022D" w:rsidRDefault="00D5022D" w:rsidP="00D5022D">
      <w:pPr>
        <w:spacing w:after="0" w:line="240" w:lineRule="auto"/>
        <w:rPr>
          <w:rFonts w:ascii="Times New Roman" w:eastAsia="Times New Roman" w:hAnsi="Times New Roman" w:cs="Times New Roman"/>
          <w:bCs/>
          <w:color w:val="000000"/>
          <w:sz w:val="28"/>
          <w:szCs w:val="28"/>
        </w:rPr>
      </w:pPr>
    </w:p>
    <w:p w14:paraId="5A5A9CC8" w14:textId="6DB44737" w:rsidR="00D6593E" w:rsidRPr="00D5022D" w:rsidRDefault="00D5022D" w:rsidP="00D5022D">
      <w:pPr>
        <w:spacing w:after="0" w:line="240" w:lineRule="auto"/>
        <w:ind w:left="2124" w:firstLine="70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о</w:t>
      </w:r>
      <w:r w:rsidRPr="00D5022D">
        <w:rPr>
          <w:rFonts w:ascii="Times New Roman" w:eastAsia="Times New Roman" w:hAnsi="Times New Roman" w:cs="Times New Roman"/>
          <w:bCs/>
          <w:color w:val="000000"/>
          <w:sz w:val="28"/>
          <w:szCs w:val="28"/>
        </w:rPr>
        <w:t>т 18 декабря 2025 года № 1848</w:t>
      </w:r>
    </w:p>
    <w:p w14:paraId="2E565AE0" w14:textId="381CE96A" w:rsidR="00D6593E" w:rsidRDefault="00D6593E" w:rsidP="00D6593E">
      <w:pPr>
        <w:spacing w:after="0" w:line="240" w:lineRule="auto"/>
        <w:rPr>
          <w:rFonts w:ascii="Times New Roman" w:eastAsia="Times New Roman" w:hAnsi="Times New Roman" w:cs="Times New Roman"/>
          <w:b/>
          <w:color w:val="000000"/>
          <w:sz w:val="28"/>
          <w:szCs w:val="28"/>
        </w:rPr>
      </w:pPr>
    </w:p>
    <w:p w14:paraId="7B4FFF1B" w14:textId="77777777" w:rsidR="00D6593E" w:rsidRDefault="00D6593E" w:rsidP="00D6593E">
      <w:pPr>
        <w:spacing w:after="0" w:line="240" w:lineRule="auto"/>
        <w:rPr>
          <w:rFonts w:ascii="Times New Roman" w:eastAsia="Times New Roman" w:hAnsi="Times New Roman" w:cs="Times New Roman"/>
          <w:b/>
          <w:color w:val="000000"/>
          <w:sz w:val="28"/>
          <w:szCs w:val="28"/>
        </w:rPr>
      </w:pPr>
      <w:r w:rsidRPr="004D0E56">
        <w:rPr>
          <w:rFonts w:ascii="Times New Roman" w:eastAsia="Times New Roman" w:hAnsi="Times New Roman" w:cs="Times New Roman"/>
          <w:b/>
          <w:color w:val="000000"/>
          <w:sz w:val="28"/>
          <w:szCs w:val="28"/>
        </w:rPr>
        <w:t>Об утверждении муниципальной</w:t>
      </w:r>
      <w:r>
        <w:rPr>
          <w:rFonts w:ascii="Times New Roman" w:eastAsia="Times New Roman" w:hAnsi="Times New Roman" w:cs="Times New Roman"/>
          <w:b/>
          <w:color w:val="000000"/>
          <w:sz w:val="28"/>
          <w:szCs w:val="28"/>
        </w:rPr>
        <w:t xml:space="preserve"> </w:t>
      </w:r>
      <w:r w:rsidRPr="004D0E56">
        <w:rPr>
          <w:rFonts w:ascii="Times New Roman" w:eastAsia="Times New Roman" w:hAnsi="Times New Roman" w:cs="Times New Roman"/>
          <w:b/>
          <w:color w:val="000000"/>
          <w:sz w:val="28"/>
          <w:szCs w:val="28"/>
        </w:rPr>
        <w:t>программы</w:t>
      </w:r>
    </w:p>
    <w:p w14:paraId="4D0252E4" w14:textId="77777777" w:rsidR="00D5022D" w:rsidRDefault="00D6593E" w:rsidP="003362FC">
      <w:pPr>
        <w:suppressAutoHyphens/>
        <w:spacing w:after="0" w:line="240" w:lineRule="auto"/>
        <w:rPr>
          <w:rFonts w:ascii="Times New Roman" w:eastAsia="Times New Roman" w:hAnsi="Times New Roman" w:cs="Times New Roman"/>
          <w:b/>
          <w:sz w:val="28"/>
          <w:szCs w:val="28"/>
          <w:lang w:eastAsia="ar-SA"/>
        </w:rPr>
      </w:pPr>
      <w:r w:rsidRPr="004D0E56">
        <w:rPr>
          <w:rFonts w:ascii="Times New Roman" w:eastAsia="Times New Roman" w:hAnsi="Times New Roman" w:cs="Times New Roman"/>
          <w:b/>
          <w:color w:val="000000"/>
          <w:sz w:val="28"/>
          <w:szCs w:val="28"/>
        </w:rPr>
        <w:t>«</w:t>
      </w:r>
      <w:r w:rsidR="003362FC">
        <w:rPr>
          <w:rFonts w:ascii="Times New Roman" w:eastAsia="Times New Roman" w:hAnsi="Times New Roman" w:cs="Times New Roman"/>
          <w:b/>
          <w:sz w:val="28"/>
          <w:szCs w:val="28"/>
          <w:lang w:eastAsia="ar-SA"/>
        </w:rPr>
        <w:t>Гармонизация межнациональных и</w:t>
      </w:r>
    </w:p>
    <w:p w14:paraId="123AFCDF" w14:textId="77777777" w:rsidR="00D5022D" w:rsidRDefault="003362FC" w:rsidP="003362FC">
      <w:pPr>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межконфессиональных отношений и развитие</w:t>
      </w:r>
    </w:p>
    <w:p w14:paraId="7B4B401D" w14:textId="77777777" w:rsidR="00D5022D" w:rsidRDefault="003362FC" w:rsidP="003362FC">
      <w:pPr>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национальных культур на территории</w:t>
      </w:r>
    </w:p>
    <w:p w14:paraId="406671A0" w14:textId="77777777" w:rsidR="00D5022D" w:rsidRDefault="003362FC" w:rsidP="003362FC">
      <w:pPr>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муниципального образования города Пугачева</w:t>
      </w:r>
    </w:p>
    <w:p w14:paraId="1BE4C326" w14:textId="36178C19" w:rsidR="00D6593E" w:rsidRPr="004D0E56" w:rsidRDefault="003362FC" w:rsidP="003362FC">
      <w:pPr>
        <w:suppressAutoHyphen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lang w:eastAsia="ar-SA"/>
        </w:rPr>
        <w:t>Саратовской области</w:t>
      </w:r>
      <w:r w:rsidR="00D6593E" w:rsidRPr="004D0E56">
        <w:rPr>
          <w:rFonts w:ascii="Times New Roman" w:eastAsia="Times New Roman" w:hAnsi="Times New Roman" w:cs="Times New Roman"/>
          <w:b/>
          <w:color w:val="000000"/>
          <w:sz w:val="28"/>
          <w:szCs w:val="28"/>
        </w:rPr>
        <w:t>»</w:t>
      </w:r>
    </w:p>
    <w:p w14:paraId="321F3B9B" w14:textId="77777777" w:rsidR="00D6593E" w:rsidRDefault="00D6593E" w:rsidP="00D6593E">
      <w:pPr>
        <w:spacing w:after="0" w:line="240" w:lineRule="auto"/>
        <w:ind w:firstLine="567"/>
        <w:jc w:val="both"/>
        <w:rPr>
          <w:rFonts w:ascii="Times New Roman" w:eastAsia="Times New Roman" w:hAnsi="Times New Roman" w:cs="Times New Roman"/>
          <w:color w:val="000000"/>
          <w:spacing w:val="-6"/>
          <w:sz w:val="28"/>
          <w:szCs w:val="28"/>
        </w:rPr>
      </w:pPr>
    </w:p>
    <w:p w14:paraId="0D0C7EAD" w14:textId="02437EF7" w:rsidR="003362FC" w:rsidRPr="003362FC" w:rsidRDefault="003362FC" w:rsidP="003362F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ar-SA"/>
        </w:rPr>
        <w:t xml:space="preserve">В целях укрепления межнационального и межконфессионального согласия, поддержки и развития культуры народов Российской Федерации, проживающих на территории </w:t>
      </w:r>
      <w:r w:rsidRPr="00220EC9">
        <w:rPr>
          <w:rFonts w:ascii="Times New Roman" w:eastAsia="Times New Roman" w:hAnsi="Times New Roman" w:cs="Times New Roman"/>
          <w:sz w:val="28"/>
          <w:szCs w:val="28"/>
          <w:lang w:eastAsia="ar-SA"/>
        </w:rPr>
        <w:t>Пугаче</w:t>
      </w:r>
      <w:r>
        <w:rPr>
          <w:rFonts w:ascii="Times New Roman" w:eastAsia="Times New Roman" w:hAnsi="Times New Roman" w:cs="Times New Roman"/>
          <w:sz w:val="28"/>
          <w:szCs w:val="28"/>
          <w:lang w:eastAsia="ar-SA"/>
        </w:rPr>
        <w:t>вского муниципального района,</w:t>
      </w:r>
      <w:r w:rsidRPr="00B12786">
        <w:rPr>
          <w:rFonts w:ascii="Times New Roman" w:hAnsi="Times New Roman" w:cs="Times New Roman"/>
          <w:color w:val="000000"/>
          <w:spacing w:val="3"/>
          <w:sz w:val="28"/>
          <w:szCs w:val="28"/>
        </w:rPr>
        <w:t xml:space="preserve"> </w:t>
      </w:r>
      <w:r>
        <w:rPr>
          <w:rFonts w:ascii="Times New Roman" w:hAnsi="Times New Roman" w:cs="Times New Roman"/>
          <w:color w:val="000000"/>
          <w:spacing w:val="3"/>
          <w:sz w:val="28"/>
          <w:szCs w:val="28"/>
        </w:rPr>
        <w:t xml:space="preserve">в соответствии с </w:t>
      </w:r>
      <w:r w:rsidR="00C832ED" w:rsidRPr="00C86B70">
        <w:rPr>
          <w:rFonts w:ascii="Times New Roman" w:eastAsia="Times New Roman" w:hAnsi="Times New Roman" w:cs="Times New Roman"/>
          <w:sz w:val="28"/>
          <w:szCs w:val="28"/>
        </w:rPr>
        <w:t>Устав</w:t>
      </w:r>
      <w:r w:rsidR="00C832ED">
        <w:rPr>
          <w:rFonts w:ascii="Times New Roman" w:eastAsia="Times New Roman" w:hAnsi="Times New Roman" w:cs="Times New Roman"/>
          <w:sz w:val="28"/>
          <w:szCs w:val="28"/>
        </w:rPr>
        <w:t>ом</w:t>
      </w:r>
      <w:r w:rsidR="00C832ED" w:rsidRPr="00C86B70">
        <w:rPr>
          <w:rFonts w:ascii="Times New Roman" w:eastAsia="Times New Roman" w:hAnsi="Times New Roman" w:cs="Times New Roman"/>
          <w:sz w:val="28"/>
          <w:szCs w:val="28"/>
        </w:rPr>
        <w:t xml:space="preserve"> городского поселения город Пугачев Пугачевского муниципального района Саратовской области</w:t>
      </w:r>
      <w:r w:rsidR="00C832ED">
        <w:rPr>
          <w:rFonts w:ascii="Times New Roman" w:eastAsia="Times New Roman" w:hAnsi="Times New Roman" w:cs="Times New Roman"/>
          <w:sz w:val="28"/>
          <w:szCs w:val="28"/>
        </w:rPr>
        <w:t>,</w:t>
      </w:r>
      <w:r w:rsidR="00C832E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Уставом</w:t>
      </w:r>
      <w:r w:rsidRPr="00220EC9">
        <w:rPr>
          <w:rFonts w:ascii="Times New Roman" w:eastAsia="Times New Roman" w:hAnsi="Times New Roman" w:cs="Times New Roman"/>
          <w:sz w:val="28"/>
          <w:szCs w:val="28"/>
          <w:lang w:eastAsia="ar-SA"/>
        </w:rPr>
        <w:t xml:space="preserve"> Пугачевского муниципального района </w:t>
      </w:r>
      <w:r>
        <w:rPr>
          <w:rFonts w:ascii="Times New Roman" w:eastAsia="Times New Roman" w:hAnsi="Times New Roman" w:cs="Times New Roman"/>
          <w:sz w:val="28"/>
          <w:szCs w:val="28"/>
          <w:lang w:eastAsia="ar-SA"/>
        </w:rPr>
        <w:t xml:space="preserve"> Саратовской области </w:t>
      </w:r>
      <w:r w:rsidRPr="00220EC9">
        <w:rPr>
          <w:rFonts w:ascii="Times New Roman" w:eastAsia="Times New Roman" w:hAnsi="Times New Roman" w:cs="Times New Roman"/>
          <w:sz w:val="28"/>
          <w:szCs w:val="28"/>
        </w:rPr>
        <w:t xml:space="preserve">администрация </w:t>
      </w:r>
      <w:r w:rsidRPr="003362FC">
        <w:rPr>
          <w:rFonts w:ascii="Times New Roman" w:eastAsia="Times New Roman" w:hAnsi="Times New Roman" w:cs="Times New Roman"/>
          <w:color w:val="000000"/>
          <w:sz w:val="28"/>
          <w:szCs w:val="28"/>
        </w:rPr>
        <w:t>Пугачевского муниципального района Саратовской области  ПОСТАНОВЛЯЕТ:</w:t>
      </w:r>
    </w:p>
    <w:p w14:paraId="298AD72F" w14:textId="189B4CCF" w:rsidR="00D6593E" w:rsidRPr="00932211" w:rsidRDefault="00D6593E" w:rsidP="003362FC">
      <w:pPr>
        <w:spacing w:after="0" w:line="240" w:lineRule="auto"/>
        <w:ind w:firstLine="709"/>
        <w:jc w:val="both"/>
        <w:rPr>
          <w:rFonts w:ascii="Times New Roman" w:eastAsia="Times New Roman" w:hAnsi="Times New Roman" w:cs="Times New Roman"/>
          <w:color w:val="000000"/>
          <w:sz w:val="28"/>
          <w:szCs w:val="28"/>
        </w:rPr>
      </w:pPr>
      <w:r w:rsidRPr="00932211">
        <w:rPr>
          <w:rFonts w:ascii="Times New Roman" w:eastAsia="Times New Roman" w:hAnsi="Times New Roman" w:cs="Times New Roman"/>
          <w:color w:val="000000"/>
          <w:sz w:val="28"/>
          <w:szCs w:val="28"/>
        </w:rPr>
        <w:t xml:space="preserve">1.Утвердить </w:t>
      </w:r>
      <w:r>
        <w:rPr>
          <w:rFonts w:ascii="Times New Roman" w:eastAsia="Times New Roman" w:hAnsi="Times New Roman" w:cs="Times New Roman"/>
          <w:color w:val="000000"/>
          <w:sz w:val="28"/>
          <w:szCs w:val="28"/>
        </w:rPr>
        <w:t xml:space="preserve">прилагаемую </w:t>
      </w:r>
      <w:r w:rsidRPr="00932211">
        <w:rPr>
          <w:rFonts w:ascii="Times New Roman" w:eastAsia="Times New Roman" w:hAnsi="Times New Roman" w:cs="Times New Roman"/>
          <w:color w:val="000000"/>
          <w:sz w:val="28"/>
          <w:szCs w:val="28"/>
        </w:rPr>
        <w:t>муниципальную программу «</w:t>
      </w:r>
      <w:r w:rsidR="003362FC" w:rsidRPr="003362FC">
        <w:rPr>
          <w:rFonts w:ascii="Times New Roman" w:eastAsia="Times New Roman" w:hAnsi="Times New Roman" w:cs="Times New Roman"/>
          <w:color w:val="000000"/>
          <w:sz w:val="28"/>
          <w:szCs w:val="28"/>
        </w:rPr>
        <w:t>Гармонизация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Pr="00932211">
        <w:rPr>
          <w:rFonts w:ascii="Times New Roman" w:eastAsia="Times New Roman" w:hAnsi="Times New Roman" w:cs="Times New Roman"/>
          <w:color w:val="000000"/>
          <w:sz w:val="28"/>
          <w:szCs w:val="28"/>
        </w:rPr>
        <w:t>».</w:t>
      </w:r>
    </w:p>
    <w:p w14:paraId="4E6DEB28" w14:textId="77777777" w:rsidR="00D6593E" w:rsidRPr="00932211" w:rsidRDefault="00D6593E" w:rsidP="00D6593E">
      <w:pPr>
        <w:spacing w:after="0" w:line="240" w:lineRule="auto"/>
        <w:ind w:firstLine="709"/>
        <w:jc w:val="both"/>
        <w:rPr>
          <w:rFonts w:ascii="Times New Roman" w:eastAsia="Times New Roman" w:hAnsi="Times New Roman" w:cs="Times New Roman"/>
          <w:color w:val="000000"/>
          <w:sz w:val="28"/>
          <w:szCs w:val="28"/>
        </w:rPr>
      </w:pPr>
      <w:r w:rsidRPr="00932211">
        <w:rPr>
          <w:rFonts w:ascii="Times New Roman" w:eastAsia="Times New Roman" w:hAnsi="Times New Roman" w:cs="Times New Roman"/>
          <w:color w:val="000000"/>
          <w:sz w:val="28"/>
          <w:szCs w:val="28"/>
        </w:rPr>
        <w:t xml:space="preserve">2.Контроль за исполнением настоящего постановления возложить на заместителя главы администрации </w:t>
      </w:r>
      <w:r>
        <w:rPr>
          <w:rFonts w:ascii="Times New Roman" w:eastAsia="Times New Roman" w:hAnsi="Times New Roman" w:cs="Times New Roman"/>
          <w:sz w:val="28"/>
          <w:szCs w:val="28"/>
        </w:rPr>
        <w:t xml:space="preserve">Пугачевского муниципального района Саратовской области </w:t>
      </w:r>
      <w:r>
        <w:rPr>
          <w:rFonts w:ascii="Times New Roman" w:eastAsia="Times New Roman" w:hAnsi="Times New Roman" w:cs="Times New Roman"/>
          <w:color w:val="000000"/>
          <w:sz w:val="28"/>
          <w:szCs w:val="28"/>
        </w:rPr>
        <w:t>по социальным вопросам.</w:t>
      </w:r>
    </w:p>
    <w:p w14:paraId="69E34980" w14:textId="7D7ED946" w:rsidR="00D6593E" w:rsidRDefault="00D6593E" w:rsidP="00D6593E">
      <w:pPr>
        <w:spacing w:after="0" w:line="240" w:lineRule="auto"/>
        <w:ind w:firstLine="709"/>
        <w:jc w:val="both"/>
        <w:rPr>
          <w:rFonts w:ascii="Times New Roman" w:eastAsia="Times New Roman" w:hAnsi="Times New Roman" w:cs="Times New Roman"/>
          <w:color w:val="000000"/>
          <w:sz w:val="28"/>
          <w:szCs w:val="28"/>
        </w:rPr>
      </w:pPr>
      <w:r w:rsidRPr="00932211">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Отделу информации, анализа и общественных отношений </w:t>
      </w:r>
      <w:r w:rsidR="008327BF">
        <w:rPr>
          <w:rFonts w:ascii="Times New Roman" w:eastAsia="Times New Roman" w:hAnsi="Times New Roman" w:cs="Times New Roman"/>
          <w:color w:val="000000"/>
          <w:sz w:val="28"/>
          <w:szCs w:val="28"/>
        </w:rPr>
        <w:t>администрации Пугачевского муниципального района</w:t>
      </w:r>
      <w:r w:rsidR="00B979D5" w:rsidRPr="00B979D5">
        <w:rPr>
          <w:rFonts w:ascii="Times New Roman" w:eastAsia="Times New Roman" w:hAnsi="Times New Roman" w:cs="Times New Roman"/>
          <w:color w:val="000000"/>
          <w:sz w:val="28"/>
          <w:szCs w:val="28"/>
        </w:rPr>
        <w:t xml:space="preserve"> </w:t>
      </w:r>
      <w:r w:rsidR="00B979D5">
        <w:rPr>
          <w:rFonts w:ascii="Times New Roman" w:eastAsia="Times New Roman" w:hAnsi="Times New Roman" w:cs="Times New Roman"/>
          <w:color w:val="000000"/>
          <w:sz w:val="28"/>
          <w:szCs w:val="28"/>
        </w:rPr>
        <w:t>Саратовской области</w:t>
      </w:r>
      <w:r w:rsidR="008327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sidRPr="00932211">
        <w:rPr>
          <w:rFonts w:ascii="Times New Roman" w:eastAsia="Times New Roman" w:hAnsi="Times New Roman" w:cs="Times New Roman"/>
          <w:color w:val="000000"/>
          <w:sz w:val="28"/>
          <w:szCs w:val="28"/>
        </w:rPr>
        <w:t>публикова</w:t>
      </w:r>
      <w:r>
        <w:rPr>
          <w:rFonts w:ascii="Times New Roman" w:eastAsia="Times New Roman" w:hAnsi="Times New Roman" w:cs="Times New Roman"/>
          <w:color w:val="000000"/>
          <w:sz w:val="28"/>
          <w:szCs w:val="28"/>
        </w:rPr>
        <w:t>ть настоящее постановление, разместив его</w:t>
      </w:r>
      <w:r w:rsidRPr="00932211">
        <w:rPr>
          <w:rFonts w:ascii="Times New Roman" w:eastAsia="Times New Roman" w:hAnsi="Times New Roman" w:cs="Times New Roman"/>
          <w:color w:val="000000"/>
          <w:sz w:val="28"/>
          <w:szCs w:val="28"/>
        </w:rPr>
        <w:t xml:space="preserve"> на официальном сайте администрации Пугачевского муниципального района</w:t>
      </w:r>
      <w:r w:rsidR="008327BF">
        <w:rPr>
          <w:rFonts w:ascii="Times New Roman" w:eastAsia="Times New Roman" w:hAnsi="Times New Roman" w:cs="Times New Roman"/>
          <w:color w:val="000000"/>
          <w:sz w:val="28"/>
          <w:szCs w:val="28"/>
        </w:rPr>
        <w:t xml:space="preserve"> Саратовской области</w:t>
      </w:r>
      <w:r w:rsidRPr="00932211">
        <w:rPr>
          <w:rFonts w:ascii="Times New Roman" w:eastAsia="Times New Roman" w:hAnsi="Times New Roman" w:cs="Times New Roman"/>
          <w:color w:val="000000"/>
          <w:sz w:val="28"/>
          <w:szCs w:val="28"/>
        </w:rPr>
        <w:t xml:space="preserve"> в </w:t>
      </w:r>
      <w:r w:rsidRPr="00932211">
        <w:rPr>
          <w:rFonts w:ascii="Times New Roman" w:hAnsi="Times New Roman" w:cs="Times New Roman"/>
          <w:sz w:val="28"/>
          <w:szCs w:val="28"/>
        </w:rPr>
        <w:t>информационно-коммуникационной</w:t>
      </w:r>
      <w:r>
        <w:rPr>
          <w:rFonts w:ascii="Times New Roman" w:hAnsi="Times New Roman" w:cs="Times New Roman"/>
          <w:sz w:val="28"/>
          <w:szCs w:val="28"/>
        </w:rPr>
        <w:t xml:space="preserve"> </w:t>
      </w:r>
      <w:r w:rsidRPr="00932211">
        <w:rPr>
          <w:rFonts w:ascii="Times New Roman" w:eastAsia="Times New Roman" w:hAnsi="Times New Roman" w:cs="Times New Roman"/>
          <w:color w:val="000000"/>
          <w:sz w:val="28"/>
          <w:szCs w:val="28"/>
        </w:rPr>
        <w:t>сети Интернет</w:t>
      </w:r>
      <w:r>
        <w:rPr>
          <w:rFonts w:ascii="Times New Roman" w:eastAsia="Times New Roman" w:hAnsi="Times New Roman" w:cs="Times New Roman"/>
          <w:color w:val="000000"/>
          <w:sz w:val="28"/>
          <w:szCs w:val="28"/>
        </w:rPr>
        <w:t xml:space="preserve"> и в газете «Деловой вестник Пугачевского муниципального района»</w:t>
      </w:r>
      <w:r w:rsidRPr="00932211">
        <w:rPr>
          <w:rFonts w:ascii="Times New Roman" w:eastAsia="Times New Roman" w:hAnsi="Times New Roman" w:cs="Times New Roman"/>
          <w:color w:val="000000"/>
          <w:sz w:val="28"/>
          <w:szCs w:val="28"/>
        </w:rPr>
        <w:t>.</w:t>
      </w:r>
    </w:p>
    <w:p w14:paraId="4F87A9E3" w14:textId="13D36F71" w:rsidR="00D6593E" w:rsidRPr="00932211" w:rsidRDefault="00D6593E" w:rsidP="00D6593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4.Настоящее постановление вступает в силу с 1 января 202</w:t>
      </w:r>
      <w:r w:rsidR="00E84C06">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года.</w:t>
      </w:r>
    </w:p>
    <w:p w14:paraId="228D4302" w14:textId="77777777" w:rsidR="00D6593E" w:rsidRPr="00B87F33" w:rsidRDefault="00D6593E" w:rsidP="00D6593E">
      <w:pPr>
        <w:spacing w:after="0" w:line="240" w:lineRule="auto"/>
        <w:ind w:firstLine="567"/>
        <w:jc w:val="both"/>
        <w:rPr>
          <w:rFonts w:ascii="Times New Roman" w:eastAsia="Times New Roman" w:hAnsi="Times New Roman" w:cs="Times New Roman"/>
          <w:sz w:val="28"/>
          <w:szCs w:val="28"/>
        </w:rPr>
      </w:pPr>
    </w:p>
    <w:p w14:paraId="4587538E" w14:textId="77777777" w:rsidR="00D6593E" w:rsidRPr="00B87F33" w:rsidRDefault="00D6593E" w:rsidP="00D6593E">
      <w:pPr>
        <w:spacing w:after="0" w:line="240" w:lineRule="auto"/>
        <w:jc w:val="both"/>
        <w:rPr>
          <w:rFonts w:ascii="Times New Roman" w:eastAsia="Times New Roman" w:hAnsi="Times New Roman" w:cs="Times New Roman"/>
          <w:sz w:val="28"/>
          <w:szCs w:val="28"/>
        </w:rPr>
      </w:pPr>
    </w:p>
    <w:p w14:paraId="739D3B4F" w14:textId="77777777" w:rsidR="00D6593E" w:rsidRDefault="00D6593E" w:rsidP="00D6593E">
      <w:pPr>
        <w:spacing w:after="0" w:line="240" w:lineRule="auto"/>
        <w:jc w:val="both"/>
        <w:rPr>
          <w:rFonts w:ascii="Times New Roman" w:eastAsia="Times New Roman" w:hAnsi="Times New Roman" w:cs="Times New Roman"/>
          <w:b/>
          <w:sz w:val="28"/>
          <w:szCs w:val="28"/>
        </w:rPr>
      </w:pPr>
      <w:r w:rsidRPr="00B87F33">
        <w:rPr>
          <w:rFonts w:ascii="Times New Roman" w:eastAsia="Times New Roman" w:hAnsi="Times New Roman" w:cs="Times New Roman"/>
          <w:b/>
          <w:sz w:val="28"/>
          <w:szCs w:val="28"/>
        </w:rPr>
        <w:t xml:space="preserve">Глава </w:t>
      </w:r>
      <w:r>
        <w:rPr>
          <w:rFonts w:ascii="Times New Roman" w:eastAsia="Times New Roman" w:hAnsi="Times New Roman" w:cs="Times New Roman"/>
          <w:b/>
          <w:sz w:val="28"/>
          <w:szCs w:val="28"/>
        </w:rPr>
        <w:t>Пугачевского</w:t>
      </w:r>
    </w:p>
    <w:p w14:paraId="71F945E6" w14:textId="77777777" w:rsidR="00D6593E" w:rsidRPr="004D0E56" w:rsidRDefault="00D6593E" w:rsidP="00D6593E">
      <w:pPr>
        <w:spacing w:after="0" w:line="240" w:lineRule="auto"/>
        <w:jc w:val="both"/>
        <w:rPr>
          <w:rFonts w:ascii="Times New Roman" w:eastAsia="Times New Roman" w:hAnsi="Times New Roman" w:cs="Times New Roman"/>
          <w:b/>
          <w:sz w:val="28"/>
          <w:szCs w:val="28"/>
        </w:rPr>
      </w:pPr>
      <w:r w:rsidRPr="00B87F33">
        <w:rPr>
          <w:rFonts w:ascii="Times New Roman" w:eastAsia="Times New Roman" w:hAnsi="Times New Roman" w:cs="Times New Roman"/>
          <w:b/>
          <w:sz w:val="28"/>
          <w:szCs w:val="28"/>
        </w:rPr>
        <w:t>муниципального района</w:t>
      </w:r>
      <w:r w:rsidRPr="00B87F33">
        <w:rPr>
          <w:rFonts w:ascii="Times New Roman" w:eastAsia="Times New Roman" w:hAnsi="Times New Roman" w:cs="Times New Roman"/>
          <w:b/>
          <w:sz w:val="28"/>
          <w:szCs w:val="28"/>
        </w:rPr>
        <w:tab/>
      </w:r>
      <w:r w:rsidRPr="00B87F33">
        <w:rPr>
          <w:rFonts w:ascii="Times New Roman" w:eastAsia="Times New Roman" w:hAnsi="Times New Roman" w:cs="Times New Roman"/>
          <w:b/>
          <w:sz w:val="28"/>
          <w:szCs w:val="28"/>
        </w:rPr>
        <w:tab/>
      </w:r>
      <w:r w:rsidRPr="00B87F33">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proofErr w:type="spellStart"/>
      <w:r>
        <w:rPr>
          <w:rFonts w:ascii="Times New Roman" w:eastAsia="Times New Roman" w:hAnsi="Times New Roman" w:cs="Times New Roman"/>
          <w:b/>
          <w:sz w:val="28"/>
          <w:szCs w:val="28"/>
        </w:rPr>
        <w:t>А.В.Янин</w:t>
      </w:r>
      <w:proofErr w:type="spellEnd"/>
    </w:p>
    <w:p w14:paraId="56AA8C29" w14:textId="77777777" w:rsidR="00D6593E" w:rsidRDefault="00D6593E" w:rsidP="00753B28">
      <w:pPr>
        <w:spacing w:after="0" w:line="240" w:lineRule="auto"/>
        <w:jc w:val="center"/>
        <w:rPr>
          <w:rFonts w:ascii="Times New Roman" w:hAnsi="Times New Roman" w:cs="Times New Roman"/>
          <w:b/>
          <w:sz w:val="28"/>
          <w:szCs w:val="28"/>
          <w:shd w:val="clear" w:color="auto" w:fill="FFFFFF"/>
        </w:rPr>
      </w:pPr>
    </w:p>
    <w:p w14:paraId="5191753D" w14:textId="5740AD60" w:rsidR="00D6593E" w:rsidRDefault="004515BB" w:rsidP="00D6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00D6593E" w:rsidRPr="00B91130">
        <w:rPr>
          <w:rFonts w:ascii="Times New Roman" w:eastAsia="Times New Roman" w:hAnsi="Times New Roman" w:cs="Times New Roman"/>
          <w:sz w:val="28"/>
          <w:szCs w:val="28"/>
        </w:rPr>
        <w:t>риложение</w:t>
      </w:r>
    </w:p>
    <w:p w14:paraId="544B8BE3" w14:textId="77777777" w:rsidR="00D6593E" w:rsidRDefault="00D6593E" w:rsidP="00D6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УТВЕРЖДЕНА</w:t>
      </w:r>
    </w:p>
    <w:p w14:paraId="71425E6D" w14:textId="77777777" w:rsidR="00D6593E" w:rsidRPr="00B91130" w:rsidRDefault="00D6593E" w:rsidP="00D6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textAlignment w:val="baseline"/>
        <w:rPr>
          <w:rFonts w:ascii="Times New Roman" w:eastAsia="Times New Roman" w:hAnsi="Times New Roman" w:cs="Times New Roman"/>
          <w:sz w:val="28"/>
          <w:szCs w:val="28"/>
        </w:rPr>
      </w:pPr>
      <w:r w:rsidRPr="00B91130">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ем</w:t>
      </w:r>
      <w:r w:rsidRPr="00B91130">
        <w:rPr>
          <w:rFonts w:ascii="Times New Roman" w:eastAsia="Times New Roman" w:hAnsi="Times New Roman" w:cs="Times New Roman"/>
          <w:sz w:val="28"/>
          <w:szCs w:val="28"/>
        </w:rPr>
        <w:t xml:space="preserve"> администрации Пугачевского муниципального района </w:t>
      </w:r>
      <w:r>
        <w:rPr>
          <w:rFonts w:ascii="Times New Roman" w:eastAsia="Times New Roman" w:hAnsi="Times New Roman" w:cs="Times New Roman"/>
          <w:sz w:val="28"/>
          <w:szCs w:val="28"/>
        </w:rPr>
        <w:t>Саратовской области</w:t>
      </w:r>
    </w:p>
    <w:p w14:paraId="1A2D6912" w14:textId="14FA8A1A" w:rsidR="00D6593E" w:rsidRPr="00B91130" w:rsidRDefault="00D6593E" w:rsidP="00D6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textAlignment w:val="baseline"/>
        <w:rPr>
          <w:rFonts w:ascii="Times New Roman" w:eastAsia="Times New Roman" w:hAnsi="Times New Roman" w:cs="Times New Roman"/>
          <w:sz w:val="28"/>
          <w:szCs w:val="28"/>
        </w:rPr>
      </w:pPr>
      <w:r w:rsidRPr="00B91130">
        <w:rPr>
          <w:rFonts w:ascii="Times New Roman" w:eastAsia="Times New Roman" w:hAnsi="Times New Roman" w:cs="Times New Roman"/>
          <w:sz w:val="28"/>
          <w:szCs w:val="28"/>
        </w:rPr>
        <w:t xml:space="preserve">от </w:t>
      </w:r>
      <w:r w:rsidR="00D5022D">
        <w:rPr>
          <w:rFonts w:ascii="Times New Roman" w:eastAsia="Times New Roman" w:hAnsi="Times New Roman" w:cs="Times New Roman"/>
          <w:sz w:val="28"/>
          <w:szCs w:val="28"/>
        </w:rPr>
        <w:t>18 декабря</w:t>
      </w:r>
      <w:r w:rsidRPr="00B91130">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 года №</w:t>
      </w:r>
      <w:r w:rsidR="00D5022D">
        <w:rPr>
          <w:rFonts w:ascii="Times New Roman" w:eastAsia="Times New Roman" w:hAnsi="Times New Roman" w:cs="Times New Roman"/>
          <w:sz w:val="28"/>
          <w:szCs w:val="28"/>
        </w:rPr>
        <w:t xml:space="preserve"> 1848</w:t>
      </w:r>
    </w:p>
    <w:p w14:paraId="31E0A8CF" w14:textId="77777777" w:rsidR="00D6593E" w:rsidRDefault="00D6593E" w:rsidP="00753B28">
      <w:pPr>
        <w:spacing w:after="0" w:line="240" w:lineRule="auto"/>
        <w:jc w:val="center"/>
        <w:rPr>
          <w:rFonts w:ascii="Times New Roman" w:hAnsi="Times New Roman" w:cs="Times New Roman"/>
          <w:b/>
          <w:sz w:val="28"/>
          <w:szCs w:val="28"/>
          <w:shd w:val="clear" w:color="auto" w:fill="FFFFFF"/>
        </w:rPr>
      </w:pPr>
    </w:p>
    <w:p w14:paraId="05FBABAA" w14:textId="77777777" w:rsidR="00753B28" w:rsidRDefault="00D430A2" w:rsidP="00753B28">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t xml:space="preserve">Муниципальная программа </w:t>
      </w:r>
    </w:p>
    <w:p w14:paraId="26AAC845" w14:textId="77777777" w:rsidR="003362FC" w:rsidRDefault="00D430A2" w:rsidP="003362FC">
      <w:pPr>
        <w:suppressAutoHyphens/>
        <w:spacing w:after="0" w:line="240" w:lineRule="auto"/>
        <w:jc w:val="center"/>
        <w:rPr>
          <w:rFonts w:ascii="Times New Roman" w:eastAsia="Times New Roman" w:hAnsi="Times New Roman" w:cs="Times New Roman"/>
          <w:b/>
          <w:sz w:val="28"/>
          <w:szCs w:val="28"/>
          <w:lang w:eastAsia="ar-SA"/>
        </w:rPr>
      </w:pPr>
      <w:r w:rsidRPr="001449C7">
        <w:rPr>
          <w:rFonts w:ascii="Times New Roman" w:hAnsi="Times New Roman" w:cs="Times New Roman"/>
          <w:b/>
          <w:sz w:val="28"/>
          <w:szCs w:val="28"/>
          <w:shd w:val="clear" w:color="auto" w:fill="FFFFFF"/>
        </w:rPr>
        <w:t>«</w:t>
      </w:r>
      <w:r w:rsidR="003362FC">
        <w:rPr>
          <w:rFonts w:ascii="Times New Roman" w:eastAsia="Times New Roman" w:hAnsi="Times New Roman" w:cs="Times New Roman"/>
          <w:b/>
          <w:sz w:val="28"/>
          <w:szCs w:val="28"/>
          <w:lang w:eastAsia="ar-SA"/>
        </w:rPr>
        <w:t>Гармонизация межнациональных и межконфессиональных отношений</w:t>
      </w:r>
    </w:p>
    <w:p w14:paraId="4464DB67" w14:textId="00D1B984" w:rsidR="00D430A2" w:rsidRDefault="003362FC" w:rsidP="003362FC">
      <w:pPr>
        <w:spacing w:after="0" w:line="240" w:lineRule="auto"/>
        <w:jc w:val="center"/>
        <w:rPr>
          <w:rFonts w:ascii="Times New Roman" w:hAnsi="Times New Roman" w:cs="Times New Roman"/>
          <w:b/>
          <w:sz w:val="28"/>
          <w:szCs w:val="28"/>
          <w:shd w:val="clear" w:color="auto" w:fill="FFFFFF"/>
        </w:rPr>
      </w:pPr>
      <w:r>
        <w:rPr>
          <w:rFonts w:ascii="Times New Roman" w:eastAsia="Times New Roman" w:hAnsi="Times New Roman" w:cs="Times New Roman"/>
          <w:b/>
          <w:sz w:val="28"/>
          <w:szCs w:val="28"/>
          <w:lang w:eastAsia="ar-SA"/>
        </w:rPr>
        <w:t>и развитие национальных культур на территории муниципального образования города Пугачева Саратовской области</w:t>
      </w:r>
      <w:r w:rsidR="00D430A2" w:rsidRPr="001449C7">
        <w:rPr>
          <w:rFonts w:ascii="Times New Roman" w:hAnsi="Times New Roman" w:cs="Times New Roman"/>
          <w:b/>
          <w:sz w:val="28"/>
          <w:szCs w:val="28"/>
          <w:shd w:val="clear" w:color="auto" w:fill="FFFFFF"/>
        </w:rPr>
        <w:t>»</w:t>
      </w:r>
    </w:p>
    <w:p w14:paraId="6C41CE4A" w14:textId="77777777" w:rsidR="00D430A2" w:rsidRPr="001449C7" w:rsidRDefault="00D430A2" w:rsidP="00D430A2">
      <w:pPr>
        <w:spacing w:after="0" w:line="240" w:lineRule="auto"/>
        <w:jc w:val="center"/>
        <w:rPr>
          <w:rFonts w:ascii="Times New Roman" w:hAnsi="Times New Roman" w:cs="Times New Roman"/>
          <w:b/>
          <w:sz w:val="28"/>
          <w:szCs w:val="28"/>
          <w:shd w:val="clear" w:color="auto" w:fill="FFFFFF"/>
        </w:rPr>
      </w:pPr>
    </w:p>
    <w:p w14:paraId="3393DEDA" w14:textId="77777777" w:rsidR="00D430A2" w:rsidRDefault="00D430A2" w:rsidP="00D430A2">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t xml:space="preserve">Раздел </w:t>
      </w:r>
      <w:proofErr w:type="gramStart"/>
      <w:r w:rsidRPr="001449C7">
        <w:rPr>
          <w:rFonts w:ascii="Times New Roman" w:hAnsi="Times New Roman" w:cs="Times New Roman"/>
          <w:b/>
          <w:sz w:val="28"/>
          <w:szCs w:val="28"/>
          <w:shd w:val="clear" w:color="auto" w:fill="FFFFFF"/>
        </w:rPr>
        <w:t>1.Стратегические</w:t>
      </w:r>
      <w:proofErr w:type="gramEnd"/>
      <w:r w:rsidRPr="001449C7">
        <w:rPr>
          <w:rFonts w:ascii="Times New Roman" w:hAnsi="Times New Roman" w:cs="Times New Roman"/>
          <w:b/>
          <w:sz w:val="28"/>
          <w:szCs w:val="28"/>
          <w:shd w:val="clear" w:color="auto" w:fill="FFFFFF"/>
        </w:rPr>
        <w:t xml:space="preserve"> при</w:t>
      </w:r>
      <w:r>
        <w:rPr>
          <w:rFonts w:ascii="Times New Roman" w:hAnsi="Times New Roman" w:cs="Times New Roman"/>
          <w:b/>
          <w:sz w:val="28"/>
          <w:szCs w:val="28"/>
          <w:shd w:val="clear" w:color="auto" w:fill="FFFFFF"/>
        </w:rPr>
        <w:t>оритеты муниципальной программы</w:t>
      </w:r>
    </w:p>
    <w:p w14:paraId="4AD90F4F" w14:textId="77777777" w:rsidR="00D430A2" w:rsidRPr="001449C7" w:rsidRDefault="00D430A2" w:rsidP="00D430A2">
      <w:pPr>
        <w:spacing w:after="0" w:line="240" w:lineRule="auto"/>
        <w:jc w:val="center"/>
        <w:rPr>
          <w:rFonts w:ascii="Times New Roman" w:hAnsi="Times New Roman" w:cs="Times New Roman"/>
          <w:sz w:val="28"/>
          <w:szCs w:val="28"/>
        </w:rPr>
      </w:pPr>
    </w:p>
    <w:p w14:paraId="560EF065" w14:textId="2171F7A4" w:rsidR="00D430A2" w:rsidRPr="001449C7" w:rsidRDefault="00D430A2" w:rsidP="00D430A2">
      <w:pPr>
        <w:pStyle w:val="a3"/>
        <w:spacing w:after="0" w:line="240" w:lineRule="auto"/>
        <w:ind w:left="0" w:firstLine="709"/>
        <w:jc w:val="center"/>
        <w:rPr>
          <w:rFonts w:ascii="Times New Roman" w:hAnsi="Times New Roman" w:cs="Times New Roman"/>
          <w:sz w:val="28"/>
          <w:szCs w:val="28"/>
        </w:rPr>
      </w:pPr>
      <w:r w:rsidRPr="001449C7">
        <w:rPr>
          <w:rFonts w:ascii="Times New Roman" w:hAnsi="Times New Roman" w:cs="Times New Roman"/>
          <w:b/>
          <w:bCs/>
          <w:sz w:val="28"/>
          <w:szCs w:val="28"/>
        </w:rPr>
        <w:t xml:space="preserve">1.Оценка текущего состояния соответствующей сферы социально-экономического развития </w:t>
      </w:r>
      <w:r w:rsidR="00BD04D9">
        <w:rPr>
          <w:rFonts w:ascii="Times New Roman" w:hAnsi="Times New Roman" w:cs="Times New Roman"/>
          <w:b/>
          <w:bCs/>
          <w:sz w:val="28"/>
          <w:szCs w:val="28"/>
        </w:rPr>
        <w:t xml:space="preserve">муниципального образования города </w:t>
      </w:r>
      <w:r w:rsidR="00BD04D9" w:rsidRPr="001449C7">
        <w:rPr>
          <w:rFonts w:ascii="Times New Roman" w:hAnsi="Times New Roman" w:cs="Times New Roman"/>
          <w:b/>
          <w:bCs/>
          <w:sz w:val="28"/>
          <w:szCs w:val="28"/>
        </w:rPr>
        <w:t>Пугачев</w:t>
      </w:r>
      <w:r w:rsidR="00BD04D9">
        <w:rPr>
          <w:rFonts w:ascii="Times New Roman" w:hAnsi="Times New Roman" w:cs="Times New Roman"/>
          <w:b/>
          <w:bCs/>
          <w:sz w:val="28"/>
          <w:szCs w:val="28"/>
        </w:rPr>
        <w:t>а</w:t>
      </w:r>
      <w:r w:rsidR="00BD04D9" w:rsidRPr="001449C7">
        <w:rPr>
          <w:rFonts w:ascii="Times New Roman" w:hAnsi="Times New Roman" w:cs="Times New Roman"/>
          <w:b/>
          <w:bCs/>
          <w:sz w:val="28"/>
          <w:szCs w:val="28"/>
        </w:rPr>
        <w:t xml:space="preserve"> Саратовской области</w:t>
      </w:r>
    </w:p>
    <w:p w14:paraId="680AD530"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важнейших направлений деятельности администрации Пугачевского муниципального района Саратовской области является создание условий для обеспечения взаимодействия граждан, проживающих на территории </w:t>
      </w:r>
      <w:r w:rsidRPr="00D72A98">
        <w:rPr>
          <w:rFonts w:ascii="Times New Roman" w:eastAsia="Times New Roman" w:hAnsi="Times New Roman" w:cs="Times New Roman"/>
          <w:sz w:val="28"/>
          <w:szCs w:val="28"/>
          <w:lang w:eastAsia="ar-SA"/>
        </w:rPr>
        <w:t>муниципального образования города Пугачева</w:t>
      </w:r>
      <w:r>
        <w:rPr>
          <w:rFonts w:ascii="Times New Roman" w:hAnsi="Times New Roman" w:cs="Times New Roman"/>
          <w:sz w:val="28"/>
          <w:szCs w:val="28"/>
        </w:rPr>
        <w:t xml:space="preserve"> и Пугачевского муниципального района Саратовской области, общественных объединений с органами государственной власти и органами местного самоуправления Пугачевского муниципального района Саратовской области. Эта работа направлена на формирование социальной активности населения и является одним из факторов формирования гражданского общества.</w:t>
      </w:r>
    </w:p>
    <w:p w14:paraId="02A19378"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Важным аспектом этой работы является гармонизация межэтнических и межконфессиональных отношений.</w:t>
      </w:r>
    </w:p>
    <w:p w14:paraId="0BA30DD5"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Пугачевского муниципального района Саратовской области проживает свыше 60 </w:t>
      </w:r>
      <w:r w:rsidRPr="00457C1F">
        <w:rPr>
          <w:rFonts w:ascii="Times New Roman" w:hAnsi="Times New Roman" w:cs="Times New Roman"/>
          <w:sz w:val="28"/>
          <w:szCs w:val="28"/>
        </w:rPr>
        <w:t>национальностей</w:t>
      </w:r>
      <w:r w:rsidRPr="00457C1F">
        <w:rPr>
          <w:rFonts w:ascii="Times New Roman" w:hAnsi="Times New Roman" w:cs="Times New Roman"/>
          <w:color w:val="000000"/>
          <w:sz w:val="28"/>
          <w:szCs w:val="28"/>
          <w:shd w:val="clear" w:color="auto" w:fill="FFFFFF"/>
        </w:rPr>
        <w:t>: русские, татары, армяне, казахи, башкиры, азербайджанцы и многие другие</w:t>
      </w:r>
      <w:r>
        <w:rPr>
          <w:rFonts w:ascii="Times New Roman" w:hAnsi="Times New Roman" w:cs="Times New Roman"/>
          <w:sz w:val="28"/>
          <w:szCs w:val="28"/>
        </w:rPr>
        <w:t>, которые в результате длительного исторического взаимодействия обладают схожестью многих культурных черт и демонстрируют достаточно высокую степень толерантности и гражданского согласия. Несмотря на доминирование в структуре населения славянского этноса (свыше 90 %), население района этнически неоднородно.</w:t>
      </w:r>
    </w:p>
    <w:p w14:paraId="09565071" w14:textId="77777777" w:rsidR="004C3E70" w:rsidRPr="00E01CA3" w:rsidRDefault="004C3E70" w:rsidP="004C3E7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На территории Пугачевского муниципального района Саратовской области действуют 5 национальных общественных </w:t>
      </w:r>
      <w:r w:rsidRPr="00E01CA3">
        <w:rPr>
          <w:rFonts w:ascii="Times New Roman" w:hAnsi="Times New Roman" w:cs="Times New Roman"/>
          <w:sz w:val="28"/>
          <w:szCs w:val="28"/>
        </w:rPr>
        <w:t>объединения</w:t>
      </w:r>
      <w:r>
        <w:rPr>
          <w:rFonts w:ascii="Times New Roman" w:hAnsi="Times New Roman" w:cs="Times New Roman"/>
          <w:sz w:val="28"/>
          <w:szCs w:val="28"/>
        </w:rPr>
        <w:t>,</w:t>
      </w:r>
      <w:r w:rsidRPr="00E01CA3">
        <w:rPr>
          <w:rFonts w:ascii="Times New Roman" w:hAnsi="Times New Roman" w:cs="Times New Roman"/>
          <w:sz w:val="28"/>
          <w:szCs w:val="28"/>
        </w:rPr>
        <w:t xml:space="preserve"> </w:t>
      </w:r>
      <w:r w:rsidRPr="00F97C7C">
        <w:rPr>
          <w:rFonts w:ascii="Times New Roman" w:eastAsia="Times New Roman" w:hAnsi="Times New Roman" w:cs="Times New Roman"/>
          <w:color w:val="000000"/>
          <w:sz w:val="28"/>
          <w:szCs w:val="28"/>
        </w:rPr>
        <w:t>занимающихся развитием национальных культур, идей духовного единства и</w:t>
      </w:r>
      <w:r>
        <w:rPr>
          <w:rFonts w:ascii="Times New Roman" w:eastAsia="Times New Roman" w:hAnsi="Times New Roman" w:cs="Times New Roman"/>
          <w:color w:val="000000"/>
          <w:sz w:val="28"/>
          <w:szCs w:val="28"/>
        </w:rPr>
        <w:t xml:space="preserve"> </w:t>
      </w:r>
      <w:r w:rsidRPr="00F97C7C">
        <w:rPr>
          <w:rFonts w:ascii="Times New Roman" w:eastAsia="Times New Roman" w:hAnsi="Times New Roman" w:cs="Times New Roman"/>
          <w:color w:val="000000"/>
          <w:sz w:val="28"/>
          <w:szCs w:val="28"/>
        </w:rPr>
        <w:t>межэтнического согласия.</w:t>
      </w:r>
    </w:p>
    <w:p w14:paraId="4F58C207"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Лидеры этих общественных объединений имеют значительный авторитет и оказывают огромное влияние на жизнь своих общин. Влияние этнических общин на социально-политическую жизнь </w:t>
      </w:r>
      <w:r w:rsidRPr="00D72A98">
        <w:rPr>
          <w:rFonts w:ascii="Times New Roman" w:eastAsia="Times New Roman" w:hAnsi="Times New Roman" w:cs="Times New Roman"/>
          <w:sz w:val="28"/>
          <w:szCs w:val="28"/>
          <w:lang w:eastAsia="ar-SA"/>
        </w:rPr>
        <w:t>муниципального образования города Пугачева</w:t>
      </w:r>
      <w:r>
        <w:rPr>
          <w:rFonts w:ascii="Times New Roman" w:hAnsi="Times New Roman" w:cs="Times New Roman"/>
          <w:sz w:val="28"/>
          <w:szCs w:val="28"/>
        </w:rPr>
        <w:t xml:space="preserve"> и Пугачевского муниципального района Саратовской области в настоящее время достаточно велико. В силу этого правильно организованное (системно-программное) взаимодействие с представителями этносов позволит сформировать систему вовлечения общин, проживающих в </w:t>
      </w:r>
      <w:r>
        <w:rPr>
          <w:rFonts w:ascii="Times New Roman" w:eastAsia="Times New Roman" w:hAnsi="Times New Roman" w:cs="Times New Roman"/>
          <w:sz w:val="28"/>
          <w:szCs w:val="28"/>
          <w:lang w:eastAsia="ar-SA"/>
        </w:rPr>
        <w:t>муниципальном</w:t>
      </w:r>
      <w:r w:rsidRPr="00D72A98">
        <w:rPr>
          <w:rFonts w:ascii="Times New Roman" w:eastAsia="Times New Roman" w:hAnsi="Times New Roman" w:cs="Times New Roman"/>
          <w:sz w:val="28"/>
          <w:szCs w:val="28"/>
          <w:lang w:eastAsia="ar-SA"/>
        </w:rPr>
        <w:t xml:space="preserve"> </w:t>
      </w:r>
      <w:r w:rsidRPr="00D72A98">
        <w:rPr>
          <w:rFonts w:ascii="Times New Roman" w:eastAsia="Times New Roman" w:hAnsi="Times New Roman" w:cs="Times New Roman"/>
          <w:sz w:val="28"/>
          <w:szCs w:val="28"/>
          <w:lang w:eastAsia="ar-SA"/>
        </w:rPr>
        <w:lastRenderedPageBreak/>
        <w:t>образовани</w:t>
      </w:r>
      <w:r>
        <w:rPr>
          <w:rFonts w:ascii="Times New Roman" w:eastAsia="Times New Roman" w:hAnsi="Times New Roman" w:cs="Times New Roman"/>
          <w:sz w:val="28"/>
          <w:szCs w:val="28"/>
          <w:lang w:eastAsia="ar-SA"/>
        </w:rPr>
        <w:t>и</w:t>
      </w:r>
      <w:r w:rsidRPr="00D72A98">
        <w:rPr>
          <w:rFonts w:ascii="Times New Roman" w:eastAsia="Times New Roman" w:hAnsi="Times New Roman" w:cs="Times New Roman"/>
          <w:sz w:val="28"/>
          <w:szCs w:val="28"/>
          <w:lang w:eastAsia="ar-SA"/>
        </w:rPr>
        <w:t xml:space="preserve"> города Пугачева</w:t>
      </w:r>
      <w:r>
        <w:rPr>
          <w:rFonts w:ascii="Times New Roman" w:hAnsi="Times New Roman" w:cs="Times New Roman"/>
          <w:sz w:val="28"/>
          <w:szCs w:val="28"/>
        </w:rPr>
        <w:t xml:space="preserve"> и Пугачевского муниципального района Саратовской области, в решение социальных проблем, в том числе проблемы стабильности межэтнических отношений, формирования толерантности.</w:t>
      </w:r>
    </w:p>
    <w:p w14:paraId="1B185FF7" w14:textId="77777777" w:rsidR="004C3E70" w:rsidRPr="00E01CA3" w:rsidRDefault="004C3E70" w:rsidP="004C3E7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1CA3">
        <w:rPr>
          <w:rFonts w:ascii="Times New Roman" w:eastAsia="Times New Roman" w:hAnsi="Times New Roman" w:cs="Times New Roman"/>
          <w:color w:val="000000"/>
          <w:sz w:val="28"/>
          <w:szCs w:val="28"/>
        </w:rPr>
        <w:t>Инициативы общественных объединений, занимающихся развитием национальных</w:t>
      </w:r>
      <w:r>
        <w:rPr>
          <w:rFonts w:ascii="Times New Roman" w:eastAsia="Times New Roman" w:hAnsi="Times New Roman" w:cs="Times New Roman"/>
          <w:color w:val="000000"/>
          <w:sz w:val="28"/>
          <w:szCs w:val="28"/>
        </w:rPr>
        <w:t xml:space="preserve"> </w:t>
      </w:r>
      <w:r w:rsidRPr="00E01CA3">
        <w:rPr>
          <w:rFonts w:ascii="Times New Roman" w:eastAsia="Times New Roman" w:hAnsi="Times New Roman" w:cs="Times New Roman"/>
          <w:color w:val="000000"/>
          <w:sz w:val="28"/>
          <w:szCs w:val="28"/>
        </w:rPr>
        <w:t>культур, идей единства российской нации и межэтнического согласия, играют важнейшую</w:t>
      </w:r>
      <w:r>
        <w:rPr>
          <w:rFonts w:ascii="Times New Roman" w:eastAsia="Times New Roman" w:hAnsi="Times New Roman" w:cs="Times New Roman"/>
          <w:color w:val="000000"/>
          <w:sz w:val="28"/>
          <w:szCs w:val="28"/>
        </w:rPr>
        <w:t xml:space="preserve"> </w:t>
      </w:r>
      <w:r w:rsidRPr="00E01CA3">
        <w:rPr>
          <w:rFonts w:ascii="Times New Roman" w:eastAsia="Times New Roman" w:hAnsi="Times New Roman" w:cs="Times New Roman"/>
          <w:color w:val="000000"/>
          <w:sz w:val="28"/>
          <w:szCs w:val="28"/>
        </w:rPr>
        <w:t>роль в процессе социального развития и составляют фундаментальную основу гражданского</w:t>
      </w:r>
      <w:r>
        <w:rPr>
          <w:rFonts w:ascii="Times New Roman" w:eastAsia="Times New Roman" w:hAnsi="Times New Roman" w:cs="Times New Roman"/>
          <w:color w:val="000000"/>
          <w:sz w:val="28"/>
          <w:szCs w:val="28"/>
        </w:rPr>
        <w:t xml:space="preserve"> </w:t>
      </w:r>
      <w:r w:rsidRPr="00E01CA3">
        <w:rPr>
          <w:rFonts w:ascii="Times New Roman" w:eastAsia="Times New Roman" w:hAnsi="Times New Roman" w:cs="Times New Roman"/>
          <w:color w:val="000000"/>
          <w:sz w:val="28"/>
          <w:szCs w:val="28"/>
        </w:rPr>
        <w:t>общества. Их полноценная деятельность является фактором, создающим благоприятные</w:t>
      </w:r>
      <w:r>
        <w:rPr>
          <w:rFonts w:ascii="Times New Roman" w:eastAsia="Times New Roman" w:hAnsi="Times New Roman" w:cs="Times New Roman"/>
          <w:color w:val="000000"/>
          <w:sz w:val="28"/>
          <w:szCs w:val="28"/>
        </w:rPr>
        <w:t xml:space="preserve"> </w:t>
      </w:r>
      <w:r w:rsidRPr="00E01CA3">
        <w:rPr>
          <w:rFonts w:ascii="Times New Roman" w:eastAsia="Times New Roman" w:hAnsi="Times New Roman" w:cs="Times New Roman"/>
          <w:color w:val="000000"/>
          <w:sz w:val="28"/>
          <w:szCs w:val="28"/>
        </w:rPr>
        <w:t>условия для развития экономики, социальной сферы и укрепления гражданского мира.</w:t>
      </w:r>
    </w:p>
    <w:p w14:paraId="11263603" w14:textId="77777777" w:rsidR="004C3E70" w:rsidRDefault="004C3E70" w:rsidP="004C3E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 настоящего времени сфера межнациональных и межконфессиональных отношений остается наиболее вероятным центром притяжения конфликтных настроений населения, вызванных проблемами в сферах социальной и экономической.</w:t>
      </w:r>
    </w:p>
    <w:p w14:paraId="01F2DC2C"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 высока потенциальная </w:t>
      </w:r>
      <w:proofErr w:type="spellStart"/>
      <w:r>
        <w:rPr>
          <w:rFonts w:ascii="Times New Roman" w:hAnsi="Times New Roman" w:cs="Times New Roman"/>
          <w:sz w:val="28"/>
          <w:szCs w:val="28"/>
        </w:rPr>
        <w:t>конфликтогенность</w:t>
      </w:r>
      <w:proofErr w:type="spellEnd"/>
      <w:r>
        <w:rPr>
          <w:rFonts w:ascii="Times New Roman" w:hAnsi="Times New Roman" w:cs="Times New Roman"/>
          <w:sz w:val="28"/>
          <w:szCs w:val="28"/>
        </w:rPr>
        <w:t xml:space="preserve">, склонность к проявлениям экстремизма в молодежной среде. В муниципальной программе особое внимание уделяется формам и методам вовлечения </w:t>
      </w:r>
      <w:proofErr w:type="spellStart"/>
      <w:r>
        <w:rPr>
          <w:rFonts w:ascii="Times New Roman" w:hAnsi="Times New Roman" w:cs="Times New Roman"/>
          <w:sz w:val="28"/>
          <w:szCs w:val="28"/>
        </w:rPr>
        <w:t>разнонациональной</w:t>
      </w:r>
      <w:proofErr w:type="spellEnd"/>
      <w:r>
        <w:rPr>
          <w:rFonts w:ascii="Times New Roman" w:hAnsi="Times New Roman" w:cs="Times New Roman"/>
          <w:sz w:val="28"/>
          <w:szCs w:val="28"/>
        </w:rPr>
        <w:t xml:space="preserve"> молодежи в изучение народных традиций, в дискуссии по наиболее актуальным вопросам подростковой коммуникабельности через призму межнациональных отношений и национальных стереотипов.</w:t>
      </w:r>
    </w:p>
    <w:p w14:paraId="5CF5379C"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муниципальной программы позволит сформировать позитивный имидж </w:t>
      </w:r>
      <w:r w:rsidRPr="00D72A98">
        <w:rPr>
          <w:rFonts w:ascii="Times New Roman" w:eastAsia="Times New Roman" w:hAnsi="Times New Roman" w:cs="Times New Roman"/>
          <w:sz w:val="28"/>
          <w:szCs w:val="28"/>
          <w:lang w:eastAsia="ar-SA"/>
        </w:rPr>
        <w:t>муниципального образования города Пугачева</w:t>
      </w:r>
      <w:r>
        <w:rPr>
          <w:rFonts w:ascii="Times New Roman" w:hAnsi="Times New Roman" w:cs="Times New Roman"/>
          <w:sz w:val="28"/>
          <w:szCs w:val="28"/>
        </w:rPr>
        <w:t xml:space="preserve"> и Пугачевского муниципального района в регионе, как комфортного для проживания представителей любой национальности и конфессии, что в свою очередь будет способствовать формированию имиджа стабильности и инвестиционной привлекательности.</w:t>
      </w:r>
    </w:p>
    <w:p w14:paraId="46633B48"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муниципальной программы будут реализовываться мероприятия и целевые проекты общественных объединений. В этой связи предусматривается:</w:t>
      </w:r>
    </w:p>
    <w:p w14:paraId="67E6214E"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эффективной системы взаимодействия между органами местного самоуправления </w:t>
      </w:r>
      <w:r w:rsidRPr="00D72A98">
        <w:rPr>
          <w:rFonts w:ascii="Times New Roman" w:eastAsia="Times New Roman" w:hAnsi="Times New Roman" w:cs="Times New Roman"/>
          <w:sz w:val="28"/>
          <w:szCs w:val="28"/>
          <w:lang w:eastAsia="ar-SA"/>
        </w:rPr>
        <w:t>муниципального образования города Пугачева</w:t>
      </w:r>
      <w:r>
        <w:rPr>
          <w:rFonts w:ascii="Times New Roman" w:eastAsia="Times New Roman" w:hAnsi="Times New Roman" w:cs="Times New Roman"/>
          <w:sz w:val="28"/>
          <w:szCs w:val="28"/>
          <w:lang w:eastAsia="ar-SA"/>
        </w:rPr>
        <w:t>,</w:t>
      </w:r>
      <w:r>
        <w:rPr>
          <w:rFonts w:ascii="Times New Roman" w:hAnsi="Times New Roman" w:cs="Times New Roman"/>
          <w:sz w:val="28"/>
          <w:szCs w:val="28"/>
        </w:rPr>
        <w:t xml:space="preserve"> Пугачевского муниципального района и общественными объединениями, иными некоммерческими организациями, занимающимися развитием национальных культур, идей духовного единства и межэтнического согласия;</w:t>
      </w:r>
    </w:p>
    <w:p w14:paraId="0298999D"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мероприятий, направленных на укрепление межнационального мира и стабильности в </w:t>
      </w:r>
      <w:r>
        <w:rPr>
          <w:rFonts w:ascii="Times New Roman" w:eastAsia="Times New Roman" w:hAnsi="Times New Roman" w:cs="Times New Roman"/>
          <w:sz w:val="28"/>
          <w:szCs w:val="28"/>
          <w:lang w:eastAsia="ar-SA"/>
        </w:rPr>
        <w:t>муниципальном</w:t>
      </w:r>
      <w:r w:rsidRPr="00D72A98">
        <w:rPr>
          <w:rFonts w:ascii="Times New Roman" w:eastAsia="Times New Roman" w:hAnsi="Times New Roman" w:cs="Times New Roman"/>
          <w:sz w:val="28"/>
          <w:szCs w:val="28"/>
          <w:lang w:eastAsia="ar-SA"/>
        </w:rPr>
        <w:t xml:space="preserve"> образовани</w:t>
      </w:r>
      <w:r>
        <w:rPr>
          <w:rFonts w:ascii="Times New Roman" w:eastAsia="Times New Roman" w:hAnsi="Times New Roman" w:cs="Times New Roman"/>
          <w:sz w:val="28"/>
          <w:szCs w:val="28"/>
          <w:lang w:eastAsia="ar-SA"/>
        </w:rPr>
        <w:t>и</w:t>
      </w:r>
      <w:r w:rsidRPr="00D72A98">
        <w:rPr>
          <w:rFonts w:ascii="Times New Roman" w:eastAsia="Times New Roman" w:hAnsi="Times New Roman" w:cs="Times New Roman"/>
          <w:sz w:val="28"/>
          <w:szCs w:val="28"/>
          <w:lang w:eastAsia="ar-SA"/>
        </w:rPr>
        <w:t xml:space="preserve"> города Пугачева</w:t>
      </w:r>
      <w:r>
        <w:rPr>
          <w:rFonts w:ascii="Times New Roman" w:hAnsi="Times New Roman" w:cs="Times New Roman"/>
          <w:sz w:val="28"/>
          <w:szCs w:val="28"/>
        </w:rPr>
        <w:t xml:space="preserve"> и Пугачевском муниципальном районе Саратовской области;</w:t>
      </w:r>
    </w:p>
    <w:p w14:paraId="3349BB35"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информированности населения в сфере решения проблем межнационального сотрудничества в </w:t>
      </w:r>
      <w:r>
        <w:rPr>
          <w:rFonts w:ascii="Times New Roman" w:eastAsia="Times New Roman" w:hAnsi="Times New Roman" w:cs="Times New Roman"/>
          <w:sz w:val="28"/>
          <w:szCs w:val="28"/>
          <w:lang w:eastAsia="ar-SA"/>
        </w:rPr>
        <w:t>муниципальном</w:t>
      </w:r>
      <w:r w:rsidRPr="00D72A98">
        <w:rPr>
          <w:rFonts w:ascii="Times New Roman" w:eastAsia="Times New Roman" w:hAnsi="Times New Roman" w:cs="Times New Roman"/>
          <w:sz w:val="28"/>
          <w:szCs w:val="28"/>
          <w:lang w:eastAsia="ar-SA"/>
        </w:rPr>
        <w:t xml:space="preserve"> образовани</w:t>
      </w:r>
      <w:r>
        <w:rPr>
          <w:rFonts w:ascii="Times New Roman" w:eastAsia="Times New Roman" w:hAnsi="Times New Roman" w:cs="Times New Roman"/>
          <w:sz w:val="28"/>
          <w:szCs w:val="28"/>
          <w:lang w:eastAsia="ar-SA"/>
        </w:rPr>
        <w:t>и</w:t>
      </w:r>
      <w:r w:rsidRPr="00D72A98">
        <w:rPr>
          <w:rFonts w:ascii="Times New Roman" w:eastAsia="Times New Roman" w:hAnsi="Times New Roman" w:cs="Times New Roman"/>
          <w:sz w:val="28"/>
          <w:szCs w:val="28"/>
          <w:lang w:eastAsia="ar-SA"/>
        </w:rPr>
        <w:t xml:space="preserve"> города Пугачева</w:t>
      </w:r>
      <w:r>
        <w:rPr>
          <w:rFonts w:ascii="Times New Roman" w:hAnsi="Times New Roman" w:cs="Times New Roman"/>
          <w:sz w:val="28"/>
          <w:szCs w:val="28"/>
        </w:rPr>
        <w:t xml:space="preserve"> и Пугачевском муниципальном районе</w:t>
      </w:r>
      <w:r w:rsidRPr="00745165">
        <w:rPr>
          <w:rFonts w:ascii="Times New Roman" w:hAnsi="Times New Roman" w:cs="Times New Roman"/>
          <w:sz w:val="28"/>
          <w:szCs w:val="28"/>
        </w:rPr>
        <w:t xml:space="preserve"> </w:t>
      </w:r>
      <w:r>
        <w:rPr>
          <w:rFonts w:ascii="Times New Roman" w:hAnsi="Times New Roman" w:cs="Times New Roman"/>
          <w:sz w:val="28"/>
          <w:szCs w:val="28"/>
        </w:rPr>
        <w:t>Саратовской области.</w:t>
      </w:r>
    </w:p>
    <w:p w14:paraId="2E9FA950" w14:textId="77777777" w:rsidR="004C3E70" w:rsidRDefault="004C3E70" w:rsidP="004C3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Утверждение муниципальной программы позволит укрепить успешное взаимодействие между органами местного самоуправления и общественностью и послужит залогом решения поставленных задач.</w:t>
      </w:r>
    </w:p>
    <w:p w14:paraId="79079B5C" w14:textId="6A90D3CC" w:rsidR="002A41A9" w:rsidRDefault="002A41A9" w:rsidP="002A4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sz w:val="28"/>
          <w:szCs w:val="28"/>
        </w:rPr>
      </w:pPr>
    </w:p>
    <w:p w14:paraId="511A1678" w14:textId="70DCDFDE" w:rsidR="00D5022D" w:rsidRDefault="00D5022D" w:rsidP="002A4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sz w:val="28"/>
          <w:szCs w:val="28"/>
        </w:rPr>
      </w:pPr>
    </w:p>
    <w:p w14:paraId="64854587" w14:textId="77777777" w:rsidR="00D5022D" w:rsidRDefault="00D5022D" w:rsidP="002A4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sz w:val="28"/>
          <w:szCs w:val="28"/>
        </w:rPr>
      </w:pPr>
    </w:p>
    <w:p w14:paraId="0C99D7DA" w14:textId="6BF6E7BE" w:rsidR="0032625E" w:rsidRPr="00D5022D" w:rsidRDefault="00D430A2" w:rsidP="00D5022D">
      <w:pPr>
        <w:pStyle w:val="a3"/>
        <w:spacing w:after="0" w:line="240" w:lineRule="auto"/>
        <w:ind w:left="0" w:firstLine="709"/>
        <w:jc w:val="center"/>
        <w:rPr>
          <w:rFonts w:ascii="Times New Roman" w:hAnsi="Times New Roman" w:cs="Times New Roman"/>
          <w:sz w:val="28"/>
          <w:szCs w:val="28"/>
        </w:rPr>
      </w:pPr>
      <w:r w:rsidRPr="001449C7">
        <w:rPr>
          <w:rFonts w:ascii="Times New Roman" w:hAnsi="Times New Roman" w:cs="Times New Roman"/>
          <w:b/>
          <w:bCs/>
          <w:sz w:val="28"/>
          <w:szCs w:val="28"/>
        </w:rPr>
        <w:lastRenderedPageBreak/>
        <w:t>2. Описание приоритетов и целей муниципальной политики в сфере реализации муниципальной программы</w:t>
      </w:r>
    </w:p>
    <w:p w14:paraId="04FA6B4A" w14:textId="77777777" w:rsidR="0032625E" w:rsidRDefault="0032625E" w:rsidP="00350397">
      <w:pPr>
        <w:pStyle w:val="a3"/>
        <w:spacing w:after="0" w:line="240" w:lineRule="auto"/>
        <w:ind w:left="0" w:firstLine="709"/>
        <w:jc w:val="both"/>
        <w:rPr>
          <w:rFonts w:ascii="Times New Roman" w:hAnsi="Times New Roman" w:cs="Times New Roman"/>
          <w:sz w:val="28"/>
          <w:szCs w:val="28"/>
        </w:rPr>
      </w:pPr>
    </w:p>
    <w:p w14:paraId="616CE9B8" w14:textId="77777777" w:rsidR="00350397" w:rsidRDefault="00350397" w:rsidP="00350397">
      <w:pPr>
        <w:pStyle w:val="a3"/>
        <w:spacing w:after="0" w:line="240" w:lineRule="auto"/>
        <w:ind w:left="0" w:firstLine="709"/>
        <w:jc w:val="both"/>
        <w:rPr>
          <w:rFonts w:ascii="Times New Roman" w:hAnsi="Times New Roman" w:cs="Times New Roman"/>
          <w:sz w:val="28"/>
          <w:szCs w:val="28"/>
        </w:rPr>
      </w:pPr>
      <w:r w:rsidRPr="00567068">
        <w:rPr>
          <w:rFonts w:ascii="Times New Roman" w:hAnsi="Times New Roman" w:cs="Times New Roman"/>
          <w:sz w:val="28"/>
          <w:szCs w:val="28"/>
        </w:rPr>
        <w:t xml:space="preserve">Определены приоритеты </w:t>
      </w:r>
      <w:r>
        <w:rPr>
          <w:rFonts w:ascii="Times New Roman" w:hAnsi="Times New Roman" w:cs="Times New Roman"/>
          <w:sz w:val="28"/>
          <w:szCs w:val="28"/>
        </w:rPr>
        <w:t xml:space="preserve">муниципальной </w:t>
      </w:r>
      <w:r w:rsidRPr="00567068">
        <w:rPr>
          <w:rFonts w:ascii="Times New Roman" w:hAnsi="Times New Roman" w:cs="Times New Roman"/>
          <w:sz w:val="28"/>
          <w:szCs w:val="28"/>
        </w:rPr>
        <w:t xml:space="preserve">программы: </w:t>
      </w:r>
    </w:p>
    <w:p w14:paraId="09B6AC1E" w14:textId="4282DF4F" w:rsidR="0024054F" w:rsidRPr="0024054F" w:rsidRDefault="0024054F" w:rsidP="0024054F">
      <w:pPr>
        <w:spacing w:after="0" w:line="240" w:lineRule="auto"/>
        <w:ind w:firstLine="708"/>
        <w:jc w:val="both"/>
        <w:rPr>
          <w:rFonts w:ascii="Times New Roman" w:hAnsi="Times New Roman" w:cs="Times New Roman"/>
          <w:sz w:val="28"/>
          <w:szCs w:val="28"/>
        </w:rPr>
      </w:pPr>
      <w:r w:rsidRPr="0024054F">
        <w:rPr>
          <w:rFonts w:ascii="Times New Roman" w:hAnsi="Times New Roman" w:cs="Times New Roman"/>
          <w:sz w:val="28"/>
          <w:szCs w:val="28"/>
        </w:rPr>
        <w:t>Целью муниципальной программы является сохранение стабильности</w:t>
      </w:r>
      <w:r>
        <w:rPr>
          <w:rFonts w:ascii="Times New Roman" w:hAnsi="Times New Roman" w:cs="Times New Roman"/>
          <w:sz w:val="28"/>
          <w:szCs w:val="28"/>
        </w:rPr>
        <w:t xml:space="preserve"> </w:t>
      </w:r>
      <w:r w:rsidRPr="0024054F">
        <w:rPr>
          <w:rFonts w:ascii="Times New Roman" w:hAnsi="Times New Roman" w:cs="Times New Roman"/>
          <w:sz w:val="28"/>
          <w:szCs w:val="28"/>
        </w:rPr>
        <w:t>межнациональных</w:t>
      </w:r>
      <w:r>
        <w:rPr>
          <w:rFonts w:ascii="Times New Roman" w:hAnsi="Times New Roman" w:cs="Times New Roman"/>
          <w:sz w:val="28"/>
          <w:szCs w:val="28"/>
        </w:rPr>
        <w:t xml:space="preserve"> </w:t>
      </w:r>
      <w:r w:rsidRPr="0024054F">
        <w:rPr>
          <w:rFonts w:ascii="Times New Roman" w:hAnsi="Times New Roman" w:cs="Times New Roman"/>
          <w:sz w:val="28"/>
          <w:szCs w:val="28"/>
        </w:rPr>
        <w:t>отношений</w:t>
      </w:r>
      <w:r>
        <w:rPr>
          <w:rFonts w:ascii="Times New Roman" w:hAnsi="Times New Roman" w:cs="Times New Roman"/>
          <w:sz w:val="28"/>
          <w:szCs w:val="28"/>
        </w:rPr>
        <w:t xml:space="preserve"> </w:t>
      </w:r>
      <w:r w:rsidRPr="0024054F">
        <w:rPr>
          <w:rFonts w:ascii="Times New Roman" w:hAnsi="Times New Roman" w:cs="Times New Roman"/>
          <w:sz w:val="28"/>
          <w:szCs w:val="28"/>
        </w:rPr>
        <w:t>на</w:t>
      </w:r>
      <w:r>
        <w:rPr>
          <w:rFonts w:ascii="Times New Roman" w:hAnsi="Times New Roman" w:cs="Times New Roman"/>
          <w:sz w:val="28"/>
          <w:szCs w:val="28"/>
        </w:rPr>
        <w:t xml:space="preserve"> </w:t>
      </w:r>
      <w:r w:rsidRPr="0024054F">
        <w:rPr>
          <w:rFonts w:ascii="Times New Roman" w:hAnsi="Times New Roman" w:cs="Times New Roman"/>
          <w:sz w:val="28"/>
          <w:szCs w:val="28"/>
        </w:rPr>
        <w:t>территории</w:t>
      </w:r>
      <w:r>
        <w:rPr>
          <w:rFonts w:ascii="Times New Roman" w:hAnsi="Times New Roman" w:cs="Times New Roman"/>
          <w:sz w:val="28"/>
          <w:szCs w:val="28"/>
        </w:rPr>
        <w:t xml:space="preserve"> </w:t>
      </w:r>
      <w:r w:rsidRPr="00D72A98">
        <w:rPr>
          <w:rFonts w:ascii="Times New Roman" w:eastAsia="Times New Roman" w:hAnsi="Times New Roman" w:cs="Times New Roman"/>
          <w:sz w:val="28"/>
          <w:szCs w:val="28"/>
          <w:lang w:eastAsia="ar-SA"/>
        </w:rPr>
        <w:t>муниципального образования города Пугачева</w:t>
      </w:r>
      <w:r>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и Пугачевского муниципального района Саратовской области</w:t>
      </w:r>
      <w:r w:rsidRPr="0024054F">
        <w:rPr>
          <w:rFonts w:ascii="Times New Roman" w:hAnsi="Times New Roman" w:cs="Times New Roman"/>
          <w:sz w:val="28"/>
          <w:szCs w:val="28"/>
        </w:rPr>
        <w:t>,</w:t>
      </w:r>
      <w:r>
        <w:rPr>
          <w:rFonts w:ascii="Times New Roman" w:hAnsi="Times New Roman" w:cs="Times New Roman"/>
          <w:sz w:val="28"/>
          <w:szCs w:val="28"/>
        </w:rPr>
        <w:t xml:space="preserve"> сохранение атмосферы взаимного уважения к национальным и конфессиональным традициям и обычаям народов</w:t>
      </w:r>
      <w:r w:rsidRPr="0024054F">
        <w:rPr>
          <w:rFonts w:ascii="Times New Roman" w:hAnsi="Times New Roman" w:cs="Times New Roman"/>
          <w:sz w:val="28"/>
          <w:szCs w:val="28"/>
        </w:rPr>
        <w:t>,</w:t>
      </w:r>
      <w:r>
        <w:rPr>
          <w:rFonts w:ascii="Times New Roman" w:hAnsi="Times New Roman" w:cs="Times New Roman"/>
          <w:sz w:val="28"/>
          <w:szCs w:val="28"/>
        </w:rPr>
        <w:t xml:space="preserve"> </w:t>
      </w:r>
      <w:r w:rsidRPr="0024054F">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24054F">
        <w:rPr>
          <w:rFonts w:ascii="Times New Roman" w:hAnsi="Times New Roman" w:cs="Times New Roman"/>
          <w:sz w:val="28"/>
          <w:szCs w:val="28"/>
        </w:rPr>
        <w:t>общегосударственных</w:t>
      </w:r>
      <w:r>
        <w:rPr>
          <w:rFonts w:ascii="Times New Roman" w:hAnsi="Times New Roman" w:cs="Times New Roman"/>
          <w:sz w:val="28"/>
          <w:szCs w:val="28"/>
        </w:rPr>
        <w:t xml:space="preserve"> </w:t>
      </w:r>
      <w:r w:rsidRPr="0024054F">
        <w:rPr>
          <w:rFonts w:ascii="Times New Roman" w:hAnsi="Times New Roman" w:cs="Times New Roman"/>
          <w:sz w:val="28"/>
          <w:szCs w:val="28"/>
        </w:rPr>
        <w:t>ценностей,</w:t>
      </w:r>
      <w:r>
        <w:rPr>
          <w:rFonts w:ascii="Times New Roman" w:hAnsi="Times New Roman" w:cs="Times New Roman"/>
          <w:sz w:val="28"/>
          <w:szCs w:val="28"/>
        </w:rPr>
        <w:t xml:space="preserve"> </w:t>
      </w:r>
      <w:r w:rsidRPr="0024054F">
        <w:rPr>
          <w:rFonts w:ascii="Times New Roman" w:hAnsi="Times New Roman" w:cs="Times New Roman"/>
          <w:sz w:val="28"/>
          <w:szCs w:val="28"/>
        </w:rPr>
        <w:t>способствующих</w:t>
      </w:r>
      <w:r>
        <w:rPr>
          <w:rFonts w:ascii="Times New Roman" w:hAnsi="Times New Roman" w:cs="Times New Roman"/>
          <w:sz w:val="28"/>
          <w:szCs w:val="28"/>
        </w:rPr>
        <w:t xml:space="preserve"> </w:t>
      </w:r>
      <w:r w:rsidRPr="0024054F">
        <w:rPr>
          <w:rFonts w:ascii="Times New Roman" w:hAnsi="Times New Roman" w:cs="Times New Roman"/>
          <w:sz w:val="28"/>
          <w:szCs w:val="28"/>
        </w:rPr>
        <w:t xml:space="preserve">укреплению </w:t>
      </w:r>
      <w:r>
        <w:rPr>
          <w:rFonts w:ascii="Times New Roman" w:hAnsi="Times New Roman" w:cs="Times New Roman"/>
          <w:sz w:val="28"/>
          <w:szCs w:val="28"/>
        </w:rPr>
        <w:t xml:space="preserve">гражданского </w:t>
      </w:r>
      <w:r w:rsidRPr="0024054F">
        <w:rPr>
          <w:rFonts w:ascii="Times New Roman" w:hAnsi="Times New Roman" w:cs="Times New Roman"/>
          <w:sz w:val="28"/>
          <w:szCs w:val="28"/>
        </w:rPr>
        <w:t>единства</w:t>
      </w:r>
      <w:r>
        <w:rPr>
          <w:rFonts w:ascii="Times New Roman" w:hAnsi="Times New Roman" w:cs="Times New Roman"/>
          <w:sz w:val="28"/>
          <w:szCs w:val="28"/>
        </w:rPr>
        <w:t xml:space="preserve"> и обеспечение гармонизации межнациональных отношений</w:t>
      </w:r>
      <w:r w:rsidRPr="0024054F">
        <w:rPr>
          <w:rFonts w:ascii="Times New Roman" w:hAnsi="Times New Roman" w:cs="Times New Roman"/>
          <w:sz w:val="28"/>
          <w:szCs w:val="28"/>
        </w:rPr>
        <w:t>.</w:t>
      </w:r>
    </w:p>
    <w:p w14:paraId="31AA7984" w14:textId="11B7CA97" w:rsidR="00B65C20" w:rsidRDefault="00B65C20" w:rsidP="00B65C20">
      <w:pPr>
        <w:spacing w:after="0" w:line="240" w:lineRule="auto"/>
        <w:ind w:firstLine="709"/>
        <w:jc w:val="both"/>
        <w:rPr>
          <w:rFonts w:ascii="Times New Roman" w:hAnsi="Times New Roman" w:cs="Times New Roman"/>
          <w:sz w:val="28"/>
          <w:szCs w:val="28"/>
        </w:rPr>
      </w:pPr>
      <w:r w:rsidRPr="00B65C20">
        <w:rPr>
          <w:rFonts w:ascii="Times New Roman" w:hAnsi="Times New Roman" w:cs="Times New Roman"/>
          <w:sz w:val="28"/>
          <w:szCs w:val="28"/>
        </w:rPr>
        <w:t xml:space="preserve">Цель муниципальной программы направлена на достижение: </w:t>
      </w:r>
    </w:p>
    <w:p w14:paraId="49927C0C" w14:textId="11B090A6" w:rsidR="00552DFB" w:rsidRDefault="00552DFB" w:rsidP="00552DFB">
      <w:pPr>
        <w:spacing w:after="0" w:line="240" w:lineRule="auto"/>
        <w:ind w:firstLine="709"/>
        <w:jc w:val="both"/>
        <w:rPr>
          <w:rFonts w:ascii="Times New Roman" w:hAnsi="Times New Roman" w:cs="Times New Roman"/>
          <w:sz w:val="28"/>
          <w:szCs w:val="28"/>
        </w:rPr>
      </w:pPr>
      <w:r w:rsidRPr="00760B3D">
        <w:rPr>
          <w:rFonts w:ascii="Times New Roman" w:hAnsi="Times New Roman" w:cs="Times New Roman"/>
          <w:sz w:val="28"/>
          <w:szCs w:val="28"/>
        </w:rPr>
        <w:t>стратегической задачи «</w:t>
      </w:r>
      <w:r w:rsidR="001421A8" w:rsidRPr="001421A8">
        <w:rPr>
          <w:rFonts w:ascii="Times New Roman" w:hAnsi="Times New Roman" w:cs="Times New Roman"/>
          <w:sz w:val="28"/>
          <w:szCs w:val="28"/>
        </w:rPr>
        <w:t>Сохранение населения, укрепление здоровья и повышение благополучия людей, поддержка семьи</w:t>
      </w:r>
      <w:r w:rsidRPr="00760B3D">
        <w:rPr>
          <w:rFonts w:ascii="Times New Roman" w:hAnsi="Times New Roman" w:cs="Times New Roman"/>
          <w:sz w:val="28"/>
          <w:szCs w:val="28"/>
        </w:rPr>
        <w:t>»</w:t>
      </w:r>
      <w:r w:rsidR="001421A8">
        <w:rPr>
          <w:rFonts w:ascii="Times New Roman" w:hAnsi="Times New Roman" w:cs="Times New Roman"/>
          <w:sz w:val="28"/>
          <w:szCs w:val="28"/>
        </w:rPr>
        <w:t xml:space="preserve"> по направлению «Повышение качества жизни»</w:t>
      </w:r>
      <w:r w:rsidRPr="00760B3D">
        <w:rPr>
          <w:rFonts w:ascii="Times New Roman" w:hAnsi="Times New Roman" w:cs="Times New Roman"/>
          <w:sz w:val="28"/>
          <w:szCs w:val="28"/>
        </w:rPr>
        <w:t xml:space="preserve"> стратегии социально-экономического развития Пугачевского муниципального района до 2030 года</w:t>
      </w:r>
      <w:r w:rsidR="008327BF">
        <w:rPr>
          <w:rFonts w:ascii="Times New Roman" w:hAnsi="Times New Roman" w:cs="Times New Roman"/>
          <w:sz w:val="28"/>
          <w:szCs w:val="28"/>
        </w:rPr>
        <w:t xml:space="preserve"> </w:t>
      </w:r>
      <w:r w:rsidR="008327BF" w:rsidRPr="00AE5152">
        <w:rPr>
          <w:rFonts w:ascii="Times New Roman" w:hAnsi="Times New Roman" w:cs="Times New Roman"/>
          <w:sz w:val="28"/>
          <w:szCs w:val="28"/>
        </w:rPr>
        <w:t xml:space="preserve">и </w:t>
      </w:r>
      <w:r w:rsidR="008327BF">
        <w:rPr>
          <w:rFonts w:ascii="Times New Roman" w:hAnsi="Times New Roman" w:cs="Times New Roman"/>
          <w:sz w:val="28"/>
          <w:szCs w:val="28"/>
        </w:rPr>
        <w:t xml:space="preserve">на перспективу до </w:t>
      </w:r>
      <w:r w:rsidR="00D5022D">
        <w:rPr>
          <w:rFonts w:ascii="Times New Roman" w:hAnsi="Times New Roman" w:cs="Times New Roman"/>
          <w:sz w:val="28"/>
          <w:szCs w:val="28"/>
        </w:rPr>
        <w:t xml:space="preserve">     </w:t>
      </w:r>
      <w:r w:rsidR="008327BF">
        <w:rPr>
          <w:rFonts w:ascii="Times New Roman" w:hAnsi="Times New Roman" w:cs="Times New Roman"/>
          <w:sz w:val="28"/>
          <w:szCs w:val="28"/>
        </w:rPr>
        <w:t>2036 года</w:t>
      </w:r>
      <w:r w:rsidRPr="00760B3D">
        <w:rPr>
          <w:rFonts w:ascii="Times New Roman" w:hAnsi="Times New Roman" w:cs="Times New Roman"/>
          <w:sz w:val="28"/>
          <w:szCs w:val="28"/>
        </w:rPr>
        <w:t>, утвержденной решением Собрания Пугачевского муниципального района Саратовской области</w:t>
      </w:r>
      <w:r w:rsidRPr="00646309">
        <w:rPr>
          <w:rFonts w:eastAsia="Calibri"/>
          <w:b/>
          <w:sz w:val="28"/>
          <w:szCs w:val="28"/>
          <w:lang w:eastAsia="en-US"/>
        </w:rPr>
        <w:t xml:space="preserve"> </w:t>
      </w:r>
      <w:r w:rsidRPr="00646309">
        <w:rPr>
          <w:rFonts w:ascii="Times New Roman" w:hAnsi="Times New Roman" w:cs="Times New Roman"/>
          <w:sz w:val="28"/>
          <w:szCs w:val="28"/>
        </w:rPr>
        <w:t>от 21 декабря 2018 года № 184</w:t>
      </w:r>
      <w:r w:rsidRPr="00760B3D">
        <w:rPr>
          <w:rFonts w:ascii="Times New Roman" w:hAnsi="Times New Roman" w:cs="Times New Roman"/>
          <w:sz w:val="28"/>
          <w:szCs w:val="28"/>
        </w:rPr>
        <w:t xml:space="preserve">; </w:t>
      </w:r>
    </w:p>
    <w:p w14:paraId="1C014F85" w14:textId="0F31B93D" w:rsidR="00FC3311" w:rsidRDefault="00FC3311" w:rsidP="00FC331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FC3311">
        <w:rPr>
          <w:rFonts w:ascii="Times New Roman" w:hAnsi="Times New Roman" w:cs="Times New Roman"/>
          <w:sz w:val="28"/>
          <w:szCs w:val="28"/>
        </w:rPr>
        <w:t>ациональн</w:t>
      </w:r>
      <w:r w:rsidR="00EF46B3">
        <w:rPr>
          <w:rFonts w:ascii="Times New Roman" w:hAnsi="Times New Roman" w:cs="Times New Roman"/>
          <w:sz w:val="28"/>
          <w:szCs w:val="28"/>
        </w:rPr>
        <w:t>ой</w:t>
      </w:r>
      <w:r>
        <w:rPr>
          <w:rFonts w:ascii="Times New Roman" w:hAnsi="Times New Roman" w:cs="Times New Roman"/>
          <w:sz w:val="28"/>
          <w:szCs w:val="28"/>
        </w:rPr>
        <w:t xml:space="preserve"> </w:t>
      </w:r>
      <w:r w:rsidRPr="00FC3311">
        <w:rPr>
          <w:rFonts w:ascii="Times New Roman" w:hAnsi="Times New Roman" w:cs="Times New Roman"/>
          <w:sz w:val="28"/>
          <w:szCs w:val="28"/>
        </w:rPr>
        <w:t>цел</w:t>
      </w:r>
      <w:r w:rsidR="00EF46B3">
        <w:rPr>
          <w:rFonts w:ascii="Times New Roman" w:hAnsi="Times New Roman" w:cs="Times New Roman"/>
          <w:sz w:val="28"/>
          <w:szCs w:val="28"/>
        </w:rPr>
        <w:t>и</w:t>
      </w:r>
      <w:r>
        <w:rPr>
          <w:rFonts w:ascii="Times New Roman" w:hAnsi="Times New Roman" w:cs="Times New Roman"/>
          <w:sz w:val="28"/>
          <w:szCs w:val="28"/>
        </w:rPr>
        <w:t xml:space="preserve"> </w:t>
      </w:r>
      <w:r w:rsidRPr="00FC3311">
        <w:rPr>
          <w:rFonts w:ascii="Times New Roman" w:hAnsi="Times New Roman" w:cs="Times New Roman"/>
          <w:sz w:val="28"/>
          <w:szCs w:val="28"/>
        </w:rPr>
        <w:t>развития</w:t>
      </w:r>
      <w:r>
        <w:rPr>
          <w:rFonts w:ascii="Times New Roman" w:hAnsi="Times New Roman" w:cs="Times New Roman"/>
          <w:sz w:val="28"/>
          <w:szCs w:val="28"/>
        </w:rPr>
        <w:t xml:space="preserve"> </w:t>
      </w:r>
      <w:r w:rsidRPr="00FC331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FC331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FC3311">
        <w:rPr>
          <w:rFonts w:ascii="Times New Roman" w:hAnsi="Times New Roman" w:cs="Times New Roman"/>
          <w:sz w:val="28"/>
          <w:szCs w:val="28"/>
        </w:rPr>
        <w:t>«Реализация потенциала каждого</w:t>
      </w:r>
      <w:r>
        <w:rPr>
          <w:rFonts w:ascii="Times New Roman" w:hAnsi="Times New Roman" w:cs="Times New Roman"/>
          <w:sz w:val="28"/>
          <w:szCs w:val="28"/>
        </w:rPr>
        <w:t xml:space="preserve"> </w:t>
      </w:r>
      <w:r w:rsidRPr="00FC3311">
        <w:rPr>
          <w:rFonts w:ascii="Times New Roman" w:hAnsi="Times New Roman" w:cs="Times New Roman"/>
          <w:sz w:val="28"/>
          <w:szCs w:val="28"/>
        </w:rPr>
        <w:t>человека, развитие его талантов, воспитание</w:t>
      </w:r>
      <w:r>
        <w:rPr>
          <w:rFonts w:ascii="Times New Roman" w:hAnsi="Times New Roman" w:cs="Times New Roman"/>
          <w:sz w:val="28"/>
          <w:szCs w:val="28"/>
        </w:rPr>
        <w:t xml:space="preserve"> </w:t>
      </w:r>
      <w:r w:rsidRPr="00FC3311">
        <w:rPr>
          <w:rFonts w:ascii="Times New Roman" w:hAnsi="Times New Roman" w:cs="Times New Roman"/>
          <w:sz w:val="28"/>
          <w:szCs w:val="28"/>
        </w:rPr>
        <w:t>патриотичной</w:t>
      </w:r>
      <w:r>
        <w:rPr>
          <w:rFonts w:ascii="Times New Roman" w:hAnsi="Times New Roman" w:cs="Times New Roman"/>
          <w:sz w:val="28"/>
          <w:szCs w:val="28"/>
        </w:rPr>
        <w:t xml:space="preserve"> </w:t>
      </w:r>
      <w:r w:rsidRPr="00FC3311">
        <w:rPr>
          <w:rFonts w:ascii="Times New Roman" w:hAnsi="Times New Roman" w:cs="Times New Roman"/>
          <w:sz w:val="28"/>
          <w:szCs w:val="28"/>
        </w:rPr>
        <w:t>и</w:t>
      </w:r>
      <w:r>
        <w:rPr>
          <w:rFonts w:ascii="Times New Roman" w:hAnsi="Times New Roman" w:cs="Times New Roman"/>
          <w:sz w:val="28"/>
          <w:szCs w:val="28"/>
        </w:rPr>
        <w:t xml:space="preserve"> </w:t>
      </w:r>
      <w:r w:rsidRPr="00FC3311">
        <w:rPr>
          <w:rFonts w:ascii="Times New Roman" w:hAnsi="Times New Roman" w:cs="Times New Roman"/>
          <w:sz w:val="28"/>
          <w:szCs w:val="28"/>
        </w:rPr>
        <w:t>социально</w:t>
      </w:r>
      <w:r>
        <w:rPr>
          <w:rFonts w:ascii="Times New Roman" w:hAnsi="Times New Roman" w:cs="Times New Roman"/>
          <w:sz w:val="28"/>
          <w:szCs w:val="28"/>
        </w:rPr>
        <w:t xml:space="preserve"> </w:t>
      </w:r>
      <w:r w:rsidRPr="00FC3311">
        <w:rPr>
          <w:rFonts w:ascii="Times New Roman" w:hAnsi="Times New Roman" w:cs="Times New Roman"/>
          <w:sz w:val="28"/>
          <w:szCs w:val="28"/>
        </w:rPr>
        <w:t>ответственной</w:t>
      </w:r>
      <w:r>
        <w:rPr>
          <w:rFonts w:ascii="Times New Roman" w:hAnsi="Times New Roman" w:cs="Times New Roman"/>
          <w:sz w:val="28"/>
          <w:szCs w:val="28"/>
        </w:rPr>
        <w:t xml:space="preserve"> </w:t>
      </w:r>
      <w:r w:rsidRPr="00FC3311">
        <w:rPr>
          <w:rFonts w:ascii="Times New Roman" w:hAnsi="Times New Roman" w:cs="Times New Roman"/>
          <w:sz w:val="28"/>
          <w:szCs w:val="28"/>
        </w:rPr>
        <w:t>личности»</w:t>
      </w:r>
      <w:r w:rsidR="00EF46B3">
        <w:rPr>
          <w:rFonts w:ascii="Times New Roman" w:hAnsi="Times New Roman" w:cs="Times New Roman"/>
          <w:sz w:val="28"/>
          <w:szCs w:val="28"/>
        </w:rPr>
        <w:t xml:space="preserve"> </w:t>
      </w:r>
      <w:r w:rsidRPr="00FC3311">
        <w:rPr>
          <w:rFonts w:ascii="Times New Roman" w:hAnsi="Times New Roman" w:cs="Times New Roman"/>
          <w:sz w:val="28"/>
          <w:szCs w:val="28"/>
        </w:rPr>
        <w:t>в соответствии с Указом</w:t>
      </w:r>
      <w:r>
        <w:rPr>
          <w:rFonts w:ascii="Times New Roman" w:hAnsi="Times New Roman" w:cs="Times New Roman"/>
          <w:sz w:val="28"/>
          <w:szCs w:val="28"/>
        </w:rPr>
        <w:t xml:space="preserve"> </w:t>
      </w:r>
      <w:r w:rsidRPr="00FC3311">
        <w:rPr>
          <w:rFonts w:ascii="Times New Roman" w:hAnsi="Times New Roman" w:cs="Times New Roman"/>
          <w:sz w:val="28"/>
          <w:szCs w:val="28"/>
        </w:rPr>
        <w:t>Президента Российской Федерации от 7 мая 2024 года № 309 «О</w:t>
      </w:r>
      <w:r>
        <w:rPr>
          <w:rFonts w:ascii="Times New Roman" w:hAnsi="Times New Roman" w:cs="Times New Roman"/>
          <w:sz w:val="28"/>
          <w:szCs w:val="28"/>
        </w:rPr>
        <w:t xml:space="preserve"> </w:t>
      </w:r>
      <w:r w:rsidRPr="00FC3311">
        <w:rPr>
          <w:rFonts w:ascii="Times New Roman" w:hAnsi="Times New Roman" w:cs="Times New Roman"/>
          <w:sz w:val="28"/>
          <w:szCs w:val="28"/>
        </w:rPr>
        <w:t>национальных целях развития Российской Федерации на период до 2030 года</w:t>
      </w:r>
      <w:r>
        <w:rPr>
          <w:rFonts w:ascii="Times New Roman" w:hAnsi="Times New Roman" w:cs="Times New Roman"/>
          <w:sz w:val="28"/>
          <w:szCs w:val="28"/>
        </w:rPr>
        <w:t xml:space="preserve"> </w:t>
      </w:r>
      <w:r w:rsidRPr="00FC3311">
        <w:rPr>
          <w:rFonts w:ascii="Times New Roman" w:hAnsi="Times New Roman" w:cs="Times New Roman"/>
          <w:sz w:val="28"/>
          <w:szCs w:val="28"/>
        </w:rPr>
        <w:t>перспективу</w:t>
      </w:r>
      <w:r>
        <w:rPr>
          <w:rFonts w:ascii="Times New Roman" w:hAnsi="Times New Roman" w:cs="Times New Roman"/>
          <w:sz w:val="28"/>
          <w:szCs w:val="28"/>
        </w:rPr>
        <w:t xml:space="preserve"> </w:t>
      </w:r>
      <w:r w:rsidRPr="00FC3311">
        <w:rPr>
          <w:rFonts w:ascii="Times New Roman" w:hAnsi="Times New Roman" w:cs="Times New Roman"/>
          <w:sz w:val="28"/>
          <w:szCs w:val="28"/>
        </w:rPr>
        <w:t>до</w:t>
      </w:r>
      <w:r>
        <w:rPr>
          <w:rFonts w:ascii="Times New Roman" w:hAnsi="Times New Roman" w:cs="Times New Roman"/>
          <w:sz w:val="28"/>
          <w:szCs w:val="28"/>
        </w:rPr>
        <w:t xml:space="preserve"> </w:t>
      </w:r>
      <w:r w:rsidR="00D5022D">
        <w:rPr>
          <w:rFonts w:ascii="Times New Roman" w:hAnsi="Times New Roman" w:cs="Times New Roman"/>
          <w:sz w:val="28"/>
          <w:szCs w:val="28"/>
        </w:rPr>
        <w:t xml:space="preserve">     </w:t>
      </w:r>
      <w:r w:rsidRPr="00FC3311">
        <w:rPr>
          <w:rFonts w:ascii="Times New Roman" w:hAnsi="Times New Roman" w:cs="Times New Roman"/>
          <w:sz w:val="28"/>
          <w:szCs w:val="28"/>
        </w:rPr>
        <w:t>2036</w:t>
      </w:r>
      <w:r>
        <w:rPr>
          <w:rFonts w:ascii="Times New Roman" w:hAnsi="Times New Roman" w:cs="Times New Roman"/>
          <w:sz w:val="28"/>
          <w:szCs w:val="28"/>
        </w:rPr>
        <w:t xml:space="preserve"> </w:t>
      </w:r>
      <w:r w:rsidRPr="00FC3311">
        <w:rPr>
          <w:rFonts w:ascii="Times New Roman" w:hAnsi="Times New Roman" w:cs="Times New Roman"/>
          <w:sz w:val="28"/>
          <w:szCs w:val="28"/>
        </w:rPr>
        <w:t>года»</w:t>
      </w:r>
      <w:r>
        <w:rPr>
          <w:rFonts w:ascii="Times New Roman" w:hAnsi="Times New Roman" w:cs="Times New Roman"/>
          <w:sz w:val="28"/>
          <w:szCs w:val="28"/>
        </w:rPr>
        <w:t xml:space="preserve"> </w:t>
      </w:r>
      <w:r w:rsidRPr="00FC3311">
        <w:rPr>
          <w:rFonts w:ascii="Times New Roman" w:hAnsi="Times New Roman" w:cs="Times New Roman"/>
          <w:sz w:val="28"/>
          <w:szCs w:val="28"/>
        </w:rPr>
        <w:t>и</w:t>
      </w:r>
      <w:r>
        <w:rPr>
          <w:rFonts w:ascii="Times New Roman" w:hAnsi="Times New Roman" w:cs="Times New Roman"/>
          <w:sz w:val="28"/>
          <w:szCs w:val="28"/>
        </w:rPr>
        <w:t xml:space="preserve"> </w:t>
      </w:r>
      <w:r w:rsidRPr="00FC3311">
        <w:rPr>
          <w:rFonts w:ascii="Times New Roman" w:hAnsi="Times New Roman" w:cs="Times New Roman"/>
          <w:sz w:val="28"/>
          <w:szCs w:val="28"/>
        </w:rPr>
        <w:t>целев</w:t>
      </w:r>
      <w:r w:rsidR="00EF46B3">
        <w:rPr>
          <w:rFonts w:ascii="Times New Roman" w:hAnsi="Times New Roman" w:cs="Times New Roman"/>
          <w:sz w:val="28"/>
          <w:szCs w:val="28"/>
        </w:rPr>
        <w:t>ому</w:t>
      </w:r>
      <w:r>
        <w:rPr>
          <w:rFonts w:ascii="Times New Roman" w:hAnsi="Times New Roman" w:cs="Times New Roman"/>
          <w:sz w:val="28"/>
          <w:szCs w:val="28"/>
        </w:rPr>
        <w:t xml:space="preserve"> </w:t>
      </w:r>
      <w:r w:rsidRPr="00FC3311">
        <w:rPr>
          <w:rFonts w:ascii="Times New Roman" w:hAnsi="Times New Roman" w:cs="Times New Roman"/>
          <w:sz w:val="28"/>
          <w:szCs w:val="28"/>
        </w:rPr>
        <w:t>показател</w:t>
      </w:r>
      <w:r w:rsidR="00EF46B3">
        <w:rPr>
          <w:rFonts w:ascii="Times New Roman" w:hAnsi="Times New Roman" w:cs="Times New Roman"/>
          <w:sz w:val="28"/>
          <w:szCs w:val="28"/>
        </w:rPr>
        <w:t>ю</w:t>
      </w:r>
      <w:r w:rsidRPr="00FC3311">
        <w:rPr>
          <w:rFonts w:ascii="Times New Roman" w:hAnsi="Times New Roman" w:cs="Times New Roman"/>
          <w:sz w:val="28"/>
          <w:szCs w:val="28"/>
        </w:rPr>
        <w:t>,</w:t>
      </w:r>
      <w:r>
        <w:rPr>
          <w:rFonts w:ascii="Times New Roman" w:hAnsi="Times New Roman" w:cs="Times New Roman"/>
          <w:sz w:val="28"/>
          <w:szCs w:val="28"/>
        </w:rPr>
        <w:t xml:space="preserve"> </w:t>
      </w:r>
      <w:r w:rsidRPr="00FC3311">
        <w:rPr>
          <w:rFonts w:ascii="Times New Roman" w:hAnsi="Times New Roman" w:cs="Times New Roman"/>
          <w:sz w:val="28"/>
          <w:szCs w:val="28"/>
        </w:rPr>
        <w:t>характеризующ</w:t>
      </w:r>
      <w:r w:rsidR="00EF46B3">
        <w:rPr>
          <w:rFonts w:ascii="Times New Roman" w:hAnsi="Times New Roman" w:cs="Times New Roman"/>
          <w:sz w:val="28"/>
          <w:szCs w:val="28"/>
        </w:rPr>
        <w:t>ему</w:t>
      </w:r>
      <w:r w:rsidRPr="00FC3311">
        <w:rPr>
          <w:rFonts w:ascii="Times New Roman" w:hAnsi="Times New Roman" w:cs="Times New Roman"/>
          <w:sz w:val="28"/>
          <w:szCs w:val="28"/>
        </w:rPr>
        <w:t xml:space="preserve"> достижение национальных целей: «создание к 2030 году</w:t>
      </w:r>
      <w:r>
        <w:rPr>
          <w:rFonts w:ascii="Times New Roman" w:hAnsi="Times New Roman" w:cs="Times New Roman"/>
          <w:sz w:val="28"/>
          <w:szCs w:val="28"/>
        </w:rPr>
        <w:t xml:space="preserve"> </w:t>
      </w:r>
      <w:r w:rsidRPr="00FC3311">
        <w:rPr>
          <w:rFonts w:ascii="Times New Roman" w:hAnsi="Times New Roman" w:cs="Times New Roman"/>
          <w:sz w:val="28"/>
          <w:szCs w:val="28"/>
        </w:rPr>
        <w:t>условий для воспитания гармонично развитой, патриотичной и социально</w:t>
      </w:r>
      <w:r>
        <w:rPr>
          <w:rFonts w:ascii="Times New Roman" w:hAnsi="Times New Roman" w:cs="Times New Roman"/>
          <w:sz w:val="28"/>
          <w:szCs w:val="28"/>
        </w:rPr>
        <w:t xml:space="preserve"> </w:t>
      </w:r>
      <w:r w:rsidRPr="00FC3311">
        <w:rPr>
          <w:rFonts w:ascii="Times New Roman" w:hAnsi="Times New Roman" w:cs="Times New Roman"/>
          <w:sz w:val="28"/>
          <w:szCs w:val="28"/>
        </w:rPr>
        <w:t>ответственной личности на основе традиционных российских духовно-</w:t>
      </w:r>
      <w:r>
        <w:rPr>
          <w:rFonts w:ascii="Times New Roman" w:hAnsi="Times New Roman" w:cs="Times New Roman"/>
          <w:sz w:val="28"/>
          <w:szCs w:val="28"/>
        </w:rPr>
        <w:t xml:space="preserve"> </w:t>
      </w:r>
      <w:r w:rsidRPr="00FC3311">
        <w:rPr>
          <w:rFonts w:ascii="Times New Roman" w:hAnsi="Times New Roman" w:cs="Times New Roman"/>
          <w:sz w:val="28"/>
          <w:szCs w:val="28"/>
        </w:rPr>
        <w:t>нравственных</w:t>
      </w:r>
      <w:r>
        <w:rPr>
          <w:rFonts w:ascii="Times New Roman" w:hAnsi="Times New Roman" w:cs="Times New Roman"/>
          <w:sz w:val="28"/>
          <w:szCs w:val="28"/>
        </w:rPr>
        <w:t xml:space="preserve"> </w:t>
      </w:r>
      <w:r w:rsidRPr="00FC3311">
        <w:rPr>
          <w:rFonts w:ascii="Times New Roman" w:hAnsi="Times New Roman" w:cs="Times New Roman"/>
          <w:sz w:val="28"/>
          <w:szCs w:val="28"/>
        </w:rPr>
        <w:t>и</w:t>
      </w:r>
      <w:r>
        <w:rPr>
          <w:rFonts w:ascii="Times New Roman" w:hAnsi="Times New Roman" w:cs="Times New Roman"/>
          <w:sz w:val="28"/>
          <w:szCs w:val="28"/>
        </w:rPr>
        <w:t xml:space="preserve"> </w:t>
      </w:r>
      <w:r w:rsidRPr="00FC3311">
        <w:rPr>
          <w:rFonts w:ascii="Times New Roman" w:hAnsi="Times New Roman" w:cs="Times New Roman"/>
          <w:sz w:val="28"/>
          <w:szCs w:val="28"/>
        </w:rPr>
        <w:t>культурно-исторических</w:t>
      </w:r>
      <w:r>
        <w:rPr>
          <w:rFonts w:ascii="Times New Roman" w:hAnsi="Times New Roman" w:cs="Times New Roman"/>
          <w:sz w:val="28"/>
          <w:szCs w:val="28"/>
        </w:rPr>
        <w:t xml:space="preserve"> </w:t>
      </w:r>
      <w:r w:rsidRPr="00FC3311">
        <w:rPr>
          <w:rFonts w:ascii="Times New Roman" w:hAnsi="Times New Roman" w:cs="Times New Roman"/>
          <w:sz w:val="28"/>
          <w:szCs w:val="28"/>
        </w:rPr>
        <w:t>ценностей»</w:t>
      </w:r>
      <w:r w:rsidR="00EF46B3">
        <w:rPr>
          <w:rFonts w:ascii="Times New Roman" w:hAnsi="Times New Roman" w:cs="Times New Roman"/>
          <w:sz w:val="28"/>
          <w:szCs w:val="28"/>
        </w:rPr>
        <w:t>.</w:t>
      </w:r>
    </w:p>
    <w:p w14:paraId="708F72AA" w14:textId="77777777" w:rsidR="008327BF" w:rsidRDefault="008327BF" w:rsidP="00FC3311">
      <w:pPr>
        <w:pStyle w:val="a3"/>
        <w:spacing w:after="0" w:line="240" w:lineRule="auto"/>
        <w:ind w:left="0" w:firstLine="709"/>
        <w:jc w:val="both"/>
        <w:rPr>
          <w:rFonts w:ascii="Times New Roman" w:hAnsi="Times New Roman" w:cs="Times New Roman"/>
          <w:sz w:val="28"/>
          <w:szCs w:val="28"/>
        </w:rPr>
      </w:pPr>
    </w:p>
    <w:p w14:paraId="3F75B23F" w14:textId="4F8D6E3A" w:rsidR="00D430A2" w:rsidRDefault="00D430A2" w:rsidP="00D5022D">
      <w:pPr>
        <w:spacing w:after="0" w:line="240" w:lineRule="auto"/>
        <w:rPr>
          <w:rFonts w:ascii="Times New Roman" w:hAnsi="Times New Roman" w:cs="Times New Roman"/>
          <w:sz w:val="28"/>
          <w:szCs w:val="28"/>
        </w:rPr>
      </w:pPr>
      <w:r w:rsidRPr="00D5022D">
        <w:rPr>
          <w:rFonts w:ascii="Times New Roman" w:hAnsi="Times New Roman" w:cs="Times New Roman"/>
          <w:b/>
          <w:bCs/>
          <w:sz w:val="28"/>
          <w:szCs w:val="28"/>
        </w:rPr>
        <w:t>3. Задачи муниципального управления, способы их эффективного решения</w:t>
      </w:r>
    </w:p>
    <w:p w14:paraId="7FCA97AF" w14:textId="77777777" w:rsidR="00D5022D" w:rsidRPr="00D5022D" w:rsidRDefault="00D5022D" w:rsidP="00D5022D">
      <w:pPr>
        <w:spacing w:after="0" w:line="240" w:lineRule="auto"/>
        <w:rPr>
          <w:rFonts w:ascii="Times New Roman" w:hAnsi="Times New Roman" w:cs="Times New Roman"/>
          <w:sz w:val="28"/>
          <w:szCs w:val="28"/>
          <w:shd w:val="clear" w:color="auto" w:fill="FFFFFF"/>
        </w:rPr>
      </w:pPr>
    </w:p>
    <w:p w14:paraId="2C208F73" w14:textId="77777777" w:rsidR="00B951BA" w:rsidRDefault="00965FE8" w:rsidP="00965FE8">
      <w:pPr>
        <w:spacing w:after="0" w:line="240" w:lineRule="auto"/>
        <w:ind w:firstLine="709"/>
        <w:jc w:val="both"/>
        <w:rPr>
          <w:rFonts w:ascii="Times New Roman" w:hAnsi="Times New Roman" w:cs="Times New Roman"/>
          <w:sz w:val="28"/>
          <w:szCs w:val="28"/>
        </w:rPr>
      </w:pPr>
      <w:r w:rsidRPr="00965FE8">
        <w:rPr>
          <w:rFonts w:ascii="Times New Roman" w:hAnsi="Times New Roman" w:cs="Times New Roman"/>
          <w:sz w:val="28"/>
          <w:szCs w:val="28"/>
        </w:rPr>
        <w:t>Цел</w:t>
      </w:r>
      <w:r w:rsidR="002A0961">
        <w:rPr>
          <w:rFonts w:ascii="Times New Roman" w:hAnsi="Times New Roman" w:cs="Times New Roman"/>
          <w:sz w:val="28"/>
          <w:szCs w:val="28"/>
        </w:rPr>
        <w:t>ью</w:t>
      </w:r>
      <w:r>
        <w:rPr>
          <w:rFonts w:ascii="Times New Roman" w:hAnsi="Times New Roman" w:cs="Times New Roman"/>
          <w:sz w:val="28"/>
          <w:szCs w:val="28"/>
        </w:rPr>
        <w:t xml:space="preserve"> </w:t>
      </w:r>
      <w:r w:rsidRPr="00965FE8">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65FE8">
        <w:rPr>
          <w:rFonts w:ascii="Times New Roman" w:hAnsi="Times New Roman" w:cs="Times New Roman"/>
          <w:sz w:val="28"/>
          <w:szCs w:val="28"/>
        </w:rPr>
        <w:t>программы</w:t>
      </w:r>
      <w:r>
        <w:rPr>
          <w:rFonts w:ascii="Times New Roman" w:hAnsi="Times New Roman" w:cs="Times New Roman"/>
          <w:sz w:val="28"/>
          <w:szCs w:val="28"/>
        </w:rPr>
        <w:t xml:space="preserve"> </w:t>
      </w:r>
      <w:r w:rsidRPr="00965FE8">
        <w:rPr>
          <w:rFonts w:ascii="Times New Roman" w:hAnsi="Times New Roman" w:cs="Times New Roman"/>
          <w:sz w:val="28"/>
          <w:szCs w:val="28"/>
        </w:rPr>
        <w:t>явля</w:t>
      </w:r>
      <w:r w:rsidR="002A0961">
        <w:rPr>
          <w:rFonts w:ascii="Times New Roman" w:hAnsi="Times New Roman" w:cs="Times New Roman"/>
          <w:sz w:val="28"/>
          <w:szCs w:val="28"/>
        </w:rPr>
        <w:t>е</w:t>
      </w:r>
      <w:r w:rsidRPr="00965FE8">
        <w:rPr>
          <w:rFonts w:ascii="Times New Roman" w:hAnsi="Times New Roman" w:cs="Times New Roman"/>
          <w:sz w:val="28"/>
          <w:szCs w:val="28"/>
        </w:rPr>
        <w:t>тся</w:t>
      </w:r>
      <w:r w:rsidR="006556B7">
        <w:rPr>
          <w:rFonts w:ascii="Times New Roman" w:hAnsi="Times New Roman" w:cs="Times New Roman"/>
          <w:sz w:val="28"/>
          <w:szCs w:val="28"/>
        </w:rPr>
        <w:t xml:space="preserve">: </w:t>
      </w:r>
    </w:p>
    <w:p w14:paraId="68CE9CD1" w14:textId="1075A391" w:rsidR="00246729" w:rsidRDefault="00E22011" w:rsidP="00B951BA">
      <w:pPr>
        <w:spacing w:after="0" w:line="240" w:lineRule="auto"/>
        <w:ind w:firstLine="709"/>
        <w:jc w:val="both"/>
        <w:rPr>
          <w:rFonts w:ascii="Times New Roman" w:hAnsi="Times New Roman" w:cs="Times New Roman"/>
          <w:sz w:val="28"/>
          <w:szCs w:val="28"/>
        </w:rPr>
      </w:pPr>
      <w:r w:rsidRPr="0024054F">
        <w:rPr>
          <w:rFonts w:ascii="Times New Roman" w:hAnsi="Times New Roman" w:cs="Times New Roman"/>
          <w:sz w:val="28"/>
          <w:szCs w:val="28"/>
        </w:rPr>
        <w:t>сохранение стабильности</w:t>
      </w:r>
      <w:r>
        <w:rPr>
          <w:rFonts w:ascii="Times New Roman" w:hAnsi="Times New Roman" w:cs="Times New Roman"/>
          <w:sz w:val="28"/>
          <w:szCs w:val="28"/>
        </w:rPr>
        <w:t xml:space="preserve"> </w:t>
      </w:r>
      <w:r w:rsidRPr="0024054F">
        <w:rPr>
          <w:rFonts w:ascii="Times New Roman" w:hAnsi="Times New Roman" w:cs="Times New Roman"/>
          <w:sz w:val="28"/>
          <w:szCs w:val="28"/>
        </w:rPr>
        <w:t>межнациональных</w:t>
      </w:r>
      <w:r>
        <w:rPr>
          <w:rFonts w:ascii="Times New Roman" w:hAnsi="Times New Roman" w:cs="Times New Roman"/>
          <w:sz w:val="28"/>
          <w:szCs w:val="28"/>
        </w:rPr>
        <w:t xml:space="preserve"> </w:t>
      </w:r>
      <w:r w:rsidRPr="0024054F">
        <w:rPr>
          <w:rFonts w:ascii="Times New Roman" w:hAnsi="Times New Roman" w:cs="Times New Roman"/>
          <w:sz w:val="28"/>
          <w:szCs w:val="28"/>
        </w:rPr>
        <w:t>отношений</w:t>
      </w:r>
      <w:r>
        <w:rPr>
          <w:rFonts w:ascii="Times New Roman" w:hAnsi="Times New Roman" w:cs="Times New Roman"/>
          <w:sz w:val="28"/>
          <w:szCs w:val="28"/>
        </w:rPr>
        <w:t xml:space="preserve"> </w:t>
      </w:r>
      <w:r w:rsidRPr="0024054F">
        <w:rPr>
          <w:rFonts w:ascii="Times New Roman" w:hAnsi="Times New Roman" w:cs="Times New Roman"/>
          <w:sz w:val="28"/>
          <w:szCs w:val="28"/>
        </w:rPr>
        <w:t>на</w:t>
      </w:r>
      <w:r>
        <w:rPr>
          <w:rFonts w:ascii="Times New Roman" w:hAnsi="Times New Roman" w:cs="Times New Roman"/>
          <w:sz w:val="28"/>
          <w:szCs w:val="28"/>
        </w:rPr>
        <w:t xml:space="preserve"> </w:t>
      </w:r>
      <w:r w:rsidRPr="0024054F">
        <w:rPr>
          <w:rFonts w:ascii="Times New Roman" w:hAnsi="Times New Roman" w:cs="Times New Roman"/>
          <w:sz w:val="28"/>
          <w:szCs w:val="28"/>
        </w:rPr>
        <w:t>территории</w:t>
      </w:r>
      <w:r>
        <w:rPr>
          <w:rFonts w:ascii="Times New Roman" w:hAnsi="Times New Roman" w:cs="Times New Roman"/>
          <w:sz w:val="28"/>
          <w:szCs w:val="28"/>
        </w:rPr>
        <w:t xml:space="preserve"> </w:t>
      </w:r>
      <w:r w:rsidRPr="00D72A98">
        <w:rPr>
          <w:rFonts w:ascii="Times New Roman" w:eastAsia="Times New Roman" w:hAnsi="Times New Roman" w:cs="Times New Roman"/>
          <w:sz w:val="28"/>
          <w:szCs w:val="28"/>
          <w:lang w:eastAsia="ar-SA"/>
        </w:rPr>
        <w:t>муниципального образования города Пугачева</w:t>
      </w:r>
      <w:r>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и Пугачевского муниципального района Саратовской области</w:t>
      </w:r>
      <w:r w:rsidRPr="0024054F">
        <w:rPr>
          <w:rFonts w:ascii="Times New Roman" w:hAnsi="Times New Roman" w:cs="Times New Roman"/>
          <w:sz w:val="28"/>
          <w:szCs w:val="28"/>
        </w:rPr>
        <w:t>,</w:t>
      </w:r>
      <w:r>
        <w:rPr>
          <w:rFonts w:ascii="Times New Roman" w:hAnsi="Times New Roman" w:cs="Times New Roman"/>
          <w:sz w:val="28"/>
          <w:szCs w:val="28"/>
        </w:rPr>
        <w:t xml:space="preserve"> сохранение атмосферы взаимного уважения к</w:t>
      </w:r>
      <w:r w:rsidR="00B951BA">
        <w:rPr>
          <w:rFonts w:ascii="Times New Roman" w:hAnsi="Times New Roman" w:cs="Times New Roman"/>
          <w:sz w:val="28"/>
          <w:szCs w:val="28"/>
        </w:rPr>
        <w:t xml:space="preserve"> </w:t>
      </w:r>
      <w:r>
        <w:rPr>
          <w:rFonts w:ascii="Times New Roman" w:hAnsi="Times New Roman" w:cs="Times New Roman"/>
          <w:sz w:val="28"/>
          <w:szCs w:val="28"/>
        </w:rPr>
        <w:t>национальным и конфессиональным традициям и обычаям народов</w:t>
      </w:r>
      <w:r w:rsidRPr="0024054F">
        <w:rPr>
          <w:rFonts w:ascii="Times New Roman" w:hAnsi="Times New Roman" w:cs="Times New Roman"/>
          <w:sz w:val="28"/>
          <w:szCs w:val="28"/>
        </w:rPr>
        <w:t>,</w:t>
      </w:r>
      <w:r>
        <w:rPr>
          <w:rFonts w:ascii="Times New Roman" w:hAnsi="Times New Roman" w:cs="Times New Roman"/>
          <w:sz w:val="28"/>
          <w:szCs w:val="28"/>
        </w:rPr>
        <w:t xml:space="preserve"> </w:t>
      </w:r>
      <w:r w:rsidRPr="0024054F">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24054F">
        <w:rPr>
          <w:rFonts w:ascii="Times New Roman" w:hAnsi="Times New Roman" w:cs="Times New Roman"/>
          <w:sz w:val="28"/>
          <w:szCs w:val="28"/>
        </w:rPr>
        <w:t>общегосударственных</w:t>
      </w:r>
      <w:r>
        <w:rPr>
          <w:rFonts w:ascii="Times New Roman" w:hAnsi="Times New Roman" w:cs="Times New Roman"/>
          <w:sz w:val="28"/>
          <w:szCs w:val="28"/>
        </w:rPr>
        <w:t xml:space="preserve"> </w:t>
      </w:r>
      <w:r w:rsidRPr="0024054F">
        <w:rPr>
          <w:rFonts w:ascii="Times New Roman" w:hAnsi="Times New Roman" w:cs="Times New Roman"/>
          <w:sz w:val="28"/>
          <w:szCs w:val="28"/>
        </w:rPr>
        <w:t>ценностей,</w:t>
      </w:r>
      <w:r>
        <w:rPr>
          <w:rFonts w:ascii="Times New Roman" w:hAnsi="Times New Roman" w:cs="Times New Roman"/>
          <w:sz w:val="28"/>
          <w:szCs w:val="28"/>
        </w:rPr>
        <w:t xml:space="preserve"> </w:t>
      </w:r>
      <w:r w:rsidRPr="0024054F">
        <w:rPr>
          <w:rFonts w:ascii="Times New Roman" w:hAnsi="Times New Roman" w:cs="Times New Roman"/>
          <w:sz w:val="28"/>
          <w:szCs w:val="28"/>
        </w:rPr>
        <w:t>способствующих</w:t>
      </w:r>
      <w:r>
        <w:rPr>
          <w:rFonts w:ascii="Times New Roman" w:hAnsi="Times New Roman" w:cs="Times New Roman"/>
          <w:sz w:val="28"/>
          <w:szCs w:val="28"/>
        </w:rPr>
        <w:t xml:space="preserve"> </w:t>
      </w:r>
      <w:r w:rsidRPr="0024054F">
        <w:rPr>
          <w:rFonts w:ascii="Times New Roman" w:hAnsi="Times New Roman" w:cs="Times New Roman"/>
          <w:sz w:val="28"/>
          <w:szCs w:val="28"/>
        </w:rPr>
        <w:t xml:space="preserve">укреплению </w:t>
      </w:r>
      <w:r>
        <w:rPr>
          <w:rFonts w:ascii="Times New Roman" w:hAnsi="Times New Roman" w:cs="Times New Roman"/>
          <w:sz w:val="28"/>
          <w:szCs w:val="28"/>
        </w:rPr>
        <w:t xml:space="preserve">гражданского </w:t>
      </w:r>
      <w:r w:rsidRPr="0024054F">
        <w:rPr>
          <w:rFonts w:ascii="Times New Roman" w:hAnsi="Times New Roman" w:cs="Times New Roman"/>
          <w:sz w:val="28"/>
          <w:szCs w:val="28"/>
        </w:rPr>
        <w:t>единства</w:t>
      </w:r>
      <w:r>
        <w:rPr>
          <w:rFonts w:ascii="Times New Roman" w:hAnsi="Times New Roman" w:cs="Times New Roman"/>
          <w:sz w:val="28"/>
          <w:szCs w:val="28"/>
        </w:rPr>
        <w:t xml:space="preserve"> и обеспечение гармонизации межнациональных отношений</w:t>
      </w:r>
      <w:r w:rsidR="00246729">
        <w:rPr>
          <w:rFonts w:ascii="Times New Roman" w:hAnsi="Times New Roman" w:cs="Times New Roman"/>
          <w:sz w:val="28"/>
          <w:szCs w:val="28"/>
          <w:lang w:eastAsia="zh-CN"/>
        </w:rPr>
        <w:t>.</w:t>
      </w:r>
    </w:p>
    <w:p w14:paraId="541008FA" w14:textId="5962E7E0" w:rsidR="00965FE8" w:rsidRDefault="00965FE8" w:rsidP="00965FE8">
      <w:pPr>
        <w:spacing w:after="0" w:line="240" w:lineRule="auto"/>
        <w:ind w:firstLine="709"/>
        <w:jc w:val="both"/>
        <w:rPr>
          <w:rFonts w:ascii="Times New Roman" w:hAnsi="Times New Roman" w:cs="Times New Roman"/>
          <w:sz w:val="28"/>
          <w:szCs w:val="28"/>
        </w:rPr>
      </w:pPr>
      <w:r w:rsidRPr="00965FE8">
        <w:rPr>
          <w:rFonts w:ascii="Times New Roman" w:hAnsi="Times New Roman" w:cs="Times New Roman"/>
          <w:sz w:val="28"/>
          <w:szCs w:val="28"/>
        </w:rPr>
        <w:t>Для</w:t>
      </w:r>
      <w:r>
        <w:rPr>
          <w:rFonts w:ascii="Times New Roman" w:hAnsi="Times New Roman" w:cs="Times New Roman"/>
          <w:sz w:val="28"/>
          <w:szCs w:val="28"/>
        </w:rPr>
        <w:t xml:space="preserve"> </w:t>
      </w:r>
      <w:r w:rsidRPr="00965FE8">
        <w:rPr>
          <w:rFonts w:ascii="Times New Roman" w:hAnsi="Times New Roman" w:cs="Times New Roman"/>
          <w:sz w:val="28"/>
          <w:szCs w:val="28"/>
        </w:rPr>
        <w:t>достижения</w:t>
      </w:r>
      <w:r>
        <w:rPr>
          <w:rFonts w:ascii="Times New Roman" w:hAnsi="Times New Roman" w:cs="Times New Roman"/>
          <w:sz w:val="28"/>
          <w:szCs w:val="28"/>
        </w:rPr>
        <w:t xml:space="preserve"> </w:t>
      </w:r>
      <w:r w:rsidRPr="00965FE8">
        <w:rPr>
          <w:rFonts w:ascii="Times New Roman" w:hAnsi="Times New Roman" w:cs="Times New Roman"/>
          <w:sz w:val="28"/>
          <w:szCs w:val="28"/>
        </w:rPr>
        <w:t>поставленн</w:t>
      </w:r>
      <w:r w:rsidR="00677EA5">
        <w:rPr>
          <w:rFonts w:ascii="Times New Roman" w:hAnsi="Times New Roman" w:cs="Times New Roman"/>
          <w:sz w:val="28"/>
          <w:szCs w:val="28"/>
        </w:rPr>
        <w:t>ой</w:t>
      </w:r>
      <w:r>
        <w:rPr>
          <w:rFonts w:ascii="Times New Roman" w:hAnsi="Times New Roman" w:cs="Times New Roman"/>
          <w:sz w:val="28"/>
          <w:szCs w:val="28"/>
        </w:rPr>
        <w:t xml:space="preserve"> </w:t>
      </w:r>
      <w:r w:rsidRPr="00965FE8">
        <w:rPr>
          <w:rFonts w:ascii="Times New Roman" w:hAnsi="Times New Roman" w:cs="Times New Roman"/>
          <w:sz w:val="28"/>
          <w:szCs w:val="28"/>
        </w:rPr>
        <w:t>цел</w:t>
      </w:r>
      <w:r w:rsidR="00677EA5">
        <w:rPr>
          <w:rFonts w:ascii="Times New Roman" w:hAnsi="Times New Roman" w:cs="Times New Roman"/>
          <w:sz w:val="28"/>
          <w:szCs w:val="28"/>
        </w:rPr>
        <w:t>и</w:t>
      </w:r>
      <w:r>
        <w:rPr>
          <w:rFonts w:ascii="Times New Roman" w:hAnsi="Times New Roman" w:cs="Times New Roman"/>
          <w:sz w:val="28"/>
          <w:szCs w:val="28"/>
        </w:rPr>
        <w:t xml:space="preserve"> </w:t>
      </w:r>
      <w:r w:rsidRPr="00965FE8">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65FE8">
        <w:rPr>
          <w:rFonts w:ascii="Times New Roman" w:hAnsi="Times New Roman" w:cs="Times New Roman"/>
          <w:sz w:val="28"/>
          <w:szCs w:val="28"/>
        </w:rPr>
        <w:t>программы</w:t>
      </w:r>
      <w:r>
        <w:rPr>
          <w:rFonts w:ascii="Times New Roman" w:hAnsi="Times New Roman" w:cs="Times New Roman"/>
          <w:sz w:val="28"/>
          <w:szCs w:val="28"/>
        </w:rPr>
        <w:t xml:space="preserve"> </w:t>
      </w:r>
      <w:r w:rsidRPr="00965FE8">
        <w:rPr>
          <w:rFonts w:ascii="Times New Roman" w:hAnsi="Times New Roman" w:cs="Times New Roman"/>
          <w:sz w:val="28"/>
          <w:szCs w:val="28"/>
        </w:rPr>
        <w:t>необходимо решение следующих задач:</w:t>
      </w:r>
    </w:p>
    <w:p w14:paraId="06354015" w14:textId="2F65BBEE" w:rsidR="00965FE8" w:rsidRPr="00965FE8" w:rsidRDefault="00965FE8" w:rsidP="00246729">
      <w:pPr>
        <w:spacing w:after="0" w:line="240" w:lineRule="auto"/>
        <w:ind w:firstLine="709"/>
        <w:jc w:val="both"/>
        <w:rPr>
          <w:rFonts w:ascii="Times New Roman" w:hAnsi="Times New Roman" w:cs="Times New Roman"/>
          <w:sz w:val="28"/>
          <w:szCs w:val="28"/>
        </w:rPr>
      </w:pPr>
      <w:r w:rsidRPr="00965FE8">
        <w:rPr>
          <w:rFonts w:ascii="Times New Roman" w:hAnsi="Times New Roman" w:cs="Times New Roman"/>
          <w:sz w:val="28"/>
          <w:szCs w:val="28"/>
        </w:rPr>
        <w:t>1</w:t>
      </w:r>
      <w:r w:rsidR="00E57BA8">
        <w:rPr>
          <w:rFonts w:ascii="Times New Roman" w:hAnsi="Times New Roman" w:cs="Times New Roman"/>
          <w:sz w:val="28"/>
          <w:szCs w:val="28"/>
        </w:rPr>
        <w:t>)</w:t>
      </w:r>
      <w:r w:rsidRPr="00965FE8">
        <w:rPr>
          <w:rFonts w:ascii="Times New Roman" w:hAnsi="Times New Roman" w:cs="Times New Roman"/>
          <w:sz w:val="28"/>
          <w:szCs w:val="28"/>
        </w:rPr>
        <w:t xml:space="preserve"> </w:t>
      </w:r>
      <w:r w:rsidR="00E22011">
        <w:rPr>
          <w:rFonts w:ascii="Times New Roman" w:hAnsi="Times New Roman" w:cs="Times New Roman"/>
          <w:sz w:val="28"/>
          <w:szCs w:val="28"/>
        </w:rPr>
        <w:t xml:space="preserve">укрепление межэтнического сотрудничества, мира и согласия на территории </w:t>
      </w:r>
      <w:r w:rsidR="00E22011" w:rsidRPr="006F6550">
        <w:rPr>
          <w:rFonts w:ascii="Times New Roman" w:hAnsi="Times New Roman" w:cs="Times New Roman"/>
          <w:sz w:val="28"/>
          <w:szCs w:val="28"/>
        </w:rPr>
        <w:t xml:space="preserve">муниципального образования города Пугачева </w:t>
      </w:r>
      <w:r w:rsidR="00E22011">
        <w:rPr>
          <w:rFonts w:ascii="Times New Roman" w:hAnsi="Times New Roman" w:cs="Times New Roman"/>
          <w:sz w:val="28"/>
          <w:szCs w:val="28"/>
        </w:rPr>
        <w:t>и Пугачевского муниципального района Саратовской области</w:t>
      </w:r>
      <w:r w:rsidR="00827D81">
        <w:rPr>
          <w:rFonts w:ascii="Times New Roman" w:hAnsi="Times New Roman" w:cs="Times New Roman"/>
          <w:sz w:val="28"/>
          <w:szCs w:val="28"/>
        </w:rPr>
        <w:t>.</w:t>
      </w:r>
    </w:p>
    <w:p w14:paraId="283A8685" w14:textId="1A2A1501" w:rsidR="00CA04C2" w:rsidRDefault="00965FE8" w:rsidP="00E57BA8">
      <w:pPr>
        <w:spacing w:after="0" w:line="240" w:lineRule="auto"/>
        <w:ind w:firstLine="709"/>
        <w:jc w:val="both"/>
        <w:rPr>
          <w:rFonts w:ascii="Times New Roman" w:hAnsi="Times New Roman" w:cs="Times New Roman"/>
          <w:sz w:val="28"/>
          <w:szCs w:val="28"/>
        </w:rPr>
      </w:pPr>
      <w:r w:rsidRPr="00965FE8">
        <w:rPr>
          <w:rFonts w:ascii="Times New Roman" w:hAnsi="Times New Roman" w:cs="Times New Roman"/>
          <w:sz w:val="28"/>
          <w:szCs w:val="28"/>
        </w:rPr>
        <w:t>Задача</w:t>
      </w:r>
      <w:r w:rsidR="00D5022D">
        <w:rPr>
          <w:rFonts w:ascii="Times New Roman" w:hAnsi="Times New Roman" w:cs="Times New Roman"/>
          <w:sz w:val="28"/>
          <w:szCs w:val="28"/>
        </w:rPr>
        <w:t xml:space="preserve"> </w:t>
      </w:r>
      <w:r w:rsidR="0019364C">
        <w:rPr>
          <w:rFonts w:ascii="Times New Roman" w:hAnsi="Times New Roman" w:cs="Times New Roman"/>
          <w:sz w:val="28"/>
          <w:szCs w:val="28"/>
        </w:rPr>
        <w:t>1</w:t>
      </w:r>
      <w:r w:rsidRPr="00965FE8">
        <w:rPr>
          <w:rFonts w:ascii="Times New Roman" w:hAnsi="Times New Roman" w:cs="Times New Roman"/>
          <w:sz w:val="28"/>
          <w:szCs w:val="28"/>
        </w:rPr>
        <w:t xml:space="preserve"> направл</w:t>
      </w:r>
      <w:r w:rsidR="00CA04C2">
        <w:rPr>
          <w:rFonts w:ascii="Times New Roman" w:hAnsi="Times New Roman" w:cs="Times New Roman"/>
          <w:sz w:val="28"/>
          <w:szCs w:val="28"/>
        </w:rPr>
        <w:t>ена на достижение показател</w:t>
      </w:r>
      <w:r w:rsidR="005979B1">
        <w:rPr>
          <w:rFonts w:ascii="Times New Roman" w:hAnsi="Times New Roman" w:cs="Times New Roman"/>
          <w:sz w:val="28"/>
          <w:szCs w:val="28"/>
        </w:rPr>
        <w:t>ей</w:t>
      </w:r>
      <w:r w:rsidR="00CA04C2">
        <w:rPr>
          <w:rFonts w:ascii="Times New Roman" w:hAnsi="Times New Roman" w:cs="Times New Roman"/>
          <w:sz w:val="28"/>
          <w:szCs w:val="28"/>
        </w:rPr>
        <w:t>:</w:t>
      </w:r>
    </w:p>
    <w:p w14:paraId="1DA7655A" w14:textId="3BFDC96F" w:rsidR="00965FE8" w:rsidRDefault="00E22011" w:rsidP="00AA44CD">
      <w:pPr>
        <w:spacing w:after="0" w:line="240" w:lineRule="auto"/>
        <w:ind w:firstLine="709"/>
        <w:jc w:val="both"/>
        <w:rPr>
          <w:rFonts w:ascii="Times New Roman" w:hAnsi="Times New Roman" w:cs="Times New Roman"/>
          <w:sz w:val="28"/>
          <w:szCs w:val="28"/>
        </w:rPr>
      </w:pPr>
      <w:r w:rsidRPr="006F6550">
        <w:rPr>
          <w:rFonts w:ascii="Times New Roman" w:hAnsi="Times New Roman" w:cs="Times New Roman"/>
          <w:sz w:val="28"/>
          <w:szCs w:val="28"/>
        </w:rPr>
        <w:lastRenderedPageBreak/>
        <w:t>количество семинаров, круглых столов, литературно-национальных вечеров для представителей молодежи по вопросам гармонизации межнациональных отношений в молодежной среде</w:t>
      </w:r>
      <w:r w:rsidR="00827D81">
        <w:rPr>
          <w:rFonts w:ascii="Times New Roman" w:hAnsi="Times New Roman" w:cs="Times New Roman"/>
          <w:sz w:val="28"/>
          <w:szCs w:val="28"/>
        </w:rPr>
        <w:t>;</w:t>
      </w:r>
    </w:p>
    <w:p w14:paraId="222C366A" w14:textId="0D8AA12F" w:rsidR="00827D81" w:rsidRDefault="00E22011" w:rsidP="00AA44CD">
      <w:pPr>
        <w:spacing w:after="0" w:line="240" w:lineRule="auto"/>
        <w:ind w:firstLine="709"/>
        <w:jc w:val="both"/>
        <w:rPr>
          <w:rFonts w:ascii="Times New Roman" w:hAnsi="Times New Roman" w:cs="Times New Roman"/>
          <w:sz w:val="28"/>
          <w:szCs w:val="28"/>
        </w:rPr>
      </w:pPr>
      <w:r w:rsidRPr="006F6550">
        <w:rPr>
          <w:rFonts w:ascii="Times New Roman" w:hAnsi="Times New Roman" w:cs="Times New Roman"/>
          <w:sz w:val="28"/>
          <w:szCs w:val="28"/>
        </w:rPr>
        <w:t>количество организованных национальных палаток с привлечением национально-культурных организаций в рамках празднования Дня России</w:t>
      </w:r>
      <w:r w:rsidR="00827D81">
        <w:rPr>
          <w:rFonts w:ascii="Times New Roman" w:hAnsi="Times New Roman" w:cs="Times New Roman"/>
          <w:sz w:val="28"/>
          <w:szCs w:val="28"/>
        </w:rPr>
        <w:t>.</w:t>
      </w:r>
    </w:p>
    <w:p w14:paraId="39E7EFDC" w14:textId="05C25DE1" w:rsidR="00965FE8" w:rsidRPr="00965FE8" w:rsidRDefault="00276247" w:rsidP="00965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D68E2">
        <w:rPr>
          <w:rFonts w:ascii="Times New Roman" w:hAnsi="Times New Roman" w:cs="Times New Roman"/>
          <w:sz w:val="28"/>
          <w:szCs w:val="28"/>
        </w:rPr>
        <w:t>)</w:t>
      </w:r>
      <w:r w:rsidR="00965FE8" w:rsidRPr="00965FE8">
        <w:rPr>
          <w:rFonts w:ascii="Times New Roman" w:hAnsi="Times New Roman" w:cs="Times New Roman"/>
          <w:sz w:val="28"/>
          <w:szCs w:val="28"/>
        </w:rPr>
        <w:t xml:space="preserve"> </w:t>
      </w:r>
      <w:r w:rsidR="00E22011">
        <w:rPr>
          <w:rFonts w:ascii="Times New Roman" w:hAnsi="Times New Roman" w:cs="Times New Roman"/>
          <w:sz w:val="28"/>
          <w:szCs w:val="28"/>
        </w:rPr>
        <w:t xml:space="preserve">содействие этнокультурному развитию народов, проживающих на территории </w:t>
      </w:r>
      <w:r w:rsidR="00E22011" w:rsidRPr="006F6550">
        <w:rPr>
          <w:rFonts w:ascii="Times New Roman" w:hAnsi="Times New Roman" w:cs="Times New Roman"/>
          <w:sz w:val="28"/>
          <w:szCs w:val="28"/>
        </w:rPr>
        <w:t xml:space="preserve">муниципального образования города Пугачева </w:t>
      </w:r>
      <w:r w:rsidR="00E22011">
        <w:rPr>
          <w:rFonts w:ascii="Times New Roman" w:hAnsi="Times New Roman" w:cs="Times New Roman"/>
          <w:sz w:val="28"/>
          <w:szCs w:val="28"/>
        </w:rPr>
        <w:t>и Пугачевского муниципального района Саратовской области</w:t>
      </w:r>
      <w:r w:rsidR="00965FE8" w:rsidRPr="00965FE8">
        <w:rPr>
          <w:rFonts w:ascii="Times New Roman" w:hAnsi="Times New Roman" w:cs="Times New Roman"/>
          <w:sz w:val="28"/>
          <w:szCs w:val="28"/>
        </w:rPr>
        <w:t>.</w:t>
      </w:r>
    </w:p>
    <w:p w14:paraId="4F50D7C0" w14:textId="5B7487BA" w:rsidR="005979B1" w:rsidRDefault="00965FE8" w:rsidP="00D430A2">
      <w:pPr>
        <w:spacing w:after="0" w:line="240" w:lineRule="auto"/>
        <w:ind w:firstLine="709"/>
        <w:jc w:val="both"/>
        <w:rPr>
          <w:rFonts w:ascii="Times New Roman" w:hAnsi="Times New Roman" w:cs="Times New Roman"/>
          <w:sz w:val="28"/>
          <w:szCs w:val="28"/>
        </w:rPr>
      </w:pPr>
      <w:r w:rsidRPr="00965FE8">
        <w:rPr>
          <w:rFonts w:ascii="Times New Roman" w:hAnsi="Times New Roman" w:cs="Times New Roman"/>
          <w:sz w:val="28"/>
          <w:szCs w:val="28"/>
        </w:rPr>
        <w:t>Задача</w:t>
      </w:r>
      <w:r w:rsidR="00D5022D">
        <w:rPr>
          <w:rFonts w:ascii="Times New Roman" w:hAnsi="Times New Roman" w:cs="Times New Roman"/>
          <w:sz w:val="28"/>
          <w:szCs w:val="28"/>
        </w:rPr>
        <w:t xml:space="preserve"> </w:t>
      </w:r>
      <w:r w:rsidR="0019364C">
        <w:rPr>
          <w:rFonts w:ascii="Times New Roman" w:hAnsi="Times New Roman" w:cs="Times New Roman"/>
          <w:sz w:val="28"/>
          <w:szCs w:val="28"/>
        </w:rPr>
        <w:t>2</w:t>
      </w:r>
      <w:r w:rsidRPr="00965FE8">
        <w:rPr>
          <w:rFonts w:ascii="Times New Roman" w:hAnsi="Times New Roman" w:cs="Times New Roman"/>
          <w:sz w:val="28"/>
          <w:szCs w:val="28"/>
        </w:rPr>
        <w:t xml:space="preserve"> направлена на достижение показател</w:t>
      </w:r>
      <w:r w:rsidR="005979B1">
        <w:rPr>
          <w:rFonts w:ascii="Times New Roman" w:hAnsi="Times New Roman" w:cs="Times New Roman"/>
          <w:sz w:val="28"/>
          <w:szCs w:val="28"/>
        </w:rPr>
        <w:t>ей</w:t>
      </w:r>
      <w:r w:rsidR="00276247">
        <w:rPr>
          <w:rFonts w:ascii="Times New Roman" w:hAnsi="Times New Roman" w:cs="Times New Roman"/>
          <w:sz w:val="28"/>
          <w:szCs w:val="28"/>
        </w:rPr>
        <w:t>:</w:t>
      </w:r>
      <w:r w:rsidR="00F320DA">
        <w:rPr>
          <w:rFonts w:ascii="Times New Roman" w:hAnsi="Times New Roman" w:cs="Times New Roman"/>
          <w:sz w:val="28"/>
          <w:szCs w:val="28"/>
        </w:rPr>
        <w:t xml:space="preserve"> </w:t>
      </w:r>
    </w:p>
    <w:p w14:paraId="145C6D49" w14:textId="55145BFD" w:rsidR="005979B1" w:rsidRPr="005979B1" w:rsidRDefault="00E22011" w:rsidP="00D430A2">
      <w:pPr>
        <w:spacing w:after="0" w:line="240" w:lineRule="auto"/>
        <w:ind w:firstLine="709"/>
        <w:jc w:val="both"/>
        <w:rPr>
          <w:rFonts w:ascii="Times New Roman" w:hAnsi="Times New Roman" w:cs="Times New Roman"/>
          <w:sz w:val="28"/>
          <w:szCs w:val="28"/>
        </w:rPr>
      </w:pPr>
      <w:r w:rsidRPr="006F6550">
        <w:rPr>
          <w:rFonts w:ascii="Times New Roman" w:hAnsi="Times New Roman" w:cs="Times New Roman"/>
          <w:sz w:val="28"/>
          <w:szCs w:val="28"/>
        </w:rPr>
        <w:t>количество проведенных массовых мероприятий, направленных на гармонизацию межнациональных отношений на территории муниципального образования города Пугачева и Пугачевского муниципального района Саратовской области</w:t>
      </w:r>
      <w:r w:rsidR="005979B1" w:rsidRPr="005979B1">
        <w:rPr>
          <w:rFonts w:ascii="Times New Roman" w:hAnsi="Times New Roman" w:cs="Times New Roman"/>
          <w:sz w:val="28"/>
          <w:szCs w:val="28"/>
        </w:rPr>
        <w:t>;</w:t>
      </w:r>
    </w:p>
    <w:p w14:paraId="60BF7671" w14:textId="44BD3C69" w:rsidR="005979B1" w:rsidRDefault="00E22011" w:rsidP="005979B1">
      <w:pPr>
        <w:spacing w:after="0" w:line="240" w:lineRule="auto"/>
        <w:ind w:firstLine="709"/>
        <w:jc w:val="both"/>
        <w:rPr>
          <w:rFonts w:ascii="Times New Roman" w:hAnsi="Times New Roman" w:cs="Times New Roman"/>
          <w:sz w:val="28"/>
          <w:szCs w:val="28"/>
        </w:rPr>
      </w:pPr>
      <w:r w:rsidRPr="006F6550">
        <w:rPr>
          <w:rFonts w:ascii="Times New Roman" w:hAnsi="Times New Roman" w:cs="Times New Roman"/>
          <w:sz w:val="28"/>
          <w:szCs w:val="28"/>
        </w:rPr>
        <w:t>количество опубликованных в муниципальных средствах массовой информации тематических материалов по вопросам межэтнических отношений, статей о традициях и культурах народов, проживающих на территории Пугачевского муниципального района Саратовской области</w:t>
      </w:r>
      <w:r w:rsidR="005979B1">
        <w:rPr>
          <w:rFonts w:ascii="Times New Roman" w:hAnsi="Times New Roman" w:cs="Times New Roman"/>
          <w:sz w:val="28"/>
          <w:szCs w:val="28"/>
        </w:rPr>
        <w:t>.</w:t>
      </w:r>
    </w:p>
    <w:p w14:paraId="0F50528C" w14:textId="03BB0804" w:rsidR="005979B1" w:rsidRPr="00400D90" w:rsidRDefault="005979B1" w:rsidP="005979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22011">
        <w:rPr>
          <w:rFonts w:ascii="Times New Roman" w:hAnsi="Times New Roman" w:cs="Times New Roman"/>
          <w:sz w:val="28"/>
          <w:szCs w:val="28"/>
        </w:rPr>
        <w:t>обеспечение толерантности в межнациональных и межконфессиональных отношениях</w:t>
      </w:r>
      <w:r w:rsidR="0019364C">
        <w:rPr>
          <w:rFonts w:ascii="Times New Roman" w:hAnsi="Times New Roman" w:cs="Times New Roman"/>
          <w:sz w:val="28"/>
          <w:szCs w:val="28"/>
        </w:rPr>
        <w:t>.</w:t>
      </w:r>
    </w:p>
    <w:p w14:paraId="6BC9834B" w14:textId="2087C589" w:rsidR="0019364C" w:rsidRDefault="0019364C" w:rsidP="0019364C">
      <w:pPr>
        <w:spacing w:after="0" w:line="240" w:lineRule="auto"/>
        <w:ind w:firstLine="709"/>
        <w:jc w:val="both"/>
        <w:rPr>
          <w:rFonts w:ascii="Times New Roman" w:hAnsi="Times New Roman" w:cs="Times New Roman"/>
          <w:sz w:val="28"/>
          <w:szCs w:val="28"/>
        </w:rPr>
      </w:pPr>
      <w:r w:rsidRPr="00965FE8">
        <w:rPr>
          <w:rFonts w:ascii="Times New Roman" w:hAnsi="Times New Roman" w:cs="Times New Roman"/>
          <w:sz w:val="28"/>
          <w:szCs w:val="28"/>
        </w:rPr>
        <w:t>Задача</w:t>
      </w:r>
      <w:r w:rsidR="00D5022D">
        <w:rPr>
          <w:rFonts w:ascii="Times New Roman" w:hAnsi="Times New Roman" w:cs="Times New Roman"/>
          <w:sz w:val="28"/>
          <w:szCs w:val="28"/>
        </w:rPr>
        <w:t xml:space="preserve"> </w:t>
      </w:r>
      <w:r>
        <w:rPr>
          <w:rFonts w:ascii="Times New Roman" w:hAnsi="Times New Roman" w:cs="Times New Roman"/>
          <w:sz w:val="28"/>
          <w:szCs w:val="28"/>
        </w:rPr>
        <w:t>3</w:t>
      </w:r>
      <w:r w:rsidRPr="00965FE8">
        <w:rPr>
          <w:rFonts w:ascii="Times New Roman" w:hAnsi="Times New Roman" w:cs="Times New Roman"/>
          <w:sz w:val="28"/>
          <w:szCs w:val="28"/>
        </w:rPr>
        <w:t xml:space="preserve"> направлена на достижение показател</w:t>
      </w:r>
      <w:r>
        <w:rPr>
          <w:rFonts w:ascii="Times New Roman" w:hAnsi="Times New Roman" w:cs="Times New Roman"/>
          <w:sz w:val="28"/>
          <w:szCs w:val="28"/>
        </w:rPr>
        <w:t xml:space="preserve">ей: </w:t>
      </w:r>
    </w:p>
    <w:p w14:paraId="3CE0AEAF" w14:textId="77777777" w:rsidR="007F6585" w:rsidRPr="007F6585" w:rsidRDefault="007F6585" w:rsidP="005979B1">
      <w:pPr>
        <w:spacing w:after="0" w:line="240" w:lineRule="auto"/>
        <w:ind w:firstLine="709"/>
        <w:jc w:val="both"/>
        <w:rPr>
          <w:rFonts w:ascii="Times New Roman" w:hAnsi="Times New Roman" w:cs="Times New Roman"/>
          <w:sz w:val="28"/>
          <w:szCs w:val="28"/>
        </w:rPr>
      </w:pPr>
      <w:r w:rsidRPr="007F6585">
        <w:rPr>
          <w:rFonts w:ascii="Times New Roman" w:hAnsi="Times New Roman" w:cs="Times New Roman"/>
          <w:sz w:val="28"/>
          <w:szCs w:val="28"/>
        </w:rPr>
        <w:t>количество проведенных межнациональных спортивных турниров;</w:t>
      </w:r>
    </w:p>
    <w:p w14:paraId="20738129" w14:textId="4E386B33" w:rsidR="007F6585" w:rsidRPr="007F6585" w:rsidRDefault="007F6585" w:rsidP="005979B1">
      <w:pPr>
        <w:spacing w:after="0" w:line="240" w:lineRule="auto"/>
        <w:ind w:firstLine="709"/>
        <w:jc w:val="both"/>
        <w:rPr>
          <w:rFonts w:ascii="Times New Roman" w:hAnsi="Times New Roman" w:cs="Times New Roman"/>
          <w:sz w:val="28"/>
          <w:szCs w:val="28"/>
        </w:rPr>
      </w:pPr>
      <w:r w:rsidRPr="007F6585">
        <w:rPr>
          <w:rFonts w:ascii="Times New Roman" w:hAnsi="Times New Roman" w:cs="Times New Roman"/>
          <w:sz w:val="28"/>
          <w:szCs w:val="28"/>
        </w:rPr>
        <w:t>количество проведенных мероприятий, посвященных Дню толерантности;</w:t>
      </w:r>
    </w:p>
    <w:p w14:paraId="2B92ACA6" w14:textId="14C01484" w:rsidR="007F6585" w:rsidRPr="007F6585" w:rsidRDefault="007F6585" w:rsidP="005979B1">
      <w:pPr>
        <w:spacing w:after="0" w:line="240" w:lineRule="auto"/>
        <w:ind w:firstLine="709"/>
        <w:jc w:val="both"/>
        <w:rPr>
          <w:rFonts w:ascii="Times New Roman" w:hAnsi="Times New Roman" w:cs="Times New Roman"/>
          <w:sz w:val="28"/>
          <w:szCs w:val="28"/>
        </w:rPr>
      </w:pPr>
      <w:r w:rsidRPr="007F6585">
        <w:rPr>
          <w:rFonts w:ascii="Times New Roman" w:hAnsi="Times New Roman" w:cs="Times New Roman"/>
          <w:sz w:val="28"/>
          <w:szCs w:val="28"/>
        </w:rPr>
        <w:t>количество проведенных фестивалей национальных культур «В семье единой!», в том числе в онлайн-формате;</w:t>
      </w:r>
    </w:p>
    <w:p w14:paraId="23158CB8" w14:textId="1E873C08" w:rsidR="005979B1" w:rsidRDefault="007F6585" w:rsidP="005979B1">
      <w:pPr>
        <w:spacing w:after="0" w:line="240" w:lineRule="auto"/>
        <w:ind w:firstLine="709"/>
        <w:jc w:val="both"/>
        <w:rPr>
          <w:rFonts w:ascii="Times New Roman" w:hAnsi="Times New Roman" w:cs="Times New Roman"/>
          <w:sz w:val="28"/>
          <w:szCs w:val="28"/>
        </w:rPr>
      </w:pPr>
      <w:r w:rsidRPr="007F6585">
        <w:rPr>
          <w:rFonts w:ascii="Times New Roman" w:hAnsi="Times New Roman" w:cs="Times New Roman"/>
          <w:sz w:val="28"/>
          <w:szCs w:val="28"/>
        </w:rPr>
        <w:t>количество проведенных межмуниципальных географических фестивалей народов Поволжья</w:t>
      </w:r>
      <w:r w:rsidR="00932C7A">
        <w:rPr>
          <w:rFonts w:ascii="Times New Roman" w:hAnsi="Times New Roman" w:cs="Times New Roman"/>
          <w:sz w:val="28"/>
          <w:szCs w:val="28"/>
        </w:rPr>
        <w:t>.</w:t>
      </w:r>
    </w:p>
    <w:p w14:paraId="4B82F653" w14:textId="76E438E1" w:rsidR="00F320DA" w:rsidRDefault="00F320DA" w:rsidP="00F320DA">
      <w:pPr>
        <w:spacing w:after="0" w:line="240" w:lineRule="auto"/>
        <w:ind w:firstLine="709"/>
        <w:jc w:val="both"/>
        <w:rPr>
          <w:rFonts w:ascii="Times New Roman" w:hAnsi="Times New Roman" w:cs="Times New Roman"/>
          <w:sz w:val="28"/>
          <w:szCs w:val="28"/>
        </w:rPr>
      </w:pPr>
      <w:r w:rsidRPr="006D44A3">
        <w:rPr>
          <w:rFonts w:ascii="Times New Roman" w:hAnsi="Times New Roman" w:cs="Times New Roman"/>
          <w:sz w:val="28"/>
          <w:szCs w:val="28"/>
        </w:rPr>
        <w:t>Решение задач, направленных на достижение цели муниципальной программы, осуществляется в рамках следующ</w:t>
      </w:r>
      <w:r w:rsidR="00932C7A">
        <w:rPr>
          <w:rFonts w:ascii="Times New Roman" w:hAnsi="Times New Roman" w:cs="Times New Roman"/>
          <w:sz w:val="28"/>
          <w:szCs w:val="28"/>
        </w:rPr>
        <w:t>их</w:t>
      </w:r>
      <w:r w:rsidRPr="006D44A3">
        <w:rPr>
          <w:rFonts w:ascii="Times New Roman" w:hAnsi="Times New Roman" w:cs="Times New Roman"/>
          <w:sz w:val="28"/>
          <w:szCs w:val="28"/>
        </w:rPr>
        <w:t xml:space="preserve"> структурн</w:t>
      </w:r>
      <w:r w:rsidR="00932C7A">
        <w:rPr>
          <w:rFonts w:ascii="Times New Roman" w:hAnsi="Times New Roman" w:cs="Times New Roman"/>
          <w:sz w:val="28"/>
          <w:szCs w:val="28"/>
        </w:rPr>
        <w:t>ых</w:t>
      </w:r>
      <w:r w:rsidRPr="006D44A3">
        <w:rPr>
          <w:rFonts w:ascii="Times New Roman" w:hAnsi="Times New Roman" w:cs="Times New Roman"/>
          <w:sz w:val="28"/>
          <w:szCs w:val="28"/>
        </w:rPr>
        <w:t xml:space="preserve"> элемент</w:t>
      </w:r>
      <w:r w:rsidR="00932C7A">
        <w:rPr>
          <w:rFonts w:ascii="Times New Roman" w:hAnsi="Times New Roman" w:cs="Times New Roman"/>
          <w:sz w:val="28"/>
          <w:szCs w:val="28"/>
        </w:rPr>
        <w:t>ов</w:t>
      </w:r>
      <w:r w:rsidRPr="006D44A3">
        <w:rPr>
          <w:rFonts w:ascii="Times New Roman" w:hAnsi="Times New Roman" w:cs="Times New Roman"/>
          <w:sz w:val="28"/>
          <w:szCs w:val="28"/>
        </w:rPr>
        <w:t>:</w:t>
      </w:r>
    </w:p>
    <w:p w14:paraId="1C509AAB" w14:textId="1FE7C013" w:rsidR="0093264A" w:rsidRDefault="00F320DA" w:rsidP="00C350EF">
      <w:pPr>
        <w:spacing w:after="0" w:line="240" w:lineRule="auto"/>
        <w:ind w:firstLine="709"/>
        <w:jc w:val="both"/>
        <w:rPr>
          <w:rFonts w:ascii="Times New Roman" w:hAnsi="Times New Roman" w:cs="Times New Roman"/>
          <w:sz w:val="28"/>
          <w:szCs w:val="28"/>
        </w:rPr>
      </w:pPr>
      <w:r w:rsidRPr="006D44A3">
        <w:rPr>
          <w:rFonts w:ascii="Times New Roman" w:hAnsi="Times New Roman" w:cs="Times New Roman"/>
          <w:sz w:val="28"/>
          <w:szCs w:val="28"/>
        </w:rPr>
        <w:t>комплекс процессных мероприятий «</w:t>
      </w:r>
      <w:r w:rsidR="004416D9">
        <w:rPr>
          <w:rFonts w:ascii="Times New Roman" w:hAnsi="Times New Roman" w:cs="Times New Roman"/>
          <w:sz w:val="28"/>
          <w:szCs w:val="28"/>
        </w:rPr>
        <w:t>П</w:t>
      </w:r>
      <w:r w:rsidR="00474AFE">
        <w:rPr>
          <w:rFonts w:ascii="Times New Roman" w:hAnsi="Times New Roman" w:cs="Times New Roman"/>
          <w:sz w:val="28"/>
          <w:szCs w:val="28"/>
        </w:rPr>
        <w:t>роведение мероприятий, направленных на г</w:t>
      </w:r>
      <w:r w:rsidR="00474AFE" w:rsidRPr="003362FC">
        <w:rPr>
          <w:rFonts w:ascii="Times New Roman" w:eastAsia="Times New Roman" w:hAnsi="Times New Roman" w:cs="Times New Roman"/>
          <w:color w:val="000000"/>
          <w:sz w:val="28"/>
          <w:szCs w:val="28"/>
        </w:rPr>
        <w:t>армонизаци</w:t>
      </w:r>
      <w:r w:rsidR="00474AFE">
        <w:rPr>
          <w:rFonts w:ascii="Times New Roman" w:eastAsia="Times New Roman" w:hAnsi="Times New Roman" w:cs="Times New Roman"/>
          <w:color w:val="000000"/>
          <w:sz w:val="28"/>
          <w:szCs w:val="28"/>
        </w:rPr>
        <w:t>ю</w:t>
      </w:r>
      <w:r w:rsidR="00474AFE" w:rsidRPr="003362FC">
        <w:rPr>
          <w:rFonts w:ascii="Times New Roman" w:eastAsia="Times New Roman" w:hAnsi="Times New Roman" w:cs="Times New Roman"/>
          <w:color w:val="000000"/>
          <w:sz w:val="28"/>
          <w:szCs w:val="28"/>
        </w:rPr>
        <w:t xml:space="preserve">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Pr="006D44A3">
        <w:rPr>
          <w:rFonts w:ascii="Times New Roman" w:hAnsi="Times New Roman" w:cs="Times New Roman"/>
          <w:sz w:val="28"/>
          <w:szCs w:val="28"/>
        </w:rPr>
        <w:t>».</w:t>
      </w:r>
      <w:r w:rsidR="00B75693">
        <w:rPr>
          <w:rFonts w:ascii="Times New Roman" w:hAnsi="Times New Roman" w:cs="Times New Roman"/>
          <w:sz w:val="28"/>
          <w:szCs w:val="28"/>
        </w:rPr>
        <w:t xml:space="preserve"> </w:t>
      </w:r>
    </w:p>
    <w:p w14:paraId="6A4A2DE0" w14:textId="5B4A56D4" w:rsidR="00C350EF" w:rsidRPr="00C350EF" w:rsidRDefault="00C350EF" w:rsidP="00C350EF">
      <w:pPr>
        <w:spacing w:after="0" w:line="240" w:lineRule="auto"/>
        <w:ind w:firstLine="709"/>
        <w:jc w:val="both"/>
        <w:rPr>
          <w:rFonts w:ascii="Times New Roman" w:hAnsi="Times New Roman" w:cs="Times New Roman"/>
          <w:sz w:val="28"/>
          <w:szCs w:val="28"/>
        </w:rPr>
      </w:pPr>
      <w:r w:rsidRPr="00C350EF">
        <w:rPr>
          <w:rFonts w:ascii="Times New Roman" w:hAnsi="Times New Roman" w:cs="Times New Roman"/>
          <w:sz w:val="28"/>
          <w:szCs w:val="28"/>
        </w:rPr>
        <w:t>Выполнение</w:t>
      </w:r>
      <w:r>
        <w:rPr>
          <w:rFonts w:ascii="Times New Roman" w:hAnsi="Times New Roman" w:cs="Times New Roman"/>
          <w:sz w:val="28"/>
          <w:szCs w:val="28"/>
        </w:rPr>
        <w:t xml:space="preserve"> </w:t>
      </w:r>
      <w:r w:rsidRPr="00C350EF">
        <w:rPr>
          <w:rFonts w:ascii="Times New Roman" w:hAnsi="Times New Roman" w:cs="Times New Roman"/>
          <w:sz w:val="28"/>
          <w:szCs w:val="28"/>
        </w:rPr>
        <w:t>поставленных</w:t>
      </w:r>
      <w:r>
        <w:rPr>
          <w:rFonts w:ascii="Times New Roman" w:hAnsi="Times New Roman" w:cs="Times New Roman"/>
          <w:sz w:val="28"/>
          <w:szCs w:val="28"/>
        </w:rPr>
        <w:t xml:space="preserve"> </w:t>
      </w:r>
      <w:r w:rsidRPr="00C350EF">
        <w:rPr>
          <w:rFonts w:ascii="Times New Roman" w:hAnsi="Times New Roman" w:cs="Times New Roman"/>
          <w:sz w:val="28"/>
          <w:szCs w:val="28"/>
        </w:rPr>
        <w:t>задач</w:t>
      </w:r>
      <w:r>
        <w:rPr>
          <w:rFonts w:ascii="Times New Roman" w:hAnsi="Times New Roman" w:cs="Times New Roman"/>
          <w:sz w:val="28"/>
          <w:szCs w:val="28"/>
        </w:rPr>
        <w:t xml:space="preserve"> </w:t>
      </w:r>
      <w:r w:rsidRPr="00C350EF">
        <w:rPr>
          <w:rFonts w:ascii="Times New Roman" w:hAnsi="Times New Roman" w:cs="Times New Roman"/>
          <w:sz w:val="28"/>
          <w:szCs w:val="28"/>
        </w:rPr>
        <w:t>будет</w:t>
      </w:r>
      <w:r>
        <w:rPr>
          <w:rFonts w:ascii="Times New Roman" w:hAnsi="Times New Roman" w:cs="Times New Roman"/>
          <w:sz w:val="28"/>
          <w:szCs w:val="28"/>
        </w:rPr>
        <w:t xml:space="preserve"> </w:t>
      </w:r>
      <w:r w:rsidRPr="00C350EF">
        <w:rPr>
          <w:rFonts w:ascii="Times New Roman" w:hAnsi="Times New Roman" w:cs="Times New Roman"/>
          <w:sz w:val="28"/>
          <w:szCs w:val="28"/>
        </w:rPr>
        <w:t>способствовать</w:t>
      </w:r>
      <w:r>
        <w:rPr>
          <w:rFonts w:ascii="Times New Roman" w:hAnsi="Times New Roman" w:cs="Times New Roman"/>
          <w:sz w:val="28"/>
          <w:szCs w:val="28"/>
        </w:rPr>
        <w:t xml:space="preserve"> </w:t>
      </w:r>
      <w:r w:rsidRPr="00C350EF">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C350EF">
        <w:rPr>
          <w:rFonts w:ascii="Times New Roman" w:hAnsi="Times New Roman" w:cs="Times New Roman"/>
          <w:sz w:val="28"/>
          <w:szCs w:val="28"/>
        </w:rPr>
        <w:t>основополагающего принципа государственной национальной политики</w:t>
      </w:r>
      <w:r>
        <w:rPr>
          <w:rFonts w:ascii="Times New Roman" w:hAnsi="Times New Roman" w:cs="Times New Roman"/>
          <w:sz w:val="28"/>
          <w:szCs w:val="28"/>
        </w:rPr>
        <w:t xml:space="preserve"> </w:t>
      </w:r>
      <w:r w:rsidRPr="00C350EF">
        <w:rPr>
          <w:rFonts w:ascii="Times New Roman" w:hAnsi="Times New Roman" w:cs="Times New Roman"/>
          <w:sz w:val="28"/>
          <w:szCs w:val="28"/>
        </w:rPr>
        <w:t>«Народов много – страна одна».</w:t>
      </w:r>
    </w:p>
    <w:p w14:paraId="74A55700" w14:textId="77777777" w:rsidR="00FC0C48" w:rsidRDefault="00FC0C48" w:rsidP="00D430A2">
      <w:pPr>
        <w:spacing w:after="0" w:line="240" w:lineRule="auto"/>
        <w:jc w:val="center"/>
        <w:rPr>
          <w:rFonts w:ascii="Times New Roman" w:hAnsi="Times New Roman" w:cs="Times New Roman"/>
          <w:b/>
          <w:sz w:val="28"/>
          <w:szCs w:val="28"/>
          <w:shd w:val="clear" w:color="auto" w:fill="FFFFFF"/>
        </w:rPr>
        <w:sectPr w:rsidR="00FC0C48" w:rsidSect="00D5022D">
          <w:pgSz w:w="11906" w:h="16838"/>
          <w:pgMar w:top="1134" w:right="567" w:bottom="851" w:left="1701" w:header="709" w:footer="709" w:gutter="0"/>
          <w:cols w:space="708"/>
          <w:docGrid w:linePitch="360"/>
        </w:sectPr>
      </w:pPr>
    </w:p>
    <w:p w14:paraId="645E0762" w14:textId="7C200D26" w:rsidR="00D430A2" w:rsidRPr="001449C7" w:rsidRDefault="00D430A2" w:rsidP="00D430A2">
      <w:pPr>
        <w:spacing w:after="0" w:line="240" w:lineRule="auto"/>
        <w:jc w:val="center"/>
        <w:rPr>
          <w:rFonts w:ascii="Times New Roman" w:hAnsi="Times New Roman" w:cs="Times New Roman"/>
          <w:b/>
          <w:sz w:val="28"/>
          <w:szCs w:val="28"/>
          <w:shd w:val="clear" w:color="auto" w:fill="FFFFFF"/>
        </w:rPr>
      </w:pPr>
      <w:r w:rsidRPr="001449C7">
        <w:rPr>
          <w:rFonts w:ascii="Times New Roman" w:hAnsi="Times New Roman" w:cs="Times New Roman"/>
          <w:b/>
          <w:sz w:val="28"/>
          <w:szCs w:val="28"/>
          <w:shd w:val="clear" w:color="auto" w:fill="FFFFFF"/>
        </w:rPr>
        <w:lastRenderedPageBreak/>
        <w:t>Раздел 2. Паспорт муниципальной программы</w:t>
      </w:r>
    </w:p>
    <w:p w14:paraId="064E2155" w14:textId="219F7ABF" w:rsidR="009675E3" w:rsidRPr="00DD572B" w:rsidRDefault="009675E3" w:rsidP="00DD572B">
      <w:pPr>
        <w:spacing w:after="0" w:line="240" w:lineRule="auto"/>
        <w:jc w:val="center"/>
        <w:rPr>
          <w:rFonts w:ascii="Times New Roman" w:hAnsi="Times New Roman" w:cs="Times New Roman"/>
          <w:b/>
          <w:sz w:val="28"/>
          <w:szCs w:val="28"/>
          <w:shd w:val="clear" w:color="auto" w:fill="FFFFFF"/>
        </w:rPr>
      </w:pPr>
      <w:r w:rsidRPr="00DD572B">
        <w:rPr>
          <w:rFonts w:ascii="Times New Roman" w:hAnsi="Times New Roman" w:cs="Times New Roman"/>
          <w:b/>
          <w:sz w:val="28"/>
          <w:szCs w:val="28"/>
          <w:shd w:val="clear" w:color="auto" w:fill="FFFFFF"/>
        </w:rPr>
        <w:t>«</w:t>
      </w:r>
      <w:r w:rsidR="006F6550" w:rsidRPr="00D20A77">
        <w:rPr>
          <w:rFonts w:ascii="Times New Roman" w:hAnsi="Times New Roman" w:cs="Times New Roman"/>
          <w:b/>
          <w:sz w:val="28"/>
          <w:szCs w:val="28"/>
          <w:shd w:val="clear" w:color="auto" w:fill="FFFFFF"/>
        </w:rPr>
        <w:t>Гармонизация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00AE09F5" w:rsidRPr="00DD572B">
        <w:rPr>
          <w:rFonts w:ascii="Times New Roman" w:hAnsi="Times New Roman" w:cs="Times New Roman"/>
          <w:b/>
          <w:sz w:val="28"/>
          <w:szCs w:val="28"/>
          <w:shd w:val="clear" w:color="auto" w:fill="FFFFFF"/>
        </w:rPr>
        <w:t>»</w:t>
      </w:r>
    </w:p>
    <w:p w14:paraId="7E616E7A" w14:textId="77777777" w:rsidR="009675E3" w:rsidRDefault="009675E3" w:rsidP="00D430A2">
      <w:pPr>
        <w:pStyle w:val="1"/>
        <w:tabs>
          <w:tab w:val="left" w:pos="2139"/>
        </w:tabs>
        <w:ind w:left="0"/>
        <w:jc w:val="center"/>
      </w:pPr>
    </w:p>
    <w:p w14:paraId="09C6823C" w14:textId="75C28E0E" w:rsidR="004416D9" w:rsidRPr="004416D9" w:rsidRDefault="00D430A2" w:rsidP="004416D9">
      <w:pPr>
        <w:pStyle w:val="1"/>
        <w:tabs>
          <w:tab w:val="left" w:pos="2139"/>
        </w:tabs>
        <w:spacing w:after="240"/>
        <w:ind w:left="0"/>
        <w:jc w:val="center"/>
        <w:rPr>
          <w:sz w:val="20"/>
          <w:szCs w:val="18"/>
        </w:rPr>
      </w:pPr>
      <w:r w:rsidRPr="001449C7">
        <w:t>1.Основные</w:t>
      </w:r>
      <w:r w:rsidRPr="001449C7">
        <w:rPr>
          <w:b w:val="0"/>
        </w:rPr>
        <w:t xml:space="preserve"> </w:t>
      </w:r>
      <w:r w:rsidRPr="001449C7">
        <w:t>положения</w:t>
      </w:r>
      <w:r w:rsidRPr="001449C7">
        <w:rPr>
          <w:b w:val="0"/>
        </w:rPr>
        <w:t xml:space="preserve"> </w:t>
      </w:r>
      <w:r w:rsidRPr="00D5022D">
        <w:rPr>
          <w:bCs w:val="0"/>
        </w:rPr>
        <w:t>о</w:t>
      </w:r>
      <w:r w:rsidRPr="001449C7">
        <w:rPr>
          <w:b w:val="0"/>
        </w:rPr>
        <w:t xml:space="preserve"> </w:t>
      </w:r>
      <w:r w:rsidRPr="001449C7">
        <w:t>муниципальной</w:t>
      </w:r>
      <w:r w:rsidRPr="001449C7">
        <w:rPr>
          <w:b w:val="0"/>
        </w:rPr>
        <w:t xml:space="preserve"> </w:t>
      </w:r>
      <w:r w:rsidRPr="001449C7">
        <w:t>программе</w:t>
      </w:r>
    </w:p>
    <w:tbl>
      <w:tblPr>
        <w:tblStyle w:val="TableNormal"/>
        <w:tblW w:w="15711"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9"/>
        <w:gridCol w:w="12452"/>
      </w:tblGrid>
      <w:tr w:rsidR="00D430A2" w:rsidRPr="00D5022D" w14:paraId="33741B4A" w14:textId="77777777" w:rsidTr="00D5022D">
        <w:trPr>
          <w:trHeight w:val="649"/>
        </w:trPr>
        <w:tc>
          <w:tcPr>
            <w:tcW w:w="3259" w:type="dxa"/>
          </w:tcPr>
          <w:p w14:paraId="5214CCC2" w14:textId="77777777" w:rsidR="00D430A2" w:rsidRPr="00D5022D" w:rsidRDefault="00D430A2" w:rsidP="00D7506B">
            <w:pPr>
              <w:pStyle w:val="TableParagraph"/>
              <w:ind w:left="69"/>
              <w:rPr>
                <w:sz w:val="20"/>
                <w:szCs w:val="20"/>
                <w:lang w:val="ru-RU"/>
              </w:rPr>
            </w:pPr>
            <w:r w:rsidRPr="00D5022D">
              <w:rPr>
                <w:sz w:val="20"/>
                <w:szCs w:val="20"/>
                <w:lang w:val="ru-RU"/>
              </w:rPr>
              <w:t>Куратор муниципальной программы</w:t>
            </w:r>
          </w:p>
        </w:tc>
        <w:tc>
          <w:tcPr>
            <w:tcW w:w="12452" w:type="dxa"/>
          </w:tcPr>
          <w:p w14:paraId="0300095E" w14:textId="24A3B2EB" w:rsidR="00D430A2" w:rsidRPr="00D5022D" w:rsidRDefault="00C02452" w:rsidP="00AB31D6">
            <w:pPr>
              <w:pStyle w:val="TableParagraph"/>
              <w:tabs>
                <w:tab w:val="left" w:pos="868"/>
                <w:tab w:val="left" w:pos="2346"/>
                <w:tab w:val="left" w:pos="3866"/>
                <w:tab w:val="left" w:pos="5397"/>
              </w:tabs>
              <w:ind w:left="126" w:right="108"/>
              <w:rPr>
                <w:iCs/>
                <w:sz w:val="20"/>
                <w:szCs w:val="20"/>
                <w:lang w:val="ru-RU"/>
              </w:rPr>
            </w:pPr>
            <w:r w:rsidRPr="00D5022D">
              <w:rPr>
                <w:iCs/>
                <w:sz w:val="20"/>
                <w:szCs w:val="20"/>
                <w:lang w:val="ru-RU"/>
              </w:rPr>
              <w:t>З</w:t>
            </w:r>
            <w:r w:rsidR="00D430A2" w:rsidRPr="00D5022D">
              <w:rPr>
                <w:iCs/>
                <w:sz w:val="20"/>
                <w:szCs w:val="20"/>
                <w:lang w:val="ru-RU"/>
              </w:rPr>
              <w:t>аместитель главы администрации Пугачевского муниципального района</w:t>
            </w:r>
            <w:r w:rsidR="00AB31D6" w:rsidRPr="00D5022D">
              <w:rPr>
                <w:iCs/>
                <w:sz w:val="20"/>
                <w:szCs w:val="20"/>
                <w:lang w:val="ru-RU"/>
              </w:rPr>
              <w:t xml:space="preserve"> </w:t>
            </w:r>
            <w:r w:rsidR="00B979D5" w:rsidRPr="00D5022D">
              <w:rPr>
                <w:iCs/>
                <w:sz w:val="20"/>
                <w:szCs w:val="20"/>
                <w:lang w:val="ru-RU"/>
              </w:rPr>
              <w:t xml:space="preserve">Саратовской области </w:t>
            </w:r>
            <w:r w:rsidR="00AB31D6" w:rsidRPr="00D5022D">
              <w:rPr>
                <w:iCs/>
                <w:sz w:val="20"/>
                <w:szCs w:val="20"/>
                <w:lang w:val="ru-RU"/>
              </w:rPr>
              <w:t>по социальным вопросам</w:t>
            </w:r>
          </w:p>
        </w:tc>
      </w:tr>
      <w:tr w:rsidR="00D430A2" w:rsidRPr="00D5022D" w14:paraId="4191EF4A" w14:textId="77777777" w:rsidTr="00D5022D">
        <w:trPr>
          <w:trHeight w:val="649"/>
        </w:trPr>
        <w:tc>
          <w:tcPr>
            <w:tcW w:w="3259" w:type="dxa"/>
          </w:tcPr>
          <w:p w14:paraId="0847ABF2" w14:textId="77777777" w:rsidR="00D430A2" w:rsidRPr="00D5022D" w:rsidRDefault="00D430A2" w:rsidP="00D7506B">
            <w:pPr>
              <w:pStyle w:val="TableParagraph"/>
              <w:ind w:left="69"/>
              <w:rPr>
                <w:sz w:val="20"/>
                <w:szCs w:val="20"/>
              </w:rPr>
            </w:pPr>
            <w:proofErr w:type="spellStart"/>
            <w:r w:rsidRPr="00D5022D">
              <w:rPr>
                <w:sz w:val="20"/>
                <w:szCs w:val="20"/>
              </w:rPr>
              <w:t>Ответственный</w:t>
            </w:r>
            <w:proofErr w:type="spellEnd"/>
            <w:r w:rsidRPr="00D5022D">
              <w:rPr>
                <w:sz w:val="20"/>
                <w:szCs w:val="20"/>
              </w:rPr>
              <w:t xml:space="preserve"> </w:t>
            </w:r>
            <w:proofErr w:type="spellStart"/>
            <w:r w:rsidRPr="00D5022D">
              <w:rPr>
                <w:sz w:val="20"/>
                <w:szCs w:val="20"/>
              </w:rPr>
              <w:t>исполнитель</w:t>
            </w:r>
            <w:proofErr w:type="spellEnd"/>
            <w:r w:rsidRPr="00D5022D">
              <w:rPr>
                <w:sz w:val="20"/>
                <w:szCs w:val="20"/>
              </w:rPr>
              <w:t xml:space="preserve"> </w:t>
            </w:r>
            <w:proofErr w:type="spellStart"/>
            <w:r w:rsidRPr="00D5022D">
              <w:rPr>
                <w:sz w:val="20"/>
                <w:szCs w:val="20"/>
              </w:rPr>
              <w:t>муниципальной</w:t>
            </w:r>
            <w:proofErr w:type="spellEnd"/>
            <w:r w:rsidRPr="00D5022D">
              <w:rPr>
                <w:sz w:val="20"/>
                <w:szCs w:val="20"/>
              </w:rPr>
              <w:t xml:space="preserve"> </w:t>
            </w:r>
            <w:proofErr w:type="spellStart"/>
            <w:r w:rsidRPr="00D5022D">
              <w:rPr>
                <w:sz w:val="20"/>
                <w:szCs w:val="20"/>
              </w:rPr>
              <w:t>программы</w:t>
            </w:r>
            <w:proofErr w:type="spellEnd"/>
          </w:p>
        </w:tc>
        <w:tc>
          <w:tcPr>
            <w:tcW w:w="12452" w:type="dxa"/>
          </w:tcPr>
          <w:p w14:paraId="409C2706" w14:textId="019C2391" w:rsidR="00D430A2" w:rsidRPr="00D5022D" w:rsidRDefault="004416D9" w:rsidP="00FC0C48">
            <w:pPr>
              <w:pStyle w:val="TableParagraph"/>
              <w:tabs>
                <w:tab w:val="left" w:pos="868"/>
                <w:tab w:val="left" w:pos="2346"/>
                <w:tab w:val="left" w:pos="3866"/>
                <w:tab w:val="left" w:pos="5397"/>
              </w:tabs>
              <w:ind w:left="126" w:right="108"/>
              <w:rPr>
                <w:iCs/>
                <w:sz w:val="20"/>
                <w:szCs w:val="20"/>
                <w:lang w:val="ru-RU"/>
              </w:rPr>
            </w:pPr>
            <w:r w:rsidRPr="00D5022D">
              <w:rPr>
                <w:iCs/>
                <w:sz w:val="20"/>
                <w:szCs w:val="20"/>
                <w:lang w:val="ru-RU"/>
              </w:rPr>
              <w:t>У</w:t>
            </w:r>
            <w:r w:rsidR="00FC0C48" w:rsidRPr="00D5022D">
              <w:rPr>
                <w:iCs/>
                <w:sz w:val="20"/>
                <w:szCs w:val="20"/>
                <w:lang w:val="ru-RU"/>
              </w:rPr>
              <w:t>правление</w:t>
            </w:r>
            <w:r w:rsidR="00AB31D6" w:rsidRPr="00D5022D">
              <w:rPr>
                <w:iCs/>
                <w:sz w:val="20"/>
                <w:szCs w:val="20"/>
                <w:lang w:val="ru-RU"/>
              </w:rPr>
              <w:t xml:space="preserve"> </w:t>
            </w:r>
            <w:r w:rsidR="00FC0C48" w:rsidRPr="00D5022D">
              <w:rPr>
                <w:iCs/>
                <w:sz w:val="20"/>
                <w:szCs w:val="20"/>
                <w:lang w:val="ru-RU"/>
              </w:rPr>
              <w:t>культуры</w:t>
            </w:r>
            <w:r w:rsidR="00AB31D6" w:rsidRPr="00D5022D">
              <w:rPr>
                <w:iCs/>
                <w:sz w:val="20"/>
                <w:szCs w:val="20"/>
                <w:lang w:val="ru-RU"/>
              </w:rPr>
              <w:t xml:space="preserve"> администрации Пугачевского муниципальн</w:t>
            </w:r>
            <w:r w:rsidRPr="00D5022D">
              <w:rPr>
                <w:iCs/>
                <w:sz w:val="20"/>
                <w:szCs w:val="20"/>
                <w:lang w:val="ru-RU"/>
              </w:rPr>
              <w:t>ого района Саратовской области</w:t>
            </w:r>
          </w:p>
        </w:tc>
      </w:tr>
      <w:tr w:rsidR="00CC33B6" w:rsidRPr="00D5022D" w14:paraId="32F424D0" w14:textId="77777777" w:rsidTr="00D5022D">
        <w:trPr>
          <w:trHeight w:val="518"/>
        </w:trPr>
        <w:tc>
          <w:tcPr>
            <w:tcW w:w="3259" w:type="dxa"/>
          </w:tcPr>
          <w:p w14:paraId="1695C91F" w14:textId="77777777" w:rsidR="00CC33B6" w:rsidRPr="00D5022D" w:rsidRDefault="00CC33B6" w:rsidP="00D7506B">
            <w:pPr>
              <w:pStyle w:val="TableParagraph"/>
              <w:ind w:left="69"/>
              <w:rPr>
                <w:sz w:val="20"/>
                <w:szCs w:val="20"/>
              </w:rPr>
            </w:pPr>
            <w:proofErr w:type="spellStart"/>
            <w:r w:rsidRPr="00D5022D">
              <w:rPr>
                <w:sz w:val="20"/>
                <w:szCs w:val="20"/>
              </w:rPr>
              <w:t>Соисполнители</w:t>
            </w:r>
            <w:proofErr w:type="spellEnd"/>
            <w:r w:rsidRPr="00D5022D">
              <w:rPr>
                <w:sz w:val="20"/>
                <w:szCs w:val="20"/>
              </w:rPr>
              <w:t xml:space="preserve"> </w:t>
            </w:r>
            <w:proofErr w:type="spellStart"/>
            <w:r w:rsidRPr="00D5022D">
              <w:rPr>
                <w:sz w:val="20"/>
                <w:szCs w:val="20"/>
              </w:rPr>
              <w:t>муниципальной</w:t>
            </w:r>
            <w:proofErr w:type="spellEnd"/>
            <w:r w:rsidRPr="00D5022D">
              <w:rPr>
                <w:sz w:val="20"/>
                <w:szCs w:val="20"/>
                <w:lang w:val="ru-RU"/>
              </w:rPr>
              <w:t xml:space="preserve"> </w:t>
            </w:r>
            <w:proofErr w:type="spellStart"/>
            <w:r w:rsidRPr="00D5022D">
              <w:rPr>
                <w:sz w:val="20"/>
                <w:szCs w:val="20"/>
              </w:rPr>
              <w:t>программы</w:t>
            </w:r>
            <w:proofErr w:type="spellEnd"/>
          </w:p>
        </w:tc>
        <w:tc>
          <w:tcPr>
            <w:tcW w:w="12452" w:type="dxa"/>
          </w:tcPr>
          <w:p w14:paraId="4ABF9641" w14:textId="6209437B" w:rsidR="00CC33B6" w:rsidRPr="00D5022D" w:rsidRDefault="004416D9" w:rsidP="001E2423">
            <w:pPr>
              <w:pStyle w:val="TableParagraph"/>
              <w:tabs>
                <w:tab w:val="left" w:pos="868"/>
                <w:tab w:val="left" w:pos="2346"/>
                <w:tab w:val="left" w:pos="3866"/>
                <w:tab w:val="left" w:pos="5397"/>
              </w:tabs>
              <w:ind w:left="126" w:right="108"/>
              <w:rPr>
                <w:iCs/>
                <w:sz w:val="20"/>
                <w:szCs w:val="20"/>
                <w:lang w:val="ru-RU"/>
              </w:rPr>
            </w:pPr>
            <w:r w:rsidRPr="00D5022D">
              <w:rPr>
                <w:iCs/>
                <w:sz w:val="20"/>
                <w:szCs w:val="20"/>
                <w:lang w:val="ru-RU"/>
              </w:rPr>
              <w:t>О</w:t>
            </w:r>
            <w:r w:rsidR="001E2423" w:rsidRPr="00D5022D">
              <w:rPr>
                <w:iCs/>
                <w:sz w:val="20"/>
                <w:szCs w:val="20"/>
                <w:lang w:val="ru-RU"/>
              </w:rPr>
              <w:t>тдел информации, анализа и общественных отношений администрации Пугачевского муниципального района Саратовской области;</w:t>
            </w:r>
          </w:p>
        </w:tc>
      </w:tr>
      <w:tr w:rsidR="00CC33B6" w:rsidRPr="00D5022D" w14:paraId="71704D04" w14:textId="77777777" w:rsidTr="00D5022D">
        <w:trPr>
          <w:trHeight w:val="518"/>
        </w:trPr>
        <w:tc>
          <w:tcPr>
            <w:tcW w:w="3259" w:type="dxa"/>
          </w:tcPr>
          <w:p w14:paraId="5B351A4D" w14:textId="77777777" w:rsidR="00CC33B6" w:rsidRPr="00D5022D" w:rsidRDefault="00CC33B6" w:rsidP="00D7506B">
            <w:pPr>
              <w:pStyle w:val="TableParagraph"/>
              <w:ind w:left="69"/>
              <w:rPr>
                <w:sz w:val="20"/>
                <w:szCs w:val="20"/>
              </w:rPr>
            </w:pPr>
            <w:proofErr w:type="spellStart"/>
            <w:r w:rsidRPr="00D5022D">
              <w:rPr>
                <w:sz w:val="20"/>
                <w:szCs w:val="20"/>
              </w:rPr>
              <w:t>Участники</w:t>
            </w:r>
            <w:proofErr w:type="spellEnd"/>
            <w:r w:rsidRPr="00D5022D">
              <w:rPr>
                <w:sz w:val="20"/>
                <w:szCs w:val="20"/>
              </w:rPr>
              <w:t xml:space="preserve"> </w:t>
            </w:r>
            <w:proofErr w:type="spellStart"/>
            <w:r w:rsidRPr="00D5022D">
              <w:rPr>
                <w:sz w:val="20"/>
                <w:szCs w:val="20"/>
              </w:rPr>
              <w:t>муниципальной</w:t>
            </w:r>
            <w:proofErr w:type="spellEnd"/>
            <w:r w:rsidRPr="00D5022D">
              <w:rPr>
                <w:sz w:val="20"/>
                <w:szCs w:val="20"/>
                <w:lang w:val="ru-RU"/>
              </w:rPr>
              <w:t xml:space="preserve"> </w:t>
            </w:r>
            <w:proofErr w:type="spellStart"/>
            <w:r w:rsidRPr="00D5022D">
              <w:rPr>
                <w:sz w:val="20"/>
                <w:szCs w:val="20"/>
              </w:rPr>
              <w:t>программы</w:t>
            </w:r>
            <w:proofErr w:type="spellEnd"/>
          </w:p>
        </w:tc>
        <w:tc>
          <w:tcPr>
            <w:tcW w:w="12452" w:type="dxa"/>
          </w:tcPr>
          <w:p w14:paraId="741B7B95" w14:textId="4CC1C3A8" w:rsidR="001E2423" w:rsidRPr="00D5022D" w:rsidRDefault="001E2423" w:rsidP="001E2423">
            <w:pPr>
              <w:pStyle w:val="TableParagraph"/>
              <w:tabs>
                <w:tab w:val="left" w:pos="868"/>
                <w:tab w:val="left" w:pos="2346"/>
                <w:tab w:val="left" w:pos="3866"/>
                <w:tab w:val="left" w:pos="5397"/>
              </w:tabs>
              <w:ind w:left="126" w:right="108"/>
              <w:rPr>
                <w:iCs/>
                <w:sz w:val="20"/>
                <w:szCs w:val="20"/>
                <w:lang w:val="ru-RU"/>
              </w:rPr>
            </w:pPr>
            <w:r w:rsidRPr="00D5022D">
              <w:rPr>
                <w:iCs/>
                <w:sz w:val="20"/>
                <w:szCs w:val="20"/>
                <w:lang w:val="ru-RU"/>
              </w:rPr>
              <w:t>Управление образования администрации Пугачевского муниципального района Саратовской области;</w:t>
            </w:r>
          </w:p>
          <w:p w14:paraId="5D60F1CC" w14:textId="77777777" w:rsidR="001E2423" w:rsidRPr="00D5022D" w:rsidRDefault="001E2423" w:rsidP="001E2423">
            <w:pPr>
              <w:pStyle w:val="TableParagraph"/>
              <w:tabs>
                <w:tab w:val="left" w:pos="868"/>
                <w:tab w:val="left" w:pos="2346"/>
                <w:tab w:val="left" w:pos="3866"/>
                <w:tab w:val="left" w:pos="5397"/>
              </w:tabs>
              <w:ind w:left="126" w:right="108"/>
              <w:rPr>
                <w:iCs/>
                <w:sz w:val="20"/>
                <w:szCs w:val="20"/>
                <w:lang w:val="ru-RU"/>
              </w:rPr>
            </w:pPr>
            <w:r w:rsidRPr="00D5022D">
              <w:rPr>
                <w:iCs/>
                <w:sz w:val="20"/>
                <w:szCs w:val="20"/>
                <w:lang w:val="ru-RU"/>
              </w:rPr>
              <w:t>отдел молодёжной политики, спорта и туризма администрации Пугачевского муниципального района Саратовской области;</w:t>
            </w:r>
          </w:p>
          <w:p w14:paraId="2346E29C" w14:textId="192D5E88" w:rsidR="00CC33B6" w:rsidRPr="00D5022D" w:rsidRDefault="001E2423" w:rsidP="001E2423">
            <w:pPr>
              <w:pStyle w:val="TableParagraph"/>
              <w:tabs>
                <w:tab w:val="left" w:pos="868"/>
                <w:tab w:val="left" w:pos="2346"/>
                <w:tab w:val="left" w:pos="3866"/>
                <w:tab w:val="left" w:pos="5397"/>
              </w:tabs>
              <w:ind w:left="126" w:right="108"/>
              <w:rPr>
                <w:iCs/>
                <w:sz w:val="20"/>
                <w:szCs w:val="20"/>
                <w:lang w:val="ru-RU"/>
              </w:rPr>
            </w:pPr>
            <w:r w:rsidRPr="00D5022D">
              <w:rPr>
                <w:iCs/>
                <w:sz w:val="20"/>
                <w:szCs w:val="20"/>
                <w:lang w:val="ru-RU"/>
              </w:rPr>
              <w:t xml:space="preserve">Общественная палата Пугачевского муниципального района (по согласованию), муниципальное автономное учреждение  «Редакция «Новое Заволжье» Пугачевского муниципального района Саратовской области» (по согласованию), Пугачевский филиал государственного бюджетного учреждения Регионального центра «Молодежь плюс» (по согласованию), государственное автономное профессиональное образовательное учреждение Саратовской области «Пугачевский аграрно-технологический техникум»(по согласованию), Пугачевский гидромелиоративный техникум им. </w:t>
            </w:r>
            <w:proofErr w:type="spellStart"/>
            <w:r w:rsidRPr="00D5022D">
              <w:rPr>
                <w:iCs/>
                <w:sz w:val="20"/>
                <w:szCs w:val="20"/>
                <w:lang w:val="ru-RU"/>
              </w:rPr>
              <w:t>В.И.Чапаева</w:t>
            </w:r>
            <w:proofErr w:type="spellEnd"/>
            <w:r w:rsidRPr="00D5022D">
              <w:rPr>
                <w:iCs/>
                <w:sz w:val="20"/>
                <w:szCs w:val="20"/>
                <w:lang w:val="ru-RU"/>
              </w:rPr>
              <w:t xml:space="preserve">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генетики, биотехнологии и инженерии имени </w:t>
            </w:r>
            <w:proofErr w:type="spellStart"/>
            <w:r w:rsidRPr="00D5022D">
              <w:rPr>
                <w:iCs/>
                <w:sz w:val="20"/>
                <w:szCs w:val="20"/>
                <w:lang w:val="ru-RU"/>
              </w:rPr>
              <w:t>Н.И.Вавилова</w:t>
            </w:r>
            <w:proofErr w:type="spellEnd"/>
            <w:r w:rsidRPr="00D5022D">
              <w:rPr>
                <w:iCs/>
                <w:sz w:val="20"/>
                <w:szCs w:val="20"/>
                <w:lang w:val="ru-RU"/>
              </w:rPr>
              <w:t xml:space="preserve">» (по согласованию),местная религиозная организация Православный Приход храма Воскресения Христова </w:t>
            </w:r>
            <w:proofErr w:type="spellStart"/>
            <w:r w:rsidRPr="00D5022D">
              <w:rPr>
                <w:iCs/>
                <w:sz w:val="20"/>
                <w:szCs w:val="20"/>
                <w:lang w:val="ru-RU"/>
              </w:rPr>
              <w:t>г.Пугачева</w:t>
            </w:r>
            <w:proofErr w:type="spellEnd"/>
            <w:r w:rsidRPr="00D5022D">
              <w:rPr>
                <w:iCs/>
                <w:sz w:val="20"/>
                <w:szCs w:val="20"/>
                <w:lang w:val="ru-RU"/>
              </w:rPr>
              <w:t xml:space="preserve"> Саратовской области Покровской Епархии Русской Православной Церкви (Московский Патриархат) (по согласованию), национальное общественное объединение армян (по согласованию), национальное общественное объединение казахов (по согласованию), национальное общественное объединение татар (по согласованию), национальное общественное объединение башкир (по согласованию), национальное общественное объединение азербайджанцев (по согласованию), межмуниципальный отдел Министерства внутренних дел России «Пугачевский» Саратовской области (по согласованию); единая дежурная диспетчерская служба Пугачевского муниципального района  Саратовской области (по согласованию);</w:t>
            </w:r>
          </w:p>
        </w:tc>
      </w:tr>
      <w:tr w:rsidR="00D430A2" w:rsidRPr="00D5022D" w14:paraId="5194A5B3" w14:textId="77777777" w:rsidTr="00D5022D">
        <w:trPr>
          <w:trHeight w:val="433"/>
        </w:trPr>
        <w:tc>
          <w:tcPr>
            <w:tcW w:w="3259" w:type="dxa"/>
          </w:tcPr>
          <w:p w14:paraId="7C478431" w14:textId="77777777" w:rsidR="00D430A2" w:rsidRPr="00D5022D" w:rsidRDefault="00D430A2" w:rsidP="00D7506B">
            <w:pPr>
              <w:pStyle w:val="TableParagraph"/>
              <w:ind w:left="69"/>
              <w:rPr>
                <w:sz w:val="20"/>
                <w:szCs w:val="20"/>
              </w:rPr>
            </w:pPr>
            <w:proofErr w:type="spellStart"/>
            <w:r w:rsidRPr="00D5022D">
              <w:rPr>
                <w:sz w:val="20"/>
                <w:szCs w:val="20"/>
              </w:rPr>
              <w:t>Период</w:t>
            </w:r>
            <w:proofErr w:type="spellEnd"/>
            <w:r w:rsidRPr="00D5022D">
              <w:rPr>
                <w:sz w:val="20"/>
                <w:szCs w:val="20"/>
              </w:rPr>
              <w:t xml:space="preserve"> </w:t>
            </w:r>
            <w:proofErr w:type="spellStart"/>
            <w:r w:rsidRPr="00D5022D">
              <w:rPr>
                <w:sz w:val="20"/>
                <w:szCs w:val="20"/>
              </w:rPr>
              <w:t>реализации</w:t>
            </w:r>
            <w:proofErr w:type="spellEnd"/>
          </w:p>
        </w:tc>
        <w:tc>
          <w:tcPr>
            <w:tcW w:w="12452" w:type="dxa"/>
          </w:tcPr>
          <w:p w14:paraId="5EA741D0" w14:textId="77777777" w:rsidR="00D430A2" w:rsidRPr="00D5022D" w:rsidRDefault="00A144BA" w:rsidP="00D7506B">
            <w:pPr>
              <w:pStyle w:val="TableParagraph"/>
              <w:tabs>
                <w:tab w:val="left" w:pos="868"/>
                <w:tab w:val="left" w:pos="2346"/>
                <w:tab w:val="left" w:pos="3866"/>
                <w:tab w:val="left" w:pos="5397"/>
              </w:tabs>
              <w:ind w:left="126" w:right="108"/>
              <w:rPr>
                <w:iCs/>
                <w:sz w:val="20"/>
                <w:szCs w:val="20"/>
                <w:lang w:val="ru-RU"/>
              </w:rPr>
            </w:pPr>
            <w:r w:rsidRPr="00D5022D">
              <w:rPr>
                <w:iCs/>
                <w:sz w:val="20"/>
                <w:szCs w:val="20"/>
                <w:lang w:val="ru-RU"/>
              </w:rPr>
              <w:t>2026 год</w:t>
            </w:r>
          </w:p>
        </w:tc>
      </w:tr>
      <w:tr w:rsidR="00D430A2" w:rsidRPr="00D5022D" w14:paraId="54095A06" w14:textId="77777777" w:rsidTr="00D5022D">
        <w:trPr>
          <w:trHeight w:val="260"/>
        </w:trPr>
        <w:tc>
          <w:tcPr>
            <w:tcW w:w="3259" w:type="dxa"/>
          </w:tcPr>
          <w:p w14:paraId="4EA59566" w14:textId="77777777" w:rsidR="00D430A2" w:rsidRPr="00D5022D" w:rsidRDefault="00D430A2" w:rsidP="00D7506B">
            <w:pPr>
              <w:pStyle w:val="TableParagraph"/>
              <w:ind w:left="69"/>
              <w:rPr>
                <w:sz w:val="20"/>
                <w:szCs w:val="20"/>
              </w:rPr>
            </w:pPr>
            <w:proofErr w:type="spellStart"/>
            <w:r w:rsidRPr="00D5022D">
              <w:rPr>
                <w:sz w:val="20"/>
                <w:szCs w:val="20"/>
              </w:rPr>
              <w:t>Цели</w:t>
            </w:r>
            <w:proofErr w:type="spellEnd"/>
            <w:r w:rsidRPr="00D5022D">
              <w:rPr>
                <w:sz w:val="20"/>
                <w:szCs w:val="20"/>
              </w:rPr>
              <w:t xml:space="preserve"> </w:t>
            </w:r>
            <w:proofErr w:type="spellStart"/>
            <w:r w:rsidRPr="00D5022D">
              <w:rPr>
                <w:sz w:val="20"/>
                <w:szCs w:val="20"/>
              </w:rPr>
              <w:t>муниципальной</w:t>
            </w:r>
            <w:proofErr w:type="spellEnd"/>
            <w:r w:rsidRPr="00D5022D">
              <w:rPr>
                <w:sz w:val="20"/>
                <w:szCs w:val="20"/>
              </w:rPr>
              <w:t xml:space="preserve"> </w:t>
            </w:r>
            <w:proofErr w:type="spellStart"/>
            <w:r w:rsidRPr="00D5022D">
              <w:rPr>
                <w:sz w:val="20"/>
                <w:szCs w:val="20"/>
              </w:rPr>
              <w:t>программы</w:t>
            </w:r>
            <w:proofErr w:type="spellEnd"/>
          </w:p>
        </w:tc>
        <w:tc>
          <w:tcPr>
            <w:tcW w:w="12452" w:type="dxa"/>
          </w:tcPr>
          <w:p w14:paraId="4CF7A888" w14:textId="591F0D5D" w:rsidR="00D430A2" w:rsidRPr="00D5022D" w:rsidRDefault="004416D9" w:rsidP="00EA3E46">
            <w:pPr>
              <w:pStyle w:val="TableParagraph"/>
              <w:tabs>
                <w:tab w:val="left" w:pos="868"/>
                <w:tab w:val="left" w:pos="2346"/>
                <w:tab w:val="left" w:pos="3866"/>
                <w:tab w:val="left" w:pos="5397"/>
              </w:tabs>
              <w:ind w:left="142" w:right="108"/>
              <w:jc w:val="both"/>
              <w:rPr>
                <w:iCs/>
                <w:sz w:val="20"/>
                <w:szCs w:val="20"/>
                <w:lang w:val="ru-RU"/>
              </w:rPr>
            </w:pPr>
            <w:r w:rsidRPr="00D5022D">
              <w:rPr>
                <w:iCs/>
                <w:sz w:val="20"/>
                <w:szCs w:val="20"/>
                <w:lang w:val="ru-RU"/>
              </w:rPr>
              <w:t>С</w:t>
            </w:r>
            <w:r w:rsidR="00EA3E46" w:rsidRPr="00D5022D">
              <w:rPr>
                <w:iCs/>
                <w:sz w:val="20"/>
                <w:szCs w:val="20"/>
                <w:lang w:val="ru-RU"/>
              </w:rPr>
              <w:t>охранение стабильности межнациональных отношений на территории муниципального образования города Пугачева и Пугачевского муниципального района Саратовской области, сохранение атмосферы взаимного уважения к национальным и конфессиональным традициям и обычаям народов, формирование общегосударственных ценностей, способствующих укреплению гражданского единства и обеспечение гармонизации межнациональных отношений;</w:t>
            </w:r>
          </w:p>
        </w:tc>
      </w:tr>
      <w:tr w:rsidR="00D430A2" w:rsidRPr="00D5022D" w14:paraId="249304E3" w14:textId="77777777" w:rsidTr="00D5022D">
        <w:trPr>
          <w:trHeight w:val="778"/>
        </w:trPr>
        <w:tc>
          <w:tcPr>
            <w:tcW w:w="3259" w:type="dxa"/>
          </w:tcPr>
          <w:p w14:paraId="05CF723F" w14:textId="77777777" w:rsidR="00D430A2" w:rsidRPr="00D5022D" w:rsidRDefault="00D430A2" w:rsidP="00D7506B">
            <w:pPr>
              <w:pStyle w:val="TableParagraph"/>
              <w:ind w:left="69"/>
              <w:rPr>
                <w:sz w:val="20"/>
                <w:szCs w:val="20"/>
                <w:lang w:val="ru-RU"/>
              </w:rPr>
            </w:pPr>
            <w:r w:rsidRPr="00D5022D">
              <w:rPr>
                <w:sz w:val="20"/>
                <w:szCs w:val="20"/>
                <w:lang w:val="ru-RU"/>
              </w:rPr>
              <w:t>Объемы финансового обеспечения</w:t>
            </w:r>
          </w:p>
          <w:p w14:paraId="025E9B1B" w14:textId="77777777" w:rsidR="00D430A2" w:rsidRPr="00D5022D" w:rsidRDefault="00D430A2" w:rsidP="00D7506B">
            <w:pPr>
              <w:pStyle w:val="TableParagraph"/>
              <w:ind w:left="69"/>
              <w:rPr>
                <w:sz w:val="20"/>
                <w:szCs w:val="20"/>
                <w:lang w:val="ru-RU"/>
              </w:rPr>
            </w:pPr>
            <w:r w:rsidRPr="00D5022D">
              <w:rPr>
                <w:sz w:val="20"/>
                <w:szCs w:val="20"/>
                <w:lang w:val="ru-RU"/>
              </w:rPr>
              <w:t>муниципальной программы (тыс. руб.)</w:t>
            </w:r>
            <w:r w:rsidRPr="00D5022D">
              <w:rPr>
                <w:sz w:val="20"/>
                <w:szCs w:val="20"/>
                <w:vertAlign w:val="superscript"/>
                <w:lang w:val="ru-RU"/>
              </w:rPr>
              <w:t>1</w:t>
            </w:r>
          </w:p>
        </w:tc>
        <w:tc>
          <w:tcPr>
            <w:tcW w:w="12452" w:type="dxa"/>
          </w:tcPr>
          <w:p w14:paraId="44524E4F" w14:textId="7ACC5160" w:rsidR="00D430A2" w:rsidRPr="00D5022D" w:rsidRDefault="00B006AD" w:rsidP="00E47601">
            <w:pPr>
              <w:pStyle w:val="TableParagraph"/>
              <w:tabs>
                <w:tab w:val="left" w:pos="868"/>
                <w:tab w:val="left" w:pos="2346"/>
                <w:tab w:val="left" w:pos="3866"/>
                <w:tab w:val="left" w:pos="5397"/>
              </w:tabs>
              <w:ind w:left="142" w:right="108"/>
              <w:jc w:val="both"/>
              <w:rPr>
                <w:iCs/>
                <w:sz w:val="20"/>
                <w:szCs w:val="20"/>
                <w:lang w:val="ru-RU"/>
              </w:rPr>
            </w:pPr>
            <w:r w:rsidRPr="00D5022D">
              <w:rPr>
                <w:iCs/>
                <w:sz w:val="20"/>
                <w:szCs w:val="20"/>
                <w:lang w:val="ru-RU"/>
              </w:rPr>
              <w:t xml:space="preserve">всего по муниципальной программе: </w:t>
            </w:r>
            <w:r w:rsidR="00572404" w:rsidRPr="00D5022D">
              <w:rPr>
                <w:iCs/>
                <w:sz w:val="20"/>
                <w:szCs w:val="20"/>
                <w:lang w:val="ru-RU"/>
              </w:rPr>
              <w:t>1</w:t>
            </w:r>
            <w:r w:rsidR="00E47601" w:rsidRPr="00D5022D">
              <w:rPr>
                <w:iCs/>
                <w:sz w:val="20"/>
                <w:szCs w:val="20"/>
                <w:lang w:val="ru-RU"/>
              </w:rPr>
              <w:t>00,0</w:t>
            </w:r>
            <w:r w:rsidR="00572404" w:rsidRPr="00D5022D">
              <w:rPr>
                <w:iCs/>
                <w:sz w:val="20"/>
                <w:szCs w:val="20"/>
                <w:lang w:val="ru-RU"/>
              </w:rPr>
              <w:t xml:space="preserve"> </w:t>
            </w:r>
            <w:proofErr w:type="spellStart"/>
            <w:r w:rsidR="00572404" w:rsidRPr="00D5022D">
              <w:rPr>
                <w:iCs/>
                <w:sz w:val="20"/>
                <w:szCs w:val="20"/>
                <w:lang w:val="ru-RU"/>
              </w:rPr>
              <w:t>тыс.руб</w:t>
            </w:r>
            <w:proofErr w:type="spellEnd"/>
            <w:r w:rsidR="00572404" w:rsidRPr="00D5022D">
              <w:rPr>
                <w:iCs/>
                <w:sz w:val="20"/>
                <w:szCs w:val="20"/>
                <w:lang w:val="ru-RU"/>
              </w:rPr>
              <w:t>. в т.ч.</w:t>
            </w:r>
            <w:r w:rsidR="00774A03" w:rsidRPr="00D5022D">
              <w:rPr>
                <w:iCs/>
                <w:sz w:val="20"/>
                <w:szCs w:val="20"/>
                <w:lang w:val="ru-RU"/>
              </w:rPr>
              <w:t xml:space="preserve"> </w:t>
            </w:r>
            <w:r w:rsidR="00572404" w:rsidRPr="00D5022D">
              <w:rPr>
                <w:iCs/>
                <w:sz w:val="20"/>
                <w:szCs w:val="20"/>
                <w:lang w:val="ru-RU"/>
              </w:rPr>
              <w:t xml:space="preserve">бюджет городского поселения город Пугачев Пугачевского муниципального района Саратовской области </w:t>
            </w:r>
            <w:proofErr w:type="gramStart"/>
            <w:r w:rsidR="00572404" w:rsidRPr="00D5022D">
              <w:rPr>
                <w:iCs/>
                <w:sz w:val="20"/>
                <w:szCs w:val="20"/>
                <w:lang w:val="ru-RU"/>
              </w:rPr>
              <w:t>-  1</w:t>
            </w:r>
            <w:r w:rsidR="00E47601" w:rsidRPr="00D5022D">
              <w:rPr>
                <w:iCs/>
                <w:sz w:val="20"/>
                <w:szCs w:val="20"/>
                <w:lang w:val="ru-RU"/>
              </w:rPr>
              <w:t>00</w:t>
            </w:r>
            <w:proofErr w:type="gramEnd"/>
            <w:r w:rsidR="00E47601" w:rsidRPr="00D5022D">
              <w:rPr>
                <w:iCs/>
                <w:sz w:val="20"/>
                <w:szCs w:val="20"/>
                <w:lang w:val="ru-RU"/>
              </w:rPr>
              <w:t>,0</w:t>
            </w:r>
            <w:r w:rsidR="00572404" w:rsidRPr="00D5022D">
              <w:rPr>
                <w:iCs/>
                <w:sz w:val="20"/>
                <w:szCs w:val="20"/>
                <w:lang w:val="ru-RU"/>
              </w:rPr>
              <w:t xml:space="preserve"> </w:t>
            </w:r>
            <w:proofErr w:type="spellStart"/>
            <w:r w:rsidR="00572404" w:rsidRPr="00D5022D">
              <w:rPr>
                <w:iCs/>
                <w:sz w:val="20"/>
                <w:szCs w:val="20"/>
                <w:lang w:val="ru-RU"/>
              </w:rPr>
              <w:t>тыс.руб</w:t>
            </w:r>
            <w:proofErr w:type="spellEnd"/>
            <w:r w:rsidR="00572404" w:rsidRPr="00D5022D">
              <w:rPr>
                <w:iCs/>
                <w:sz w:val="20"/>
                <w:szCs w:val="20"/>
                <w:lang w:val="ru-RU"/>
              </w:rPr>
              <w:t>.</w:t>
            </w:r>
          </w:p>
        </w:tc>
      </w:tr>
      <w:tr w:rsidR="003861BC" w:rsidRPr="00D5022D" w14:paraId="75C662EB" w14:textId="77777777" w:rsidTr="00D5022D">
        <w:trPr>
          <w:trHeight w:val="978"/>
        </w:trPr>
        <w:tc>
          <w:tcPr>
            <w:tcW w:w="3259" w:type="dxa"/>
          </w:tcPr>
          <w:p w14:paraId="372F42A5" w14:textId="77777777" w:rsidR="003861BC" w:rsidRPr="00D5022D" w:rsidRDefault="003861BC" w:rsidP="00D7506B">
            <w:pPr>
              <w:pStyle w:val="TableParagraph"/>
              <w:ind w:left="69"/>
              <w:rPr>
                <w:sz w:val="20"/>
                <w:szCs w:val="20"/>
                <w:lang w:val="ru-RU"/>
              </w:rPr>
            </w:pPr>
            <w:r w:rsidRPr="00D5022D">
              <w:rPr>
                <w:sz w:val="20"/>
                <w:szCs w:val="20"/>
                <w:lang w:val="ru-RU"/>
              </w:rPr>
              <w:lastRenderedPageBreak/>
              <w:t>Связь с национальными целями Российской Федерации, государственной программой Российской Федерации, государственной программой Саратовской области</w:t>
            </w:r>
          </w:p>
        </w:tc>
        <w:tc>
          <w:tcPr>
            <w:tcW w:w="12452" w:type="dxa"/>
          </w:tcPr>
          <w:p w14:paraId="77A4510D" w14:textId="54A80BE3" w:rsidR="003861BC" w:rsidRPr="00D5022D" w:rsidRDefault="003861BC" w:rsidP="001031A0">
            <w:pPr>
              <w:pStyle w:val="TableParagraph"/>
              <w:tabs>
                <w:tab w:val="left" w:pos="868"/>
                <w:tab w:val="left" w:pos="2346"/>
                <w:tab w:val="left" w:pos="3866"/>
                <w:tab w:val="left" w:pos="5397"/>
              </w:tabs>
              <w:ind w:left="142" w:right="108"/>
              <w:jc w:val="both"/>
              <w:rPr>
                <w:iCs/>
                <w:sz w:val="20"/>
                <w:szCs w:val="20"/>
                <w:lang w:val="ru-RU"/>
              </w:rPr>
            </w:pPr>
            <w:r w:rsidRPr="00D5022D">
              <w:rPr>
                <w:iCs/>
                <w:sz w:val="20"/>
                <w:szCs w:val="20"/>
                <w:lang w:val="ru-RU"/>
              </w:rPr>
              <w:t>национальная цель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в соответствии с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tc>
      </w:tr>
    </w:tbl>
    <w:p w14:paraId="46BE68C8" w14:textId="77777777" w:rsidR="00D430A2" w:rsidRPr="00D5022D" w:rsidRDefault="00D430A2" w:rsidP="00D430A2">
      <w:pPr>
        <w:autoSpaceDE w:val="0"/>
        <w:autoSpaceDN w:val="0"/>
        <w:adjustRightInd w:val="0"/>
        <w:spacing w:after="0" w:line="240" w:lineRule="auto"/>
        <w:jc w:val="center"/>
        <w:outlineLvl w:val="0"/>
        <w:rPr>
          <w:rFonts w:ascii="Times New Roman" w:hAnsi="Times New Roman" w:cs="Times New Roman"/>
          <w:b/>
          <w:sz w:val="10"/>
          <w:szCs w:val="10"/>
        </w:rPr>
      </w:pPr>
    </w:p>
    <w:p w14:paraId="563EEB99" w14:textId="77777777" w:rsidR="00D430A2" w:rsidRPr="001449C7" w:rsidRDefault="00D430A2" w:rsidP="00D430A2">
      <w:pPr>
        <w:pStyle w:val="1"/>
        <w:tabs>
          <w:tab w:val="left" w:pos="5724"/>
        </w:tabs>
        <w:ind w:left="5724"/>
      </w:pPr>
      <w:r w:rsidRPr="001449C7">
        <w:t>2. Показатели</w:t>
      </w:r>
      <w:r w:rsidRPr="001449C7">
        <w:rPr>
          <w:b w:val="0"/>
        </w:rPr>
        <w:t xml:space="preserve"> </w:t>
      </w:r>
      <w:r w:rsidRPr="001449C7">
        <w:t>муниципальной</w:t>
      </w:r>
      <w:r w:rsidRPr="001449C7">
        <w:rPr>
          <w:b w:val="0"/>
        </w:rPr>
        <w:t xml:space="preserve"> </w:t>
      </w:r>
      <w:r w:rsidRPr="001449C7">
        <w:t>программы</w:t>
      </w:r>
    </w:p>
    <w:p w14:paraId="46E122F9" w14:textId="77777777" w:rsidR="00D430A2" w:rsidRPr="00D5022D" w:rsidRDefault="00D430A2" w:rsidP="00D430A2">
      <w:pPr>
        <w:autoSpaceDE w:val="0"/>
        <w:autoSpaceDN w:val="0"/>
        <w:adjustRightInd w:val="0"/>
        <w:spacing w:after="0" w:line="240" w:lineRule="auto"/>
        <w:jc w:val="center"/>
        <w:outlineLvl w:val="0"/>
        <w:rPr>
          <w:rFonts w:ascii="Times New Roman" w:hAnsi="Times New Roman" w:cs="Times New Roman"/>
          <w:b/>
          <w:sz w:val="10"/>
          <w:szCs w:val="10"/>
        </w:rPr>
      </w:pPr>
    </w:p>
    <w:tbl>
      <w:tblPr>
        <w:tblStyle w:val="TableNormal"/>
        <w:tblW w:w="1559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42"/>
        <w:gridCol w:w="4394"/>
        <w:gridCol w:w="142"/>
        <w:gridCol w:w="1134"/>
        <w:gridCol w:w="1276"/>
        <w:gridCol w:w="1275"/>
        <w:gridCol w:w="4395"/>
        <w:gridCol w:w="2268"/>
      </w:tblGrid>
      <w:tr w:rsidR="00D430A2" w:rsidRPr="00D5022D" w14:paraId="08E9C3CD" w14:textId="77777777" w:rsidTr="003F034B">
        <w:trPr>
          <w:trHeight w:val="20"/>
        </w:trPr>
        <w:tc>
          <w:tcPr>
            <w:tcW w:w="709" w:type="dxa"/>
            <w:gridSpan w:val="2"/>
            <w:vMerge w:val="restart"/>
          </w:tcPr>
          <w:p w14:paraId="460794DB" w14:textId="77777777" w:rsidR="00D430A2" w:rsidRPr="00D5022D" w:rsidRDefault="00D430A2" w:rsidP="00D7506B">
            <w:pPr>
              <w:pStyle w:val="TableParagraph"/>
              <w:ind w:left="117" w:right="98" w:firstLine="48"/>
              <w:rPr>
                <w:sz w:val="20"/>
                <w:szCs w:val="20"/>
              </w:rPr>
            </w:pPr>
            <w:r w:rsidRPr="00D5022D">
              <w:rPr>
                <w:sz w:val="20"/>
                <w:szCs w:val="20"/>
              </w:rPr>
              <w:t>№ п/п</w:t>
            </w:r>
          </w:p>
        </w:tc>
        <w:tc>
          <w:tcPr>
            <w:tcW w:w="4394" w:type="dxa"/>
            <w:vMerge w:val="restart"/>
          </w:tcPr>
          <w:p w14:paraId="2BE66CB4" w14:textId="4297E74E" w:rsidR="00D430A2" w:rsidRPr="00D5022D" w:rsidRDefault="00D430A2" w:rsidP="00D84D7E">
            <w:pPr>
              <w:pStyle w:val="TableParagraph"/>
              <w:ind w:left="251" w:hanging="152"/>
              <w:jc w:val="center"/>
              <w:rPr>
                <w:b/>
                <w:sz w:val="20"/>
                <w:szCs w:val="20"/>
                <w:lang w:val="ru-RU"/>
              </w:rPr>
            </w:pPr>
            <w:proofErr w:type="spellStart"/>
            <w:r w:rsidRPr="00D5022D">
              <w:rPr>
                <w:sz w:val="20"/>
                <w:szCs w:val="20"/>
              </w:rPr>
              <w:t>Наименование</w:t>
            </w:r>
            <w:proofErr w:type="spellEnd"/>
            <w:r w:rsidRPr="00D5022D">
              <w:rPr>
                <w:sz w:val="20"/>
                <w:szCs w:val="20"/>
              </w:rPr>
              <w:t xml:space="preserve"> </w:t>
            </w:r>
            <w:proofErr w:type="spellStart"/>
            <w:r w:rsidRPr="00D5022D">
              <w:rPr>
                <w:sz w:val="20"/>
                <w:szCs w:val="20"/>
              </w:rPr>
              <w:t>показателя</w:t>
            </w:r>
            <w:proofErr w:type="spellEnd"/>
          </w:p>
        </w:tc>
        <w:tc>
          <w:tcPr>
            <w:tcW w:w="1276" w:type="dxa"/>
            <w:gridSpan w:val="2"/>
            <w:vMerge w:val="restart"/>
          </w:tcPr>
          <w:p w14:paraId="41E4F262" w14:textId="77777777" w:rsidR="00D430A2" w:rsidRPr="00D5022D" w:rsidRDefault="00D430A2" w:rsidP="00781596">
            <w:pPr>
              <w:pStyle w:val="TableParagraph"/>
              <w:ind w:left="142"/>
              <w:jc w:val="center"/>
              <w:rPr>
                <w:sz w:val="20"/>
                <w:szCs w:val="20"/>
              </w:rPr>
            </w:pPr>
            <w:proofErr w:type="spellStart"/>
            <w:r w:rsidRPr="00D5022D">
              <w:rPr>
                <w:sz w:val="20"/>
                <w:szCs w:val="20"/>
              </w:rPr>
              <w:t>Единица</w:t>
            </w:r>
            <w:proofErr w:type="spellEnd"/>
            <w:r w:rsidRPr="00D5022D">
              <w:rPr>
                <w:sz w:val="20"/>
                <w:szCs w:val="20"/>
              </w:rPr>
              <w:t xml:space="preserve"> </w:t>
            </w:r>
            <w:proofErr w:type="spellStart"/>
            <w:r w:rsidRPr="00D5022D">
              <w:rPr>
                <w:sz w:val="20"/>
                <w:szCs w:val="20"/>
              </w:rPr>
              <w:t>измерения</w:t>
            </w:r>
            <w:proofErr w:type="spellEnd"/>
          </w:p>
        </w:tc>
        <w:tc>
          <w:tcPr>
            <w:tcW w:w="1276" w:type="dxa"/>
            <w:vMerge w:val="restart"/>
            <w:tcBorders>
              <w:right w:val="single" w:sz="4" w:space="0" w:color="auto"/>
            </w:tcBorders>
          </w:tcPr>
          <w:p w14:paraId="07336DE6" w14:textId="54D797D9" w:rsidR="00D430A2" w:rsidRPr="00D5022D" w:rsidRDefault="00D430A2" w:rsidP="00021CC4">
            <w:pPr>
              <w:pStyle w:val="TableParagraph"/>
              <w:ind w:left="134" w:right="120" w:firstLine="8"/>
              <w:jc w:val="center"/>
              <w:rPr>
                <w:b/>
                <w:sz w:val="20"/>
                <w:szCs w:val="20"/>
                <w:lang w:val="ru-RU"/>
              </w:rPr>
            </w:pPr>
            <w:proofErr w:type="spellStart"/>
            <w:r w:rsidRPr="00D5022D">
              <w:rPr>
                <w:sz w:val="20"/>
                <w:szCs w:val="20"/>
              </w:rPr>
              <w:t>Базовое</w:t>
            </w:r>
            <w:proofErr w:type="spellEnd"/>
            <w:r w:rsidRPr="00D5022D">
              <w:rPr>
                <w:sz w:val="20"/>
                <w:szCs w:val="20"/>
              </w:rPr>
              <w:t xml:space="preserve"> </w:t>
            </w:r>
            <w:proofErr w:type="spellStart"/>
            <w:r w:rsidRPr="00D5022D">
              <w:rPr>
                <w:sz w:val="20"/>
                <w:szCs w:val="20"/>
              </w:rPr>
              <w:t>значение</w:t>
            </w:r>
            <w:proofErr w:type="spellEnd"/>
            <w:r w:rsidR="00021CC4" w:rsidRPr="00D5022D">
              <w:rPr>
                <w:sz w:val="20"/>
                <w:szCs w:val="20"/>
                <w:lang w:val="ru-RU"/>
              </w:rPr>
              <w:t xml:space="preserve"> 2024 год</w:t>
            </w:r>
          </w:p>
        </w:tc>
        <w:tc>
          <w:tcPr>
            <w:tcW w:w="1275" w:type="dxa"/>
            <w:tcBorders>
              <w:top w:val="single" w:sz="4" w:space="0" w:color="auto"/>
              <w:left w:val="single" w:sz="4" w:space="0" w:color="auto"/>
              <w:bottom w:val="single" w:sz="4" w:space="0" w:color="auto"/>
              <w:right w:val="single" w:sz="4" w:space="0" w:color="auto"/>
            </w:tcBorders>
          </w:tcPr>
          <w:p w14:paraId="5B0BD14B" w14:textId="77777777" w:rsidR="00D430A2" w:rsidRPr="00D5022D" w:rsidRDefault="00D430A2" w:rsidP="00D7506B">
            <w:pPr>
              <w:pStyle w:val="TableParagraph"/>
              <w:ind w:left="149"/>
              <w:jc w:val="center"/>
              <w:rPr>
                <w:sz w:val="20"/>
                <w:szCs w:val="20"/>
                <w:lang w:val="ru-RU"/>
              </w:rPr>
            </w:pPr>
            <w:proofErr w:type="spellStart"/>
            <w:r w:rsidRPr="00D5022D">
              <w:rPr>
                <w:sz w:val="20"/>
                <w:szCs w:val="20"/>
              </w:rPr>
              <w:t>Значения</w:t>
            </w:r>
            <w:proofErr w:type="spellEnd"/>
            <w:r w:rsidRPr="00D5022D">
              <w:rPr>
                <w:sz w:val="20"/>
                <w:szCs w:val="20"/>
              </w:rPr>
              <w:t xml:space="preserve"> </w:t>
            </w:r>
            <w:proofErr w:type="spellStart"/>
            <w:r w:rsidRPr="00D5022D">
              <w:rPr>
                <w:sz w:val="20"/>
                <w:szCs w:val="20"/>
              </w:rPr>
              <w:t>показател</w:t>
            </w:r>
            <w:proofErr w:type="spellEnd"/>
            <w:r w:rsidRPr="00D5022D">
              <w:rPr>
                <w:sz w:val="20"/>
                <w:szCs w:val="20"/>
                <w:lang w:val="ru-RU"/>
              </w:rPr>
              <w:t>я по годам</w:t>
            </w:r>
          </w:p>
        </w:tc>
        <w:tc>
          <w:tcPr>
            <w:tcW w:w="4395" w:type="dxa"/>
            <w:vMerge w:val="restart"/>
            <w:tcBorders>
              <w:left w:val="single" w:sz="4" w:space="0" w:color="auto"/>
            </w:tcBorders>
          </w:tcPr>
          <w:p w14:paraId="6F6901AF" w14:textId="3DD0A4DE" w:rsidR="00D430A2" w:rsidRPr="00D5022D" w:rsidRDefault="00D430A2" w:rsidP="00D7506B">
            <w:pPr>
              <w:pStyle w:val="TableParagraph"/>
              <w:ind w:left="142"/>
              <w:jc w:val="center"/>
              <w:rPr>
                <w:b/>
                <w:sz w:val="20"/>
                <w:szCs w:val="20"/>
                <w:lang w:val="ru-RU"/>
              </w:rPr>
            </w:pPr>
            <w:proofErr w:type="spellStart"/>
            <w:r w:rsidRPr="00D5022D">
              <w:rPr>
                <w:sz w:val="20"/>
                <w:szCs w:val="20"/>
              </w:rPr>
              <w:t>Ответств</w:t>
            </w:r>
            <w:r w:rsidR="00AC4312" w:rsidRPr="00D5022D">
              <w:rPr>
                <w:sz w:val="20"/>
                <w:szCs w:val="20"/>
              </w:rPr>
              <w:t>енный</w:t>
            </w:r>
            <w:proofErr w:type="spellEnd"/>
            <w:r w:rsidR="00AC4312" w:rsidRPr="00D5022D">
              <w:rPr>
                <w:sz w:val="20"/>
                <w:szCs w:val="20"/>
              </w:rPr>
              <w:t xml:space="preserve"> </w:t>
            </w:r>
            <w:proofErr w:type="spellStart"/>
            <w:r w:rsidR="00AC4312" w:rsidRPr="00D5022D">
              <w:rPr>
                <w:sz w:val="20"/>
                <w:szCs w:val="20"/>
              </w:rPr>
              <w:t>за</w:t>
            </w:r>
            <w:proofErr w:type="spellEnd"/>
            <w:r w:rsidR="00AC4312" w:rsidRPr="00D5022D">
              <w:rPr>
                <w:sz w:val="20"/>
                <w:szCs w:val="20"/>
              </w:rPr>
              <w:t xml:space="preserve"> </w:t>
            </w:r>
            <w:proofErr w:type="spellStart"/>
            <w:r w:rsidR="00AC4312" w:rsidRPr="00D5022D">
              <w:rPr>
                <w:sz w:val="20"/>
                <w:szCs w:val="20"/>
              </w:rPr>
              <w:t>достижение</w:t>
            </w:r>
            <w:proofErr w:type="spellEnd"/>
            <w:r w:rsidR="00AC4312" w:rsidRPr="00D5022D">
              <w:rPr>
                <w:sz w:val="20"/>
                <w:szCs w:val="20"/>
              </w:rPr>
              <w:t xml:space="preserve"> </w:t>
            </w:r>
            <w:proofErr w:type="spellStart"/>
            <w:r w:rsidR="00AC4312" w:rsidRPr="00D5022D">
              <w:rPr>
                <w:sz w:val="20"/>
                <w:szCs w:val="20"/>
              </w:rPr>
              <w:t>показателя</w:t>
            </w:r>
            <w:proofErr w:type="spellEnd"/>
            <w:r w:rsidR="00AC4312" w:rsidRPr="00D5022D">
              <w:rPr>
                <w:sz w:val="20"/>
                <w:szCs w:val="20"/>
              </w:rPr>
              <w:t xml:space="preserve"> </w:t>
            </w:r>
          </w:p>
        </w:tc>
        <w:tc>
          <w:tcPr>
            <w:tcW w:w="2268" w:type="dxa"/>
            <w:vMerge w:val="restart"/>
          </w:tcPr>
          <w:p w14:paraId="2A7295CE" w14:textId="51C98FFD" w:rsidR="00D430A2" w:rsidRPr="00D5022D" w:rsidRDefault="00D430A2" w:rsidP="00D7506B">
            <w:pPr>
              <w:pStyle w:val="TableParagraph"/>
              <w:ind w:left="67" w:right="47"/>
              <w:jc w:val="center"/>
              <w:rPr>
                <w:b/>
                <w:sz w:val="20"/>
                <w:szCs w:val="20"/>
                <w:lang w:val="ru-RU"/>
              </w:rPr>
            </w:pPr>
            <w:r w:rsidRPr="00D5022D">
              <w:rPr>
                <w:sz w:val="20"/>
                <w:szCs w:val="20"/>
                <w:lang w:val="ru-RU"/>
              </w:rPr>
              <w:t>Связь с показателями национальных целей муниципальной программы (маркировка)</w:t>
            </w:r>
          </w:p>
        </w:tc>
      </w:tr>
      <w:tr w:rsidR="00624D6A" w:rsidRPr="00D5022D" w14:paraId="3241D577" w14:textId="77777777" w:rsidTr="003F034B">
        <w:trPr>
          <w:trHeight w:val="20"/>
        </w:trPr>
        <w:tc>
          <w:tcPr>
            <w:tcW w:w="709" w:type="dxa"/>
            <w:gridSpan w:val="2"/>
            <w:vMerge/>
            <w:tcBorders>
              <w:top w:val="nil"/>
            </w:tcBorders>
          </w:tcPr>
          <w:p w14:paraId="0B093949" w14:textId="77777777" w:rsidR="00624D6A" w:rsidRPr="00D5022D" w:rsidRDefault="00624D6A" w:rsidP="00D7506B">
            <w:pPr>
              <w:rPr>
                <w:rFonts w:ascii="Times New Roman" w:hAnsi="Times New Roman" w:cs="Times New Roman"/>
                <w:sz w:val="20"/>
                <w:szCs w:val="20"/>
                <w:lang w:val="ru-RU"/>
              </w:rPr>
            </w:pPr>
          </w:p>
        </w:tc>
        <w:tc>
          <w:tcPr>
            <w:tcW w:w="4394" w:type="dxa"/>
            <w:vMerge/>
            <w:tcBorders>
              <w:top w:val="nil"/>
            </w:tcBorders>
          </w:tcPr>
          <w:p w14:paraId="7BE766A1" w14:textId="77777777" w:rsidR="00624D6A" w:rsidRPr="00D5022D" w:rsidRDefault="00624D6A" w:rsidP="00D7506B">
            <w:pPr>
              <w:rPr>
                <w:rFonts w:ascii="Times New Roman" w:hAnsi="Times New Roman" w:cs="Times New Roman"/>
                <w:sz w:val="20"/>
                <w:szCs w:val="20"/>
                <w:lang w:val="ru-RU"/>
              </w:rPr>
            </w:pPr>
          </w:p>
        </w:tc>
        <w:tc>
          <w:tcPr>
            <w:tcW w:w="1276" w:type="dxa"/>
            <w:gridSpan w:val="2"/>
            <w:vMerge/>
            <w:tcBorders>
              <w:top w:val="nil"/>
            </w:tcBorders>
          </w:tcPr>
          <w:p w14:paraId="775928C5" w14:textId="77777777" w:rsidR="00624D6A" w:rsidRPr="00D5022D" w:rsidRDefault="00624D6A" w:rsidP="00D7506B">
            <w:pPr>
              <w:rPr>
                <w:rFonts w:ascii="Times New Roman" w:hAnsi="Times New Roman" w:cs="Times New Roman"/>
                <w:sz w:val="20"/>
                <w:szCs w:val="20"/>
                <w:lang w:val="ru-RU"/>
              </w:rPr>
            </w:pPr>
          </w:p>
        </w:tc>
        <w:tc>
          <w:tcPr>
            <w:tcW w:w="1276" w:type="dxa"/>
            <w:vMerge/>
            <w:tcBorders>
              <w:top w:val="nil"/>
              <w:right w:val="single" w:sz="4" w:space="0" w:color="auto"/>
            </w:tcBorders>
          </w:tcPr>
          <w:p w14:paraId="327DF831" w14:textId="77777777" w:rsidR="00624D6A" w:rsidRPr="00D5022D" w:rsidRDefault="00624D6A" w:rsidP="00D7506B">
            <w:pPr>
              <w:rPr>
                <w:rFonts w:ascii="Times New Roman" w:hAnsi="Times New Roman" w:cs="Times New Roman"/>
                <w:sz w:val="20"/>
                <w:szCs w:val="20"/>
                <w:lang w:val="ru-RU"/>
              </w:rPr>
            </w:pPr>
          </w:p>
        </w:tc>
        <w:tc>
          <w:tcPr>
            <w:tcW w:w="1275" w:type="dxa"/>
            <w:tcBorders>
              <w:top w:val="single" w:sz="4" w:space="0" w:color="auto"/>
              <w:left w:val="single" w:sz="4" w:space="0" w:color="auto"/>
              <w:bottom w:val="single" w:sz="4" w:space="0" w:color="auto"/>
              <w:right w:val="single" w:sz="4" w:space="0" w:color="auto"/>
            </w:tcBorders>
          </w:tcPr>
          <w:p w14:paraId="25A73590" w14:textId="77777777" w:rsidR="00624D6A" w:rsidRPr="00D5022D" w:rsidRDefault="00624D6A" w:rsidP="00D7506B">
            <w:pPr>
              <w:pStyle w:val="TableParagraph"/>
              <w:ind w:left="14" w:right="4"/>
              <w:jc w:val="center"/>
              <w:rPr>
                <w:position w:val="-10"/>
                <w:sz w:val="20"/>
                <w:szCs w:val="20"/>
                <w:lang w:val="ru-RU"/>
              </w:rPr>
            </w:pPr>
            <w:r w:rsidRPr="00D5022D">
              <w:rPr>
                <w:position w:val="-10"/>
                <w:sz w:val="20"/>
                <w:szCs w:val="20"/>
                <w:lang w:val="ru-RU"/>
              </w:rPr>
              <w:t>2026 год</w:t>
            </w:r>
          </w:p>
        </w:tc>
        <w:tc>
          <w:tcPr>
            <w:tcW w:w="4395" w:type="dxa"/>
            <w:vMerge/>
            <w:tcBorders>
              <w:top w:val="nil"/>
              <w:left w:val="single" w:sz="4" w:space="0" w:color="auto"/>
            </w:tcBorders>
          </w:tcPr>
          <w:p w14:paraId="1ABE8CE9" w14:textId="77777777" w:rsidR="00624D6A" w:rsidRPr="00D5022D" w:rsidRDefault="00624D6A" w:rsidP="00D7506B">
            <w:pPr>
              <w:rPr>
                <w:rFonts w:ascii="Times New Roman" w:hAnsi="Times New Roman" w:cs="Times New Roman"/>
                <w:sz w:val="20"/>
                <w:szCs w:val="20"/>
              </w:rPr>
            </w:pPr>
          </w:p>
        </w:tc>
        <w:tc>
          <w:tcPr>
            <w:tcW w:w="2268" w:type="dxa"/>
            <w:vMerge/>
            <w:tcBorders>
              <w:top w:val="nil"/>
            </w:tcBorders>
          </w:tcPr>
          <w:p w14:paraId="1B3097F2" w14:textId="77777777" w:rsidR="00624D6A" w:rsidRPr="00D5022D" w:rsidRDefault="00624D6A" w:rsidP="00D7506B">
            <w:pPr>
              <w:rPr>
                <w:rFonts w:ascii="Times New Roman" w:hAnsi="Times New Roman" w:cs="Times New Roman"/>
                <w:sz w:val="20"/>
                <w:szCs w:val="20"/>
              </w:rPr>
            </w:pPr>
          </w:p>
        </w:tc>
      </w:tr>
      <w:tr w:rsidR="00D430A2" w:rsidRPr="00D5022D" w14:paraId="79B986E7" w14:textId="77777777" w:rsidTr="003F034B">
        <w:trPr>
          <w:trHeight w:val="20"/>
        </w:trPr>
        <w:tc>
          <w:tcPr>
            <w:tcW w:w="15593" w:type="dxa"/>
            <w:gridSpan w:val="9"/>
          </w:tcPr>
          <w:p w14:paraId="22A6F2B3" w14:textId="4CA2113F" w:rsidR="00D430A2" w:rsidRPr="00D5022D" w:rsidRDefault="00D430A2" w:rsidP="004036A8">
            <w:pPr>
              <w:pStyle w:val="TableParagraph"/>
              <w:tabs>
                <w:tab w:val="left" w:pos="7929"/>
              </w:tabs>
              <w:ind w:left="17"/>
              <w:rPr>
                <w:sz w:val="20"/>
                <w:szCs w:val="20"/>
                <w:lang w:val="ru-RU"/>
              </w:rPr>
            </w:pPr>
            <w:r w:rsidRPr="00D5022D">
              <w:rPr>
                <w:sz w:val="20"/>
                <w:szCs w:val="20"/>
                <w:lang w:val="ru-RU"/>
              </w:rPr>
              <w:t>Цель «</w:t>
            </w:r>
            <w:r w:rsidR="009006BB" w:rsidRPr="00D5022D">
              <w:rPr>
                <w:iCs/>
                <w:sz w:val="20"/>
                <w:szCs w:val="20"/>
                <w:lang w:val="ru-RU"/>
              </w:rPr>
              <w:t>сохранение стабильности межнациональных отношений на территории муниципального образования города Пугачева и Пугачевского муниципального района Саратовской области, сохранение атмосферы взаимного уважения к национальным и конфессиональным традициям и обычаям народов, формирование общегосударственных ценностей, способствующих укреплению гражданского единства и обеспечение гармонизации межнациональных отношений</w:t>
            </w:r>
            <w:r w:rsidRPr="00D5022D">
              <w:rPr>
                <w:sz w:val="20"/>
                <w:szCs w:val="20"/>
                <w:lang w:val="ru-RU"/>
              </w:rPr>
              <w:t>»</w:t>
            </w:r>
          </w:p>
        </w:tc>
      </w:tr>
      <w:tr w:rsidR="000121D3" w:rsidRPr="00D5022D" w14:paraId="1E058343" w14:textId="77777777" w:rsidTr="00D5022D">
        <w:trPr>
          <w:trHeight w:val="1342"/>
        </w:trPr>
        <w:tc>
          <w:tcPr>
            <w:tcW w:w="567" w:type="dxa"/>
          </w:tcPr>
          <w:p w14:paraId="5D794FDD" w14:textId="77777777" w:rsidR="000121D3" w:rsidRPr="00D5022D" w:rsidRDefault="000121D3" w:rsidP="002B1EA8">
            <w:pPr>
              <w:pStyle w:val="TableParagraph"/>
              <w:ind w:left="5"/>
              <w:rPr>
                <w:sz w:val="20"/>
                <w:szCs w:val="20"/>
                <w:lang w:val="ru-RU"/>
              </w:rPr>
            </w:pPr>
            <w:r w:rsidRPr="00D5022D">
              <w:rPr>
                <w:sz w:val="20"/>
                <w:szCs w:val="20"/>
                <w:lang w:val="ru-RU"/>
              </w:rPr>
              <w:t>1.1.</w:t>
            </w:r>
          </w:p>
        </w:tc>
        <w:tc>
          <w:tcPr>
            <w:tcW w:w="4678" w:type="dxa"/>
            <w:gridSpan w:val="3"/>
          </w:tcPr>
          <w:p w14:paraId="11F9CC8C" w14:textId="63F113CC" w:rsidR="000121D3" w:rsidRPr="00D5022D" w:rsidRDefault="000121D3" w:rsidP="004C6DE2">
            <w:pPr>
              <w:pStyle w:val="TableParagraph"/>
              <w:tabs>
                <w:tab w:val="left" w:pos="868"/>
                <w:tab w:val="left" w:pos="2346"/>
                <w:tab w:val="left" w:pos="3866"/>
                <w:tab w:val="left" w:pos="5397"/>
              </w:tabs>
              <w:ind w:left="142" w:right="108"/>
              <w:jc w:val="both"/>
              <w:rPr>
                <w:iCs/>
                <w:sz w:val="20"/>
                <w:szCs w:val="20"/>
                <w:lang w:val="ru-RU"/>
              </w:rPr>
            </w:pPr>
            <w:r w:rsidRPr="00D5022D">
              <w:rPr>
                <w:sz w:val="20"/>
                <w:szCs w:val="20"/>
                <w:lang w:val="ru-RU"/>
              </w:rPr>
              <w:t>Количество семинаров, круглых столов, литературно-национальных вечеров для представителей молодежи по вопросам гармонизации межнациональных отношений в молодежной среде</w:t>
            </w:r>
          </w:p>
        </w:tc>
        <w:tc>
          <w:tcPr>
            <w:tcW w:w="1134" w:type="dxa"/>
          </w:tcPr>
          <w:p w14:paraId="3728C29E" w14:textId="7C5687F5" w:rsidR="000121D3" w:rsidRPr="00D5022D" w:rsidRDefault="000121D3" w:rsidP="005625D0">
            <w:pPr>
              <w:jc w:val="center"/>
              <w:rPr>
                <w:rFonts w:ascii="Times New Roman" w:hAnsi="Times New Roman" w:cs="Times New Roman"/>
                <w:color w:val="FF0000"/>
                <w:sz w:val="20"/>
                <w:szCs w:val="20"/>
                <w:lang w:val="ru-RU"/>
              </w:rPr>
            </w:pPr>
            <w:r w:rsidRPr="00D5022D">
              <w:rPr>
                <w:rFonts w:ascii="Times New Roman" w:hAnsi="Times New Roman" w:cs="Times New Roman"/>
                <w:sz w:val="20"/>
                <w:szCs w:val="20"/>
                <w:lang w:val="ru-RU"/>
              </w:rPr>
              <w:t>единиц</w:t>
            </w:r>
          </w:p>
        </w:tc>
        <w:tc>
          <w:tcPr>
            <w:tcW w:w="1276" w:type="dxa"/>
          </w:tcPr>
          <w:p w14:paraId="31BF043C" w14:textId="6D0BA9B2" w:rsidR="000121D3" w:rsidRPr="00D5022D" w:rsidRDefault="000121D3" w:rsidP="00177F6F">
            <w:pPr>
              <w:pStyle w:val="TableParagraph"/>
              <w:ind w:left="5"/>
              <w:jc w:val="center"/>
              <w:rPr>
                <w:color w:val="FF0000"/>
                <w:sz w:val="20"/>
                <w:szCs w:val="20"/>
                <w:lang w:val="ru-RU"/>
              </w:rPr>
            </w:pPr>
            <w:r w:rsidRPr="00D5022D">
              <w:rPr>
                <w:sz w:val="20"/>
                <w:szCs w:val="20"/>
                <w:lang w:val="ru-RU"/>
              </w:rPr>
              <w:t>6</w:t>
            </w:r>
          </w:p>
        </w:tc>
        <w:tc>
          <w:tcPr>
            <w:tcW w:w="1275" w:type="dxa"/>
            <w:shd w:val="clear" w:color="auto" w:fill="auto"/>
          </w:tcPr>
          <w:p w14:paraId="08124DAA" w14:textId="737A062D" w:rsidR="000121D3" w:rsidRPr="00D5022D" w:rsidRDefault="000121D3" w:rsidP="00C32E2F">
            <w:pPr>
              <w:pStyle w:val="TableParagraph"/>
              <w:jc w:val="center"/>
              <w:rPr>
                <w:color w:val="FF0000"/>
                <w:sz w:val="20"/>
                <w:szCs w:val="20"/>
                <w:lang w:val="ru-RU"/>
              </w:rPr>
            </w:pPr>
            <w:r w:rsidRPr="00D5022D">
              <w:rPr>
                <w:sz w:val="20"/>
                <w:szCs w:val="20"/>
                <w:lang w:val="ru-RU"/>
              </w:rPr>
              <w:t>6</w:t>
            </w:r>
          </w:p>
        </w:tc>
        <w:tc>
          <w:tcPr>
            <w:tcW w:w="4395" w:type="dxa"/>
          </w:tcPr>
          <w:p w14:paraId="413A1A65" w14:textId="5E0D3350" w:rsidR="000121D3" w:rsidRPr="00D5022D" w:rsidRDefault="000121D3" w:rsidP="00552568">
            <w:pPr>
              <w:pStyle w:val="TableParagraph"/>
              <w:ind w:left="141" w:right="142"/>
              <w:rPr>
                <w:iCs/>
                <w:sz w:val="20"/>
                <w:szCs w:val="20"/>
                <w:lang w:val="ru-RU"/>
              </w:rPr>
            </w:pPr>
            <w:r w:rsidRPr="00D5022D">
              <w:rPr>
                <w:iCs/>
                <w:sz w:val="20"/>
                <w:szCs w:val="20"/>
                <w:lang w:val="ru-RU"/>
              </w:rPr>
              <w:t>Управление культуры администрации Пугачевского муниципального района Саратовской области</w:t>
            </w:r>
          </w:p>
        </w:tc>
        <w:tc>
          <w:tcPr>
            <w:tcW w:w="2268" w:type="dxa"/>
            <w:vMerge w:val="restart"/>
          </w:tcPr>
          <w:p w14:paraId="6D1371E6" w14:textId="02D23E68" w:rsidR="000121D3" w:rsidRPr="00D5022D" w:rsidRDefault="000121D3" w:rsidP="007627D9">
            <w:pPr>
              <w:pStyle w:val="TableParagraph"/>
              <w:tabs>
                <w:tab w:val="left" w:pos="868"/>
                <w:tab w:val="left" w:pos="2346"/>
                <w:tab w:val="left" w:pos="3866"/>
                <w:tab w:val="left" w:pos="5397"/>
              </w:tabs>
              <w:ind w:left="142" w:right="108"/>
              <w:jc w:val="center"/>
              <w:rPr>
                <w:iCs/>
                <w:sz w:val="20"/>
                <w:szCs w:val="20"/>
                <w:lang w:val="ru-RU"/>
              </w:rPr>
            </w:pPr>
            <w:r w:rsidRPr="00D5022D">
              <w:rPr>
                <w:sz w:val="20"/>
                <w:szCs w:val="20"/>
                <w:lang w:val="ru-RU"/>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 нравственных и культурно-исторических ценностей</w:t>
            </w:r>
          </w:p>
        </w:tc>
      </w:tr>
      <w:tr w:rsidR="000121D3" w:rsidRPr="00D5022D" w14:paraId="043923B3" w14:textId="77777777" w:rsidTr="00D5022D">
        <w:trPr>
          <w:trHeight w:val="20"/>
        </w:trPr>
        <w:tc>
          <w:tcPr>
            <w:tcW w:w="567" w:type="dxa"/>
          </w:tcPr>
          <w:p w14:paraId="54895ACF" w14:textId="77777777" w:rsidR="000121D3" w:rsidRPr="00D5022D" w:rsidRDefault="000121D3" w:rsidP="005D38D5">
            <w:pPr>
              <w:pStyle w:val="TableParagraph"/>
              <w:ind w:left="5"/>
              <w:rPr>
                <w:sz w:val="20"/>
                <w:szCs w:val="20"/>
                <w:lang w:val="ru-RU"/>
              </w:rPr>
            </w:pPr>
            <w:r w:rsidRPr="00D5022D">
              <w:rPr>
                <w:sz w:val="20"/>
                <w:szCs w:val="20"/>
                <w:lang w:val="ru-RU"/>
              </w:rPr>
              <w:t>1.2.</w:t>
            </w:r>
          </w:p>
        </w:tc>
        <w:tc>
          <w:tcPr>
            <w:tcW w:w="4678" w:type="dxa"/>
            <w:gridSpan w:val="3"/>
          </w:tcPr>
          <w:p w14:paraId="346D9D41" w14:textId="5FE5BDBD" w:rsidR="000121D3" w:rsidRPr="00D5022D" w:rsidRDefault="000121D3" w:rsidP="004C6DE2">
            <w:pPr>
              <w:pStyle w:val="TableParagraph"/>
              <w:tabs>
                <w:tab w:val="left" w:pos="868"/>
                <w:tab w:val="left" w:pos="2346"/>
                <w:tab w:val="left" w:pos="3866"/>
                <w:tab w:val="left" w:pos="5397"/>
              </w:tabs>
              <w:ind w:left="142" w:right="108"/>
              <w:jc w:val="both"/>
              <w:rPr>
                <w:iCs/>
                <w:sz w:val="20"/>
                <w:szCs w:val="20"/>
                <w:lang w:val="ru-RU"/>
              </w:rPr>
            </w:pPr>
            <w:r w:rsidRPr="00D5022D">
              <w:rPr>
                <w:sz w:val="20"/>
                <w:szCs w:val="20"/>
                <w:lang w:val="ru-RU"/>
              </w:rPr>
              <w:t>Количество организованных национальных палаток с привлечением национально-культурных организаций в рамках празднования Дня России</w:t>
            </w:r>
          </w:p>
        </w:tc>
        <w:tc>
          <w:tcPr>
            <w:tcW w:w="1134" w:type="dxa"/>
          </w:tcPr>
          <w:p w14:paraId="6C368939" w14:textId="1EAAB95E" w:rsidR="000121D3" w:rsidRPr="00D5022D" w:rsidRDefault="000121D3" w:rsidP="005D38D5">
            <w:pPr>
              <w:jc w:val="center"/>
              <w:rPr>
                <w:rFonts w:ascii="Times New Roman" w:hAnsi="Times New Roman" w:cs="Times New Roman"/>
                <w:sz w:val="20"/>
                <w:szCs w:val="20"/>
                <w:lang w:val="ru-RU"/>
              </w:rPr>
            </w:pPr>
            <w:r w:rsidRPr="00D5022D">
              <w:rPr>
                <w:rFonts w:ascii="Times New Roman" w:hAnsi="Times New Roman" w:cs="Times New Roman"/>
                <w:sz w:val="20"/>
                <w:szCs w:val="20"/>
                <w:lang w:val="ru-RU"/>
              </w:rPr>
              <w:t>единиц</w:t>
            </w:r>
          </w:p>
        </w:tc>
        <w:tc>
          <w:tcPr>
            <w:tcW w:w="1276" w:type="dxa"/>
          </w:tcPr>
          <w:p w14:paraId="033B3BE8" w14:textId="2B4BEE80" w:rsidR="000121D3" w:rsidRPr="00D5022D" w:rsidRDefault="000121D3" w:rsidP="005D38D5">
            <w:pPr>
              <w:pStyle w:val="TableParagraph"/>
              <w:ind w:left="5"/>
              <w:jc w:val="center"/>
              <w:rPr>
                <w:sz w:val="20"/>
                <w:szCs w:val="20"/>
                <w:lang w:val="ru-RU"/>
              </w:rPr>
            </w:pPr>
            <w:r w:rsidRPr="00D5022D">
              <w:rPr>
                <w:sz w:val="20"/>
                <w:szCs w:val="20"/>
                <w:lang w:val="ru-RU"/>
              </w:rPr>
              <w:t>6</w:t>
            </w:r>
          </w:p>
        </w:tc>
        <w:tc>
          <w:tcPr>
            <w:tcW w:w="1275" w:type="dxa"/>
            <w:shd w:val="clear" w:color="auto" w:fill="auto"/>
          </w:tcPr>
          <w:p w14:paraId="1275F1D9" w14:textId="1B096B9C" w:rsidR="000121D3" w:rsidRPr="00D5022D" w:rsidRDefault="000121D3" w:rsidP="005D38D5">
            <w:pPr>
              <w:pStyle w:val="TableParagraph"/>
              <w:jc w:val="center"/>
              <w:rPr>
                <w:sz w:val="20"/>
                <w:szCs w:val="20"/>
                <w:lang w:val="ru-RU"/>
              </w:rPr>
            </w:pPr>
            <w:r w:rsidRPr="00D5022D">
              <w:rPr>
                <w:sz w:val="20"/>
                <w:szCs w:val="20"/>
                <w:lang w:val="ru-RU"/>
              </w:rPr>
              <w:t>6</w:t>
            </w:r>
          </w:p>
        </w:tc>
        <w:tc>
          <w:tcPr>
            <w:tcW w:w="4395" w:type="dxa"/>
          </w:tcPr>
          <w:p w14:paraId="51CBDF02" w14:textId="3B766266" w:rsidR="000121D3" w:rsidRPr="00D5022D" w:rsidRDefault="000121D3" w:rsidP="00552568">
            <w:pPr>
              <w:pStyle w:val="TableParagraph"/>
              <w:ind w:left="141" w:right="142"/>
              <w:rPr>
                <w:iCs/>
                <w:sz w:val="20"/>
                <w:szCs w:val="20"/>
                <w:lang w:val="ru-RU"/>
              </w:rPr>
            </w:pPr>
            <w:r w:rsidRPr="00D5022D">
              <w:rPr>
                <w:iCs/>
                <w:sz w:val="20"/>
                <w:szCs w:val="20"/>
                <w:lang w:val="ru-RU"/>
              </w:rPr>
              <w:t>Управление культуры администрации Пугачевского муниципального района Саратовской области</w:t>
            </w:r>
          </w:p>
        </w:tc>
        <w:tc>
          <w:tcPr>
            <w:tcW w:w="2268" w:type="dxa"/>
            <w:vMerge/>
          </w:tcPr>
          <w:p w14:paraId="15374405" w14:textId="2A96829E" w:rsidR="000121D3" w:rsidRPr="00D5022D" w:rsidRDefault="000121D3" w:rsidP="008D734E">
            <w:pPr>
              <w:pStyle w:val="TableParagraph"/>
              <w:ind w:left="141" w:right="142"/>
              <w:jc w:val="center"/>
              <w:rPr>
                <w:iCs/>
                <w:sz w:val="20"/>
                <w:szCs w:val="20"/>
                <w:lang w:val="ru-RU"/>
              </w:rPr>
            </w:pPr>
          </w:p>
        </w:tc>
      </w:tr>
      <w:tr w:rsidR="000121D3" w:rsidRPr="00D5022D" w14:paraId="61BF578C" w14:textId="77777777" w:rsidTr="00D5022D">
        <w:trPr>
          <w:trHeight w:val="20"/>
        </w:trPr>
        <w:tc>
          <w:tcPr>
            <w:tcW w:w="567" w:type="dxa"/>
          </w:tcPr>
          <w:p w14:paraId="1FC93BED" w14:textId="048E86DB" w:rsidR="000121D3" w:rsidRPr="00D5022D" w:rsidRDefault="000121D3" w:rsidP="005D38D5">
            <w:pPr>
              <w:pStyle w:val="TableParagraph"/>
              <w:ind w:left="5"/>
              <w:rPr>
                <w:sz w:val="20"/>
                <w:szCs w:val="20"/>
                <w:lang w:val="ru-RU"/>
              </w:rPr>
            </w:pPr>
            <w:r w:rsidRPr="00D5022D">
              <w:rPr>
                <w:sz w:val="20"/>
                <w:szCs w:val="20"/>
                <w:lang w:val="ru-RU"/>
              </w:rPr>
              <w:t>1.3.</w:t>
            </w:r>
          </w:p>
        </w:tc>
        <w:tc>
          <w:tcPr>
            <w:tcW w:w="4678" w:type="dxa"/>
            <w:gridSpan w:val="3"/>
          </w:tcPr>
          <w:p w14:paraId="060CC333" w14:textId="7C0F85E2" w:rsidR="000121D3" w:rsidRPr="00D5022D" w:rsidRDefault="000121D3" w:rsidP="004C6DE2">
            <w:pPr>
              <w:pStyle w:val="TableParagraph"/>
              <w:tabs>
                <w:tab w:val="left" w:pos="868"/>
                <w:tab w:val="left" w:pos="2346"/>
                <w:tab w:val="left" w:pos="3866"/>
                <w:tab w:val="left" w:pos="5397"/>
              </w:tabs>
              <w:ind w:left="142" w:right="108"/>
              <w:jc w:val="both"/>
              <w:rPr>
                <w:iCs/>
                <w:sz w:val="20"/>
                <w:szCs w:val="20"/>
                <w:lang w:val="ru-RU"/>
              </w:rPr>
            </w:pPr>
            <w:r w:rsidRPr="00D5022D">
              <w:rPr>
                <w:sz w:val="20"/>
                <w:szCs w:val="20"/>
                <w:lang w:val="ru-RU"/>
              </w:rPr>
              <w:t>Количество проведенных массовых мероприятий, направленных на гармонизацию межнациональных отношений на территории муниципального образования города Пугачева и Пугачевского муниципального района Саратовской области.</w:t>
            </w:r>
          </w:p>
        </w:tc>
        <w:tc>
          <w:tcPr>
            <w:tcW w:w="1134" w:type="dxa"/>
          </w:tcPr>
          <w:p w14:paraId="32A935AC" w14:textId="16960C44" w:rsidR="000121D3" w:rsidRPr="00D5022D" w:rsidRDefault="000121D3" w:rsidP="005D38D5">
            <w:pPr>
              <w:jc w:val="center"/>
              <w:rPr>
                <w:rFonts w:ascii="Times New Roman" w:hAnsi="Times New Roman" w:cs="Times New Roman"/>
                <w:sz w:val="20"/>
                <w:szCs w:val="20"/>
                <w:lang w:val="ru-RU"/>
              </w:rPr>
            </w:pPr>
            <w:r w:rsidRPr="00D5022D">
              <w:rPr>
                <w:rFonts w:ascii="Times New Roman" w:hAnsi="Times New Roman" w:cs="Times New Roman"/>
                <w:sz w:val="20"/>
                <w:szCs w:val="20"/>
                <w:lang w:val="ru-RU"/>
              </w:rPr>
              <w:t>единиц</w:t>
            </w:r>
          </w:p>
        </w:tc>
        <w:tc>
          <w:tcPr>
            <w:tcW w:w="1276" w:type="dxa"/>
          </w:tcPr>
          <w:p w14:paraId="207CDF87" w14:textId="272E17C2" w:rsidR="000121D3" w:rsidRPr="00D5022D" w:rsidRDefault="000121D3" w:rsidP="005D38D5">
            <w:pPr>
              <w:pStyle w:val="TableParagraph"/>
              <w:ind w:left="5"/>
              <w:jc w:val="center"/>
              <w:rPr>
                <w:sz w:val="20"/>
                <w:szCs w:val="20"/>
                <w:lang w:val="ru-RU"/>
              </w:rPr>
            </w:pPr>
            <w:r w:rsidRPr="00D5022D">
              <w:rPr>
                <w:sz w:val="20"/>
                <w:szCs w:val="20"/>
                <w:lang w:val="ru-RU"/>
              </w:rPr>
              <w:t>13</w:t>
            </w:r>
          </w:p>
        </w:tc>
        <w:tc>
          <w:tcPr>
            <w:tcW w:w="1275" w:type="dxa"/>
            <w:shd w:val="clear" w:color="auto" w:fill="auto"/>
          </w:tcPr>
          <w:p w14:paraId="719801ED" w14:textId="2E524405" w:rsidR="000121D3" w:rsidRPr="00D5022D" w:rsidRDefault="000121D3" w:rsidP="005D38D5">
            <w:pPr>
              <w:pStyle w:val="TableParagraph"/>
              <w:jc w:val="center"/>
              <w:rPr>
                <w:sz w:val="20"/>
                <w:szCs w:val="20"/>
                <w:lang w:val="ru-RU"/>
              </w:rPr>
            </w:pPr>
            <w:r w:rsidRPr="00D5022D">
              <w:rPr>
                <w:sz w:val="20"/>
                <w:szCs w:val="20"/>
                <w:lang w:val="ru-RU"/>
              </w:rPr>
              <w:t>13</w:t>
            </w:r>
          </w:p>
        </w:tc>
        <w:tc>
          <w:tcPr>
            <w:tcW w:w="4395" w:type="dxa"/>
          </w:tcPr>
          <w:p w14:paraId="6F8ED0AA" w14:textId="47A9BC4B" w:rsidR="000121D3" w:rsidRPr="00D5022D" w:rsidRDefault="000121D3" w:rsidP="00552568">
            <w:pPr>
              <w:pStyle w:val="TableParagraph"/>
              <w:ind w:left="141" w:right="142"/>
              <w:rPr>
                <w:iCs/>
                <w:sz w:val="20"/>
                <w:szCs w:val="20"/>
                <w:lang w:val="ru-RU"/>
              </w:rPr>
            </w:pPr>
            <w:r w:rsidRPr="00D5022D">
              <w:rPr>
                <w:iCs/>
                <w:sz w:val="20"/>
                <w:szCs w:val="20"/>
                <w:lang w:val="ru-RU"/>
              </w:rPr>
              <w:t>Управление культуры администрации Пугачевского муниципального района Саратовской области</w:t>
            </w:r>
          </w:p>
        </w:tc>
        <w:tc>
          <w:tcPr>
            <w:tcW w:w="2268" w:type="dxa"/>
            <w:vMerge/>
          </w:tcPr>
          <w:p w14:paraId="54E7F56E" w14:textId="77777777" w:rsidR="000121D3" w:rsidRPr="00D5022D" w:rsidRDefault="000121D3" w:rsidP="008D734E">
            <w:pPr>
              <w:pStyle w:val="TableParagraph"/>
              <w:ind w:left="141" w:right="142"/>
              <w:jc w:val="center"/>
              <w:rPr>
                <w:iCs/>
                <w:sz w:val="20"/>
                <w:szCs w:val="20"/>
                <w:lang w:val="ru-RU"/>
              </w:rPr>
            </w:pPr>
          </w:p>
        </w:tc>
      </w:tr>
      <w:tr w:rsidR="000121D3" w:rsidRPr="00D5022D" w14:paraId="00CE7C12" w14:textId="77777777" w:rsidTr="00D5022D">
        <w:trPr>
          <w:trHeight w:val="20"/>
        </w:trPr>
        <w:tc>
          <w:tcPr>
            <w:tcW w:w="567" w:type="dxa"/>
          </w:tcPr>
          <w:p w14:paraId="23D08CCB" w14:textId="5BBF78E7" w:rsidR="000121D3" w:rsidRPr="00D5022D" w:rsidRDefault="000121D3" w:rsidP="005D38D5">
            <w:pPr>
              <w:pStyle w:val="TableParagraph"/>
              <w:ind w:left="5"/>
              <w:rPr>
                <w:sz w:val="20"/>
                <w:szCs w:val="20"/>
                <w:lang w:val="ru-RU"/>
              </w:rPr>
            </w:pPr>
            <w:r w:rsidRPr="00D5022D">
              <w:rPr>
                <w:sz w:val="20"/>
                <w:szCs w:val="20"/>
                <w:lang w:val="ru-RU"/>
              </w:rPr>
              <w:t>1.4.</w:t>
            </w:r>
          </w:p>
        </w:tc>
        <w:tc>
          <w:tcPr>
            <w:tcW w:w="4678" w:type="dxa"/>
            <w:gridSpan w:val="3"/>
          </w:tcPr>
          <w:p w14:paraId="12B617C6" w14:textId="77CDC60A" w:rsidR="000121D3" w:rsidRPr="00D5022D" w:rsidRDefault="000121D3" w:rsidP="004C6DE2">
            <w:pPr>
              <w:pStyle w:val="TableParagraph"/>
              <w:tabs>
                <w:tab w:val="left" w:pos="868"/>
                <w:tab w:val="left" w:pos="2346"/>
                <w:tab w:val="left" w:pos="3866"/>
                <w:tab w:val="left" w:pos="5397"/>
              </w:tabs>
              <w:ind w:left="142" w:right="108"/>
              <w:jc w:val="both"/>
              <w:rPr>
                <w:iCs/>
                <w:sz w:val="20"/>
                <w:szCs w:val="20"/>
                <w:lang w:val="ru-RU"/>
              </w:rPr>
            </w:pPr>
            <w:r w:rsidRPr="00D5022D">
              <w:rPr>
                <w:sz w:val="20"/>
                <w:szCs w:val="20"/>
                <w:lang w:val="ru-RU"/>
              </w:rPr>
              <w:t>Количество опубликованных в муниципальных средствах массовой информации тематических материалов по вопросам межэтнических отношений, статей о традициях и культурах народов, проживающих на территории Пугачевского муниципального района Саратовской области</w:t>
            </w:r>
          </w:p>
        </w:tc>
        <w:tc>
          <w:tcPr>
            <w:tcW w:w="1134" w:type="dxa"/>
          </w:tcPr>
          <w:p w14:paraId="6EBABA1A" w14:textId="15613A43" w:rsidR="000121D3" w:rsidRPr="00D5022D" w:rsidRDefault="000121D3" w:rsidP="005D38D5">
            <w:pPr>
              <w:jc w:val="center"/>
              <w:rPr>
                <w:rFonts w:ascii="Times New Roman" w:hAnsi="Times New Roman" w:cs="Times New Roman"/>
                <w:sz w:val="20"/>
                <w:szCs w:val="20"/>
                <w:lang w:val="ru-RU"/>
              </w:rPr>
            </w:pPr>
            <w:r w:rsidRPr="00D5022D">
              <w:rPr>
                <w:rFonts w:ascii="Times New Roman" w:hAnsi="Times New Roman" w:cs="Times New Roman"/>
                <w:sz w:val="20"/>
                <w:szCs w:val="20"/>
                <w:lang w:val="ru-RU"/>
              </w:rPr>
              <w:t>единиц</w:t>
            </w:r>
          </w:p>
        </w:tc>
        <w:tc>
          <w:tcPr>
            <w:tcW w:w="1276" w:type="dxa"/>
          </w:tcPr>
          <w:p w14:paraId="0C8279F9" w14:textId="250845CA" w:rsidR="000121D3" w:rsidRPr="00D5022D" w:rsidRDefault="000121D3" w:rsidP="005D38D5">
            <w:pPr>
              <w:pStyle w:val="TableParagraph"/>
              <w:ind w:left="5"/>
              <w:jc w:val="center"/>
              <w:rPr>
                <w:sz w:val="20"/>
                <w:szCs w:val="20"/>
                <w:lang w:val="ru-RU"/>
              </w:rPr>
            </w:pPr>
            <w:r w:rsidRPr="00D5022D">
              <w:rPr>
                <w:sz w:val="20"/>
                <w:szCs w:val="20"/>
                <w:lang w:val="ru-RU"/>
              </w:rPr>
              <w:t>8</w:t>
            </w:r>
          </w:p>
        </w:tc>
        <w:tc>
          <w:tcPr>
            <w:tcW w:w="1275" w:type="dxa"/>
            <w:shd w:val="clear" w:color="auto" w:fill="auto"/>
          </w:tcPr>
          <w:p w14:paraId="048E091F" w14:textId="496A2548" w:rsidR="000121D3" w:rsidRPr="00D5022D" w:rsidRDefault="000121D3" w:rsidP="005D38D5">
            <w:pPr>
              <w:pStyle w:val="TableParagraph"/>
              <w:jc w:val="center"/>
              <w:rPr>
                <w:sz w:val="20"/>
                <w:szCs w:val="20"/>
                <w:lang w:val="ru-RU"/>
              </w:rPr>
            </w:pPr>
            <w:r w:rsidRPr="00D5022D">
              <w:rPr>
                <w:sz w:val="20"/>
                <w:szCs w:val="20"/>
                <w:lang w:val="ru-RU"/>
              </w:rPr>
              <w:t>8</w:t>
            </w:r>
          </w:p>
        </w:tc>
        <w:tc>
          <w:tcPr>
            <w:tcW w:w="4395" w:type="dxa"/>
          </w:tcPr>
          <w:p w14:paraId="58009E8F" w14:textId="55A96FE6" w:rsidR="000121D3" w:rsidRPr="00D5022D" w:rsidRDefault="000121D3" w:rsidP="00552568">
            <w:pPr>
              <w:pStyle w:val="TableParagraph"/>
              <w:ind w:left="141" w:right="142"/>
              <w:rPr>
                <w:iCs/>
                <w:sz w:val="20"/>
                <w:szCs w:val="20"/>
                <w:lang w:val="ru-RU"/>
              </w:rPr>
            </w:pPr>
            <w:r w:rsidRPr="00D5022D">
              <w:rPr>
                <w:iCs/>
                <w:sz w:val="20"/>
                <w:szCs w:val="20"/>
                <w:lang w:val="ru-RU"/>
              </w:rPr>
              <w:t>Управление культуры администрации Пугачевского муниципального района Саратовской области</w:t>
            </w:r>
          </w:p>
        </w:tc>
        <w:tc>
          <w:tcPr>
            <w:tcW w:w="2268" w:type="dxa"/>
            <w:vMerge/>
          </w:tcPr>
          <w:p w14:paraId="2ACFCBE9" w14:textId="77777777" w:rsidR="000121D3" w:rsidRPr="00D5022D" w:rsidRDefault="000121D3" w:rsidP="008D734E">
            <w:pPr>
              <w:pStyle w:val="TableParagraph"/>
              <w:ind w:left="141" w:right="142"/>
              <w:jc w:val="center"/>
              <w:rPr>
                <w:iCs/>
                <w:sz w:val="20"/>
                <w:szCs w:val="20"/>
                <w:lang w:val="ru-RU"/>
              </w:rPr>
            </w:pPr>
          </w:p>
        </w:tc>
      </w:tr>
      <w:tr w:rsidR="000121D3" w:rsidRPr="00D5022D" w14:paraId="572D86B9" w14:textId="77777777" w:rsidTr="00D5022D">
        <w:trPr>
          <w:trHeight w:val="20"/>
        </w:trPr>
        <w:tc>
          <w:tcPr>
            <w:tcW w:w="567" w:type="dxa"/>
          </w:tcPr>
          <w:p w14:paraId="69ACC13F" w14:textId="5B8E1BBF" w:rsidR="000121D3" w:rsidRPr="00D5022D" w:rsidRDefault="000121D3" w:rsidP="005D38D5">
            <w:pPr>
              <w:pStyle w:val="TableParagraph"/>
              <w:ind w:left="5"/>
              <w:rPr>
                <w:sz w:val="20"/>
                <w:szCs w:val="20"/>
                <w:lang w:val="ru-RU"/>
              </w:rPr>
            </w:pPr>
            <w:r w:rsidRPr="00D5022D">
              <w:rPr>
                <w:sz w:val="20"/>
                <w:szCs w:val="20"/>
                <w:lang w:val="ru-RU"/>
              </w:rPr>
              <w:t>1.5.</w:t>
            </w:r>
          </w:p>
        </w:tc>
        <w:tc>
          <w:tcPr>
            <w:tcW w:w="4678" w:type="dxa"/>
            <w:gridSpan w:val="3"/>
          </w:tcPr>
          <w:p w14:paraId="237E8566" w14:textId="04F94D4B" w:rsidR="000121D3" w:rsidRPr="00D5022D" w:rsidRDefault="000121D3" w:rsidP="004C6DE2">
            <w:pPr>
              <w:pStyle w:val="TableParagraph"/>
              <w:tabs>
                <w:tab w:val="left" w:pos="868"/>
                <w:tab w:val="left" w:pos="2346"/>
                <w:tab w:val="left" w:pos="3866"/>
                <w:tab w:val="left" w:pos="5397"/>
              </w:tabs>
              <w:ind w:left="142" w:right="108"/>
              <w:jc w:val="both"/>
              <w:rPr>
                <w:iCs/>
                <w:sz w:val="20"/>
                <w:szCs w:val="20"/>
                <w:lang w:val="ru-RU"/>
              </w:rPr>
            </w:pPr>
            <w:r w:rsidRPr="00D5022D">
              <w:rPr>
                <w:sz w:val="20"/>
                <w:szCs w:val="20"/>
                <w:lang w:val="ru-RU"/>
              </w:rPr>
              <w:t>количество проведенных межнациональных спортивных турниров</w:t>
            </w:r>
          </w:p>
        </w:tc>
        <w:tc>
          <w:tcPr>
            <w:tcW w:w="1134" w:type="dxa"/>
          </w:tcPr>
          <w:p w14:paraId="47D06907" w14:textId="5C341E73" w:rsidR="000121D3" w:rsidRPr="00D5022D" w:rsidRDefault="000121D3" w:rsidP="005D38D5">
            <w:pPr>
              <w:jc w:val="center"/>
              <w:rPr>
                <w:rFonts w:ascii="Times New Roman" w:hAnsi="Times New Roman" w:cs="Times New Roman"/>
                <w:sz w:val="20"/>
                <w:szCs w:val="20"/>
                <w:lang w:val="ru-RU"/>
              </w:rPr>
            </w:pPr>
            <w:r w:rsidRPr="00D5022D">
              <w:rPr>
                <w:rFonts w:ascii="Times New Roman" w:hAnsi="Times New Roman" w:cs="Times New Roman"/>
                <w:sz w:val="20"/>
                <w:szCs w:val="20"/>
                <w:lang w:val="ru-RU"/>
              </w:rPr>
              <w:t>единиц</w:t>
            </w:r>
          </w:p>
        </w:tc>
        <w:tc>
          <w:tcPr>
            <w:tcW w:w="1276" w:type="dxa"/>
          </w:tcPr>
          <w:p w14:paraId="215A1C9E" w14:textId="56810881" w:rsidR="000121D3" w:rsidRPr="00D5022D" w:rsidRDefault="000121D3" w:rsidP="005D38D5">
            <w:pPr>
              <w:pStyle w:val="TableParagraph"/>
              <w:ind w:left="5"/>
              <w:jc w:val="center"/>
              <w:rPr>
                <w:sz w:val="20"/>
                <w:szCs w:val="20"/>
                <w:lang w:val="ru-RU"/>
              </w:rPr>
            </w:pPr>
            <w:r w:rsidRPr="00D5022D">
              <w:rPr>
                <w:sz w:val="20"/>
                <w:szCs w:val="20"/>
                <w:lang w:val="ru-RU"/>
              </w:rPr>
              <w:t>2</w:t>
            </w:r>
          </w:p>
        </w:tc>
        <w:tc>
          <w:tcPr>
            <w:tcW w:w="1275" w:type="dxa"/>
            <w:shd w:val="clear" w:color="auto" w:fill="auto"/>
          </w:tcPr>
          <w:p w14:paraId="1908A288" w14:textId="2F3017D4" w:rsidR="000121D3" w:rsidRPr="00D5022D" w:rsidRDefault="000121D3" w:rsidP="005D38D5">
            <w:pPr>
              <w:pStyle w:val="TableParagraph"/>
              <w:jc w:val="center"/>
              <w:rPr>
                <w:sz w:val="20"/>
                <w:szCs w:val="20"/>
                <w:lang w:val="ru-RU"/>
              </w:rPr>
            </w:pPr>
            <w:r w:rsidRPr="00D5022D">
              <w:rPr>
                <w:sz w:val="20"/>
                <w:szCs w:val="20"/>
                <w:lang w:val="ru-RU"/>
              </w:rPr>
              <w:t>1</w:t>
            </w:r>
          </w:p>
        </w:tc>
        <w:tc>
          <w:tcPr>
            <w:tcW w:w="4395" w:type="dxa"/>
          </w:tcPr>
          <w:p w14:paraId="7B4FF9AB" w14:textId="60369E8C" w:rsidR="000121D3" w:rsidRPr="00D5022D" w:rsidRDefault="000121D3" w:rsidP="00552568">
            <w:pPr>
              <w:pStyle w:val="TableParagraph"/>
              <w:ind w:left="141" w:right="142"/>
              <w:rPr>
                <w:iCs/>
                <w:sz w:val="20"/>
                <w:szCs w:val="20"/>
                <w:lang w:val="ru-RU"/>
              </w:rPr>
            </w:pPr>
            <w:r w:rsidRPr="00D5022D">
              <w:rPr>
                <w:iCs/>
                <w:sz w:val="20"/>
                <w:szCs w:val="20"/>
                <w:lang w:val="ru-RU"/>
              </w:rPr>
              <w:t>Управление культуры администрации Пугачевского муниципального района Саратовской области</w:t>
            </w:r>
          </w:p>
        </w:tc>
        <w:tc>
          <w:tcPr>
            <w:tcW w:w="2268" w:type="dxa"/>
            <w:vMerge/>
          </w:tcPr>
          <w:p w14:paraId="462A1327" w14:textId="77777777" w:rsidR="000121D3" w:rsidRPr="00D5022D" w:rsidRDefault="000121D3" w:rsidP="008D734E">
            <w:pPr>
              <w:pStyle w:val="TableParagraph"/>
              <w:ind w:left="141" w:right="142"/>
              <w:jc w:val="center"/>
              <w:rPr>
                <w:iCs/>
                <w:sz w:val="20"/>
                <w:szCs w:val="20"/>
                <w:lang w:val="ru-RU"/>
              </w:rPr>
            </w:pPr>
          </w:p>
        </w:tc>
      </w:tr>
      <w:tr w:rsidR="000121D3" w:rsidRPr="00D5022D" w14:paraId="6F212184" w14:textId="77777777" w:rsidTr="00D5022D">
        <w:trPr>
          <w:trHeight w:val="20"/>
        </w:trPr>
        <w:tc>
          <w:tcPr>
            <w:tcW w:w="567" w:type="dxa"/>
          </w:tcPr>
          <w:p w14:paraId="0535CC98" w14:textId="650FC05C" w:rsidR="000121D3" w:rsidRPr="00D5022D" w:rsidRDefault="000121D3" w:rsidP="005D38D5">
            <w:pPr>
              <w:pStyle w:val="TableParagraph"/>
              <w:ind w:left="5"/>
              <w:rPr>
                <w:sz w:val="20"/>
                <w:szCs w:val="20"/>
                <w:lang w:val="ru-RU"/>
              </w:rPr>
            </w:pPr>
            <w:r w:rsidRPr="00D5022D">
              <w:rPr>
                <w:sz w:val="20"/>
                <w:szCs w:val="20"/>
                <w:lang w:val="ru-RU"/>
              </w:rPr>
              <w:t>1.6.</w:t>
            </w:r>
          </w:p>
        </w:tc>
        <w:tc>
          <w:tcPr>
            <w:tcW w:w="4678" w:type="dxa"/>
            <w:gridSpan w:val="3"/>
          </w:tcPr>
          <w:p w14:paraId="7BF69FFB" w14:textId="2B1A4510" w:rsidR="000121D3" w:rsidRPr="00D5022D" w:rsidRDefault="000121D3" w:rsidP="004C6DE2">
            <w:pPr>
              <w:pStyle w:val="TableParagraph"/>
              <w:tabs>
                <w:tab w:val="left" w:pos="868"/>
                <w:tab w:val="left" w:pos="2346"/>
                <w:tab w:val="left" w:pos="3866"/>
                <w:tab w:val="left" w:pos="5397"/>
              </w:tabs>
              <w:ind w:left="142" w:right="108"/>
              <w:jc w:val="both"/>
              <w:rPr>
                <w:iCs/>
                <w:sz w:val="20"/>
                <w:szCs w:val="20"/>
                <w:lang w:val="ru-RU"/>
              </w:rPr>
            </w:pPr>
            <w:r w:rsidRPr="00D5022D">
              <w:rPr>
                <w:sz w:val="20"/>
                <w:szCs w:val="20"/>
                <w:lang w:val="ru-RU"/>
              </w:rPr>
              <w:t>Количество проведенных мероприятий, посвященных Дню толерантности</w:t>
            </w:r>
          </w:p>
        </w:tc>
        <w:tc>
          <w:tcPr>
            <w:tcW w:w="1134" w:type="dxa"/>
          </w:tcPr>
          <w:p w14:paraId="3F646C4D" w14:textId="630EE71F" w:rsidR="000121D3" w:rsidRPr="00D5022D" w:rsidRDefault="000121D3" w:rsidP="005D38D5">
            <w:pPr>
              <w:jc w:val="center"/>
              <w:rPr>
                <w:rFonts w:ascii="Times New Roman" w:hAnsi="Times New Roman" w:cs="Times New Roman"/>
                <w:sz w:val="20"/>
                <w:szCs w:val="20"/>
                <w:lang w:val="ru-RU"/>
              </w:rPr>
            </w:pPr>
            <w:r w:rsidRPr="00D5022D">
              <w:rPr>
                <w:rFonts w:ascii="Times New Roman" w:hAnsi="Times New Roman" w:cs="Times New Roman"/>
                <w:sz w:val="20"/>
                <w:szCs w:val="20"/>
                <w:lang w:val="ru-RU"/>
              </w:rPr>
              <w:t>единиц</w:t>
            </w:r>
          </w:p>
        </w:tc>
        <w:tc>
          <w:tcPr>
            <w:tcW w:w="1276" w:type="dxa"/>
          </w:tcPr>
          <w:p w14:paraId="0A9B933A" w14:textId="4DC57890" w:rsidR="000121D3" w:rsidRPr="00D5022D" w:rsidRDefault="000121D3" w:rsidP="005D38D5">
            <w:pPr>
              <w:pStyle w:val="TableParagraph"/>
              <w:ind w:left="5"/>
              <w:jc w:val="center"/>
              <w:rPr>
                <w:sz w:val="20"/>
                <w:szCs w:val="20"/>
                <w:lang w:val="ru-RU"/>
              </w:rPr>
            </w:pPr>
            <w:r w:rsidRPr="00D5022D">
              <w:rPr>
                <w:sz w:val="20"/>
                <w:szCs w:val="20"/>
                <w:lang w:val="ru-RU"/>
              </w:rPr>
              <w:t>8</w:t>
            </w:r>
          </w:p>
        </w:tc>
        <w:tc>
          <w:tcPr>
            <w:tcW w:w="1275" w:type="dxa"/>
            <w:shd w:val="clear" w:color="auto" w:fill="auto"/>
          </w:tcPr>
          <w:p w14:paraId="0D6BD5F7" w14:textId="2BAF0029" w:rsidR="000121D3" w:rsidRPr="00D5022D" w:rsidRDefault="000121D3" w:rsidP="005D38D5">
            <w:pPr>
              <w:pStyle w:val="TableParagraph"/>
              <w:jc w:val="center"/>
              <w:rPr>
                <w:sz w:val="20"/>
                <w:szCs w:val="20"/>
                <w:lang w:val="ru-RU"/>
              </w:rPr>
            </w:pPr>
            <w:r w:rsidRPr="00D5022D">
              <w:rPr>
                <w:sz w:val="20"/>
                <w:szCs w:val="20"/>
                <w:lang w:val="ru-RU"/>
              </w:rPr>
              <w:t>8</w:t>
            </w:r>
          </w:p>
        </w:tc>
        <w:tc>
          <w:tcPr>
            <w:tcW w:w="4395" w:type="dxa"/>
          </w:tcPr>
          <w:p w14:paraId="7CFC198D" w14:textId="2A6D5274" w:rsidR="000121D3" w:rsidRPr="00D5022D" w:rsidRDefault="000121D3" w:rsidP="00552568">
            <w:pPr>
              <w:pStyle w:val="TableParagraph"/>
              <w:ind w:left="141" w:right="142"/>
              <w:rPr>
                <w:iCs/>
                <w:sz w:val="20"/>
                <w:szCs w:val="20"/>
                <w:lang w:val="ru-RU"/>
              </w:rPr>
            </w:pPr>
            <w:r w:rsidRPr="00D5022D">
              <w:rPr>
                <w:iCs/>
                <w:sz w:val="20"/>
                <w:szCs w:val="20"/>
                <w:lang w:val="ru-RU"/>
              </w:rPr>
              <w:t xml:space="preserve">Управление культуры администрации Пугачевского муниципального района </w:t>
            </w:r>
            <w:r w:rsidRPr="00D5022D">
              <w:rPr>
                <w:iCs/>
                <w:sz w:val="20"/>
                <w:szCs w:val="20"/>
                <w:lang w:val="ru-RU"/>
              </w:rPr>
              <w:lastRenderedPageBreak/>
              <w:t>Саратовской области</w:t>
            </w:r>
          </w:p>
        </w:tc>
        <w:tc>
          <w:tcPr>
            <w:tcW w:w="2268" w:type="dxa"/>
            <w:vMerge/>
          </w:tcPr>
          <w:p w14:paraId="6E6D3898" w14:textId="77777777" w:rsidR="000121D3" w:rsidRPr="00D5022D" w:rsidRDefault="000121D3" w:rsidP="008D734E">
            <w:pPr>
              <w:pStyle w:val="TableParagraph"/>
              <w:ind w:left="141" w:right="142"/>
              <w:jc w:val="center"/>
              <w:rPr>
                <w:iCs/>
                <w:sz w:val="20"/>
                <w:szCs w:val="20"/>
                <w:lang w:val="ru-RU"/>
              </w:rPr>
            </w:pPr>
          </w:p>
        </w:tc>
      </w:tr>
      <w:tr w:rsidR="000121D3" w:rsidRPr="00D5022D" w14:paraId="6AD4E5A2" w14:textId="77777777" w:rsidTr="00D5022D">
        <w:trPr>
          <w:trHeight w:val="20"/>
        </w:trPr>
        <w:tc>
          <w:tcPr>
            <w:tcW w:w="567" w:type="dxa"/>
          </w:tcPr>
          <w:p w14:paraId="1A99B91A" w14:textId="047A58F6" w:rsidR="000121D3" w:rsidRPr="00D5022D" w:rsidRDefault="000121D3" w:rsidP="005D38D5">
            <w:pPr>
              <w:pStyle w:val="TableParagraph"/>
              <w:ind w:left="5"/>
              <w:rPr>
                <w:sz w:val="20"/>
                <w:szCs w:val="20"/>
                <w:lang w:val="ru-RU"/>
              </w:rPr>
            </w:pPr>
            <w:r w:rsidRPr="00D5022D">
              <w:rPr>
                <w:sz w:val="20"/>
                <w:szCs w:val="20"/>
                <w:lang w:val="ru-RU"/>
              </w:rPr>
              <w:t>1.7.</w:t>
            </w:r>
          </w:p>
        </w:tc>
        <w:tc>
          <w:tcPr>
            <w:tcW w:w="4678" w:type="dxa"/>
            <w:gridSpan w:val="3"/>
          </w:tcPr>
          <w:p w14:paraId="165EC9CE" w14:textId="5D307FB9" w:rsidR="000121D3" w:rsidRPr="00D5022D" w:rsidRDefault="000121D3" w:rsidP="004C6DE2">
            <w:pPr>
              <w:pStyle w:val="TableParagraph"/>
              <w:tabs>
                <w:tab w:val="left" w:pos="868"/>
                <w:tab w:val="left" w:pos="2346"/>
                <w:tab w:val="left" w:pos="3866"/>
                <w:tab w:val="left" w:pos="5397"/>
              </w:tabs>
              <w:ind w:left="142" w:right="108"/>
              <w:jc w:val="both"/>
              <w:rPr>
                <w:sz w:val="20"/>
                <w:szCs w:val="20"/>
                <w:lang w:val="ru-RU"/>
              </w:rPr>
            </w:pPr>
            <w:r w:rsidRPr="00D5022D">
              <w:rPr>
                <w:sz w:val="20"/>
                <w:szCs w:val="20"/>
                <w:lang w:val="ru-RU"/>
              </w:rPr>
              <w:t>Количество проведенных фестивалей национальных культур «В семье единой!», в том числе в онлайн-формате</w:t>
            </w:r>
          </w:p>
        </w:tc>
        <w:tc>
          <w:tcPr>
            <w:tcW w:w="1134" w:type="dxa"/>
          </w:tcPr>
          <w:p w14:paraId="4D708F85" w14:textId="73A5E22F" w:rsidR="000121D3" w:rsidRPr="00D5022D" w:rsidRDefault="000121D3" w:rsidP="005D38D5">
            <w:pPr>
              <w:jc w:val="center"/>
              <w:rPr>
                <w:rFonts w:ascii="Times New Roman" w:hAnsi="Times New Roman" w:cs="Times New Roman"/>
                <w:sz w:val="20"/>
                <w:szCs w:val="20"/>
                <w:lang w:val="ru-RU"/>
              </w:rPr>
            </w:pPr>
            <w:r w:rsidRPr="00D5022D">
              <w:rPr>
                <w:rFonts w:ascii="Times New Roman" w:hAnsi="Times New Roman" w:cs="Times New Roman"/>
                <w:sz w:val="20"/>
                <w:szCs w:val="20"/>
                <w:lang w:val="ru-RU"/>
              </w:rPr>
              <w:t>единиц</w:t>
            </w:r>
          </w:p>
        </w:tc>
        <w:tc>
          <w:tcPr>
            <w:tcW w:w="1276" w:type="dxa"/>
          </w:tcPr>
          <w:p w14:paraId="723EB72E" w14:textId="3DE3153E" w:rsidR="000121D3" w:rsidRPr="00D5022D" w:rsidRDefault="000121D3" w:rsidP="005D38D5">
            <w:pPr>
              <w:pStyle w:val="TableParagraph"/>
              <w:ind w:left="5"/>
              <w:jc w:val="center"/>
              <w:rPr>
                <w:sz w:val="20"/>
                <w:szCs w:val="20"/>
                <w:lang w:val="ru-RU"/>
              </w:rPr>
            </w:pPr>
            <w:r w:rsidRPr="00D5022D">
              <w:rPr>
                <w:sz w:val="20"/>
                <w:szCs w:val="20"/>
                <w:lang w:val="ru-RU"/>
              </w:rPr>
              <w:t>1</w:t>
            </w:r>
          </w:p>
        </w:tc>
        <w:tc>
          <w:tcPr>
            <w:tcW w:w="1275" w:type="dxa"/>
            <w:shd w:val="clear" w:color="auto" w:fill="auto"/>
          </w:tcPr>
          <w:p w14:paraId="6B06660E" w14:textId="4BB2C237" w:rsidR="000121D3" w:rsidRPr="00D5022D" w:rsidRDefault="000121D3" w:rsidP="005D38D5">
            <w:pPr>
              <w:pStyle w:val="TableParagraph"/>
              <w:jc w:val="center"/>
              <w:rPr>
                <w:sz w:val="20"/>
                <w:szCs w:val="20"/>
                <w:lang w:val="ru-RU"/>
              </w:rPr>
            </w:pPr>
            <w:r w:rsidRPr="00D5022D">
              <w:rPr>
                <w:sz w:val="20"/>
                <w:szCs w:val="20"/>
                <w:lang w:val="ru-RU"/>
              </w:rPr>
              <w:t>1</w:t>
            </w:r>
          </w:p>
        </w:tc>
        <w:tc>
          <w:tcPr>
            <w:tcW w:w="4395" w:type="dxa"/>
          </w:tcPr>
          <w:p w14:paraId="6F861B26" w14:textId="3F00EDB4" w:rsidR="000121D3" w:rsidRPr="00D5022D" w:rsidRDefault="000121D3" w:rsidP="00552568">
            <w:pPr>
              <w:pStyle w:val="TableParagraph"/>
              <w:ind w:left="141" w:right="142"/>
              <w:rPr>
                <w:iCs/>
                <w:sz w:val="20"/>
                <w:szCs w:val="20"/>
                <w:lang w:val="ru-RU"/>
              </w:rPr>
            </w:pPr>
            <w:r w:rsidRPr="00D5022D">
              <w:rPr>
                <w:iCs/>
                <w:sz w:val="20"/>
                <w:szCs w:val="20"/>
                <w:lang w:val="ru-RU"/>
              </w:rPr>
              <w:t>Управление культуры администрации Пугачевского муниципального района Саратовской области</w:t>
            </w:r>
          </w:p>
        </w:tc>
        <w:tc>
          <w:tcPr>
            <w:tcW w:w="2268" w:type="dxa"/>
            <w:vMerge/>
          </w:tcPr>
          <w:p w14:paraId="06CC6896" w14:textId="77777777" w:rsidR="000121D3" w:rsidRPr="00D5022D" w:rsidRDefault="000121D3" w:rsidP="008D734E">
            <w:pPr>
              <w:pStyle w:val="TableParagraph"/>
              <w:ind w:left="141" w:right="142"/>
              <w:jc w:val="center"/>
              <w:rPr>
                <w:iCs/>
                <w:sz w:val="20"/>
                <w:szCs w:val="20"/>
                <w:lang w:val="ru-RU"/>
              </w:rPr>
            </w:pPr>
          </w:p>
        </w:tc>
      </w:tr>
      <w:tr w:rsidR="000121D3" w:rsidRPr="00D5022D" w14:paraId="3F72CA87" w14:textId="77777777" w:rsidTr="00D5022D">
        <w:trPr>
          <w:trHeight w:val="20"/>
        </w:trPr>
        <w:tc>
          <w:tcPr>
            <w:tcW w:w="567" w:type="dxa"/>
          </w:tcPr>
          <w:p w14:paraId="1723C4B6" w14:textId="31D08498" w:rsidR="000121D3" w:rsidRPr="00D5022D" w:rsidRDefault="000121D3" w:rsidP="005D38D5">
            <w:pPr>
              <w:pStyle w:val="TableParagraph"/>
              <w:ind w:left="5"/>
              <w:rPr>
                <w:sz w:val="20"/>
                <w:szCs w:val="20"/>
                <w:lang w:val="ru-RU"/>
              </w:rPr>
            </w:pPr>
            <w:r w:rsidRPr="00D5022D">
              <w:rPr>
                <w:sz w:val="20"/>
                <w:szCs w:val="20"/>
                <w:lang w:val="ru-RU"/>
              </w:rPr>
              <w:t>1.8.</w:t>
            </w:r>
          </w:p>
        </w:tc>
        <w:tc>
          <w:tcPr>
            <w:tcW w:w="4678" w:type="dxa"/>
            <w:gridSpan w:val="3"/>
          </w:tcPr>
          <w:p w14:paraId="523E348F" w14:textId="1BF3731F" w:rsidR="000121D3" w:rsidRPr="00D5022D" w:rsidRDefault="000121D3" w:rsidP="004C6DE2">
            <w:pPr>
              <w:pStyle w:val="TableParagraph"/>
              <w:tabs>
                <w:tab w:val="left" w:pos="868"/>
                <w:tab w:val="left" w:pos="2346"/>
                <w:tab w:val="left" w:pos="3866"/>
                <w:tab w:val="left" w:pos="5397"/>
              </w:tabs>
              <w:ind w:left="142" w:right="108"/>
              <w:jc w:val="both"/>
              <w:rPr>
                <w:sz w:val="20"/>
                <w:szCs w:val="20"/>
                <w:lang w:val="ru-RU"/>
              </w:rPr>
            </w:pPr>
            <w:r w:rsidRPr="00D5022D">
              <w:rPr>
                <w:sz w:val="20"/>
                <w:szCs w:val="20"/>
                <w:lang w:val="ru-RU"/>
              </w:rPr>
              <w:t>Количество проведенных межмуниципальных географических фестивалей народов Поволжья</w:t>
            </w:r>
          </w:p>
        </w:tc>
        <w:tc>
          <w:tcPr>
            <w:tcW w:w="1134" w:type="dxa"/>
          </w:tcPr>
          <w:p w14:paraId="377345DD" w14:textId="23D197E4" w:rsidR="000121D3" w:rsidRPr="00D5022D" w:rsidRDefault="000121D3" w:rsidP="005D38D5">
            <w:pPr>
              <w:jc w:val="center"/>
              <w:rPr>
                <w:rFonts w:ascii="Times New Roman" w:hAnsi="Times New Roman" w:cs="Times New Roman"/>
                <w:sz w:val="20"/>
                <w:szCs w:val="20"/>
                <w:lang w:val="ru-RU"/>
              </w:rPr>
            </w:pPr>
            <w:r w:rsidRPr="00D5022D">
              <w:rPr>
                <w:rFonts w:ascii="Times New Roman" w:hAnsi="Times New Roman" w:cs="Times New Roman"/>
                <w:sz w:val="20"/>
                <w:szCs w:val="20"/>
                <w:lang w:val="ru-RU"/>
              </w:rPr>
              <w:t>единиц</w:t>
            </w:r>
          </w:p>
        </w:tc>
        <w:tc>
          <w:tcPr>
            <w:tcW w:w="1276" w:type="dxa"/>
          </w:tcPr>
          <w:p w14:paraId="5C4C090C" w14:textId="3ABCCC7C" w:rsidR="000121D3" w:rsidRPr="00D5022D" w:rsidRDefault="000121D3" w:rsidP="005D38D5">
            <w:pPr>
              <w:pStyle w:val="TableParagraph"/>
              <w:ind w:left="5"/>
              <w:jc w:val="center"/>
              <w:rPr>
                <w:sz w:val="20"/>
                <w:szCs w:val="20"/>
                <w:lang w:val="ru-RU"/>
              </w:rPr>
            </w:pPr>
            <w:r w:rsidRPr="00D5022D">
              <w:rPr>
                <w:sz w:val="20"/>
                <w:szCs w:val="20"/>
                <w:lang w:val="ru-RU"/>
              </w:rPr>
              <w:t>1</w:t>
            </w:r>
          </w:p>
        </w:tc>
        <w:tc>
          <w:tcPr>
            <w:tcW w:w="1275" w:type="dxa"/>
            <w:shd w:val="clear" w:color="auto" w:fill="auto"/>
          </w:tcPr>
          <w:p w14:paraId="6C04026C" w14:textId="77FD95E6" w:rsidR="000121D3" w:rsidRPr="00D5022D" w:rsidRDefault="000121D3" w:rsidP="005D38D5">
            <w:pPr>
              <w:pStyle w:val="TableParagraph"/>
              <w:jc w:val="center"/>
              <w:rPr>
                <w:sz w:val="20"/>
                <w:szCs w:val="20"/>
                <w:lang w:val="ru-RU"/>
              </w:rPr>
            </w:pPr>
            <w:r w:rsidRPr="00D5022D">
              <w:rPr>
                <w:sz w:val="20"/>
                <w:szCs w:val="20"/>
                <w:lang w:val="ru-RU"/>
              </w:rPr>
              <w:t>1</w:t>
            </w:r>
          </w:p>
        </w:tc>
        <w:tc>
          <w:tcPr>
            <w:tcW w:w="4395" w:type="dxa"/>
          </w:tcPr>
          <w:p w14:paraId="70DDED1B" w14:textId="21ABE9C2" w:rsidR="000121D3" w:rsidRPr="00D5022D" w:rsidRDefault="000121D3" w:rsidP="00552568">
            <w:pPr>
              <w:pStyle w:val="TableParagraph"/>
              <w:ind w:left="141" w:right="142"/>
              <w:rPr>
                <w:iCs/>
                <w:sz w:val="20"/>
                <w:szCs w:val="20"/>
                <w:lang w:val="ru-RU"/>
              </w:rPr>
            </w:pPr>
            <w:r w:rsidRPr="00D5022D">
              <w:rPr>
                <w:iCs/>
                <w:sz w:val="20"/>
                <w:szCs w:val="20"/>
                <w:lang w:val="ru-RU"/>
              </w:rPr>
              <w:t>Управление культуры администрации Пугачевского муниципального района Саратовской области</w:t>
            </w:r>
          </w:p>
        </w:tc>
        <w:tc>
          <w:tcPr>
            <w:tcW w:w="2268" w:type="dxa"/>
            <w:vMerge/>
          </w:tcPr>
          <w:p w14:paraId="0CDE1907" w14:textId="77777777" w:rsidR="000121D3" w:rsidRPr="00D5022D" w:rsidRDefault="000121D3" w:rsidP="008D734E">
            <w:pPr>
              <w:pStyle w:val="TableParagraph"/>
              <w:ind w:left="141" w:right="142"/>
              <w:jc w:val="center"/>
              <w:rPr>
                <w:iCs/>
                <w:sz w:val="20"/>
                <w:szCs w:val="20"/>
                <w:lang w:val="ru-RU"/>
              </w:rPr>
            </w:pPr>
          </w:p>
        </w:tc>
      </w:tr>
    </w:tbl>
    <w:p w14:paraId="73638668" w14:textId="77777777" w:rsidR="00D430A2" w:rsidRPr="00D5022D" w:rsidRDefault="00D430A2" w:rsidP="00D430A2">
      <w:pPr>
        <w:spacing w:after="0" w:line="240" w:lineRule="auto"/>
        <w:rPr>
          <w:rFonts w:ascii="Times New Roman" w:hAnsi="Times New Roman" w:cs="Times New Roman"/>
          <w:sz w:val="10"/>
          <w:szCs w:val="10"/>
        </w:rPr>
      </w:pPr>
    </w:p>
    <w:p w14:paraId="0533645A" w14:textId="77777777" w:rsidR="00D430A2" w:rsidRPr="001449C7" w:rsidRDefault="00D430A2" w:rsidP="00D430A2">
      <w:pPr>
        <w:pStyle w:val="1"/>
        <w:numPr>
          <w:ilvl w:val="0"/>
          <w:numId w:val="1"/>
        </w:numPr>
        <w:tabs>
          <w:tab w:val="left" w:pos="4579"/>
        </w:tabs>
        <w:jc w:val="center"/>
      </w:pPr>
      <w:r w:rsidRPr="001449C7">
        <w:t>Структура</w:t>
      </w:r>
      <w:r w:rsidRPr="001449C7">
        <w:rPr>
          <w:b w:val="0"/>
        </w:rPr>
        <w:t xml:space="preserve"> </w:t>
      </w:r>
      <w:r w:rsidRPr="001449C7">
        <w:t>муниципальной</w:t>
      </w:r>
      <w:r w:rsidRPr="001449C7">
        <w:rPr>
          <w:b w:val="0"/>
        </w:rPr>
        <w:t xml:space="preserve"> </w:t>
      </w:r>
      <w:r w:rsidRPr="001449C7">
        <w:t>программы</w:t>
      </w:r>
    </w:p>
    <w:p w14:paraId="1F9D8213" w14:textId="77777777" w:rsidR="00D430A2" w:rsidRPr="00D5022D" w:rsidRDefault="00D430A2" w:rsidP="00D430A2">
      <w:pPr>
        <w:pStyle w:val="a4"/>
        <w:ind w:left="0" w:firstLine="0"/>
        <w:jc w:val="left"/>
        <w:rPr>
          <w:b/>
          <w:sz w:val="10"/>
          <w:szCs w:val="10"/>
        </w:rPr>
      </w:pPr>
    </w:p>
    <w:tbl>
      <w:tblPr>
        <w:tblStyle w:val="TableNormal"/>
        <w:tblW w:w="155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1"/>
        <w:gridCol w:w="2835"/>
        <w:gridCol w:w="2410"/>
        <w:gridCol w:w="5670"/>
      </w:tblGrid>
      <w:tr w:rsidR="00D430A2" w:rsidRPr="00D5022D" w14:paraId="057BFC6D" w14:textId="77777777" w:rsidTr="00D5022D">
        <w:trPr>
          <w:trHeight w:val="889"/>
        </w:trPr>
        <w:tc>
          <w:tcPr>
            <w:tcW w:w="567" w:type="dxa"/>
            <w:tcBorders>
              <w:top w:val="single" w:sz="4" w:space="0" w:color="auto"/>
              <w:left w:val="single" w:sz="4" w:space="0" w:color="auto"/>
              <w:bottom w:val="single" w:sz="4" w:space="0" w:color="auto"/>
              <w:right w:val="single" w:sz="4" w:space="0" w:color="auto"/>
            </w:tcBorders>
          </w:tcPr>
          <w:p w14:paraId="7FA502C3" w14:textId="662F93DE" w:rsidR="006E45BA" w:rsidRPr="00D5022D" w:rsidRDefault="00D430A2" w:rsidP="00D5022D">
            <w:pPr>
              <w:pStyle w:val="TableParagraph"/>
              <w:ind w:left="12"/>
              <w:jc w:val="center"/>
              <w:rPr>
                <w:sz w:val="20"/>
                <w:szCs w:val="20"/>
                <w:lang w:val="ru-RU"/>
              </w:rPr>
            </w:pPr>
            <w:r w:rsidRPr="00D5022D">
              <w:rPr>
                <w:sz w:val="20"/>
                <w:szCs w:val="20"/>
              </w:rPr>
              <w:t>№</w:t>
            </w:r>
          </w:p>
          <w:p w14:paraId="7893E146" w14:textId="7867E853" w:rsidR="00D430A2" w:rsidRPr="00D5022D" w:rsidRDefault="00D430A2" w:rsidP="00D5022D">
            <w:pPr>
              <w:pStyle w:val="TableParagraph"/>
              <w:ind w:left="12"/>
              <w:jc w:val="center"/>
              <w:rPr>
                <w:sz w:val="20"/>
                <w:szCs w:val="20"/>
              </w:rPr>
            </w:pPr>
            <w:r w:rsidRPr="00D5022D">
              <w:rPr>
                <w:sz w:val="20"/>
                <w:szCs w:val="20"/>
              </w:rPr>
              <w:t>п/п</w:t>
            </w:r>
          </w:p>
        </w:tc>
        <w:tc>
          <w:tcPr>
            <w:tcW w:w="4111" w:type="dxa"/>
            <w:tcBorders>
              <w:top w:val="single" w:sz="4" w:space="0" w:color="auto"/>
              <w:left w:val="single" w:sz="4" w:space="0" w:color="auto"/>
              <w:bottom w:val="single" w:sz="4" w:space="0" w:color="auto"/>
              <w:right w:val="single" w:sz="4" w:space="0" w:color="auto"/>
            </w:tcBorders>
          </w:tcPr>
          <w:p w14:paraId="5C363A7B" w14:textId="77777777" w:rsidR="00D430A2" w:rsidRPr="00D5022D" w:rsidRDefault="00D430A2" w:rsidP="00D5022D">
            <w:pPr>
              <w:pStyle w:val="TableParagraph"/>
              <w:ind w:left="55"/>
              <w:jc w:val="center"/>
              <w:rPr>
                <w:b/>
                <w:sz w:val="20"/>
                <w:szCs w:val="20"/>
                <w:lang w:val="ru-RU"/>
              </w:rPr>
            </w:pPr>
            <w:proofErr w:type="spellStart"/>
            <w:r w:rsidRPr="00D5022D">
              <w:rPr>
                <w:sz w:val="20"/>
                <w:szCs w:val="20"/>
              </w:rPr>
              <w:t>Задачи</w:t>
            </w:r>
            <w:proofErr w:type="spellEnd"/>
            <w:r w:rsidRPr="00D5022D">
              <w:rPr>
                <w:sz w:val="20"/>
                <w:szCs w:val="20"/>
              </w:rPr>
              <w:t xml:space="preserve"> </w:t>
            </w:r>
            <w:proofErr w:type="spellStart"/>
            <w:r w:rsidRPr="00D5022D">
              <w:rPr>
                <w:sz w:val="20"/>
                <w:szCs w:val="20"/>
              </w:rPr>
              <w:t>структурного</w:t>
            </w:r>
            <w:proofErr w:type="spellEnd"/>
            <w:r w:rsidRPr="00D5022D">
              <w:rPr>
                <w:sz w:val="20"/>
                <w:szCs w:val="20"/>
              </w:rPr>
              <w:t xml:space="preserve"> </w:t>
            </w:r>
            <w:proofErr w:type="spellStart"/>
            <w:r w:rsidRPr="00D5022D">
              <w:rPr>
                <w:sz w:val="20"/>
                <w:szCs w:val="20"/>
              </w:rPr>
              <w:t>элемента</w:t>
            </w:r>
            <w:proofErr w:type="spellEnd"/>
          </w:p>
        </w:tc>
        <w:tc>
          <w:tcPr>
            <w:tcW w:w="2835" w:type="dxa"/>
            <w:tcBorders>
              <w:top w:val="single" w:sz="4" w:space="0" w:color="auto"/>
              <w:left w:val="single" w:sz="4" w:space="0" w:color="auto"/>
              <w:bottom w:val="single" w:sz="4" w:space="0" w:color="auto"/>
              <w:right w:val="single" w:sz="4" w:space="0" w:color="auto"/>
            </w:tcBorders>
          </w:tcPr>
          <w:p w14:paraId="276E6ADC" w14:textId="77777777" w:rsidR="00D430A2" w:rsidRPr="00D5022D" w:rsidRDefault="00D430A2" w:rsidP="00D5022D">
            <w:pPr>
              <w:pStyle w:val="TableParagraph"/>
              <w:ind w:left="135" w:right="129" w:firstLine="1"/>
              <w:jc w:val="center"/>
              <w:rPr>
                <w:sz w:val="20"/>
                <w:szCs w:val="20"/>
                <w:lang w:val="ru-RU"/>
              </w:rPr>
            </w:pPr>
            <w:r w:rsidRPr="00D5022D">
              <w:rPr>
                <w:sz w:val="20"/>
                <w:szCs w:val="20"/>
                <w:lang w:val="ru-RU"/>
              </w:rPr>
              <w:t>Ответственный за реализацию структурного элемента</w:t>
            </w:r>
          </w:p>
        </w:tc>
        <w:tc>
          <w:tcPr>
            <w:tcW w:w="2410" w:type="dxa"/>
            <w:tcBorders>
              <w:top w:val="single" w:sz="4" w:space="0" w:color="auto"/>
              <w:left w:val="single" w:sz="4" w:space="0" w:color="auto"/>
              <w:bottom w:val="single" w:sz="4" w:space="0" w:color="auto"/>
              <w:right w:val="single" w:sz="4" w:space="0" w:color="auto"/>
            </w:tcBorders>
          </w:tcPr>
          <w:p w14:paraId="52063C28" w14:textId="77777777" w:rsidR="00D430A2" w:rsidRPr="00D5022D" w:rsidRDefault="00D430A2" w:rsidP="00D5022D">
            <w:pPr>
              <w:pStyle w:val="TableParagraph"/>
              <w:ind w:left="135" w:right="129" w:firstLine="1"/>
              <w:jc w:val="center"/>
              <w:rPr>
                <w:b/>
                <w:sz w:val="20"/>
                <w:szCs w:val="20"/>
                <w:lang w:val="ru-RU"/>
              </w:rPr>
            </w:pPr>
            <w:r w:rsidRPr="00D5022D">
              <w:rPr>
                <w:sz w:val="20"/>
                <w:szCs w:val="20"/>
                <w:lang w:val="ru-RU"/>
              </w:rPr>
              <w:t>Краткое описание ожидаемых эффектов от реализации задачи структурного элемента</w:t>
            </w:r>
          </w:p>
        </w:tc>
        <w:tc>
          <w:tcPr>
            <w:tcW w:w="5670" w:type="dxa"/>
            <w:tcBorders>
              <w:top w:val="single" w:sz="4" w:space="0" w:color="auto"/>
              <w:left w:val="single" w:sz="4" w:space="0" w:color="auto"/>
              <w:bottom w:val="single" w:sz="4" w:space="0" w:color="auto"/>
              <w:right w:val="single" w:sz="4" w:space="0" w:color="auto"/>
            </w:tcBorders>
          </w:tcPr>
          <w:p w14:paraId="543EBA40" w14:textId="1515E6F8" w:rsidR="00D430A2" w:rsidRPr="00D5022D" w:rsidRDefault="00D430A2" w:rsidP="00D5022D">
            <w:pPr>
              <w:pStyle w:val="TableParagraph"/>
              <w:ind w:left="5"/>
              <w:jc w:val="center"/>
              <w:rPr>
                <w:b/>
                <w:sz w:val="20"/>
                <w:szCs w:val="20"/>
                <w:lang w:val="ru-RU"/>
              </w:rPr>
            </w:pPr>
            <w:proofErr w:type="spellStart"/>
            <w:r w:rsidRPr="00D5022D">
              <w:rPr>
                <w:sz w:val="20"/>
                <w:szCs w:val="20"/>
              </w:rPr>
              <w:t>Связь</w:t>
            </w:r>
            <w:proofErr w:type="spellEnd"/>
            <w:r w:rsidRPr="00D5022D">
              <w:rPr>
                <w:sz w:val="20"/>
                <w:szCs w:val="20"/>
              </w:rPr>
              <w:t xml:space="preserve"> с </w:t>
            </w:r>
            <w:proofErr w:type="spellStart"/>
            <w:r w:rsidRPr="00D5022D">
              <w:rPr>
                <w:sz w:val="20"/>
                <w:szCs w:val="20"/>
              </w:rPr>
              <w:t>показателями</w:t>
            </w:r>
            <w:proofErr w:type="spellEnd"/>
          </w:p>
        </w:tc>
      </w:tr>
      <w:tr w:rsidR="00D430A2" w:rsidRPr="00D5022D" w14:paraId="1D2924AA" w14:textId="77777777" w:rsidTr="00D5022D">
        <w:trPr>
          <w:trHeight w:val="340"/>
        </w:trPr>
        <w:tc>
          <w:tcPr>
            <w:tcW w:w="15593" w:type="dxa"/>
            <w:gridSpan w:val="5"/>
          </w:tcPr>
          <w:p w14:paraId="008F868B" w14:textId="398C5CA9" w:rsidR="00D430A2" w:rsidRPr="00D5022D" w:rsidRDefault="00D430A2" w:rsidP="0075313C">
            <w:pPr>
              <w:pStyle w:val="TableParagraph"/>
              <w:ind w:left="10"/>
              <w:jc w:val="center"/>
              <w:rPr>
                <w:sz w:val="20"/>
                <w:szCs w:val="20"/>
                <w:lang w:val="ru-RU"/>
              </w:rPr>
            </w:pPr>
            <w:r w:rsidRPr="00D5022D">
              <w:rPr>
                <w:sz w:val="20"/>
                <w:szCs w:val="20"/>
                <w:lang w:val="ru-RU"/>
              </w:rPr>
              <w:t>Комплекс процессных мероприятий</w:t>
            </w:r>
            <w:r w:rsidR="00F258BD" w:rsidRPr="00D5022D">
              <w:rPr>
                <w:sz w:val="20"/>
                <w:szCs w:val="20"/>
                <w:lang w:val="ru-RU"/>
              </w:rPr>
              <w:t xml:space="preserve"> «</w:t>
            </w:r>
            <w:r w:rsidR="0075313C" w:rsidRPr="00D5022D">
              <w:rPr>
                <w:sz w:val="20"/>
                <w:szCs w:val="20"/>
                <w:lang w:val="ru-RU"/>
              </w:rPr>
              <w:t>П</w:t>
            </w:r>
            <w:r w:rsidR="00474AFE" w:rsidRPr="00D5022D">
              <w:rPr>
                <w:sz w:val="20"/>
                <w:szCs w:val="20"/>
                <w:lang w:val="ru-RU"/>
              </w:rPr>
              <w:t>роведение мероприятий, направленных на гармонизацию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00AE09F5" w:rsidRPr="00D5022D">
              <w:rPr>
                <w:sz w:val="20"/>
                <w:szCs w:val="20"/>
                <w:lang w:val="ru-RU"/>
              </w:rPr>
              <w:t>»</w:t>
            </w:r>
          </w:p>
        </w:tc>
      </w:tr>
      <w:tr w:rsidR="00252996" w:rsidRPr="00D5022D" w14:paraId="21FB88FB" w14:textId="77777777" w:rsidTr="00D5022D">
        <w:trPr>
          <w:trHeight w:val="326"/>
        </w:trPr>
        <w:tc>
          <w:tcPr>
            <w:tcW w:w="567" w:type="dxa"/>
          </w:tcPr>
          <w:p w14:paraId="4E706101" w14:textId="77777777" w:rsidR="00252996" w:rsidRPr="00D5022D" w:rsidRDefault="00252996" w:rsidP="009452E5">
            <w:pPr>
              <w:pStyle w:val="TableParagraph"/>
              <w:ind w:left="12" w:right="3"/>
              <w:jc w:val="center"/>
              <w:rPr>
                <w:sz w:val="20"/>
                <w:szCs w:val="20"/>
                <w:lang w:val="ru-RU"/>
              </w:rPr>
            </w:pPr>
            <w:r w:rsidRPr="00D5022D">
              <w:rPr>
                <w:sz w:val="20"/>
                <w:szCs w:val="20"/>
                <w:lang w:val="ru-RU"/>
              </w:rPr>
              <w:t>1</w:t>
            </w:r>
          </w:p>
        </w:tc>
        <w:tc>
          <w:tcPr>
            <w:tcW w:w="4111" w:type="dxa"/>
          </w:tcPr>
          <w:p w14:paraId="48464123" w14:textId="5F5B14CC" w:rsidR="00252996" w:rsidRPr="00D5022D" w:rsidRDefault="00B979D5" w:rsidP="00C6429E">
            <w:pPr>
              <w:pStyle w:val="TableParagraph"/>
              <w:tabs>
                <w:tab w:val="left" w:pos="868"/>
                <w:tab w:val="left" w:pos="2346"/>
                <w:tab w:val="left" w:pos="3866"/>
                <w:tab w:val="left" w:pos="5397"/>
              </w:tabs>
              <w:ind w:left="142" w:right="108"/>
              <w:jc w:val="both"/>
              <w:rPr>
                <w:iCs/>
                <w:sz w:val="20"/>
                <w:szCs w:val="20"/>
                <w:lang w:val="ru-RU"/>
              </w:rPr>
            </w:pPr>
            <w:r w:rsidRPr="00D5022D">
              <w:rPr>
                <w:iCs/>
                <w:sz w:val="20"/>
                <w:szCs w:val="20"/>
                <w:lang w:val="ru-RU"/>
              </w:rPr>
              <w:t>У</w:t>
            </w:r>
            <w:r w:rsidR="00982546" w:rsidRPr="00D5022D">
              <w:rPr>
                <w:iCs/>
                <w:sz w:val="20"/>
                <w:szCs w:val="20"/>
                <w:lang w:val="ru-RU"/>
              </w:rPr>
              <w:t>крепление межэтнического сотрудничества, мира и согласия на территории муниципального образования города Пугачева и Пугачевского муниципального района Саратовской области</w:t>
            </w:r>
          </w:p>
        </w:tc>
        <w:tc>
          <w:tcPr>
            <w:tcW w:w="2835" w:type="dxa"/>
            <w:tcBorders>
              <w:right w:val="single" w:sz="4" w:space="0" w:color="auto"/>
            </w:tcBorders>
          </w:tcPr>
          <w:p w14:paraId="4A3DAEBC" w14:textId="774A6A7A" w:rsidR="00252996" w:rsidRPr="00D5022D" w:rsidRDefault="00B979D5" w:rsidP="00552568">
            <w:pPr>
              <w:pStyle w:val="TableParagraph"/>
              <w:ind w:left="142" w:right="142"/>
              <w:jc w:val="center"/>
              <w:rPr>
                <w:sz w:val="20"/>
                <w:szCs w:val="20"/>
                <w:lang w:val="ru-RU"/>
              </w:rPr>
            </w:pPr>
            <w:r w:rsidRPr="00D5022D">
              <w:rPr>
                <w:iCs/>
                <w:sz w:val="20"/>
                <w:szCs w:val="20"/>
                <w:lang w:val="ru-RU"/>
              </w:rPr>
              <w:t>О</w:t>
            </w:r>
            <w:r w:rsidR="0071538F" w:rsidRPr="00D5022D">
              <w:rPr>
                <w:iCs/>
                <w:sz w:val="20"/>
                <w:szCs w:val="20"/>
                <w:lang w:val="ru-RU"/>
              </w:rPr>
              <w:t>тдел информации, анализа и общественных отношений администрации Пугачевского муниципального района Саратовской области;</w:t>
            </w:r>
          </w:p>
        </w:tc>
        <w:tc>
          <w:tcPr>
            <w:tcW w:w="2410" w:type="dxa"/>
            <w:tcBorders>
              <w:right w:val="single" w:sz="4" w:space="0" w:color="auto"/>
            </w:tcBorders>
          </w:tcPr>
          <w:p w14:paraId="373C4B51" w14:textId="5B33895F" w:rsidR="005A58C5" w:rsidRPr="00D5022D" w:rsidRDefault="00B979D5" w:rsidP="00AA1CB0">
            <w:pPr>
              <w:pStyle w:val="TableParagraph"/>
              <w:ind w:left="142" w:right="142"/>
              <w:jc w:val="center"/>
              <w:rPr>
                <w:iCs/>
                <w:sz w:val="20"/>
                <w:szCs w:val="20"/>
                <w:lang w:val="ru-RU"/>
              </w:rPr>
            </w:pPr>
            <w:r w:rsidRPr="00D5022D">
              <w:rPr>
                <w:sz w:val="20"/>
                <w:szCs w:val="20"/>
                <w:lang w:val="ru-RU"/>
              </w:rPr>
              <w:t>Проведены мероприятия, направленные на поддержание межнациональных отношений</w:t>
            </w:r>
          </w:p>
        </w:tc>
        <w:tc>
          <w:tcPr>
            <w:tcW w:w="5670" w:type="dxa"/>
            <w:tcBorders>
              <w:right w:val="single" w:sz="4" w:space="0" w:color="auto"/>
            </w:tcBorders>
          </w:tcPr>
          <w:p w14:paraId="25D5B442" w14:textId="2D6FB669" w:rsidR="005A58C5" w:rsidRPr="00D5022D" w:rsidRDefault="00E71986" w:rsidP="00602633">
            <w:pPr>
              <w:pStyle w:val="TableParagraph"/>
              <w:tabs>
                <w:tab w:val="left" w:pos="868"/>
                <w:tab w:val="left" w:pos="2346"/>
                <w:tab w:val="left" w:pos="3866"/>
                <w:tab w:val="left" w:pos="5397"/>
              </w:tabs>
              <w:ind w:left="142" w:right="108"/>
              <w:jc w:val="both"/>
              <w:rPr>
                <w:sz w:val="20"/>
                <w:szCs w:val="20"/>
                <w:lang w:val="ru-RU"/>
              </w:rPr>
            </w:pPr>
            <w:r w:rsidRPr="00D5022D">
              <w:rPr>
                <w:sz w:val="20"/>
                <w:szCs w:val="20"/>
                <w:lang w:val="ru-RU"/>
              </w:rPr>
              <w:t>К</w:t>
            </w:r>
            <w:r w:rsidR="00BA3232" w:rsidRPr="00D5022D">
              <w:rPr>
                <w:sz w:val="20"/>
                <w:szCs w:val="20"/>
                <w:lang w:val="ru-RU"/>
              </w:rPr>
              <w:t>оличество семинаров, круглых столов, литературно-национальных вечеров для представителей молодежи по вопросам гармонизации межнациональных отношений в молодежной среде;</w:t>
            </w:r>
          </w:p>
          <w:p w14:paraId="7E551B0C" w14:textId="630AD236" w:rsidR="00BA3232" w:rsidRPr="00D5022D" w:rsidRDefault="00BA3232" w:rsidP="00602633">
            <w:pPr>
              <w:pStyle w:val="TableParagraph"/>
              <w:tabs>
                <w:tab w:val="left" w:pos="868"/>
                <w:tab w:val="left" w:pos="2346"/>
                <w:tab w:val="left" w:pos="3866"/>
                <w:tab w:val="left" w:pos="5397"/>
              </w:tabs>
              <w:ind w:left="142" w:right="108"/>
              <w:jc w:val="both"/>
              <w:rPr>
                <w:sz w:val="20"/>
                <w:szCs w:val="20"/>
                <w:lang w:val="ru-RU"/>
              </w:rPr>
            </w:pPr>
            <w:r w:rsidRPr="00D5022D">
              <w:rPr>
                <w:sz w:val="20"/>
                <w:szCs w:val="20"/>
                <w:lang w:val="ru-RU"/>
              </w:rPr>
              <w:t>количество организованных национальных палаток с привлечением национально-культурных организаций в рамках празднования Дня России;</w:t>
            </w:r>
          </w:p>
        </w:tc>
      </w:tr>
      <w:tr w:rsidR="000E5470" w:rsidRPr="00D5022D" w14:paraId="74051496" w14:textId="77777777" w:rsidTr="00D5022D">
        <w:trPr>
          <w:trHeight w:val="312"/>
        </w:trPr>
        <w:tc>
          <w:tcPr>
            <w:tcW w:w="567" w:type="dxa"/>
          </w:tcPr>
          <w:p w14:paraId="38277379" w14:textId="562612BF" w:rsidR="000E5470" w:rsidRPr="00D5022D" w:rsidRDefault="005A58C5" w:rsidP="00D7506B">
            <w:pPr>
              <w:pStyle w:val="TableParagraph"/>
              <w:ind w:left="12" w:right="3"/>
              <w:jc w:val="center"/>
              <w:rPr>
                <w:sz w:val="20"/>
                <w:szCs w:val="20"/>
                <w:lang w:val="ru-RU"/>
              </w:rPr>
            </w:pPr>
            <w:r w:rsidRPr="00D5022D">
              <w:rPr>
                <w:sz w:val="20"/>
                <w:szCs w:val="20"/>
                <w:lang w:val="ru-RU"/>
              </w:rPr>
              <w:t>2</w:t>
            </w:r>
          </w:p>
        </w:tc>
        <w:tc>
          <w:tcPr>
            <w:tcW w:w="4111" w:type="dxa"/>
          </w:tcPr>
          <w:p w14:paraId="5C85B6E2" w14:textId="5D134A58" w:rsidR="000E5470" w:rsidRPr="00D5022D" w:rsidRDefault="00B979D5" w:rsidP="00C6429E">
            <w:pPr>
              <w:pStyle w:val="TableParagraph"/>
              <w:tabs>
                <w:tab w:val="left" w:pos="868"/>
                <w:tab w:val="left" w:pos="2346"/>
                <w:tab w:val="left" w:pos="3866"/>
                <w:tab w:val="left" w:pos="5397"/>
              </w:tabs>
              <w:ind w:left="142" w:right="108"/>
              <w:jc w:val="both"/>
              <w:rPr>
                <w:iCs/>
                <w:sz w:val="20"/>
                <w:szCs w:val="20"/>
                <w:lang w:val="ru-RU"/>
              </w:rPr>
            </w:pPr>
            <w:r w:rsidRPr="00D5022D">
              <w:rPr>
                <w:iCs/>
                <w:sz w:val="20"/>
                <w:szCs w:val="20"/>
                <w:lang w:val="ru-RU"/>
              </w:rPr>
              <w:t>С</w:t>
            </w:r>
            <w:r w:rsidR="00982546" w:rsidRPr="00D5022D">
              <w:rPr>
                <w:iCs/>
                <w:sz w:val="20"/>
                <w:szCs w:val="20"/>
                <w:lang w:val="ru-RU"/>
              </w:rPr>
              <w:t>одействие этнокультурному развитию народов, проживающих на территории муниципального образования города Пугачева и Пугачевского муниципального района Саратовской области</w:t>
            </w:r>
          </w:p>
        </w:tc>
        <w:tc>
          <w:tcPr>
            <w:tcW w:w="2835" w:type="dxa"/>
            <w:tcBorders>
              <w:right w:val="single" w:sz="4" w:space="0" w:color="auto"/>
            </w:tcBorders>
          </w:tcPr>
          <w:p w14:paraId="10C5E0BC" w14:textId="481CDC9A" w:rsidR="000E5470" w:rsidRPr="00D5022D" w:rsidRDefault="00B979D5" w:rsidP="0071538F">
            <w:pPr>
              <w:pStyle w:val="TableParagraph"/>
              <w:ind w:left="142" w:right="142"/>
              <w:jc w:val="center"/>
              <w:rPr>
                <w:sz w:val="20"/>
                <w:szCs w:val="20"/>
                <w:lang w:val="ru-RU"/>
              </w:rPr>
            </w:pPr>
            <w:r w:rsidRPr="00D5022D">
              <w:rPr>
                <w:iCs/>
                <w:sz w:val="20"/>
                <w:szCs w:val="20"/>
                <w:lang w:val="ru-RU"/>
              </w:rPr>
              <w:t>О</w:t>
            </w:r>
            <w:r w:rsidR="0071538F" w:rsidRPr="00D5022D">
              <w:rPr>
                <w:iCs/>
                <w:sz w:val="20"/>
                <w:szCs w:val="20"/>
                <w:lang w:val="ru-RU"/>
              </w:rPr>
              <w:t>тдел информации, анализа и общественных отношений администрации Пугачевского муниципального района Саратовской области;</w:t>
            </w:r>
          </w:p>
        </w:tc>
        <w:tc>
          <w:tcPr>
            <w:tcW w:w="2410" w:type="dxa"/>
            <w:tcBorders>
              <w:left w:val="single" w:sz="4" w:space="0" w:color="auto"/>
              <w:right w:val="single" w:sz="4" w:space="0" w:color="auto"/>
            </w:tcBorders>
          </w:tcPr>
          <w:p w14:paraId="6B87045A" w14:textId="5AE19A0F" w:rsidR="000E5470" w:rsidRPr="00D5022D" w:rsidRDefault="00B979D5" w:rsidP="00B979D5">
            <w:pPr>
              <w:pStyle w:val="TableParagraph"/>
              <w:ind w:left="142" w:right="142"/>
              <w:jc w:val="center"/>
              <w:rPr>
                <w:iCs/>
                <w:sz w:val="20"/>
                <w:szCs w:val="20"/>
                <w:lang w:val="ru-RU"/>
              </w:rPr>
            </w:pPr>
            <w:r w:rsidRPr="00D5022D">
              <w:rPr>
                <w:sz w:val="20"/>
                <w:szCs w:val="20"/>
                <w:lang w:val="ru-RU"/>
              </w:rPr>
              <w:t>Проведены мероприятия, направленные на этнокультурное развитие народов</w:t>
            </w:r>
          </w:p>
        </w:tc>
        <w:tc>
          <w:tcPr>
            <w:tcW w:w="5670" w:type="dxa"/>
            <w:tcBorders>
              <w:left w:val="single" w:sz="4" w:space="0" w:color="auto"/>
            </w:tcBorders>
          </w:tcPr>
          <w:p w14:paraId="01CC51BB" w14:textId="0A441E1C" w:rsidR="005A58C5" w:rsidRPr="00D5022D" w:rsidRDefault="00E71986" w:rsidP="00D81B2F">
            <w:pPr>
              <w:pStyle w:val="TableParagraph"/>
              <w:tabs>
                <w:tab w:val="left" w:pos="868"/>
                <w:tab w:val="left" w:pos="2346"/>
                <w:tab w:val="left" w:pos="3866"/>
                <w:tab w:val="left" w:pos="5397"/>
              </w:tabs>
              <w:ind w:left="142" w:right="108"/>
              <w:jc w:val="both"/>
              <w:rPr>
                <w:sz w:val="20"/>
                <w:szCs w:val="20"/>
                <w:lang w:val="ru-RU"/>
              </w:rPr>
            </w:pPr>
            <w:r w:rsidRPr="00D5022D">
              <w:rPr>
                <w:sz w:val="20"/>
                <w:szCs w:val="20"/>
                <w:lang w:val="ru-RU"/>
              </w:rPr>
              <w:t>К</w:t>
            </w:r>
            <w:r w:rsidR="006E45BA" w:rsidRPr="00D5022D">
              <w:rPr>
                <w:sz w:val="20"/>
                <w:szCs w:val="20"/>
                <w:lang w:val="ru-RU"/>
              </w:rPr>
              <w:t>оличество проведенных массовых мероприятий, направленных на гармонизацию межнациональных отношений на территории муниципального образования города Пугачева и Пугачевского муниципального района Саратовской области;</w:t>
            </w:r>
          </w:p>
          <w:p w14:paraId="35BECE82" w14:textId="62901016" w:rsidR="006E45BA" w:rsidRPr="00D5022D" w:rsidRDefault="00BA3232" w:rsidP="00D81B2F">
            <w:pPr>
              <w:pStyle w:val="TableParagraph"/>
              <w:tabs>
                <w:tab w:val="left" w:pos="868"/>
                <w:tab w:val="left" w:pos="2346"/>
                <w:tab w:val="left" w:pos="3866"/>
                <w:tab w:val="left" w:pos="5397"/>
              </w:tabs>
              <w:ind w:left="142" w:right="108"/>
              <w:jc w:val="both"/>
              <w:rPr>
                <w:sz w:val="20"/>
                <w:szCs w:val="20"/>
                <w:lang w:val="ru-RU"/>
              </w:rPr>
            </w:pPr>
            <w:r w:rsidRPr="00D5022D">
              <w:rPr>
                <w:sz w:val="20"/>
                <w:szCs w:val="20"/>
                <w:lang w:val="ru-RU"/>
              </w:rPr>
              <w:t>к</w:t>
            </w:r>
            <w:r w:rsidR="006E45BA" w:rsidRPr="00D5022D">
              <w:rPr>
                <w:sz w:val="20"/>
                <w:szCs w:val="20"/>
                <w:lang w:val="ru-RU"/>
              </w:rPr>
              <w:t>оличество опубликованных в муниципальных средствах массовой информации тематических материалов по вопросам межэтнических отношений, статей о традициях и культурах народов, проживающих на территории Пугачевского муниципального района Саратовской области;</w:t>
            </w:r>
          </w:p>
        </w:tc>
      </w:tr>
      <w:tr w:rsidR="00C6429E" w:rsidRPr="00D5022D" w14:paraId="1367FF9B" w14:textId="77777777" w:rsidTr="00D5022D">
        <w:trPr>
          <w:trHeight w:val="312"/>
        </w:trPr>
        <w:tc>
          <w:tcPr>
            <w:tcW w:w="567" w:type="dxa"/>
          </w:tcPr>
          <w:p w14:paraId="01AE723B" w14:textId="17C59E6D" w:rsidR="00C6429E" w:rsidRPr="00D5022D" w:rsidRDefault="00C6429E" w:rsidP="00D7506B">
            <w:pPr>
              <w:pStyle w:val="TableParagraph"/>
              <w:ind w:left="12" w:right="3"/>
              <w:jc w:val="center"/>
              <w:rPr>
                <w:sz w:val="20"/>
                <w:szCs w:val="20"/>
                <w:lang w:val="ru-RU"/>
              </w:rPr>
            </w:pPr>
            <w:r w:rsidRPr="00D5022D">
              <w:rPr>
                <w:sz w:val="20"/>
                <w:szCs w:val="20"/>
                <w:lang w:val="ru-RU"/>
              </w:rPr>
              <w:t>3</w:t>
            </w:r>
          </w:p>
        </w:tc>
        <w:tc>
          <w:tcPr>
            <w:tcW w:w="4111" w:type="dxa"/>
          </w:tcPr>
          <w:p w14:paraId="1C60E554" w14:textId="038D7A15" w:rsidR="00C6429E" w:rsidRPr="00D5022D" w:rsidRDefault="00E71986" w:rsidP="00C6429E">
            <w:pPr>
              <w:pStyle w:val="TableParagraph"/>
              <w:tabs>
                <w:tab w:val="left" w:pos="868"/>
                <w:tab w:val="left" w:pos="2346"/>
                <w:tab w:val="left" w:pos="3866"/>
                <w:tab w:val="left" w:pos="5397"/>
              </w:tabs>
              <w:ind w:left="142" w:right="108"/>
              <w:jc w:val="both"/>
              <w:rPr>
                <w:iCs/>
                <w:sz w:val="20"/>
                <w:szCs w:val="20"/>
                <w:lang w:val="ru-RU"/>
              </w:rPr>
            </w:pPr>
            <w:r w:rsidRPr="00D5022D">
              <w:rPr>
                <w:iCs/>
                <w:sz w:val="20"/>
                <w:szCs w:val="20"/>
                <w:lang w:val="ru-RU"/>
              </w:rPr>
              <w:t>О</w:t>
            </w:r>
            <w:r w:rsidR="00982546" w:rsidRPr="00D5022D">
              <w:rPr>
                <w:iCs/>
                <w:sz w:val="20"/>
                <w:szCs w:val="20"/>
                <w:lang w:val="ru-RU"/>
              </w:rPr>
              <w:t>беспечение толерантности в межнациональных и межконфессиональных отношениях</w:t>
            </w:r>
          </w:p>
        </w:tc>
        <w:tc>
          <w:tcPr>
            <w:tcW w:w="2835" w:type="dxa"/>
            <w:tcBorders>
              <w:right w:val="single" w:sz="4" w:space="0" w:color="auto"/>
            </w:tcBorders>
          </w:tcPr>
          <w:p w14:paraId="4C4A7B38" w14:textId="4512123D" w:rsidR="00C6429E" w:rsidRPr="00D5022D" w:rsidRDefault="00D62FE8" w:rsidP="0071538F">
            <w:pPr>
              <w:pStyle w:val="TableParagraph"/>
              <w:ind w:left="142" w:right="142"/>
              <w:jc w:val="center"/>
              <w:rPr>
                <w:sz w:val="20"/>
                <w:szCs w:val="20"/>
                <w:lang w:val="ru-RU"/>
              </w:rPr>
            </w:pPr>
            <w:r w:rsidRPr="00D5022D">
              <w:rPr>
                <w:iCs/>
                <w:sz w:val="20"/>
                <w:szCs w:val="20"/>
                <w:lang w:val="ru-RU"/>
              </w:rPr>
              <w:t>О</w:t>
            </w:r>
            <w:r w:rsidR="0071538F" w:rsidRPr="00D5022D">
              <w:rPr>
                <w:iCs/>
                <w:sz w:val="20"/>
                <w:szCs w:val="20"/>
                <w:lang w:val="ru-RU"/>
              </w:rPr>
              <w:t>тдел информации, анализа и общественных отношений администрации Пугачевского муниципального района Саратовской области;</w:t>
            </w:r>
          </w:p>
        </w:tc>
        <w:tc>
          <w:tcPr>
            <w:tcW w:w="2410" w:type="dxa"/>
            <w:tcBorders>
              <w:left w:val="single" w:sz="4" w:space="0" w:color="auto"/>
              <w:right w:val="single" w:sz="4" w:space="0" w:color="auto"/>
            </w:tcBorders>
          </w:tcPr>
          <w:p w14:paraId="6065EA8F" w14:textId="2EF4E50F" w:rsidR="00C6429E" w:rsidRPr="00D5022D" w:rsidRDefault="00B979D5" w:rsidP="00445624">
            <w:pPr>
              <w:pStyle w:val="TableParagraph"/>
              <w:ind w:left="142" w:right="142"/>
              <w:jc w:val="center"/>
              <w:rPr>
                <w:iCs/>
                <w:sz w:val="20"/>
                <w:szCs w:val="20"/>
                <w:lang w:val="ru-RU"/>
              </w:rPr>
            </w:pPr>
            <w:r w:rsidRPr="00D5022D">
              <w:rPr>
                <w:sz w:val="20"/>
                <w:szCs w:val="20"/>
                <w:lang w:val="ru-RU"/>
              </w:rPr>
              <w:t>Проведены мероприятия по обеспечению толерантности в межнациональных и межконфессиональных отношениях</w:t>
            </w:r>
          </w:p>
        </w:tc>
        <w:tc>
          <w:tcPr>
            <w:tcW w:w="5670" w:type="dxa"/>
            <w:tcBorders>
              <w:left w:val="single" w:sz="4" w:space="0" w:color="auto"/>
            </w:tcBorders>
          </w:tcPr>
          <w:p w14:paraId="060D8953" w14:textId="4AB5C8C3" w:rsidR="00C6429E" w:rsidRPr="00D5022D" w:rsidRDefault="00BE3DC5" w:rsidP="005A58C5">
            <w:pPr>
              <w:pStyle w:val="TableParagraph"/>
              <w:ind w:left="142" w:right="142"/>
              <w:rPr>
                <w:sz w:val="20"/>
                <w:szCs w:val="20"/>
                <w:lang w:val="ru-RU"/>
              </w:rPr>
            </w:pPr>
            <w:r w:rsidRPr="00D5022D">
              <w:rPr>
                <w:sz w:val="20"/>
                <w:szCs w:val="20"/>
                <w:lang w:val="ru-RU"/>
              </w:rPr>
              <w:t>К</w:t>
            </w:r>
            <w:r w:rsidR="00982546" w:rsidRPr="00D5022D">
              <w:rPr>
                <w:sz w:val="20"/>
                <w:szCs w:val="20"/>
                <w:lang w:val="ru-RU"/>
              </w:rPr>
              <w:t>оличество проведенных межнациональных спортивных турниров;</w:t>
            </w:r>
          </w:p>
          <w:p w14:paraId="59618EFA" w14:textId="53B09318" w:rsidR="00982546" w:rsidRPr="00D5022D" w:rsidRDefault="00BA3232" w:rsidP="005A58C5">
            <w:pPr>
              <w:pStyle w:val="TableParagraph"/>
              <w:ind w:left="142" w:right="142"/>
              <w:rPr>
                <w:sz w:val="20"/>
                <w:szCs w:val="20"/>
                <w:lang w:val="ru-RU"/>
              </w:rPr>
            </w:pPr>
            <w:r w:rsidRPr="00D5022D">
              <w:rPr>
                <w:sz w:val="20"/>
                <w:szCs w:val="20"/>
                <w:lang w:val="ru-RU"/>
              </w:rPr>
              <w:t>к</w:t>
            </w:r>
            <w:r w:rsidR="00982546" w:rsidRPr="00D5022D">
              <w:rPr>
                <w:sz w:val="20"/>
                <w:szCs w:val="20"/>
                <w:lang w:val="ru-RU"/>
              </w:rPr>
              <w:t>оличество проведенных мероприятий, посвященных Дню толерантности;</w:t>
            </w:r>
          </w:p>
          <w:p w14:paraId="62AB3CB2" w14:textId="5FCD6C01" w:rsidR="00982546" w:rsidRPr="00D5022D" w:rsidRDefault="00BA3232" w:rsidP="005A58C5">
            <w:pPr>
              <w:pStyle w:val="TableParagraph"/>
              <w:ind w:left="142" w:right="142"/>
              <w:rPr>
                <w:sz w:val="20"/>
                <w:szCs w:val="20"/>
                <w:lang w:val="ru-RU"/>
              </w:rPr>
            </w:pPr>
            <w:r w:rsidRPr="00D5022D">
              <w:rPr>
                <w:sz w:val="20"/>
                <w:szCs w:val="20"/>
                <w:lang w:val="ru-RU"/>
              </w:rPr>
              <w:t>к</w:t>
            </w:r>
            <w:r w:rsidR="00982546" w:rsidRPr="00D5022D">
              <w:rPr>
                <w:sz w:val="20"/>
                <w:szCs w:val="20"/>
                <w:lang w:val="ru-RU"/>
              </w:rPr>
              <w:t>оличество проведенных фестивалей национальных культур «В семье единой!», в том числе в онлайн-формате;</w:t>
            </w:r>
          </w:p>
          <w:p w14:paraId="40E45A46" w14:textId="098243DC" w:rsidR="00982546" w:rsidRPr="00D5022D" w:rsidRDefault="00BA3232" w:rsidP="005A58C5">
            <w:pPr>
              <w:pStyle w:val="TableParagraph"/>
              <w:ind w:left="142" w:right="142"/>
              <w:rPr>
                <w:sz w:val="20"/>
                <w:szCs w:val="20"/>
                <w:lang w:val="ru-RU"/>
              </w:rPr>
            </w:pPr>
            <w:r w:rsidRPr="00D5022D">
              <w:rPr>
                <w:sz w:val="20"/>
                <w:szCs w:val="20"/>
                <w:lang w:val="ru-RU"/>
              </w:rPr>
              <w:t>к</w:t>
            </w:r>
            <w:r w:rsidR="00982546" w:rsidRPr="00D5022D">
              <w:rPr>
                <w:sz w:val="20"/>
                <w:szCs w:val="20"/>
                <w:lang w:val="ru-RU"/>
              </w:rPr>
              <w:t>оличество проведенных межмуниципальных географических фестивалей народов Поволжья</w:t>
            </w:r>
          </w:p>
        </w:tc>
      </w:tr>
    </w:tbl>
    <w:p w14:paraId="712260F6" w14:textId="77777777" w:rsidR="0093264A" w:rsidRDefault="0093264A" w:rsidP="00D430A2">
      <w:pPr>
        <w:pStyle w:val="a6"/>
        <w:spacing w:before="0" w:beforeAutospacing="0" w:after="0" w:afterAutospacing="0"/>
        <w:ind w:left="503"/>
        <w:jc w:val="center"/>
        <w:rPr>
          <w:b/>
          <w:sz w:val="28"/>
          <w:szCs w:val="28"/>
        </w:rPr>
      </w:pPr>
    </w:p>
    <w:p w14:paraId="61D3077F" w14:textId="77777777" w:rsidR="00D430A2" w:rsidRDefault="00D430A2" w:rsidP="00D430A2">
      <w:pPr>
        <w:pStyle w:val="a6"/>
        <w:spacing w:before="0" w:beforeAutospacing="0" w:after="0" w:afterAutospacing="0"/>
        <w:ind w:left="503"/>
        <w:jc w:val="center"/>
        <w:rPr>
          <w:bCs/>
          <w:sz w:val="28"/>
          <w:szCs w:val="28"/>
        </w:rPr>
      </w:pPr>
      <w:r w:rsidRPr="001449C7">
        <w:rPr>
          <w:b/>
          <w:sz w:val="28"/>
          <w:szCs w:val="28"/>
        </w:rPr>
        <w:lastRenderedPageBreak/>
        <w:t>4. Финансовое обеспечение муниципальной программы</w:t>
      </w:r>
    </w:p>
    <w:p w14:paraId="77D36B53" w14:textId="77777777" w:rsidR="00D430A2" w:rsidRPr="001449C7" w:rsidRDefault="00D430A2" w:rsidP="00D430A2">
      <w:pPr>
        <w:pStyle w:val="a6"/>
        <w:spacing w:before="0" w:beforeAutospacing="0" w:after="0" w:afterAutospacing="0"/>
        <w:ind w:left="503"/>
        <w:jc w:val="center"/>
        <w:rPr>
          <w:bCs/>
          <w:sz w:val="28"/>
          <w:szCs w:val="28"/>
        </w:rPr>
      </w:pPr>
    </w:p>
    <w:tbl>
      <w:tblPr>
        <w:tblStyle w:val="TableNormal"/>
        <w:tblW w:w="14603"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6744"/>
        <w:gridCol w:w="3686"/>
        <w:gridCol w:w="3544"/>
      </w:tblGrid>
      <w:tr w:rsidR="00D430A2" w:rsidRPr="001449C7" w14:paraId="6341B082" w14:textId="77777777" w:rsidTr="00D62FE8">
        <w:trPr>
          <w:trHeight w:val="538"/>
        </w:trPr>
        <w:tc>
          <w:tcPr>
            <w:tcW w:w="629" w:type="dxa"/>
            <w:vMerge w:val="restart"/>
          </w:tcPr>
          <w:p w14:paraId="04C94757" w14:textId="77777777" w:rsidR="00D430A2" w:rsidRPr="001449C7" w:rsidRDefault="00D430A2" w:rsidP="00D7506B">
            <w:pPr>
              <w:pStyle w:val="TableParagraph"/>
              <w:ind w:left="16" w:right="166"/>
              <w:rPr>
                <w:sz w:val="24"/>
                <w:szCs w:val="24"/>
                <w:lang w:val="ru-RU"/>
              </w:rPr>
            </w:pPr>
            <w:r w:rsidRPr="001449C7">
              <w:rPr>
                <w:sz w:val="24"/>
                <w:szCs w:val="24"/>
                <w:lang w:val="ru-RU"/>
              </w:rPr>
              <w:t>№ п/п</w:t>
            </w:r>
          </w:p>
        </w:tc>
        <w:tc>
          <w:tcPr>
            <w:tcW w:w="6744" w:type="dxa"/>
            <w:vMerge w:val="restart"/>
          </w:tcPr>
          <w:p w14:paraId="38C29592" w14:textId="77777777" w:rsidR="00D430A2" w:rsidRPr="001449C7" w:rsidRDefault="00D430A2" w:rsidP="00D7506B">
            <w:pPr>
              <w:pStyle w:val="TableParagraph"/>
              <w:ind w:left="142"/>
              <w:jc w:val="center"/>
              <w:rPr>
                <w:sz w:val="24"/>
                <w:szCs w:val="24"/>
                <w:lang w:val="ru-RU"/>
              </w:rPr>
            </w:pPr>
            <w:r w:rsidRPr="001449C7">
              <w:rPr>
                <w:sz w:val="24"/>
                <w:szCs w:val="24"/>
                <w:lang w:val="ru-RU"/>
              </w:rPr>
              <w:t>Наименование муниципальной программы, структурного элемента муниципальной программы</w:t>
            </w:r>
          </w:p>
        </w:tc>
        <w:tc>
          <w:tcPr>
            <w:tcW w:w="3686" w:type="dxa"/>
            <w:vMerge w:val="restart"/>
          </w:tcPr>
          <w:p w14:paraId="1BF0C806" w14:textId="77777777" w:rsidR="00D430A2" w:rsidRPr="001449C7" w:rsidRDefault="00D430A2" w:rsidP="00910091">
            <w:pPr>
              <w:pStyle w:val="TableParagraph"/>
              <w:ind w:left="142" w:right="171"/>
              <w:jc w:val="center"/>
              <w:rPr>
                <w:sz w:val="24"/>
                <w:szCs w:val="24"/>
                <w:lang w:val="ru-RU"/>
              </w:rPr>
            </w:pPr>
            <w:r w:rsidRPr="001449C7">
              <w:rPr>
                <w:sz w:val="24"/>
                <w:szCs w:val="24"/>
                <w:lang w:val="ru-RU"/>
              </w:rPr>
              <w:t>Источник финансового обеспечения</w:t>
            </w:r>
          </w:p>
        </w:tc>
        <w:tc>
          <w:tcPr>
            <w:tcW w:w="3544" w:type="dxa"/>
          </w:tcPr>
          <w:p w14:paraId="7F365AAE" w14:textId="4CAD30BB" w:rsidR="00D430A2" w:rsidRPr="001449C7" w:rsidRDefault="00D430A2" w:rsidP="00774005">
            <w:pPr>
              <w:pStyle w:val="TableParagraph"/>
              <w:ind w:left="142" w:right="248"/>
              <w:jc w:val="center"/>
              <w:rPr>
                <w:sz w:val="24"/>
                <w:szCs w:val="24"/>
                <w:lang w:val="ru-RU"/>
              </w:rPr>
            </w:pPr>
            <w:r w:rsidRPr="001449C7">
              <w:rPr>
                <w:sz w:val="24"/>
                <w:szCs w:val="24"/>
                <w:lang w:val="ru-RU"/>
              </w:rPr>
              <w:t>Объем финансового</w:t>
            </w:r>
            <w:r w:rsidR="008D4847">
              <w:rPr>
                <w:sz w:val="24"/>
                <w:szCs w:val="24"/>
                <w:lang w:val="ru-RU"/>
              </w:rPr>
              <w:t xml:space="preserve"> </w:t>
            </w:r>
            <w:r w:rsidRPr="001449C7">
              <w:rPr>
                <w:sz w:val="24"/>
                <w:szCs w:val="24"/>
                <w:lang w:val="ru-RU"/>
              </w:rPr>
              <w:t>обеспечения по</w:t>
            </w:r>
            <w:r w:rsidR="008D4847">
              <w:rPr>
                <w:sz w:val="24"/>
                <w:szCs w:val="24"/>
                <w:lang w:val="ru-RU"/>
              </w:rPr>
              <w:t xml:space="preserve"> </w:t>
            </w:r>
            <w:r w:rsidRPr="001449C7">
              <w:rPr>
                <w:sz w:val="24"/>
                <w:szCs w:val="24"/>
                <w:lang w:val="ru-RU"/>
              </w:rPr>
              <w:t>годам реализации,</w:t>
            </w:r>
            <w:r w:rsidR="008D4847">
              <w:rPr>
                <w:sz w:val="24"/>
                <w:szCs w:val="24"/>
                <w:lang w:val="ru-RU"/>
              </w:rPr>
              <w:t xml:space="preserve"> </w:t>
            </w:r>
            <w:r w:rsidRPr="001449C7">
              <w:rPr>
                <w:sz w:val="24"/>
                <w:szCs w:val="24"/>
                <w:lang w:val="ru-RU"/>
              </w:rPr>
              <w:t>тыс. рублей</w:t>
            </w:r>
          </w:p>
        </w:tc>
      </w:tr>
      <w:tr w:rsidR="00414800" w:rsidRPr="001449C7" w14:paraId="3ED2B0B4" w14:textId="77777777" w:rsidTr="00D62FE8">
        <w:trPr>
          <w:trHeight w:val="381"/>
        </w:trPr>
        <w:tc>
          <w:tcPr>
            <w:tcW w:w="629" w:type="dxa"/>
            <w:vMerge/>
            <w:tcBorders>
              <w:top w:val="nil"/>
            </w:tcBorders>
          </w:tcPr>
          <w:p w14:paraId="6A1D4942" w14:textId="77777777" w:rsidR="00414800" w:rsidRPr="001449C7" w:rsidRDefault="00414800" w:rsidP="00D7506B">
            <w:pPr>
              <w:rPr>
                <w:rFonts w:ascii="Times New Roman" w:hAnsi="Times New Roman" w:cs="Times New Roman"/>
                <w:sz w:val="24"/>
                <w:szCs w:val="24"/>
                <w:lang w:val="ru-RU"/>
              </w:rPr>
            </w:pPr>
          </w:p>
        </w:tc>
        <w:tc>
          <w:tcPr>
            <w:tcW w:w="6744" w:type="dxa"/>
            <w:vMerge/>
            <w:tcBorders>
              <w:top w:val="nil"/>
            </w:tcBorders>
          </w:tcPr>
          <w:p w14:paraId="0090679C" w14:textId="77777777" w:rsidR="00414800" w:rsidRPr="001449C7" w:rsidRDefault="00414800" w:rsidP="00D7506B">
            <w:pPr>
              <w:rPr>
                <w:rFonts w:ascii="Times New Roman" w:hAnsi="Times New Roman" w:cs="Times New Roman"/>
                <w:sz w:val="24"/>
                <w:szCs w:val="24"/>
                <w:lang w:val="ru-RU"/>
              </w:rPr>
            </w:pPr>
          </w:p>
        </w:tc>
        <w:tc>
          <w:tcPr>
            <w:tcW w:w="3686" w:type="dxa"/>
            <w:vMerge/>
            <w:tcBorders>
              <w:top w:val="nil"/>
              <w:bottom w:val="single" w:sz="4" w:space="0" w:color="auto"/>
            </w:tcBorders>
          </w:tcPr>
          <w:p w14:paraId="3EE37E19" w14:textId="77777777" w:rsidR="00414800" w:rsidRPr="001449C7" w:rsidRDefault="00414800" w:rsidP="00D7506B">
            <w:pPr>
              <w:rPr>
                <w:rFonts w:ascii="Times New Roman" w:hAnsi="Times New Roman" w:cs="Times New Roman"/>
                <w:sz w:val="24"/>
                <w:szCs w:val="24"/>
                <w:lang w:val="ru-RU"/>
              </w:rPr>
            </w:pPr>
          </w:p>
        </w:tc>
        <w:tc>
          <w:tcPr>
            <w:tcW w:w="3544" w:type="dxa"/>
            <w:tcBorders>
              <w:bottom w:val="single" w:sz="4" w:space="0" w:color="auto"/>
            </w:tcBorders>
          </w:tcPr>
          <w:p w14:paraId="3869684A" w14:textId="77777777" w:rsidR="00414800" w:rsidRPr="001449C7" w:rsidRDefault="00414800" w:rsidP="00D7506B">
            <w:pPr>
              <w:pStyle w:val="TableParagraph"/>
              <w:ind w:left="12"/>
              <w:jc w:val="center"/>
              <w:rPr>
                <w:sz w:val="24"/>
                <w:szCs w:val="24"/>
              </w:rPr>
            </w:pPr>
            <w:r>
              <w:rPr>
                <w:sz w:val="24"/>
                <w:szCs w:val="24"/>
                <w:lang w:val="ru-RU"/>
              </w:rPr>
              <w:t>2026 год</w:t>
            </w:r>
          </w:p>
        </w:tc>
      </w:tr>
      <w:tr w:rsidR="00414800" w:rsidRPr="001449C7" w14:paraId="0A18DD4A" w14:textId="77777777" w:rsidTr="00D62FE8">
        <w:trPr>
          <w:trHeight w:val="283"/>
        </w:trPr>
        <w:tc>
          <w:tcPr>
            <w:tcW w:w="629" w:type="dxa"/>
            <w:vMerge w:val="restart"/>
          </w:tcPr>
          <w:p w14:paraId="33D1D0B8" w14:textId="77777777" w:rsidR="00414800" w:rsidRPr="001449C7" w:rsidRDefault="00414800" w:rsidP="00D7506B">
            <w:pPr>
              <w:pStyle w:val="TableParagraph"/>
              <w:ind w:left="172"/>
              <w:rPr>
                <w:sz w:val="24"/>
                <w:szCs w:val="24"/>
                <w:lang w:val="ru-RU"/>
              </w:rPr>
            </w:pPr>
            <w:r>
              <w:rPr>
                <w:sz w:val="24"/>
                <w:szCs w:val="24"/>
                <w:lang w:val="ru-RU"/>
              </w:rPr>
              <w:t>1.</w:t>
            </w:r>
          </w:p>
        </w:tc>
        <w:tc>
          <w:tcPr>
            <w:tcW w:w="6744" w:type="dxa"/>
            <w:vMerge w:val="restart"/>
            <w:tcBorders>
              <w:right w:val="single" w:sz="4" w:space="0" w:color="auto"/>
            </w:tcBorders>
          </w:tcPr>
          <w:p w14:paraId="1340E8D4" w14:textId="50E85230" w:rsidR="00414800" w:rsidRPr="008E6AD0" w:rsidRDefault="00414800" w:rsidP="008E6AD0">
            <w:pPr>
              <w:pStyle w:val="TableParagraph"/>
              <w:ind w:left="16"/>
              <w:rPr>
                <w:sz w:val="24"/>
                <w:szCs w:val="24"/>
                <w:lang w:val="ru-RU"/>
              </w:rPr>
            </w:pPr>
            <w:r w:rsidRPr="008E6AD0">
              <w:rPr>
                <w:sz w:val="24"/>
                <w:szCs w:val="24"/>
                <w:lang w:val="ru-RU"/>
              </w:rPr>
              <w:t xml:space="preserve">Муниципальная </w:t>
            </w:r>
            <w:r w:rsidRPr="00D20A77">
              <w:rPr>
                <w:sz w:val="24"/>
                <w:szCs w:val="24"/>
                <w:lang w:val="ru-RU"/>
              </w:rPr>
              <w:t>программа «</w:t>
            </w:r>
            <w:r w:rsidR="00D20A77" w:rsidRPr="00D20A77">
              <w:rPr>
                <w:sz w:val="24"/>
                <w:szCs w:val="24"/>
                <w:lang w:val="ru-RU"/>
              </w:rPr>
              <w:t>Гармонизация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Pr="00D20A77">
              <w:rPr>
                <w:sz w:val="24"/>
                <w:szCs w:val="24"/>
                <w:lang w:val="ru-RU"/>
              </w:rPr>
              <w:t>»</w:t>
            </w:r>
          </w:p>
        </w:tc>
        <w:tc>
          <w:tcPr>
            <w:tcW w:w="3686" w:type="dxa"/>
            <w:tcBorders>
              <w:top w:val="single" w:sz="4" w:space="0" w:color="auto"/>
              <w:left w:val="single" w:sz="4" w:space="0" w:color="auto"/>
              <w:bottom w:val="single" w:sz="4" w:space="0" w:color="auto"/>
              <w:right w:val="single" w:sz="4" w:space="0" w:color="auto"/>
            </w:tcBorders>
          </w:tcPr>
          <w:p w14:paraId="3C30D985" w14:textId="67809D6A" w:rsidR="00414800" w:rsidRPr="00D62FE8" w:rsidRDefault="00D62FE8" w:rsidP="00906E2D">
            <w:pPr>
              <w:pStyle w:val="TableParagraph"/>
              <w:ind w:left="16"/>
              <w:rPr>
                <w:sz w:val="24"/>
                <w:szCs w:val="24"/>
                <w:lang w:val="ru-RU"/>
              </w:rPr>
            </w:pPr>
            <w:r w:rsidRPr="00D62FE8">
              <w:rPr>
                <w:sz w:val="24"/>
                <w:szCs w:val="24"/>
                <w:lang w:val="ru-RU"/>
              </w:rPr>
              <w:t>В</w:t>
            </w:r>
            <w:r w:rsidR="00414800" w:rsidRPr="00D62FE8">
              <w:rPr>
                <w:sz w:val="24"/>
                <w:szCs w:val="24"/>
                <w:lang w:val="ru-RU"/>
              </w:rPr>
              <w:t>сего, в том числе:</w:t>
            </w:r>
          </w:p>
        </w:tc>
        <w:tc>
          <w:tcPr>
            <w:tcW w:w="3544" w:type="dxa"/>
            <w:tcBorders>
              <w:top w:val="single" w:sz="4" w:space="0" w:color="auto"/>
              <w:left w:val="single" w:sz="4" w:space="0" w:color="auto"/>
              <w:bottom w:val="single" w:sz="4" w:space="0" w:color="auto"/>
            </w:tcBorders>
          </w:tcPr>
          <w:p w14:paraId="39158840" w14:textId="37D6E31E" w:rsidR="00414800" w:rsidRPr="00414800" w:rsidRDefault="00E74E8B" w:rsidP="00414800">
            <w:pPr>
              <w:pStyle w:val="TableParagraph"/>
              <w:jc w:val="center"/>
              <w:rPr>
                <w:sz w:val="24"/>
                <w:szCs w:val="24"/>
                <w:lang w:val="ru-RU"/>
              </w:rPr>
            </w:pPr>
            <w:r w:rsidRPr="00E74E8B">
              <w:rPr>
                <w:sz w:val="24"/>
                <w:szCs w:val="24"/>
                <w:lang w:val="ru-RU"/>
              </w:rPr>
              <w:t>100,0</w:t>
            </w:r>
          </w:p>
        </w:tc>
      </w:tr>
      <w:tr w:rsidR="00414800" w:rsidRPr="001449C7" w14:paraId="1F10DFF4" w14:textId="77777777" w:rsidTr="00D62FE8">
        <w:trPr>
          <w:trHeight w:val="281"/>
        </w:trPr>
        <w:tc>
          <w:tcPr>
            <w:tcW w:w="629" w:type="dxa"/>
            <w:vMerge/>
            <w:tcBorders>
              <w:top w:val="nil"/>
            </w:tcBorders>
          </w:tcPr>
          <w:p w14:paraId="76EE11C8" w14:textId="77777777" w:rsidR="00414800" w:rsidRPr="001449C7" w:rsidRDefault="00414800" w:rsidP="00D7506B">
            <w:pPr>
              <w:rPr>
                <w:rFonts w:ascii="Times New Roman" w:hAnsi="Times New Roman" w:cs="Times New Roman"/>
                <w:sz w:val="24"/>
                <w:szCs w:val="24"/>
              </w:rPr>
            </w:pPr>
          </w:p>
        </w:tc>
        <w:tc>
          <w:tcPr>
            <w:tcW w:w="6744" w:type="dxa"/>
            <w:vMerge/>
            <w:tcBorders>
              <w:top w:val="nil"/>
              <w:right w:val="single" w:sz="4" w:space="0" w:color="auto"/>
            </w:tcBorders>
          </w:tcPr>
          <w:p w14:paraId="262D24D0" w14:textId="77777777" w:rsidR="00414800" w:rsidRPr="00D20A77" w:rsidRDefault="00414800" w:rsidP="00D20A77">
            <w:pPr>
              <w:pStyle w:val="TableParagraph"/>
              <w:ind w:left="16"/>
              <w:rPr>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14:paraId="2CE9FC7B" w14:textId="7A7999C8" w:rsidR="00414800" w:rsidRPr="00D62FE8" w:rsidRDefault="00414800" w:rsidP="00D7506B">
            <w:pPr>
              <w:pStyle w:val="TableParagraph"/>
              <w:ind w:left="16"/>
              <w:rPr>
                <w:sz w:val="24"/>
                <w:szCs w:val="24"/>
                <w:lang w:val="ru-RU"/>
              </w:rPr>
            </w:pPr>
            <w:proofErr w:type="spellStart"/>
            <w:r w:rsidRPr="001449C7">
              <w:rPr>
                <w:sz w:val="24"/>
                <w:szCs w:val="24"/>
              </w:rPr>
              <w:t>Федеральный</w:t>
            </w:r>
            <w:proofErr w:type="spellEnd"/>
            <w:r w:rsidRPr="001449C7">
              <w:rPr>
                <w:sz w:val="24"/>
                <w:szCs w:val="24"/>
              </w:rPr>
              <w:t xml:space="preserve"> </w:t>
            </w:r>
            <w:proofErr w:type="spellStart"/>
            <w:r w:rsidRPr="001449C7">
              <w:rPr>
                <w:sz w:val="24"/>
                <w:szCs w:val="24"/>
              </w:rPr>
              <w:t>бюджет</w:t>
            </w:r>
            <w:proofErr w:type="spellEnd"/>
            <w:r w:rsidR="00D62FE8">
              <w:rPr>
                <w:sz w:val="24"/>
                <w:szCs w:val="24"/>
                <w:lang w:val="ru-RU"/>
              </w:rPr>
              <w:t xml:space="preserve"> (</w:t>
            </w:r>
            <w:proofErr w:type="spellStart"/>
            <w:r w:rsidR="00D62FE8">
              <w:rPr>
                <w:sz w:val="24"/>
                <w:szCs w:val="24"/>
                <w:lang w:val="ru-RU"/>
              </w:rPr>
              <w:t>прогнозно</w:t>
            </w:r>
            <w:proofErr w:type="spellEnd"/>
            <w:r w:rsidR="00D62FE8">
              <w:rPr>
                <w:sz w:val="24"/>
                <w:szCs w:val="24"/>
                <w:lang w:val="ru-RU"/>
              </w:rPr>
              <w:t>)</w:t>
            </w:r>
          </w:p>
        </w:tc>
        <w:tc>
          <w:tcPr>
            <w:tcW w:w="3544" w:type="dxa"/>
            <w:tcBorders>
              <w:top w:val="single" w:sz="4" w:space="0" w:color="auto"/>
              <w:left w:val="single" w:sz="4" w:space="0" w:color="auto"/>
              <w:bottom w:val="single" w:sz="4" w:space="0" w:color="auto"/>
            </w:tcBorders>
          </w:tcPr>
          <w:p w14:paraId="2787C803" w14:textId="77777777" w:rsidR="00414800" w:rsidRPr="00414800" w:rsidRDefault="00414800" w:rsidP="00414800">
            <w:pPr>
              <w:pStyle w:val="TableParagraph"/>
              <w:jc w:val="center"/>
              <w:rPr>
                <w:sz w:val="24"/>
                <w:szCs w:val="24"/>
                <w:lang w:val="ru-RU"/>
              </w:rPr>
            </w:pPr>
            <w:r>
              <w:rPr>
                <w:sz w:val="24"/>
                <w:szCs w:val="24"/>
                <w:lang w:val="ru-RU"/>
              </w:rPr>
              <w:t>0,0</w:t>
            </w:r>
          </w:p>
        </w:tc>
      </w:tr>
      <w:tr w:rsidR="00414800" w:rsidRPr="001449C7" w14:paraId="4BD84F89" w14:textId="77777777" w:rsidTr="00D62FE8">
        <w:trPr>
          <w:trHeight w:val="205"/>
        </w:trPr>
        <w:tc>
          <w:tcPr>
            <w:tcW w:w="629" w:type="dxa"/>
            <w:vMerge/>
            <w:tcBorders>
              <w:top w:val="nil"/>
            </w:tcBorders>
          </w:tcPr>
          <w:p w14:paraId="656C4458" w14:textId="77777777" w:rsidR="00414800" w:rsidRPr="001449C7" w:rsidRDefault="00414800" w:rsidP="00D7506B">
            <w:pPr>
              <w:rPr>
                <w:rFonts w:ascii="Times New Roman" w:hAnsi="Times New Roman" w:cs="Times New Roman"/>
                <w:sz w:val="24"/>
                <w:szCs w:val="24"/>
              </w:rPr>
            </w:pPr>
          </w:p>
        </w:tc>
        <w:tc>
          <w:tcPr>
            <w:tcW w:w="6744" w:type="dxa"/>
            <w:vMerge/>
            <w:tcBorders>
              <w:top w:val="nil"/>
              <w:right w:val="single" w:sz="4" w:space="0" w:color="auto"/>
            </w:tcBorders>
          </w:tcPr>
          <w:p w14:paraId="0586C05C" w14:textId="77777777" w:rsidR="00414800" w:rsidRPr="00D20A77" w:rsidRDefault="00414800" w:rsidP="00D20A77">
            <w:pPr>
              <w:pStyle w:val="TableParagraph"/>
              <w:ind w:left="16"/>
              <w:rPr>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14:paraId="1D8E3B7A" w14:textId="70E86403" w:rsidR="00414800" w:rsidRPr="00D62FE8" w:rsidRDefault="00414800" w:rsidP="00D7506B">
            <w:pPr>
              <w:pStyle w:val="TableParagraph"/>
              <w:ind w:left="16"/>
              <w:rPr>
                <w:sz w:val="24"/>
                <w:szCs w:val="24"/>
                <w:lang w:val="ru-RU"/>
              </w:rPr>
            </w:pPr>
            <w:proofErr w:type="spellStart"/>
            <w:r w:rsidRPr="001449C7">
              <w:rPr>
                <w:sz w:val="24"/>
                <w:szCs w:val="24"/>
              </w:rPr>
              <w:t>Областной</w:t>
            </w:r>
            <w:proofErr w:type="spellEnd"/>
            <w:r w:rsidRPr="001449C7">
              <w:rPr>
                <w:sz w:val="24"/>
                <w:szCs w:val="24"/>
              </w:rPr>
              <w:t xml:space="preserve"> </w:t>
            </w:r>
            <w:proofErr w:type="spellStart"/>
            <w:r w:rsidRPr="001449C7">
              <w:rPr>
                <w:sz w:val="24"/>
                <w:szCs w:val="24"/>
              </w:rPr>
              <w:t>бюджет</w:t>
            </w:r>
            <w:proofErr w:type="spellEnd"/>
            <w:r w:rsidR="00D62FE8">
              <w:rPr>
                <w:sz w:val="24"/>
                <w:szCs w:val="24"/>
                <w:lang w:val="ru-RU"/>
              </w:rPr>
              <w:t xml:space="preserve"> (</w:t>
            </w:r>
            <w:proofErr w:type="spellStart"/>
            <w:r w:rsidR="00D62FE8">
              <w:rPr>
                <w:sz w:val="24"/>
                <w:szCs w:val="24"/>
                <w:lang w:val="ru-RU"/>
              </w:rPr>
              <w:t>прогнозно</w:t>
            </w:r>
            <w:proofErr w:type="spellEnd"/>
            <w:r w:rsidR="00D62FE8">
              <w:rPr>
                <w:sz w:val="24"/>
                <w:szCs w:val="24"/>
                <w:lang w:val="ru-RU"/>
              </w:rPr>
              <w:t>)</w:t>
            </w:r>
          </w:p>
        </w:tc>
        <w:tc>
          <w:tcPr>
            <w:tcW w:w="3544" w:type="dxa"/>
            <w:tcBorders>
              <w:top w:val="single" w:sz="4" w:space="0" w:color="auto"/>
              <w:left w:val="single" w:sz="4" w:space="0" w:color="auto"/>
              <w:bottom w:val="single" w:sz="4" w:space="0" w:color="auto"/>
            </w:tcBorders>
          </w:tcPr>
          <w:p w14:paraId="748C77AE" w14:textId="77777777" w:rsidR="00414800" w:rsidRPr="00E74E8B" w:rsidRDefault="00414800" w:rsidP="00414800">
            <w:pPr>
              <w:pStyle w:val="TableParagraph"/>
              <w:jc w:val="center"/>
              <w:rPr>
                <w:sz w:val="24"/>
                <w:szCs w:val="24"/>
                <w:lang w:val="ru-RU"/>
              </w:rPr>
            </w:pPr>
            <w:r>
              <w:rPr>
                <w:sz w:val="24"/>
                <w:szCs w:val="24"/>
                <w:lang w:val="ru-RU"/>
              </w:rPr>
              <w:t>0,0</w:t>
            </w:r>
          </w:p>
        </w:tc>
      </w:tr>
      <w:tr w:rsidR="00414800" w:rsidRPr="001449C7" w14:paraId="6F7DFF78" w14:textId="77777777" w:rsidTr="00D62FE8">
        <w:trPr>
          <w:trHeight w:val="258"/>
        </w:trPr>
        <w:tc>
          <w:tcPr>
            <w:tcW w:w="629" w:type="dxa"/>
            <w:vMerge/>
            <w:tcBorders>
              <w:top w:val="nil"/>
            </w:tcBorders>
          </w:tcPr>
          <w:p w14:paraId="44702864" w14:textId="77777777" w:rsidR="00414800" w:rsidRPr="001449C7" w:rsidRDefault="00414800" w:rsidP="00D7506B">
            <w:pPr>
              <w:rPr>
                <w:rFonts w:ascii="Times New Roman" w:hAnsi="Times New Roman" w:cs="Times New Roman"/>
                <w:sz w:val="24"/>
                <w:szCs w:val="24"/>
              </w:rPr>
            </w:pPr>
          </w:p>
        </w:tc>
        <w:tc>
          <w:tcPr>
            <w:tcW w:w="6744" w:type="dxa"/>
            <w:vMerge/>
            <w:tcBorders>
              <w:top w:val="nil"/>
              <w:right w:val="single" w:sz="4" w:space="0" w:color="auto"/>
            </w:tcBorders>
          </w:tcPr>
          <w:p w14:paraId="1DCA5434" w14:textId="77777777" w:rsidR="00414800" w:rsidRPr="00D20A77" w:rsidRDefault="00414800" w:rsidP="00D20A77">
            <w:pPr>
              <w:pStyle w:val="TableParagraph"/>
              <w:ind w:left="16"/>
              <w:rPr>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14:paraId="760D1A7E" w14:textId="77777777" w:rsidR="00414800" w:rsidRPr="001449C7" w:rsidRDefault="00414800" w:rsidP="00D7506B">
            <w:pPr>
              <w:pStyle w:val="TableParagraph"/>
              <w:ind w:left="16"/>
              <w:rPr>
                <w:sz w:val="24"/>
                <w:szCs w:val="24"/>
              </w:rPr>
            </w:pPr>
            <w:proofErr w:type="spellStart"/>
            <w:r w:rsidRPr="001449C7">
              <w:rPr>
                <w:sz w:val="24"/>
                <w:szCs w:val="24"/>
              </w:rPr>
              <w:t>Местный</w:t>
            </w:r>
            <w:proofErr w:type="spellEnd"/>
            <w:r w:rsidRPr="001449C7">
              <w:rPr>
                <w:sz w:val="24"/>
                <w:szCs w:val="24"/>
              </w:rPr>
              <w:t xml:space="preserve"> </w:t>
            </w:r>
            <w:proofErr w:type="spellStart"/>
            <w:r w:rsidRPr="001449C7">
              <w:rPr>
                <w:sz w:val="24"/>
                <w:szCs w:val="24"/>
              </w:rPr>
              <w:t>бюджет</w:t>
            </w:r>
            <w:proofErr w:type="spellEnd"/>
          </w:p>
        </w:tc>
        <w:tc>
          <w:tcPr>
            <w:tcW w:w="3544" w:type="dxa"/>
            <w:tcBorders>
              <w:top w:val="single" w:sz="4" w:space="0" w:color="auto"/>
              <w:left w:val="single" w:sz="4" w:space="0" w:color="auto"/>
              <w:bottom w:val="single" w:sz="4" w:space="0" w:color="auto"/>
            </w:tcBorders>
          </w:tcPr>
          <w:p w14:paraId="6FBE382D" w14:textId="0FACF9EB" w:rsidR="00414800" w:rsidRPr="00414800" w:rsidRDefault="00E74E8B" w:rsidP="00414800">
            <w:pPr>
              <w:pStyle w:val="TableParagraph"/>
              <w:jc w:val="center"/>
              <w:rPr>
                <w:sz w:val="24"/>
                <w:szCs w:val="24"/>
                <w:lang w:val="ru-RU"/>
              </w:rPr>
            </w:pPr>
            <w:r w:rsidRPr="00E74E8B">
              <w:rPr>
                <w:sz w:val="24"/>
                <w:szCs w:val="24"/>
                <w:lang w:val="ru-RU"/>
              </w:rPr>
              <w:t>100,0</w:t>
            </w:r>
          </w:p>
        </w:tc>
      </w:tr>
      <w:tr w:rsidR="00414800" w:rsidRPr="001449C7" w14:paraId="3D6109EE" w14:textId="77777777" w:rsidTr="00D62FE8">
        <w:trPr>
          <w:trHeight w:val="281"/>
        </w:trPr>
        <w:tc>
          <w:tcPr>
            <w:tcW w:w="629" w:type="dxa"/>
            <w:vMerge/>
            <w:tcBorders>
              <w:top w:val="nil"/>
            </w:tcBorders>
          </w:tcPr>
          <w:p w14:paraId="4FBE98CD" w14:textId="77777777" w:rsidR="00414800" w:rsidRPr="001449C7" w:rsidRDefault="00414800" w:rsidP="00D7506B">
            <w:pPr>
              <w:rPr>
                <w:rFonts w:ascii="Times New Roman" w:hAnsi="Times New Roman" w:cs="Times New Roman"/>
                <w:sz w:val="24"/>
                <w:szCs w:val="24"/>
              </w:rPr>
            </w:pPr>
          </w:p>
        </w:tc>
        <w:tc>
          <w:tcPr>
            <w:tcW w:w="6744" w:type="dxa"/>
            <w:vMerge/>
            <w:tcBorders>
              <w:top w:val="nil"/>
              <w:right w:val="single" w:sz="4" w:space="0" w:color="auto"/>
            </w:tcBorders>
          </w:tcPr>
          <w:p w14:paraId="5DF8D433" w14:textId="77777777" w:rsidR="00414800" w:rsidRPr="00D20A77" w:rsidRDefault="00414800" w:rsidP="00D20A77">
            <w:pPr>
              <w:pStyle w:val="TableParagraph"/>
              <w:ind w:left="16"/>
              <w:rPr>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14:paraId="2DF19FAA" w14:textId="43516ED1" w:rsidR="00414800" w:rsidRPr="00D62FE8" w:rsidRDefault="00414800" w:rsidP="00D7506B">
            <w:pPr>
              <w:pStyle w:val="TableParagraph"/>
              <w:ind w:left="16"/>
              <w:rPr>
                <w:sz w:val="24"/>
                <w:szCs w:val="24"/>
                <w:lang w:val="ru-RU"/>
              </w:rPr>
            </w:pPr>
            <w:proofErr w:type="spellStart"/>
            <w:r w:rsidRPr="001449C7">
              <w:rPr>
                <w:sz w:val="24"/>
                <w:szCs w:val="24"/>
              </w:rPr>
              <w:t>Иные</w:t>
            </w:r>
            <w:proofErr w:type="spellEnd"/>
            <w:r w:rsidRPr="001449C7">
              <w:rPr>
                <w:sz w:val="24"/>
                <w:szCs w:val="24"/>
              </w:rPr>
              <w:t xml:space="preserve"> </w:t>
            </w:r>
            <w:proofErr w:type="spellStart"/>
            <w:r w:rsidRPr="001449C7">
              <w:rPr>
                <w:sz w:val="24"/>
                <w:szCs w:val="24"/>
              </w:rPr>
              <w:t>источники</w:t>
            </w:r>
            <w:proofErr w:type="spellEnd"/>
            <w:r w:rsidR="00D62FE8">
              <w:rPr>
                <w:sz w:val="24"/>
                <w:szCs w:val="24"/>
                <w:lang w:val="ru-RU"/>
              </w:rPr>
              <w:t xml:space="preserve"> (</w:t>
            </w:r>
            <w:proofErr w:type="spellStart"/>
            <w:r w:rsidR="00D62FE8">
              <w:rPr>
                <w:sz w:val="24"/>
                <w:szCs w:val="24"/>
                <w:lang w:val="ru-RU"/>
              </w:rPr>
              <w:t>прогнозно</w:t>
            </w:r>
            <w:proofErr w:type="spellEnd"/>
            <w:r w:rsidR="00D62FE8">
              <w:rPr>
                <w:sz w:val="24"/>
                <w:szCs w:val="24"/>
                <w:lang w:val="ru-RU"/>
              </w:rPr>
              <w:t>)</w:t>
            </w:r>
          </w:p>
        </w:tc>
        <w:tc>
          <w:tcPr>
            <w:tcW w:w="3544" w:type="dxa"/>
            <w:tcBorders>
              <w:top w:val="single" w:sz="4" w:space="0" w:color="auto"/>
              <w:left w:val="single" w:sz="4" w:space="0" w:color="auto"/>
              <w:bottom w:val="single" w:sz="4" w:space="0" w:color="auto"/>
            </w:tcBorders>
          </w:tcPr>
          <w:p w14:paraId="29870F41" w14:textId="77777777" w:rsidR="00414800" w:rsidRPr="00414800" w:rsidRDefault="00414800" w:rsidP="00414800">
            <w:pPr>
              <w:pStyle w:val="TableParagraph"/>
              <w:jc w:val="center"/>
              <w:rPr>
                <w:sz w:val="24"/>
                <w:szCs w:val="24"/>
                <w:lang w:val="ru-RU"/>
              </w:rPr>
            </w:pPr>
            <w:r>
              <w:rPr>
                <w:sz w:val="24"/>
                <w:szCs w:val="24"/>
                <w:lang w:val="ru-RU"/>
              </w:rPr>
              <w:t>0,0</w:t>
            </w:r>
          </w:p>
        </w:tc>
      </w:tr>
      <w:tr w:rsidR="00414800" w:rsidRPr="001449C7" w14:paraId="07EBFE0E" w14:textId="77777777" w:rsidTr="00D62FE8">
        <w:trPr>
          <w:trHeight w:val="283"/>
        </w:trPr>
        <w:tc>
          <w:tcPr>
            <w:tcW w:w="629" w:type="dxa"/>
            <w:vMerge w:val="restart"/>
            <w:tcBorders>
              <w:top w:val="single" w:sz="4" w:space="0" w:color="000000"/>
            </w:tcBorders>
          </w:tcPr>
          <w:p w14:paraId="4EC6B6B8" w14:textId="77777777" w:rsidR="00414800" w:rsidRPr="001449C7" w:rsidRDefault="00414800" w:rsidP="00D7506B">
            <w:pPr>
              <w:pStyle w:val="TableParagraph"/>
              <w:ind w:left="16"/>
              <w:rPr>
                <w:sz w:val="24"/>
                <w:szCs w:val="24"/>
                <w:lang w:val="ru-RU"/>
              </w:rPr>
            </w:pPr>
            <w:r>
              <w:rPr>
                <w:sz w:val="24"/>
                <w:szCs w:val="24"/>
                <w:lang w:val="ru-RU"/>
              </w:rPr>
              <w:t>1</w:t>
            </w:r>
            <w:r w:rsidRPr="001449C7">
              <w:rPr>
                <w:sz w:val="24"/>
                <w:szCs w:val="24"/>
                <w:lang w:val="ru-RU"/>
              </w:rPr>
              <w:t>.1.</w:t>
            </w:r>
          </w:p>
        </w:tc>
        <w:tc>
          <w:tcPr>
            <w:tcW w:w="6744" w:type="dxa"/>
            <w:vMerge w:val="restart"/>
            <w:tcBorders>
              <w:top w:val="single" w:sz="4" w:space="0" w:color="000000"/>
              <w:right w:val="single" w:sz="4" w:space="0" w:color="auto"/>
            </w:tcBorders>
          </w:tcPr>
          <w:p w14:paraId="385C80B8" w14:textId="60E700AB" w:rsidR="00414800" w:rsidRPr="001449C7" w:rsidRDefault="00414800" w:rsidP="0075313C">
            <w:pPr>
              <w:pStyle w:val="TableParagraph"/>
              <w:ind w:left="16"/>
              <w:rPr>
                <w:sz w:val="24"/>
                <w:szCs w:val="24"/>
                <w:lang w:val="ru-RU"/>
              </w:rPr>
            </w:pPr>
            <w:r w:rsidRPr="001449C7">
              <w:rPr>
                <w:sz w:val="24"/>
                <w:szCs w:val="24"/>
                <w:lang w:val="ru-RU"/>
              </w:rPr>
              <w:t>Структурный элемент «</w:t>
            </w:r>
            <w:r w:rsidRPr="00D20A77">
              <w:rPr>
                <w:sz w:val="24"/>
                <w:szCs w:val="24"/>
                <w:lang w:val="ru-RU"/>
              </w:rPr>
              <w:t>Комплекс процессных мероприятий «</w:t>
            </w:r>
            <w:r w:rsidR="0075313C">
              <w:rPr>
                <w:sz w:val="24"/>
                <w:szCs w:val="24"/>
                <w:lang w:val="ru-RU"/>
              </w:rPr>
              <w:t>П</w:t>
            </w:r>
            <w:r w:rsidR="00D20A77" w:rsidRPr="00D20A77">
              <w:rPr>
                <w:sz w:val="24"/>
                <w:szCs w:val="24"/>
                <w:lang w:val="ru-RU"/>
              </w:rPr>
              <w:t>роведение мероприятий, направленных на гармонизацию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Pr="00D20A77">
              <w:rPr>
                <w:sz w:val="24"/>
                <w:szCs w:val="24"/>
                <w:lang w:val="ru-RU"/>
              </w:rPr>
              <w:t>»</w:t>
            </w:r>
          </w:p>
        </w:tc>
        <w:tc>
          <w:tcPr>
            <w:tcW w:w="3686" w:type="dxa"/>
            <w:tcBorders>
              <w:top w:val="single" w:sz="4" w:space="0" w:color="auto"/>
              <w:left w:val="single" w:sz="4" w:space="0" w:color="auto"/>
              <w:bottom w:val="single" w:sz="4" w:space="0" w:color="auto"/>
              <w:right w:val="single" w:sz="4" w:space="0" w:color="auto"/>
            </w:tcBorders>
          </w:tcPr>
          <w:p w14:paraId="4FC2DE72" w14:textId="6A869EBB" w:rsidR="00414800" w:rsidRPr="001449C7" w:rsidRDefault="00D62FE8" w:rsidP="00906E2D">
            <w:pPr>
              <w:pStyle w:val="TableParagraph"/>
              <w:ind w:left="16"/>
              <w:rPr>
                <w:sz w:val="24"/>
                <w:szCs w:val="24"/>
                <w:lang w:val="ru-RU"/>
              </w:rPr>
            </w:pPr>
            <w:r w:rsidRPr="00D62FE8">
              <w:rPr>
                <w:sz w:val="24"/>
                <w:szCs w:val="24"/>
                <w:lang w:val="ru-RU"/>
              </w:rPr>
              <w:t>В</w:t>
            </w:r>
            <w:r w:rsidR="00414800" w:rsidRPr="00D62FE8">
              <w:rPr>
                <w:sz w:val="24"/>
                <w:szCs w:val="24"/>
                <w:lang w:val="ru-RU"/>
              </w:rPr>
              <w:t>сего, в том числе:</w:t>
            </w:r>
          </w:p>
        </w:tc>
        <w:tc>
          <w:tcPr>
            <w:tcW w:w="3544" w:type="dxa"/>
            <w:tcBorders>
              <w:top w:val="single" w:sz="4" w:space="0" w:color="auto"/>
              <w:left w:val="single" w:sz="4" w:space="0" w:color="auto"/>
              <w:bottom w:val="single" w:sz="4" w:space="0" w:color="auto"/>
            </w:tcBorders>
          </w:tcPr>
          <w:p w14:paraId="01DC9FD2" w14:textId="3D155CE2" w:rsidR="00414800" w:rsidRPr="001449C7" w:rsidRDefault="00E74E8B" w:rsidP="00414800">
            <w:pPr>
              <w:pStyle w:val="TableParagraph"/>
              <w:jc w:val="center"/>
              <w:rPr>
                <w:sz w:val="24"/>
                <w:szCs w:val="24"/>
                <w:lang w:val="ru-RU"/>
              </w:rPr>
            </w:pPr>
            <w:r w:rsidRPr="00E74E8B">
              <w:rPr>
                <w:sz w:val="24"/>
                <w:szCs w:val="24"/>
                <w:lang w:val="ru-RU"/>
              </w:rPr>
              <w:t>100,0</w:t>
            </w:r>
          </w:p>
        </w:tc>
      </w:tr>
      <w:tr w:rsidR="00414800" w:rsidRPr="001449C7" w14:paraId="58F041A7" w14:textId="77777777" w:rsidTr="00D62FE8">
        <w:trPr>
          <w:trHeight w:val="283"/>
        </w:trPr>
        <w:tc>
          <w:tcPr>
            <w:tcW w:w="629" w:type="dxa"/>
            <w:vMerge/>
          </w:tcPr>
          <w:p w14:paraId="037E0C80" w14:textId="77777777" w:rsidR="00414800" w:rsidRPr="001449C7" w:rsidRDefault="00414800" w:rsidP="00D7506B">
            <w:pPr>
              <w:pStyle w:val="TableParagraph"/>
              <w:ind w:left="16"/>
              <w:rPr>
                <w:sz w:val="24"/>
                <w:szCs w:val="24"/>
                <w:lang w:val="ru-RU"/>
              </w:rPr>
            </w:pPr>
          </w:p>
        </w:tc>
        <w:tc>
          <w:tcPr>
            <w:tcW w:w="6744" w:type="dxa"/>
            <w:vMerge/>
            <w:tcBorders>
              <w:right w:val="single" w:sz="4" w:space="0" w:color="auto"/>
            </w:tcBorders>
          </w:tcPr>
          <w:p w14:paraId="15B23175" w14:textId="77777777" w:rsidR="00414800" w:rsidRPr="001449C7" w:rsidRDefault="00414800" w:rsidP="00D7506B">
            <w:pPr>
              <w:pStyle w:val="TableParagraph"/>
              <w:ind w:left="16"/>
              <w:rPr>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14:paraId="70200B1A" w14:textId="26467541" w:rsidR="00414800" w:rsidRPr="00D62FE8" w:rsidRDefault="00414800" w:rsidP="00D7506B">
            <w:pPr>
              <w:pStyle w:val="TableParagraph"/>
              <w:ind w:left="16"/>
              <w:rPr>
                <w:sz w:val="24"/>
                <w:szCs w:val="24"/>
                <w:lang w:val="ru-RU"/>
              </w:rPr>
            </w:pPr>
            <w:proofErr w:type="spellStart"/>
            <w:r w:rsidRPr="001449C7">
              <w:rPr>
                <w:sz w:val="24"/>
                <w:szCs w:val="24"/>
              </w:rPr>
              <w:t>Федеральный</w:t>
            </w:r>
            <w:proofErr w:type="spellEnd"/>
            <w:r w:rsidRPr="001449C7">
              <w:rPr>
                <w:sz w:val="24"/>
                <w:szCs w:val="24"/>
              </w:rPr>
              <w:t xml:space="preserve"> </w:t>
            </w:r>
            <w:proofErr w:type="spellStart"/>
            <w:r w:rsidRPr="001449C7">
              <w:rPr>
                <w:sz w:val="24"/>
                <w:szCs w:val="24"/>
              </w:rPr>
              <w:t>бюджет</w:t>
            </w:r>
            <w:proofErr w:type="spellEnd"/>
            <w:r w:rsidR="00D62FE8">
              <w:rPr>
                <w:sz w:val="24"/>
                <w:szCs w:val="24"/>
                <w:lang w:val="ru-RU"/>
              </w:rPr>
              <w:t xml:space="preserve"> (</w:t>
            </w:r>
            <w:proofErr w:type="spellStart"/>
            <w:r w:rsidR="00D62FE8">
              <w:rPr>
                <w:sz w:val="24"/>
                <w:szCs w:val="24"/>
                <w:lang w:val="ru-RU"/>
              </w:rPr>
              <w:t>прогнозно</w:t>
            </w:r>
            <w:proofErr w:type="spellEnd"/>
            <w:r w:rsidR="00D62FE8">
              <w:rPr>
                <w:sz w:val="24"/>
                <w:szCs w:val="24"/>
                <w:lang w:val="ru-RU"/>
              </w:rPr>
              <w:t>)</w:t>
            </w:r>
          </w:p>
        </w:tc>
        <w:tc>
          <w:tcPr>
            <w:tcW w:w="3544" w:type="dxa"/>
            <w:tcBorders>
              <w:top w:val="single" w:sz="4" w:space="0" w:color="auto"/>
              <w:left w:val="single" w:sz="4" w:space="0" w:color="auto"/>
              <w:bottom w:val="single" w:sz="4" w:space="0" w:color="auto"/>
            </w:tcBorders>
          </w:tcPr>
          <w:p w14:paraId="1856E733" w14:textId="77777777" w:rsidR="00414800" w:rsidRPr="001449C7" w:rsidRDefault="00414800" w:rsidP="00414800">
            <w:pPr>
              <w:pStyle w:val="TableParagraph"/>
              <w:jc w:val="center"/>
              <w:rPr>
                <w:sz w:val="24"/>
                <w:szCs w:val="24"/>
                <w:lang w:val="ru-RU"/>
              </w:rPr>
            </w:pPr>
            <w:r>
              <w:rPr>
                <w:sz w:val="24"/>
                <w:szCs w:val="24"/>
                <w:lang w:val="ru-RU"/>
              </w:rPr>
              <w:t>0,0</w:t>
            </w:r>
          </w:p>
        </w:tc>
      </w:tr>
      <w:tr w:rsidR="00414800" w:rsidRPr="001449C7" w14:paraId="597C049D" w14:textId="77777777" w:rsidTr="00D62FE8">
        <w:trPr>
          <w:trHeight w:val="283"/>
        </w:trPr>
        <w:tc>
          <w:tcPr>
            <w:tcW w:w="629" w:type="dxa"/>
            <w:vMerge/>
          </w:tcPr>
          <w:p w14:paraId="1413915E" w14:textId="77777777" w:rsidR="00414800" w:rsidRPr="001449C7" w:rsidRDefault="00414800" w:rsidP="00D7506B">
            <w:pPr>
              <w:pStyle w:val="TableParagraph"/>
              <w:ind w:left="16"/>
              <w:rPr>
                <w:sz w:val="24"/>
                <w:szCs w:val="24"/>
                <w:lang w:val="ru-RU"/>
              </w:rPr>
            </w:pPr>
          </w:p>
        </w:tc>
        <w:tc>
          <w:tcPr>
            <w:tcW w:w="6744" w:type="dxa"/>
            <w:vMerge/>
            <w:tcBorders>
              <w:right w:val="single" w:sz="4" w:space="0" w:color="auto"/>
            </w:tcBorders>
          </w:tcPr>
          <w:p w14:paraId="4DBC73A0" w14:textId="77777777" w:rsidR="00414800" w:rsidRPr="001449C7" w:rsidRDefault="00414800" w:rsidP="00D7506B">
            <w:pPr>
              <w:pStyle w:val="TableParagraph"/>
              <w:ind w:left="16"/>
              <w:rPr>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14:paraId="51ACAEF8" w14:textId="3422F02E" w:rsidR="00414800" w:rsidRPr="00D62FE8" w:rsidRDefault="00414800" w:rsidP="00D7506B">
            <w:pPr>
              <w:pStyle w:val="TableParagraph"/>
              <w:ind w:left="16"/>
              <w:rPr>
                <w:sz w:val="24"/>
                <w:szCs w:val="24"/>
                <w:lang w:val="ru-RU"/>
              </w:rPr>
            </w:pPr>
            <w:proofErr w:type="spellStart"/>
            <w:r w:rsidRPr="001449C7">
              <w:rPr>
                <w:sz w:val="24"/>
                <w:szCs w:val="24"/>
              </w:rPr>
              <w:t>Областной</w:t>
            </w:r>
            <w:proofErr w:type="spellEnd"/>
            <w:r w:rsidRPr="001449C7">
              <w:rPr>
                <w:sz w:val="24"/>
                <w:szCs w:val="24"/>
              </w:rPr>
              <w:t xml:space="preserve"> </w:t>
            </w:r>
            <w:proofErr w:type="spellStart"/>
            <w:r w:rsidRPr="001449C7">
              <w:rPr>
                <w:sz w:val="24"/>
                <w:szCs w:val="24"/>
              </w:rPr>
              <w:t>бюджет</w:t>
            </w:r>
            <w:proofErr w:type="spellEnd"/>
            <w:r w:rsidR="00D62FE8">
              <w:rPr>
                <w:sz w:val="24"/>
                <w:szCs w:val="24"/>
                <w:lang w:val="ru-RU"/>
              </w:rPr>
              <w:t xml:space="preserve"> (</w:t>
            </w:r>
            <w:proofErr w:type="spellStart"/>
            <w:r w:rsidR="00D62FE8">
              <w:rPr>
                <w:sz w:val="24"/>
                <w:szCs w:val="24"/>
                <w:lang w:val="ru-RU"/>
              </w:rPr>
              <w:t>прогнозно</w:t>
            </w:r>
            <w:proofErr w:type="spellEnd"/>
            <w:r w:rsidR="00D62FE8">
              <w:rPr>
                <w:sz w:val="24"/>
                <w:szCs w:val="24"/>
                <w:lang w:val="ru-RU"/>
              </w:rPr>
              <w:t>)</w:t>
            </w:r>
          </w:p>
        </w:tc>
        <w:tc>
          <w:tcPr>
            <w:tcW w:w="3544" w:type="dxa"/>
            <w:tcBorders>
              <w:top w:val="single" w:sz="4" w:space="0" w:color="auto"/>
              <w:left w:val="single" w:sz="4" w:space="0" w:color="auto"/>
              <w:bottom w:val="single" w:sz="4" w:space="0" w:color="auto"/>
            </w:tcBorders>
          </w:tcPr>
          <w:p w14:paraId="68C144DF" w14:textId="77777777" w:rsidR="00414800" w:rsidRPr="001449C7" w:rsidRDefault="00414800" w:rsidP="00414800">
            <w:pPr>
              <w:pStyle w:val="TableParagraph"/>
              <w:jc w:val="center"/>
              <w:rPr>
                <w:sz w:val="24"/>
                <w:szCs w:val="24"/>
                <w:lang w:val="ru-RU"/>
              </w:rPr>
            </w:pPr>
            <w:r>
              <w:rPr>
                <w:sz w:val="24"/>
                <w:szCs w:val="24"/>
                <w:lang w:val="ru-RU"/>
              </w:rPr>
              <w:t>0,0</w:t>
            </w:r>
          </w:p>
        </w:tc>
      </w:tr>
      <w:tr w:rsidR="00414800" w:rsidRPr="001449C7" w14:paraId="24C47723" w14:textId="77777777" w:rsidTr="00D62FE8">
        <w:trPr>
          <w:trHeight w:val="283"/>
        </w:trPr>
        <w:tc>
          <w:tcPr>
            <w:tcW w:w="629" w:type="dxa"/>
            <w:vMerge/>
          </w:tcPr>
          <w:p w14:paraId="05C9E091" w14:textId="77777777" w:rsidR="00414800" w:rsidRPr="001449C7" w:rsidRDefault="00414800" w:rsidP="00D7506B">
            <w:pPr>
              <w:pStyle w:val="TableParagraph"/>
              <w:ind w:left="16"/>
              <w:rPr>
                <w:sz w:val="24"/>
                <w:szCs w:val="24"/>
                <w:lang w:val="ru-RU"/>
              </w:rPr>
            </w:pPr>
          </w:p>
        </w:tc>
        <w:tc>
          <w:tcPr>
            <w:tcW w:w="6744" w:type="dxa"/>
            <w:vMerge/>
            <w:tcBorders>
              <w:right w:val="single" w:sz="4" w:space="0" w:color="auto"/>
            </w:tcBorders>
          </w:tcPr>
          <w:p w14:paraId="2CB8D2E0" w14:textId="77777777" w:rsidR="00414800" w:rsidRPr="001449C7" w:rsidRDefault="00414800" w:rsidP="00D7506B">
            <w:pPr>
              <w:pStyle w:val="TableParagraph"/>
              <w:ind w:left="16"/>
              <w:rPr>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14:paraId="497E97B1" w14:textId="77777777" w:rsidR="00414800" w:rsidRPr="001449C7" w:rsidRDefault="00414800" w:rsidP="00D7506B">
            <w:pPr>
              <w:pStyle w:val="TableParagraph"/>
              <w:ind w:left="16"/>
              <w:rPr>
                <w:sz w:val="24"/>
                <w:szCs w:val="24"/>
                <w:lang w:val="ru-RU"/>
              </w:rPr>
            </w:pPr>
            <w:proofErr w:type="spellStart"/>
            <w:r w:rsidRPr="001449C7">
              <w:rPr>
                <w:sz w:val="24"/>
                <w:szCs w:val="24"/>
              </w:rPr>
              <w:t>Местный</w:t>
            </w:r>
            <w:proofErr w:type="spellEnd"/>
            <w:r w:rsidRPr="001449C7">
              <w:rPr>
                <w:sz w:val="24"/>
                <w:szCs w:val="24"/>
              </w:rPr>
              <w:t xml:space="preserve"> </w:t>
            </w:r>
            <w:proofErr w:type="spellStart"/>
            <w:r w:rsidRPr="001449C7">
              <w:rPr>
                <w:sz w:val="24"/>
                <w:szCs w:val="24"/>
              </w:rPr>
              <w:t>бюджет</w:t>
            </w:r>
            <w:proofErr w:type="spellEnd"/>
          </w:p>
        </w:tc>
        <w:tc>
          <w:tcPr>
            <w:tcW w:w="3544" w:type="dxa"/>
            <w:tcBorders>
              <w:top w:val="single" w:sz="4" w:space="0" w:color="auto"/>
              <w:left w:val="single" w:sz="4" w:space="0" w:color="auto"/>
              <w:bottom w:val="single" w:sz="4" w:space="0" w:color="auto"/>
            </w:tcBorders>
          </w:tcPr>
          <w:p w14:paraId="188E439C" w14:textId="5051CB85" w:rsidR="00414800" w:rsidRPr="001449C7" w:rsidRDefault="00E74E8B" w:rsidP="00414800">
            <w:pPr>
              <w:pStyle w:val="TableParagraph"/>
              <w:jc w:val="center"/>
              <w:rPr>
                <w:sz w:val="24"/>
                <w:szCs w:val="24"/>
                <w:lang w:val="ru-RU"/>
              </w:rPr>
            </w:pPr>
            <w:r w:rsidRPr="00E74E8B">
              <w:rPr>
                <w:sz w:val="24"/>
                <w:szCs w:val="24"/>
                <w:lang w:val="ru-RU"/>
              </w:rPr>
              <w:t>100,0</w:t>
            </w:r>
          </w:p>
        </w:tc>
      </w:tr>
      <w:tr w:rsidR="00414800" w:rsidRPr="001449C7" w14:paraId="5FA0E037" w14:textId="77777777" w:rsidTr="00D62FE8">
        <w:trPr>
          <w:trHeight w:val="283"/>
        </w:trPr>
        <w:tc>
          <w:tcPr>
            <w:tcW w:w="629" w:type="dxa"/>
            <w:vMerge/>
            <w:tcBorders>
              <w:bottom w:val="single" w:sz="4" w:space="0" w:color="000000"/>
            </w:tcBorders>
          </w:tcPr>
          <w:p w14:paraId="201B4DC9" w14:textId="77777777" w:rsidR="00414800" w:rsidRPr="001449C7" w:rsidRDefault="00414800" w:rsidP="00D7506B">
            <w:pPr>
              <w:pStyle w:val="TableParagraph"/>
              <w:ind w:left="16"/>
              <w:rPr>
                <w:sz w:val="24"/>
                <w:szCs w:val="24"/>
              </w:rPr>
            </w:pPr>
          </w:p>
        </w:tc>
        <w:tc>
          <w:tcPr>
            <w:tcW w:w="6744" w:type="dxa"/>
            <w:vMerge/>
            <w:tcBorders>
              <w:bottom w:val="single" w:sz="4" w:space="0" w:color="000000"/>
              <w:right w:val="single" w:sz="4" w:space="0" w:color="auto"/>
            </w:tcBorders>
          </w:tcPr>
          <w:p w14:paraId="5283EA37" w14:textId="77777777" w:rsidR="00414800" w:rsidRPr="001449C7" w:rsidRDefault="00414800" w:rsidP="00D7506B">
            <w:pPr>
              <w:pStyle w:val="TableParagraph"/>
              <w:ind w:left="16"/>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9BD23C9" w14:textId="287B96CF" w:rsidR="00414800" w:rsidRPr="00D62FE8" w:rsidRDefault="00414800" w:rsidP="00D7506B">
            <w:pPr>
              <w:pStyle w:val="TableParagraph"/>
              <w:ind w:left="16"/>
              <w:rPr>
                <w:sz w:val="24"/>
                <w:szCs w:val="24"/>
                <w:lang w:val="ru-RU"/>
              </w:rPr>
            </w:pPr>
            <w:proofErr w:type="spellStart"/>
            <w:r w:rsidRPr="001449C7">
              <w:rPr>
                <w:sz w:val="24"/>
                <w:szCs w:val="24"/>
              </w:rPr>
              <w:t>Иные</w:t>
            </w:r>
            <w:proofErr w:type="spellEnd"/>
            <w:r w:rsidRPr="001449C7">
              <w:rPr>
                <w:sz w:val="24"/>
                <w:szCs w:val="24"/>
              </w:rPr>
              <w:t xml:space="preserve"> </w:t>
            </w:r>
            <w:proofErr w:type="spellStart"/>
            <w:r w:rsidRPr="001449C7">
              <w:rPr>
                <w:sz w:val="24"/>
                <w:szCs w:val="24"/>
              </w:rPr>
              <w:t>источники</w:t>
            </w:r>
            <w:proofErr w:type="spellEnd"/>
            <w:r w:rsidR="00D62FE8">
              <w:rPr>
                <w:sz w:val="24"/>
                <w:szCs w:val="24"/>
                <w:lang w:val="ru-RU"/>
              </w:rPr>
              <w:t xml:space="preserve"> (</w:t>
            </w:r>
            <w:proofErr w:type="spellStart"/>
            <w:r w:rsidR="00D62FE8">
              <w:rPr>
                <w:sz w:val="24"/>
                <w:szCs w:val="24"/>
                <w:lang w:val="ru-RU"/>
              </w:rPr>
              <w:t>прогнозно</w:t>
            </w:r>
            <w:proofErr w:type="spellEnd"/>
            <w:r w:rsidR="00D62FE8">
              <w:rPr>
                <w:sz w:val="24"/>
                <w:szCs w:val="24"/>
                <w:lang w:val="ru-RU"/>
              </w:rPr>
              <w:t>)</w:t>
            </w:r>
          </w:p>
        </w:tc>
        <w:tc>
          <w:tcPr>
            <w:tcW w:w="3544" w:type="dxa"/>
            <w:tcBorders>
              <w:top w:val="single" w:sz="4" w:space="0" w:color="auto"/>
              <w:left w:val="single" w:sz="4" w:space="0" w:color="auto"/>
              <w:bottom w:val="single" w:sz="4" w:space="0" w:color="auto"/>
            </w:tcBorders>
          </w:tcPr>
          <w:p w14:paraId="5812ADC2" w14:textId="77777777" w:rsidR="00414800" w:rsidRPr="00414800" w:rsidRDefault="00414800" w:rsidP="00414800">
            <w:pPr>
              <w:pStyle w:val="TableParagraph"/>
              <w:jc w:val="center"/>
              <w:rPr>
                <w:sz w:val="24"/>
                <w:szCs w:val="24"/>
                <w:lang w:val="ru-RU"/>
              </w:rPr>
            </w:pPr>
            <w:r>
              <w:rPr>
                <w:sz w:val="24"/>
                <w:szCs w:val="24"/>
                <w:lang w:val="ru-RU"/>
              </w:rPr>
              <w:t>0,0</w:t>
            </w:r>
          </w:p>
        </w:tc>
      </w:tr>
    </w:tbl>
    <w:p w14:paraId="5FB0A472" w14:textId="77777777" w:rsidR="00864233" w:rsidRDefault="00864233"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p>
    <w:p w14:paraId="759C46A7" w14:textId="77777777" w:rsidR="003320B8" w:rsidRDefault="003320B8"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p>
    <w:p w14:paraId="4EEEB2B4" w14:textId="65EF53E5" w:rsidR="0093264A" w:rsidRDefault="0093264A"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29726E5B" w14:textId="26005DB2"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771737D3" w14:textId="50C58267"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442880DC" w14:textId="60E450C9"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31FC1932" w14:textId="2F5F5567"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775C19C5" w14:textId="2355941A"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251F74E6" w14:textId="42D47206"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6B271B2E" w14:textId="564AAD18"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09DF5574" w14:textId="57DDED8D"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77EF0CB7" w14:textId="28C7C829"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13569428" w14:textId="7B7E6C0A"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3C03AD99" w14:textId="7427AB0F"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30DA4E8B" w14:textId="77777777" w:rsidR="00D5022D" w:rsidRDefault="00D5022D"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p>
    <w:p w14:paraId="7E57BD65" w14:textId="0EE17E4E" w:rsidR="0075313C" w:rsidRDefault="0075313C" w:rsidP="0075313C">
      <w:pPr>
        <w:pStyle w:val="a3"/>
        <w:widowControl w:val="0"/>
        <w:tabs>
          <w:tab w:val="left" w:pos="7371"/>
        </w:tabs>
        <w:autoSpaceDE w:val="0"/>
        <w:autoSpaceDN w:val="0"/>
        <w:spacing w:after="0" w:line="240" w:lineRule="auto"/>
        <w:ind w:left="7371" w:right="532"/>
        <w:contextualSpacing w:val="0"/>
        <w:rPr>
          <w:rFonts w:ascii="Times New Roman" w:hAnsi="Times New Roman" w:cs="Times New Roman"/>
          <w:sz w:val="28"/>
          <w:szCs w:val="28"/>
        </w:rPr>
      </w:pPr>
      <w:r w:rsidRPr="00D36D6C">
        <w:rPr>
          <w:rFonts w:ascii="Times New Roman" w:hAnsi="Times New Roman" w:cs="Times New Roman"/>
          <w:sz w:val="28"/>
          <w:szCs w:val="28"/>
        </w:rPr>
        <w:lastRenderedPageBreak/>
        <w:t xml:space="preserve">Приложение к муниципальной программе </w:t>
      </w:r>
      <w:r>
        <w:rPr>
          <w:rFonts w:ascii="Times New Roman" w:hAnsi="Times New Roman" w:cs="Times New Roman"/>
          <w:sz w:val="28"/>
          <w:szCs w:val="28"/>
        </w:rPr>
        <w:t>«</w:t>
      </w:r>
      <w:r w:rsidRPr="0075313C">
        <w:rPr>
          <w:rFonts w:ascii="Times New Roman" w:hAnsi="Times New Roman" w:cs="Times New Roman"/>
          <w:sz w:val="28"/>
          <w:szCs w:val="28"/>
        </w:rPr>
        <w:t>Гармонизация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Pr="00D36D6C">
        <w:rPr>
          <w:rFonts w:ascii="Times New Roman" w:hAnsi="Times New Roman" w:cs="Times New Roman"/>
          <w:sz w:val="28"/>
          <w:szCs w:val="28"/>
        </w:rPr>
        <w:t>»</w:t>
      </w:r>
    </w:p>
    <w:p w14:paraId="1072E401" w14:textId="77777777" w:rsidR="0075313C" w:rsidRDefault="0075313C"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p>
    <w:p w14:paraId="5C3FD6F9" w14:textId="77777777" w:rsidR="00D430A2" w:rsidRPr="001449C7" w:rsidRDefault="00DE172F"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Pr>
          <w:rFonts w:ascii="Times New Roman" w:hAnsi="Times New Roman" w:cs="Times New Roman"/>
          <w:b/>
          <w:sz w:val="28"/>
          <w:szCs w:val="28"/>
        </w:rPr>
        <w:t>Паспорт</w:t>
      </w:r>
    </w:p>
    <w:p w14:paraId="1827024D" w14:textId="3A5AB900" w:rsidR="00D430A2" w:rsidRPr="00DE172F" w:rsidRDefault="00DE172F"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sidRPr="00DE172F">
        <w:rPr>
          <w:rFonts w:ascii="Times New Roman" w:hAnsi="Times New Roman" w:cs="Times New Roman"/>
          <w:b/>
          <w:sz w:val="28"/>
          <w:szCs w:val="28"/>
        </w:rPr>
        <w:t>комплекса процессных мероприятий «</w:t>
      </w:r>
      <w:r w:rsidR="0075313C">
        <w:rPr>
          <w:rFonts w:ascii="Times New Roman" w:hAnsi="Times New Roman" w:cs="Times New Roman"/>
          <w:b/>
          <w:sz w:val="28"/>
          <w:szCs w:val="28"/>
        </w:rPr>
        <w:t>П</w:t>
      </w:r>
      <w:r w:rsidR="0075313C" w:rsidRPr="0075313C">
        <w:rPr>
          <w:rFonts w:ascii="Times New Roman" w:hAnsi="Times New Roman" w:cs="Times New Roman"/>
          <w:b/>
          <w:sz w:val="28"/>
          <w:szCs w:val="28"/>
        </w:rPr>
        <w:t>роведение мероприятий, направленных на гармонизацию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Pr="00DE172F">
        <w:rPr>
          <w:rFonts w:ascii="Times New Roman" w:hAnsi="Times New Roman" w:cs="Times New Roman"/>
          <w:b/>
          <w:sz w:val="28"/>
          <w:szCs w:val="28"/>
        </w:rPr>
        <w:t>»</w:t>
      </w:r>
    </w:p>
    <w:p w14:paraId="2B8FF068" w14:textId="77777777" w:rsidR="00DE172F" w:rsidRDefault="00DE172F"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p>
    <w:p w14:paraId="4C06949B" w14:textId="77777777" w:rsidR="00D430A2" w:rsidRPr="001449C7" w:rsidRDefault="00D430A2" w:rsidP="00D430A2">
      <w:pPr>
        <w:pStyle w:val="a3"/>
        <w:widowControl w:val="0"/>
        <w:tabs>
          <w:tab w:val="left" w:pos="238"/>
        </w:tabs>
        <w:autoSpaceDE w:val="0"/>
        <w:autoSpaceDN w:val="0"/>
        <w:spacing w:after="0" w:line="240" w:lineRule="auto"/>
        <w:ind w:left="238" w:right="532"/>
        <w:contextualSpacing w:val="0"/>
        <w:jc w:val="center"/>
        <w:rPr>
          <w:rFonts w:ascii="Times New Roman" w:hAnsi="Times New Roman" w:cs="Times New Roman"/>
          <w:b/>
          <w:sz w:val="28"/>
          <w:szCs w:val="28"/>
        </w:rPr>
      </w:pPr>
      <w:r w:rsidRPr="001449C7">
        <w:rPr>
          <w:rFonts w:ascii="Times New Roman" w:hAnsi="Times New Roman" w:cs="Times New Roman"/>
          <w:b/>
          <w:sz w:val="28"/>
          <w:szCs w:val="28"/>
        </w:rPr>
        <w:t>1. Общие положения</w:t>
      </w:r>
    </w:p>
    <w:p w14:paraId="337FDB72" w14:textId="77777777" w:rsidR="00D430A2" w:rsidRPr="001449C7" w:rsidRDefault="00D430A2" w:rsidP="00D430A2">
      <w:pPr>
        <w:spacing w:after="0" w:line="240" w:lineRule="auto"/>
        <w:rPr>
          <w:rFonts w:ascii="Times New Roman" w:hAnsi="Times New Roman" w:cs="Times New Roman"/>
          <w:b/>
          <w:sz w:val="20"/>
          <w:szCs w:val="20"/>
        </w:rPr>
      </w:pPr>
    </w:p>
    <w:tbl>
      <w:tblPr>
        <w:tblStyle w:val="TableNormal"/>
        <w:tblW w:w="15592"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5"/>
        <w:gridCol w:w="7797"/>
      </w:tblGrid>
      <w:tr w:rsidR="0067672B" w:rsidRPr="001449C7" w14:paraId="38F9ED44" w14:textId="77777777" w:rsidTr="006B4C04">
        <w:trPr>
          <w:trHeight w:val="352"/>
        </w:trPr>
        <w:tc>
          <w:tcPr>
            <w:tcW w:w="7795" w:type="dxa"/>
          </w:tcPr>
          <w:p w14:paraId="4B1275C9" w14:textId="77777777" w:rsidR="0067672B" w:rsidRPr="001449C7" w:rsidRDefault="0067672B" w:rsidP="00D7506B">
            <w:pPr>
              <w:tabs>
                <w:tab w:val="left" w:pos="5779"/>
              </w:tabs>
              <w:rPr>
                <w:rFonts w:ascii="Times New Roman" w:hAnsi="Times New Roman" w:cs="Times New Roman"/>
                <w:sz w:val="24"/>
                <w:szCs w:val="24"/>
                <w:lang w:val="ru-RU"/>
              </w:rPr>
            </w:pPr>
            <w:r w:rsidRPr="001449C7">
              <w:rPr>
                <w:rFonts w:ascii="Times New Roman" w:hAnsi="Times New Roman" w:cs="Times New Roman"/>
                <w:sz w:val="24"/>
                <w:szCs w:val="24"/>
                <w:lang w:val="ru-RU"/>
              </w:rPr>
              <w:t>Ответственное структурное подразделение администрации Пугачевского муниципального района</w:t>
            </w:r>
          </w:p>
        </w:tc>
        <w:tc>
          <w:tcPr>
            <w:tcW w:w="7797" w:type="dxa"/>
          </w:tcPr>
          <w:p w14:paraId="1E3D83E7" w14:textId="1BE024B1" w:rsidR="0067672B" w:rsidRPr="001449C7" w:rsidRDefault="0067672B" w:rsidP="00D7506B">
            <w:pPr>
              <w:tabs>
                <w:tab w:val="left" w:pos="5779"/>
              </w:tabs>
              <w:rPr>
                <w:rFonts w:ascii="Times New Roman" w:hAnsi="Times New Roman" w:cs="Times New Roman"/>
                <w:sz w:val="24"/>
                <w:szCs w:val="24"/>
                <w:lang w:val="ru-RU"/>
              </w:rPr>
            </w:pPr>
            <w:r>
              <w:rPr>
                <w:rFonts w:ascii="Times New Roman" w:hAnsi="Times New Roman" w:cs="Times New Roman"/>
                <w:sz w:val="24"/>
                <w:szCs w:val="24"/>
                <w:lang w:val="ru-RU"/>
              </w:rPr>
              <w:t>У</w:t>
            </w:r>
            <w:r w:rsidRPr="0067672B">
              <w:rPr>
                <w:rFonts w:ascii="Times New Roman" w:hAnsi="Times New Roman" w:cs="Times New Roman"/>
                <w:sz w:val="24"/>
                <w:szCs w:val="24"/>
                <w:lang w:val="ru-RU"/>
              </w:rPr>
              <w:t>правление культуры администрации Пугачевского муниципального района Саратовской</w:t>
            </w:r>
            <w:r>
              <w:rPr>
                <w:rFonts w:ascii="Times New Roman" w:hAnsi="Times New Roman" w:cs="Times New Roman"/>
                <w:sz w:val="24"/>
                <w:szCs w:val="24"/>
                <w:lang w:val="ru-RU"/>
              </w:rPr>
              <w:t xml:space="preserve"> области</w:t>
            </w:r>
          </w:p>
        </w:tc>
      </w:tr>
      <w:tr w:rsidR="0067672B" w:rsidRPr="001449C7" w14:paraId="4E3D0AC1" w14:textId="77777777" w:rsidTr="006B4C04">
        <w:trPr>
          <w:trHeight w:val="286"/>
        </w:trPr>
        <w:tc>
          <w:tcPr>
            <w:tcW w:w="7795" w:type="dxa"/>
          </w:tcPr>
          <w:p w14:paraId="671013F4" w14:textId="77777777" w:rsidR="0067672B" w:rsidRPr="001449C7" w:rsidRDefault="0067672B" w:rsidP="00D7506B">
            <w:pPr>
              <w:tabs>
                <w:tab w:val="left" w:pos="5779"/>
              </w:tabs>
              <w:rPr>
                <w:rFonts w:ascii="Times New Roman" w:hAnsi="Times New Roman" w:cs="Times New Roman"/>
                <w:sz w:val="24"/>
                <w:szCs w:val="24"/>
                <w:lang w:val="ru-RU"/>
              </w:rPr>
            </w:pPr>
            <w:r w:rsidRPr="001449C7">
              <w:rPr>
                <w:rFonts w:ascii="Times New Roman" w:hAnsi="Times New Roman" w:cs="Times New Roman"/>
                <w:sz w:val="24"/>
                <w:szCs w:val="24"/>
                <w:lang w:val="ru-RU"/>
              </w:rPr>
              <w:t>Связь с муниципальной программой</w:t>
            </w:r>
          </w:p>
        </w:tc>
        <w:tc>
          <w:tcPr>
            <w:tcW w:w="7797" w:type="dxa"/>
          </w:tcPr>
          <w:p w14:paraId="6EDA7811" w14:textId="14CB75DE" w:rsidR="0067672B" w:rsidRPr="001449C7" w:rsidRDefault="0067672B" w:rsidP="0038372E">
            <w:pPr>
              <w:tabs>
                <w:tab w:val="left" w:pos="5779"/>
              </w:tabs>
              <w:rPr>
                <w:sz w:val="24"/>
                <w:szCs w:val="24"/>
                <w:lang w:val="ru-RU"/>
              </w:rPr>
            </w:pPr>
            <w:r w:rsidRPr="0038372E">
              <w:rPr>
                <w:rFonts w:ascii="Times New Roman" w:hAnsi="Times New Roman" w:cs="Times New Roman"/>
                <w:sz w:val="24"/>
                <w:szCs w:val="24"/>
                <w:lang w:val="ru-RU"/>
              </w:rPr>
              <w:t>Муниципальная программа «</w:t>
            </w:r>
            <w:r w:rsidR="0038372E" w:rsidRPr="0038372E">
              <w:rPr>
                <w:rFonts w:ascii="Times New Roman" w:hAnsi="Times New Roman" w:cs="Times New Roman"/>
                <w:sz w:val="24"/>
                <w:szCs w:val="24"/>
                <w:lang w:val="ru-RU"/>
              </w:rPr>
              <w:t>Гармонизация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w:t>
            </w:r>
            <w:r w:rsidRPr="0038372E">
              <w:rPr>
                <w:rFonts w:ascii="Times New Roman" w:hAnsi="Times New Roman" w:cs="Times New Roman"/>
                <w:sz w:val="24"/>
                <w:szCs w:val="24"/>
                <w:lang w:val="ru-RU"/>
              </w:rPr>
              <w:t>»</w:t>
            </w:r>
          </w:p>
        </w:tc>
      </w:tr>
    </w:tbl>
    <w:p w14:paraId="16D25B38" w14:textId="77777777" w:rsidR="00D430A2" w:rsidRPr="001449C7" w:rsidRDefault="00D430A2" w:rsidP="00D430A2">
      <w:pPr>
        <w:widowControl w:val="0"/>
        <w:tabs>
          <w:tab w:val="left" w:pos="5779"/>
        </w:tabs>
        <w:autoSpaceDE w:val="0"/>
        <w:autoSpaceDN w:val="0"/>
        <w:spacing w:after="0" w:line="240" w:lineRule="auto"/>
        <w:jc w:val="center"/>
        <w:rPr>
          <w:rFonts w:ascii="Times New Roman" w:hAnsi="Times New Roman" w:cs="Times New Roman"/>
          <w:b/>
          <w:sz w:val="32"/>
          <w:szCs w:val="32"/>
        </w:rPr>
      </w:pPr>
    </w:p>
    <w:p w14:paraId="1F02234D" w14:textId="77777777" w:rsidR="00D430A2" w:rsidRPr="00D23618" w:rsidRDefault="00D430A2" w:rsidP="00D430A2">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D23618">
        <w:rPr>
          <w:rFonts w:ascii="Times New Roman" w:hAnsi="Times New Roman" w:cs="Times New Roman"/>
          <w:b/>
          <w:sz w:val="28"/>
          <w:szCs w:val="28"/>
        </w:rPr>
        <w:t>2. Показатели структурного элемента</w:t>
      </w:r>
    </w:p>
    <w:p w14:paraId="3010FE0A" w14:textId="77777777" w:rsidR="00D430A2" w:rsidRPr="001449C7" w:rsidRDefault="00D430A2" w:rsidP="00D430A2">
      <w:pPr>
        <w:autoSpaceDE w:val="0"/>
        <w:autoSpaceDN w:val="0"/>
        <w:adjustRightInd w:val="0"/>
        <w:spacing w:after="0" w:line="240" w:lineRule="auto"/>
        <w:jc w:val="both"/>
        <w:outlineLvl w:val="0"/>
        <w:rPr>
          <w:rFonts w:ascii="Times New Roman" w:hAnsi="Times New Roman" w:cs="Times New Roman"/>
          <w:sz w:val="20"/>
          <w:szCs w:val="20"/>
        </w:rPr>
      </w:pPr>
    </w:p>
    <w:tbl>
      <w:tblPr>
        <w:tblStyle w:val="TableNormal"/>
        <w:tblW w:w="155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
        <w:gridCol w:w="9340"/>
        <w:gridCol w:w="1779"/>
        <w:gridCol w:w="1630"/>
        <w:gridCol w:w="2077"/>
      </w:tblGrid>
      <w:tr w:rsidR="00D430A2" w:rsidRPr="00D23618" w14:paraId="331A2DFF" w14:textId="77777777" w:rsidTr="003F034B">
        <w:trPr>
          <w:trHeight w:val="512"/>
        </w:trPr>
        <w:tc>
          <w:tcPr>
            <w:tcW w:w="741" w:type="dxa"/>
            <w:vMerge w:val="restart"/>
            <w:vAlign w:val="center"/>
          </w:tcPr>
          <w:p w14:paraId="16EEA0E6" w14:textId="77777777" w:rsidR="00D430A2" w:rsidRPr="00D23618" w:rsidRDefault="00D430A2" w:rsidP="00D7506B">
            <w:pPr>
              <w:pStyle w:val="TableParagraph"/>
              <w:ind w:left="62" w:right="163" w:firstLine="60"/>
              <w:jc w:val="center"/>
              <w:rPr>
                <w:sz w:val="24"/>
                <w:szCs w:val="24"/>
              </w:rPr>
            </w:pPr>
            <w:r w:rsidRPr="00D23618">
              <w:rPr>
                <w:sz w:val="24"/>
                <w:szCs w:val="24"/>
              </w:rPr>
              <w:t>№ п/п</w:t>
            </w:r>
          </w:p>
        </w:tc>
        <w:tc>
          <w:tcPr>
            <w:tcW w:w="9340" w:type="dxa"/>
            <w:vMerge w:val="restart"/>
            <w:vAlign w:val="center"/>
          </w:tcPr>
          <w:p w14:paraId="5B9F542C" w14:textId="77777777" w:rsidR="00D430A2" w:rsidRPr="00D23618" w:rsidRDefault="00D430A2" w:rsidP="00D7506B">
            <w:pPr>
              <w:pStyle w:val="TableParagraph"/>
              <w:ind w:left="154"/>
              <w:jc w:val="center"/>
              <w:rPr>
                <w:sz w:val="24"/>
                <w:szCs w:val="24"/>
              </w:rPr>
            </w:pPr>
            <w:proofErr w:type="spellStart"/>
            <w:r w:rsidRPr="00D23618">
              <w:rPr>
                <w:sz w:val="24"/>
                <w:szCs w:val="24"/>
              </w:rPr>
              <w:t>Наименование</w:t>
            </w:r>
            <w:proofErr w:type="spellEnd"/>
            <w:r w:rsidRPr="00D23618">
              <w:rPr>
                <w:sz w:val="24"/>
                <w:szCs w:val="24"/>
              </w:rPr>
              <w:t xml:space="preserve"> </w:t>
            </w:r>
            <w:proofErr w:type="spellStart"/>
            <w:r w:rsidRPr="00D23618">
              <w:rPr>
                <w:sz w:val="24"/>
                <w:szCs w:val="24"/>
              </w:rPr>
              <w:t>показателя</w:t>
            </w:r>
            <w:proofErr w:type="spellEnd"/>
          </w:p>
        </w:tc>
        <w:tc>
          <w:tcPr>
            <w:tcW w:w="1779" w:type="dxa"/>
            <w:vMerge w:val="restart"/>
            <w:vAlign w:val="center"/>
          </w:tcPr>
          <w:p w14:paraId="0A6CF3CE" w14:textId="77777777" w:rsidR="00D430A2" w:rsidRPr="00D23618" w:rsidRDefault="00D430A2" w:rsidP="00D7506B">
            <w:pPr>
              <w:pStyle w:val="TableParagraph"/>
              <w:ind w:left="12"/>
              <w:jc w:val="center"/>
              <w:rPr>
                <w:sz w:val="24"/>
                <w:szCs w:val="24"/>
              </w:rPr>
            </w:pPr>
            <w:proofErr w:type="spellStart"/>
            <w:r w:rsidRPr="00D23618">
              <w:rPr>
                <w:sz w:val="24"/>
                <w:szCs w:val="24"/>
              </w:rPr>
              <w:t>Единица</w:t>
            </w:r>
            <w:proofErr w:type="spellEnd"/>
            <w:r w:rsidRPr="00D23618">
              <w:rPr>
                <w:sz w:val="24"/>
                <w:szCs w:val="24"/>
              </w:rPr>
              <w:t xml:space="preserve"> </w:t>
            </w:r>
            <w:proofErr w:type="spellStart"/>
            <w:r w:rsidRPr="00D23618">
              <w:rPr>
                <w:sz w:val="24"/>
                <w:szCs w:val="24"/>
              </w:rPr>
              <w:t>измерения</w:t>
            </w:r>
            <w:proofErr w:type="spellEnd"/>
            <w:r w:rsidRPr="00D23618">
              <w:rPr>
                <w:sz w:val="24"/>
                <w:szCs w:val="24"/>
              </w:rPr>
              <w:t xml:space="preserve"> (</w:t>
            </w:r>
            <w:proofErr w:type="spellStart"/>
            <w:r w:rsidRPr="00D23618">
              <w:rPr>
                <w:sz w:val="24"/>
                <w:szCs w:val="24"/>
              </w:rPr>
              <w:t>по</w:t>
            </w:r>
            <w:proofErr w:type="spellEnd"/>
            <w:r w:rsidRPr="00D23618">
              <w:rPr>
                <w:sz w:val="24"/>
                <w:szCs w:val="24"/>
              </w:rPr>
              <w:t xml:space="preserve"> </w:t>
            </w:r>
            <w:r w:rsidRPr="00D23618">
              <w:rPr>
                <w:sz w:val="24"/>
                <w:szCs w:val="24"/>
                <w:u w:val="single" w:color="0000FF"/>
              </w:rPr>
              <w:t>ОКЕИ</w:t>
            </w:r>
            <w:r w:rsidRPr="00D23618">
              <w:rPr>
                <w:sz w:val="24"/>
                <w:szCs w:val="24"/>
              </w:rPr>
              <w:t>)</w:t>
            </w:r>
          </w:p>
        </w:tc>
        <w:tc>
          <w:tcPr>
            <w:tcW w:w="1630" w:type="dxa"/>
            <w:vMerge w:val="restart"/>
            <w:vAlign w:val="center"/>
          </w:tcPr>
          <w:p w14:paraId="10D1D4D2" w14:textId="77777777" w:rsidR="00A00AD3" w:rsidRDefault="00D430A2" w:rsidP="00D7506B">
            <w:pPr>
              <w:pStyle w:val="TableParagraph"/>
              <w:ind w:left="134" w:right="116" w:firstLine="62"/>
              <w:jc w:val="center"/>
              <w:rPr>
                <w:sz w:val="24"/>
                <w:szCs w:val="24"/>
                <w:lang w:val="ru-RU"/>
              </w:rPr>
            </w:pPr>
            <w:proofErr w:type="spellStart"/>
            <w:r w:rsidRPr="00D23618">
              <w:rPr>
                <w:sz w:val="24"/>
                <w:szCs w:val="24"/>
              </w:rPr>
              <w:t>Базовое</w:t>
            </w:r>
            <w:proofErr w:type="spellEnd"/>
            <w:r w:rsidRPr="00D23618">
              <w:rPr>
                <w:sz w:val="24"/>
                <w:szCs w:val="24"/>
              </w:rPr>
              <w:t xml:space="preserve"> </w:t>
            </w:r>
            <w:proofErr w:type="spellStart"/>
            <w:r w:rsidRPr="00D23618">
              <w:rPr>
                <w:sz w:val="24"/>
                <w:szCs w:val="24"/>
              </w:rPr>
              <w:t>значение</w:t>
            </w:r>
            <w:proofErr w:type="spellEnd"/>
            <w:r w:rsidR="00A00AD3">
              <w:rPr>
                <w:sz w:val="24"/>
                <w:szCs w:val="24"/>
                <w:lang w:val="ru-RU"/>
              </w:rPr>
              <w:t xml:space="preserve"> </w:t>
            </w:r>
          </w:p>
          <w:p w14:paraId="5CDE2B7E" w14:textId="1BCDBD40" w:rsidR="00D430A2" w:rsidRPr="00A00AD3" w:rsidRDefault="00A00AD3" w:rsidP="00D7506B">
            <w:pPr>
              <w:pStyle w:val="TableParagraph"/>
              <w:ind w:left="134" w:right="116" w:firstLine="62"/>
              <w:jc w:val="center"/>
              <w:rPr>
                <w:sz w:val="24"/>
                <w:szCs w:val="24"/>
                <w:lang w:val="ru-RU"/>
              </w:rPr>
            </w:pPr>
            <w:r>
              <w:rPr>
                <w:sz w:val="24"/>
                <w:szCs w:val="24"/>
                <w:lang w:val="ru-RU"/>
              </w:rPr>
              <w:t>(20</w:t>
            </w:r>
            <w:r w:rsidR="00A87BD5">
              <w:rPr>
                <w:sz w:val="24"/>
                <w:szCs w:val="24"/>
                <w:lang w:val="ru-RU"/>
              </w:rPr>
              <w:t>24</w:t>
            </w:r>
            <w:r>
              <w:rPr>
                <w:sz w:val="24"/>
                <w:szCs w:val="24"/>
                <w:lang w:val="ru-RU"/>
              </w:rPr>
              <w:t xml:space="preserve"> год)</w:t>
            </w:r>
          </w:p>
        </w:tc>
        <w:tc>
          <w:tcPr>
            <w:tcW w:w="2076" w:type="dxa"/>
          </w:tcPr>
          <w:p w14:paraId="52376B3F" w14:textId="77777777" w:rsidR="00D430A2" w:rsidRPr="00D23618" w:rsidRDefault="00D430A2" w:rsidP="00BD29D4">
            <w:pPr>
              <w:pStyle w:val="TableParagraph"/>
              <w:ind w:left="142" w:right="320"/>
              <w:jc w:val="center"/>
              <w:rPr>
                <w:sz w:val="24"/>
                <w:szCs w:val="24"/>
              </w:rPr>
            </w:pPr>
            <w:proofErr w:type="spellStart"/>
            <w:r w:rsidRPr="00D23618">
              <w:rPr>
                <w:sz w:val="24"/>
                <w:szCs w:val="24"/>
              </w:rPr>
              <w:t>Значение</w:t>
            </w:r>
            <w:proofErr w:type="spellEnd"/>
            <w:r w:rsidRPr="00D23618">
              <w:rPr>
                <w:sz w:val="24"/>
                <w:szCs w:val="24"/>
              </w:rPr>
              <w:t xml:space="preserve"> </w:t>
            </w:r>
            <w:proofErr w:type="spellStart"/>
            <w:r w:rsidRPr="00D23618">
              <w:rPr>
                <w:sz w:val="24"/>
                <w:szCs w:val="24"/>
              </w:rPr>
              <w:t>показателей</w:t>
            </w:r>
            <w:proofErr w:type="spellEnd"/>
            <w:r w:rsidRPr="00D23618">
              <w:rPr>
                <w:sz w:val="24"/>
                <w:szCs w:val="24"/>
              </w:rPr>
              <w:t xml:space="preserve"> </w:t>
            </w:r>
            <w:proofErr w:type="spellStart"/>
            <w:r w:rsidRPr="00D23618">
              <w:rPr>
                <w:sz w:val="24"/>
                <w:szCs w:val="24"/>
              </w:rPr>
              <w:t>по</w:t>
            </w:r>
            <w:proofErr w:type="spellEnd"/>
            <w:r w:rsidRPr="00D23618">
              <w:rPr>
                <w:sz w:val="24"/>
                <w:szCs w:val="24"/>
              </w:rPr>
              <w:t xml:space="preserve"> </w:t>
            </w:r>
            <w:proofErr w:type="spellStart"/>
            <w:r w:rsidRPr="00D23618">
              <w:rPr>
                <w:sz w:val="24"/>
                <w:szCs w:val="24"/>
              </w:rPr>
              <w:t>годам</w:t>
            </w:r>
            <w:proofErr w:type="spellEnd"/>
          </w:p>
        </w:tc>
      </w:tr>
      <w:tr w:rsidR="00BD29D4" w:rsidRPr="00D23618" w14:paraId="38890437" w14:textId="77777777" w:rsidTr="003F034B">
        <w:trPr>
          <w:trHeight w:val="476"/>
        </w:trPr>
        <w:tc>
          <w:tcPr>
            <w:tcW w:w="741" w:type="dxa"/>
            <w:vMerge/>
            <w:tcBorders>
              <w:top w:val="nil"/>
            </w:tcBorders>
          </w:tcPr>
          <w:p w14:paraId="0E636EE0" w14:textId="77777777" w:rsidR="00BD29D4" w:rsidRPr="00D23618" w:rsidRDefault="00BD29D4" w:rsidP="00D7506B">
            <w:pPr>
              <w:rPr>
                <w:sz w:val="24"/>
                <w:szCs w:val="24"/>
              </w:rPr>
            </w:pPr>
          </w:p>
        </w:tc>
        <w:tc>
          <w:tcPr>
            <w:tcW w:w="9340" w:type="dxa"/>
            <w:vMerge/>
            <w:tcBorders>
              <w:top w:val="nil"/>
            </w:tcBorders>
          </w:tcPr>
          <w:p w14:paraId="17A135AF" w14:textId="77777777" w:rsidR="00BD29D4" w:rsidRPr="00D23618" w:rsidRDefault="00BD29D4" w:rsidP="00D7506B">
            <w:pPr>
              <w:rPr>
                <w:sz w:val="24"/>
                <w:szCs w:val="24"/>
              </w:rPr>
            </w:pPr>
          </w:p>
        </w:tc>
        <w:tc>
          <w:tcPr>
            <w:tcW w:w="1779" w:type="dxa"/>
            <w:vMerge/>
            <w:tcBorders>
              <w:top w:val="nil"/>
            </w:tcBorders>
          </w:tcPr>
          <w:p w14:paraId="1E9537CB" w14:textId="77777777" w:rsidR="00BD29D4" w:rsidRPr="00D23618" w:rsidRDefault="00BD29D4" w:rsidP="00D7506B">
            <w:pPr>
              <w:rPr>
                <w:sz w:val="24"/>
                <w:szCs w:val="24"/>
              </w:rPr>
            </w:pPr>
          </w:p>
        </w:tc>
        <w:tc>
          <w:tcPr>
            <w:tcW w:w="1630" w:type="dxa"/>
            <w:vMerge/>
            <w:tcBorders>
              <w:top w:val="nil"/>
            </w:tcBorders>
          </w:tcPr>
          <w:p w14:paraId="5D8A2995" w14:textId="77777777" w:rsidR="00BD29D4" w:rsidRPr="00D23618" w:rsidRDefault="00BD29D4" w:rsidP="00D7506B">
            <w:pPr>
              <w:rPr>
                <w:sz w:val="24"/>
                <w:szCs w:val="24"/>
              </w:rPr>
            </w:pPr>
          </w:p>
        </w:tc>
        <w:tc>
          <w:tcPr>
            <w:tcW w:w="2076" w:type="dxa"/>
          </w:tcPr>
          <w:p w14:paraId="186A13DF" w14:textId="77777777" w:rsidR="00BD29D4" w:rsidRPr="00BD29D4" w:rsidRDefault="00BD29D4" w:rsidP="00D7506B">
            <w:pPr>
              <w:pStyle w:val="TableParagraph"/>
              <w:ind w:left="73"/>
              <w:jc w:val="center"/>
              <w:rPr>
                <w:sz w:val="24"/>
                <w:szCs w:val="24"/>
                <w:lang w:val="ru-RU"/>
              </w:rPr>
            </w:pPr>
            <w:r>
              <w:rPr>
                <w:sz w:val="24"/>
                <w:szCs w:val="24"/>
                <w:lang w:val="ru-RU"/>
              </w:rPr>
              <w:t>2026 год</w:t>
            </w:r>
          </w:p>
        </w:tc>
      </w:tr>
      <w:tr w:rsidR="001B259E" w:rsidRPr="00744732" w14:paraId="4F3A5ED4" w14:textId="77777777" w:rsidTr="003F034B">
        <w:trPr>
          <w:trHeight w:val="243"/>
        </w:trPr>
        <w:tc>
          <w:tcPr>
            <w:tcW w:w="741" w:type="dxa"/>
          </w:tcPr>
          <w:p w14:paraId="7B738047" w14:textId="77777777" w:rsidR="001B259E" w:rsidRPr="00744732" w:rsidRDefault="001B259E" w:rsidP="00966156">
            <w:pPr>
              <w:tabs>
                <w:tab w:val="left" w:pos="5779"/>
              </w:tabs>
              <w:jc w:val="center"/>
              <w:rPr>
                <w:rFonts w:ascii="Times New Roman" w:hAnsi="Times New Roman" w:cs="Times New Roman"/>
                <w:sz w:val="24"/>
                <w:szCs w:val="24"/>
              </w:rPr>
            </w:pPr>
            <w:r w:rsidRPr="00744732">
              <w:rPr>
                <w:rFonts w:ascii="Times New Roman" w:hAnsi="Times New Roman" w:cs="Times New Roman"/>
                <w:sz w:val="24"/>
                <w:szCs w:val="24"/>
              </w:rPr>
              <w:t>1</w:t>
            </w:r>
          </w:p>
        </w:tc>
        <w:tc>
          <w:tcPr>
            <w:tcW w:w="14826" w:type="dxa"/>
            <w:gridSpan w:val="4"/>
          </w:tcPr>
          <w:p w14:paraId="7D696450" w14:textId="2C5EBDE7" w:rsidR="001B259E" w:rsidRPr="00744732" w:rsidRDefault="001B259E" w:rsidP="00D7506B">
            <w:pPr>
              <w:tabs>
                <w:tab w:val="left" w:pos="5779"/>
              </w:tabs>
              <w:rPr>
                <w:rFonts w:ascii="Times New Roman" w:hAnsi="Times New Roman" w:cs="Times New Roman"/>
                <w:sz w:val="24"/>
                <w:szCs w:val="24"/>
                <w:lang w:val="ru-RU"/>
              </w:rPr>
            </w:pPr>
            <w:r w:rsidRPr="00744732">
              <w:rPr>
                <w:rFonts w:ascii="Times New Roman" w:hAnsi="Times New Roman" w:cs="Times New Roman"/>
                <w:sz w:val="24"/>
                <w:szCs w:val="24"/>
                <w:lang w:val="ru-RU"/>
              </w:rPr>
              <w:t>Задача</w:t>
            </w:r>
            <w:r w:rsidR="00744732">
              <w:rPr>
                <w:rFonts w:ascii="Times New Roman" w:hAnsi="Times New Roman" w:cs="Times New Roman"/>
                <w:sz w:val="24"/>
                <w:szCs w:val="24"/>
                <w:lang w:val="ru-RU"/>
              </w:rPr>
              <w:t xml:space="preserve"> </w:t>
            </w:r>
            <w:r w:rsidRPr="00744732">
              <w:rPr>
                <w:rFonts w:ascii="Times New Roman" w:hAnsi="Times New Roman" w:cs="Times New Roman"/>
                <w:sz w:val="24"/>
                <w:szCs w:val="24"/>
                <w:lang w:val="ru-RU"/>
              </w:rPr>
              <w:t>1: Укрепление межэтнического сотрудничества, мира и согласия на территории муниципального образования города Пугачева и Пугачевского муниципального района Саратовской области</w:t>
            </w:r>
          </w:p>
        </w:tc>
      </w:tr>
      <w:tr w:rsidR="00E41D9A" w:rsidRPr="00D23618" w14:paraId="388C13D8" w14:textId="77777777" w:rsidTr="003F034B">
        <w:trPr>
          <w:trHeight w:val="305"/>
        </w:trPr>
        <w:tc>
          <w:tcPr>
            <w:tcW w:w="741" w:type="dxa"/>
          </w:tcPr>
          <w:p w14:paraId="0D54B7F8" w14:textId="77777777" w:rsidR="00E41D9A" w:rsidRPr="00D23618" w:rsidRDefault="00E41D9A" w:rsidP="00966156">
            <w:pPr>
              <w:tabs>
                <w:tab w:val="left" w:pos="5779"/>
              </w:tabs>
              <w:jc w:val="center"/>
              <w:rPr>
                <w:rFonts w:ascii="Times New Roman" w:hAnsi="Times New Roman" w:cs="Times New Roman"/>
                <w:sz w:val="24"/>
                <w:szCs w:val="24"/>
              </w:rPr>
            </w:pPr>
            <w:r w:rsidRPr="00D23618">
              <w:rPr>
                <w:rFonts w:ascii="Times New Roman" w:hAnsi="Times New Roman" w:cs="Times New Roman"/>
                <w:sz w:val="24"/>
                <w:szCs w:val="24"/>
              </w:rPr>
              <w:t>1.1.</w:t>
            </w:r>
          </w:p>
        </w:tc>
        <w:tc>
          <w:tcPr>
            <w:tcW w:w="9340" w:type="dxa"/>
          </w:tcPr>
          <w:p w14:paraId="06226D7A" w14:textId="00865892" w:rsidR="00E41D9A" w:rsidRPr="002109DB" w:rsidRDefault="00E41D9A" w:rsidP="00D7506B">
            <w:pPr>
              <w:tabs>
                <w:tab w:val="left" w:pos="5779"/>
              </w:tabs>
              <w:rPr>
                <w:rFonts w:ascii="Times New Roman" w:hAnsi="Times New Roman" w:cs="Times New Roman"/>
                <w:sz w:val="24"/>
                <w:szCs w:val="24"/>
                <w:lang w:val="ru-RU"/>
              </w:rPr>
            </w:pPr>
            <w:r w:rsidRPr="00E41D9A">
              <w:rPr>
                <w:rFonts w:ascii="Times New Roman" w:hAnsi="Times New Roman"/>
                <w:sz w:val="24"/>
                <w:szCs w:val="24"/>
                <w:lang w:val="ru-RU"/>
              </w:rPr>
              <w:t>Количество семинаров, круглых столов, литературно-национальных вечеров для представителей молодежи по вопросам гармонизации межнациональных отношений в молодежной среде</w:t>
            </w:r>
          </w:p>
        </w:tc>
        <w:tc>
          <w:tcPr>
            <w:tcW w:w="1779" w:type="dxa"/>
          </w:tcPr>
          <w:p w14:paraId="71CEA6A0" w14:textId="6D4ADA80" w:rsidR="00E41D9A" w:rsidRPr="00AF44D5" w:rsidRDefault="00B1709C"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единиц</w:t>
            </w:r>
          </w:p>
        </w:tc>
        <w:tc>
          <w:tcPr>
            <w:tcW w:w="1630" w:type="dxa"/>
          </w:tcPr>
          <w:p w14:paraId="1FDB4901" w14:textId="526A0263" w:rsidR="00E41D9A" w:rsidRPr="00995080" w:rsidRDefault="00F02F90" w:rsidP="00B42CA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076" w:type="dxa"/>
            <w:shd w:val="clear" w:color="auto" w:fill="auto"/>
          </w:tcPr>
          <w:p w14:paraId="3A8C6F06" w14:textId="098D571F" w:rsidR="00E41D9A" w:rsidRPr="0044105C" w:rsidRDefault="00F02F90" w:rsidP="00B42CAA">
            <w:pPr>
              <w:tabs>
                <w:tab w:val="left" w:pos="5779"/>
              </w:tabs>
              <w:jc w:val="center"/>
              <w:rPr>
                <w:rFonts w:ascii="Times New Roman" w:hAnsi="Times New Roman" w:cs="Times New Roman"/>
                <w:sz w:val="24"/>
                <w:szCs w:val="24"/>
                <w:lang w:val="ru-RU"/>
              </w:rPr>
            </w:pPr>
            <w:r w:rsidRPr="0044105C">
              <w:rPr>
                <w:rFonts w:ascii="Times New Roman" w:hAnsi="Times New Roman" w:cs="Times New Roman"/>
                <w:sz w:val="24"/>
                <w:szCs w:val="24"/>
                <w:lang w:val="ru-RU"/>
              </w:rPr>
              <w:t>6</w:t>
            </w:r>
          </w:p>
        </w:tc>
      </w:tr>
      <w:tr w:rsidR="00E41D9A" w:rsidRPr="00D23618" w14:paraId="713A77B6" w14:textId="77777777" w:rsidTr="003F034B">
        <w:trPr>
          <w:trHeight w:val="305"/>
        </w:trPr>
        <w:tc>
          <w:tcPr>
            <w:tcW w:w="741" w:type="dxa"/>
          </w:tcPr>
          <w:p w14:paraId="276E17BF" w14:textId="231DDDC0" w:rsidR="00E41D9A" w:rsidRPr="00487D8C" w:rsidRDefault="00E41D9A" w:rsidP="0096615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9340" w:type="dxa"/>
          </w:tcPr>
          <w:p w14:paraId="4591BC66" w14:textId="3D009954" w:rsidR="00E41D9A" w:rsidRPr="00487D8C" w:rsidRDefault="00E41D9A" w:rsidP="00D7506B">
            <w:pPr>
              <w:tabs>
                <w:tab w:val="left" w:pos="5779"/>
              </w:tabs>
              <w:rPr>
                <w:rFonts w:ascii="Times New Roman" w:hAnsi="Times New Roman" w:cs="Times New Roman"/>
                <w:sz w:val="24"/>
                <w:szCs w:val="24"/>
                <w:lang w:val="ru-RU"/>
              </w:rPr>
            </w:pPr>
            <w:r w:rsidRPr="00E41D9A">
              <w:rPr>
                <w:rFonts w:ascii="Times New Roman" w:hAnsi="Times New Roman" w:cs="Times New Roman"/>
                <w:sz w:val="24"/>
                <w:szCs w:val="24"/>
                <w:lang w:val="ru-RU"/>
              </w:rPr>
              <w:t xml:space="preserve">Количество организованных национальных палаток с привлечением национально-культурных организаций в рамках празднования Дня России </w:t>
            </w:r>
          </w:p>
        </w:tc>
        <w:tc>
          <w:tcPr>
            <w:tcW w:w="1779" w:type="dxa"/>
          </w:tcPr>
          <w:p w14:paraId="02F56FDF" w14:textId="145FB43D" w:rsidR="00E41D9A" w:rsidRPr="00487D8C" w:rsidRDefault="00B1709C"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единиц</w:t>
            </w:r>
          </w:p>
        </w:tc>
        <w:tc>
          <w:tcPr>
            <w:tcW w:w="1630" w:type="dxa"/>
          </w:tcPr>
          <w:p w14:paraId="1CD1772F" w14:textId="47EA7B69" w:rsidR="00E41D9A" w:rsidRPr="00487D8C" w:rsidRDefault="00F02F90" w:rsidP="00B42CA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076" w:type="dxa"/>
            <w:shd w:val="clear" w:color="auto" w:fill="auto"/>
          </w:tcPr>
          <w:p w14:paraId="2AD61042" w14:textId="0E53E9ED" w:rsidR="00E41D9A" w:rsidRPr="0044105C" w:rsidRDefault="00F02F90" w:rsidP="00B42CAA">
            <w:pPr>
              <w:tabs>
                <w:tab w:val="left" w:pos="5779"/>
              </w:tabs>
              <w:jc w:val="center"/>
              <w:rPr>
                <w:rFonts w:ascii="Times New Roman" w:hAnsi="Times New Roman" w:cs="Times New Roman"/>
                <w:sz w:val="24"/>
                <w:szCs w:val="24"/>
                <w:lang w:val="ru-RU"/>
              </w:rPr>
            </w:pPr>
            <w:r w:rsidRPr="0044105C">
              <w:rPr>
                <w:rFonts w:ascii="Times New Roman" w:hAnsi="Times New Roman" w:cs="Times New Roman"/>
                <w:sz w:val="24"/>
                <w:szCs w:val="24"/>
                <w:lang w:val="ru-RU"/>
              </w:rPr>
              <w:t>6</w:t>
            </w:r>
          </w:p>
        </w:tc>
      </w:tr>
      <w:tr w:rsidR="001B259E" w:rsidRPr="00744732" w14:paraId="400B2547" w14:textId="77777777" w:rsidTr="003F034B">
        <w:trPr>
          <w:trHeight w:val="211"/>
        </w:trPr>
        <w:tc>
          <w:tcPr>
            <w:tcW w:w="741" w:type="dxa"/>
          </w:tcPr>
          <w:p w14:paraId="21987C98" w14:textId="7461BD97" w:rsidR="001B259E" w:rsidRPr="00744732" w:rsidRDefault="001B259E" w:rsidP="00966156">
            <w:pPr>
              <w:tabs>
                <w:tab w:val="left" w:pos="5779"/>
              </w:tabs>
              <w:jc w:val="center"/>
              <w:rPr>
                <w:rFonts w:ascii="Times New Roman" w:hAnsi="Times New Roman" w:cs="Times New Roman"/>
                <w:sz w:val="24"/>
                <w:szCs w:val="24"/>
                <w:lang w:val="ru-RU"/>
              </w:rPr>
            </w:pPr>
            <w:r w:rsidRPr="00744732">
              <w:rPr>
                <w:rFonts w:ascii="Times New Roman" w:hAnsi="Times New Roman" w:cs="Times New Roman"/>
                <w:sz w:val="24"/>
                <w:szCs w:val="24"/>
                <w:lang w:val="ru-RU"/>
              </w:rPr>
              <w:lastRenderedPageBreak/>
              <w:t>2</w:t>
            </w:r>
          </w:p>
        </w:tc>
        <w:tc>
          <w:tcPr>
            <w:tcW w:w="14826" w:type="dxa"/>
            <w:gridSpan w:val="4"/>
          </w:tcPr>
          <w:p w14:paraId="59201D26" w14:textId="52589BD3" w:rsidR="001B259E" w:rsidRPr="00744732" w:rsidRDefault="001B259E" w:rsidP="001B259E">
            <w:pPr>
              <w:tabs>
                <w:tab w:val="left" w:pos="5779"/>
              </w:tabs>
              <w:rPr>
                <w:rFonts w:ascii="Times New Roman" w:hAnsi="Times New Roman" w:cs="Times New Roman"/>
                <w:sz w:val="24"/>
                <w:szCs w:val="24"/>
                <w:lang w:val="ru-RU"/>
              </w:rPr>
            </w:pPr>
            <w:r w:rsidRPr="00744732">
              <w:rPr>
                <w:rFonts w:ascii="Times New Roman" w:hAnsi="Times New Roman" w:cs="Times New Roman"/>
                <w:sz w:val="24"/>
                <w:szCs w:val="24"/>
                <w:lang w:val="ru-RU"/>
              </w:rPr>
              <w:t>Задача</w:t>
            </w:r>
            <w:r w:rsidR="00744732">
              <w:rPr>
                <w:rFonts w:ascii="Times New Roman" w:hAnsi="Times New Roman" w:cs="Times New Roman"/>
                <w:sz w:val="24"/>
                <w:szCs w:val="24"/>
                <w:lang w:val="ru-RU"/>
              </w:rPr>
              <w:t xml:space="preserve"> </w:t>
            </w:r>
            <w:r w:rsidRPr="00744732">
              <w:rPr>
                <w:rFonts w:ascii="Times New Roman" w:hAnsi="Times New Roman" w:cs="Times New Roman"/>
                <w:sz w:val="24"/>
                <w:szCs w:val="24"/>
                <w:lang w:val="ru-RU"/>
              </w:rPr>
              <w:t>2: Содействие этнокультурному развитию народов, проживающих на территории муниципального образования города Пугачева и Пугачевского муниципального района Саратовской области</w:t>
            </w:r>
          </w:p>
        </w:tc>
      </w:tr>
      <w:tr w:rsidR="00EF7072" w:rsidRPr="00D23618" w14:paraId="41625573" w14:textId="77777777" w:rsidTr="003F034B">
        <w:trPr>
          <w:trHeight w:val="211"/>
        </w:trPr>
        <w:tc>
          <w:tcPr>
            <w:tcW w:w="741" w:type="dxa"/>
          </w:tcPr>
          <w:p w14:paraId="6B72C4FC" w14:textId="24F9C2C0" w:rsidR="00EF7072" w:rsidRPr="00D7149A" w:rsidRDefault="00EF7072" w:rsidP="0096615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9340" w:type="dxa"/>
          </w:tcPr>
          <w:p w14:paraId="2CFBE565" w14:textId="25C126D5" w:rsidR="00EF7072" w:rsidRPr="00C22A58" w:rsidRDefault="00EF7072" w:rsidP="00AD6A23">
            <w:pPr>
              <w:tabs>
                <w:tab w:val="left" w:pos="5779"/>
              </w:tabs>
              <w:rPr>
                <w:rFonts w:ascii="Times New Roman" w:hAnsi="Times New Roman" w:cs="Times New Roman"/>
                <w:sz w:val="24"/>
                <w:szCs w:val="24"/>
                <w:lang w:val="ru-RU"/>
              </w:rPr>
            </w:pPr>
            <w:r w:rsidRPr="00EF7072">
              <w:rPr>
                <w:rFonts w:ascii="Times New Roman" w:hAnsi="Times New Roman"/>
                <w:sz w:val="24"/>
                <w:szCs w:val="24"/>
                <w:lang w:val="ru-RU"/>
              </w:rPr>
              <w:t>Количество проведенных массовых мероприятий, направленных на гармонизацию межнациональных отношений на территории муниципального образования города Пугачева и Пугачевского муниципального района Саратовской области</w:t>
            </w:r>
          </w:p>
        </w:tc>
        <w:tc>
          <w:tcPr>
            <w:tcW w:w="1779" w:type="dxa"/>
          </w:tcPr>
          <w:p w14:paraId="569C1241" w14:textId="474446B4" w:rsidR="00EF7072" w:rsidRPr="008F3E12" w:rsidRDefault="00F02CA2"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единиц</w:t>
            </w:r>
          </w:p>
        </w:tc>
        <w:tc>
          <w:tcPr>
            <w:tcW w:w="1630" w:type="dxa"/>
          </w:tcPr>
          <w:p w14:paraId="3C753B27" w14:textId="4441DC46" w:rsidR="00EF7072" w:rsidRPr="00D7149A" w:rsidRDefault="00F02F90" w:rsidP="00D7149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076" w:type="dxa"/>
            <w:shd w:val="clear" w:color="auto" w:fill="auto"/>
          </w:tcPr>
          <w:p w14:paraId="786B2473" w14:textId="43C121A9" w:rsidR="00EF7072" w:rsidRPr="0044105C" w:rsidRDefault="00F02F90" w:rsidP="00D7149A">
            <w:pPr>
              <w:tabs>
                <w:tab w:val="left" w:pos="5779"/>
              </w:tabs>
              <w:jc w:val="center"/>
              <w:rPr>
                <w:rFonts w:ascii="Times New Roman" w:hAnsi="Times New Roman" w:cs="Times New Roman"/>
                <w:sz w:val="24"/>
                <w:szCs w:val="24"/>
                <w:lang w:val="ru-RU"/>
              </w:rPr>
            </w:pPr>
            <w:r w:rsidRPr="0044105C">
              <w:rPr>
                <w:rFonts w:ascii="Times New Roman" w:hAnsi="Times New Roman" w:cs="Times New Roman"/>
                <w:sz w:val="24"/>
                <w:szCs w:val="24"/>
                <w:lang w:val="ru-RU"/>
              </w:rPr>
              <w:t>13</w:t>
            </w:r>
          </w:p>
        </w:tc>
      </w:tr>
      <w:tr w:rsidR="00EF7072" w:rsidRPr="00D23618" w14:paraId="6C39E2D9" w14:textId="77777777" w:rsidTr="003F034B">
        <w:trPr>
          <w:trHeight w:val="211"/>
        </w:trPr>
        <w:tc>
          <w:tcPr>
            <w:tcW w:w="741" w:type="dxa"/>
          </w:tcPr>
          <w:p w14:paraId="6C0F3B2E" w14:textId="4BD0D149" w:rsidR="00EF7072" w:rsidRPr="00487D8C" w:rsidRDefault="00EF7072" w:rsidP="0096615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9340" w:type="dxa"/>
          </w:tcPr>
          <w:p w14:paraId="1F5E4DB2" w14:textId="7DFB8B1F" w:rsidR="00EF7072" w:rsidRPr="00C22A58" w:rsidRDefault="00EF7072" w:rsidP="00AD6A23">
            <w:pPr>
              <w:tabs>
                <w:tab w:val="left" w:pos="5779"/>
              </w:tabs>
              <w:rPr>
                <w:rFonts w:ascii="Times New Roman" w:hAnsi="Times New Roman" w:cs="Times New Roman"/>
                <w:sz w:val="24"/>
                <w:szCs w:val="24"/>
                <w:lang w:val="ru-RU"/>
              </w:rPr>
            </w:pPr>
            <w:r w:rsidRPr="00EF7072">
              <w:rPr>
                <w:rFonts w:ascii="Times New Roman" w:hAnsi="Times New Roman"/>
                <w:sz w:val="24"/>
                <w:szCs w:val="24"/>
                <w:lang w:val="ru-RU"/>
              </w:rPr>
              <w:t>Количество опубликованных в муниципальных средствах массовой информации тематических материалов по вопросам межэтнических отношений, статей о традициях и культурах народов, проживающих на территории Пугачевского муниципального района Саратовской области</w:t>
            </w:r>
          </w:p>
        </w:tc>
        <w:tc>
          <w:tcPr>
            <w:tcW w:w="1779" w:type="dxa"/>
          </w:tcPr>
          <w:p w14:paraId="7FD77469" w14:textId="3692496C" w:rsidR="00EF7072" w:rsidRPr="00C22A58" w:rsidRDefault="00B1709C"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единиц</w:t>
            </w:r>
          </w:p>
        </w:tc>
        <w:tc>
          <w:tcPr>
            <w:tcW w:w="1630" w:type="dxa"/>
          </w:tcPr>
          <w:p w14:paraId="0799DCAE" w14:textId="2DAC4598" w:rsidR="00EF7072" w:rsidRPr="00C22A58" w:rsidRDefault="00F02F90" w:rsidP="00D7149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6" w:type="dxa"/>
            <w:shd w:val="clear" w:color="auto" w:fill="auto"/>
          </w:tcPr>
          <w:p w14:paraId="34B3AE7E" w14:textId="44F69BBB" w:rsidR="00EF7072" w:rsidRPr="0044105C" w:rsidRDefault="00F02F90" w:rsidP="00D7149A">
            <w:pPr>
              <w:tabs>
                <w:tab w:val="left" w:pos="5779"/>
              </w:tabs>
              <w:jc w:val="center"/>
              <w:rPr>
                <w:rFonts w:ascii="Times New Roman" w:hAnsi="Times New Roman" w:cs="Times New Roman"/>
                <w:sz w:val="24"/>
                <w:szCs w:val="24"/>
                <w:lang w:val="ru-RU"/>
              </w:rPr>
            </w:pPr>
            <w:r w:rsidRPr="0044105C">
              <w:rPr>
                <w:rFonts w:ascii="Times New Roman" w:hAnsi="Times New Roman" w:cs="Times New Roman"/>
                <w:sz w:val="24"/>
                <w:szCs w:val="24"/>
                <w:lang w:val="ru-RU"/>
              </w:rPr>
              <w:t>8</w:t>
            </w:r>
          </w:p>
        </w:tc>
      </w:tr>
      <w:tr w:rsidR="001B259E" w:rsidRPr="00744732" w14:paraId="29C769A1" w14:textId="77777777" w:rsidTr="003F034B">
        <w:trPr>
          <w:trHeight w:val="211"/>
        </w:trPr>
        <w:tc>
          <w:tcPr>
            <w:tcW w:w="741" w:type="dxa"/>
          </w:tcPr>
          <w:p w14:paraId="5099E96F" w14:textId="76DCE8F1" w:rsidR="001B259E" w:rsidRPr="00744732" w:rsidRDefault="001B259E" w:rsidP="00966156">
            <w:pPr>
              <w:tabs>
                <w:tab w:val="left" w:pos="5779"/>
              </w:tabs>
              <w:jc w:val="center"/>
              <w:rPr>
                <w:rFonts w:ascii="Times New Roman" w:hAnsi="Times New Roman" w:cs="Times New Roman"/>
                <w:sz w:val="24"/>
                <w:szCs w:val="24"/>
                <w:lang w:val="ru-RU"/>
              </w:rPr>
            </w:pPr>
            <w:r w:rsidRPr="00744732">
              <w:rPr>
                <w:rFonts w:ascii="Times New Roman" w:hAnsi="Times New Roman" w:cs="Times New Roman"/>
                <w:sz w:val="24"/>
                <w:szCs w:val="24"/>
                <w:lang w:val="ru-RU"/>
              </w:rPr>
              <w:t>3</w:t>
            </w:r>
          </w:p>
        </w:tc>
        <w:tc>
          <w:tcPr>
            <w:tcW w:w="14826" w:type="dxa"/>
            <w:gridSpan w:val="4"/>
          </w:tcPr>
          <w:p w14:paraId="48EC3C05" w14:textId="6856506F" w:rsidR="001B259E" w:rsidRPr="00744732" w:rsidRDefault="001B259E" w:rsidP="00C23F6F">
            <w:pPr>
              <w:tabs>
                <w:tab w:val="left" w:pos="5779"/>
              </w:tabs>
              <w:rPr>
                <w:rFonts w:ascii="Times New Roman" w:hAnsi="Times New Roman" w:cs="Times New Roman"/>
                <w:sz w:val="24"/>
                <w:szCs w:val="24"/>
                <w:lang w:val="ru-RU"/>
              </w:rPr>
            </w:pPr>
            <w:r w:rsidRPr="00744732">
              <w:rPr>
                <w:rFonts w:ascii="Times New Roman" w:hAnsi="Times New Roman" w:cs="Times New Roman"/>
                <w:sz w:val="24"/>
                <w:szCs w:val="24"/>
                <w:lang w:val="ru-RU"/>
              </w:rPr>
              <w:t>Задача</w:t>
            </w:r>
            <w:r w:rsidR="00744732">
              <w:rPr>
                <w:rFonts w:ascii="Times New Roman" w:hAnsi="Times New Roman" w:cs="Times New Roman"/>
                <w:sz w:val="24"/>
                <w:szCs w:val="24"/>
                <w:lang w:val="ru-RU"/>
              </w:rPr>
              <w:t xml:space="preserve"> </w:t>
            </w:r>
            <w:r w:rsidRPr="00744732">
              <w:rPr>
                <w:rFonts w:ascii="Times New Roman" w:hAnsi="Times New Roman" w:cs="Times New Roman"/>
                <w:sz w:val="24"/>
                <w:szCs w:val="24"/>
                <w:lang w:val="ru-RU"/>
              </w:rPr>
              <w:t>3: Обеспечение толерантности в межнациональных и межконфессиональных отношениях</w:t>
            </w:r>
          </w:p>
        </w:tc>
      </w:tr>
      <w:tr w:rsidR="008871F6" w:rsidRPr="00D23618" w14:paraId="4BEDA4ED" w14:textId="77777777" w:rsidTr="003F034B">
        <w:trPr>
          <w:trHeight w:val="211"/>
        </w:trPr>
        <w:tc>
          <w:tcPr>
            <w:tcW w:w="741" w:type="dxa"/>
          </w:tcPr>
          <w:p w14:paraId="4040B5DA" w14:textId="780E77A8" w:rsidR="008871F6" w:rsidRPr="008871F6" w:rsidRDefault="008871F6" w:rsidP="0096615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9340" w:type="dxa"/>
          </w:tcPr>
          <w:p w14:paraId="0D8D3973" w14:textId="4ADCBB3E" w:rsidR="008871F6" w:rsidRPr="002A2293" w:rsidRDefault="002A2293" w:rsidP="00AD6A23">
            <w:pPr>
              <w:tabs>
                <w:tab w:val="left" w:pos="5779"/>
              </w:tabs>
              <w:rPr>
                <w:rFonts w:ascii="Times New Roman" w:hAnsi="Times New Roman" w:cs="Times New Roman"/>
                <w:sz w:val="24"/>
                <w:szCs w:val="24"/>
                <w:lang w:val="ru-RU"/>
              </w:rPr>
            </w:pPr>
            <w:r w:rsidRPr="002A2293">
              <w:rPr>
                <w:rFonts w:ascii="Times New Roman" w:hAnsi="Times New Roman"/>
                <w:sz w:val="24"/>
                <w:szCs w:val="24"/>
                <w:lang w:val="ru-RU"/>
              </w:rPr>
              <w:t>количество проведенных межнациональных спортивных турниров</w:t>
            </w:r>
          </w:p>
        </w:tc>
        <w:tc>
          <w:tcPr>
            <w:tcW w:w="1779" w:type="dxa"/>
          </w:tcPr>
          <w:p w14:paraId="7DE1AEAA" w14:textId="25179618" w:rsidR="008871F6" w:rsidRPr="008871F6" w:rsidRDefault="00B1709C"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единиц</w:t>
            </w:r>
          </w:p>
        </w:tc>
        <w:tc>
          <w:tcPr>
            <w:tcW w:w="1630" w:type="dxa"/>
          </w:tcPr>
          <w:p w14:paraId="55F6B14F" w14:textId="5F46272E" w:rsidR="008871F6" w:rsidRPr="008871F6" w:rsidRDefault="0044105C" w:rsidP="00D7149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076" w:type="dxa"/>
            <w:shd w:val="clear" w:color="auto" w:fill="auto"/>
          </w:tcPr>
          <w:p w14:paraId="73FCFFC9" w14:textId="215A0A5F" w:rsidR="008871F6" w:rsidRPr="0044105C" w:rsidRDefault="0044105C" w:rsidP="00D7149A">
            <w:pPr>
              <w:tabs>
                <w:tab w:val="left" w:pos="5779"/>
              </w:tabs>
              <w:jc w:val="center"/>
              <w:rPr>
                <w:rFonts w:ascii="Times New Roman" w:hAnsi="Times New Roman" w:cs="Times New Roman"/>
                <w:sz w:val="24"/>
                <w:szCs w:val="24"/>
                <w:lang w:val="ru-RU"/>
              </w:rPr>
            </w:pPr>
            <w:r w:rsidRPr="0044105C">
              <w:rPr>
                <w:rFonts w:ascii="Times New Roman" w:hAnsi="Times New Roman" w:cs="Times New Roman"/>
                <w:sz w:val="24"/>
                <w:szCs w:val="24"/>
                <w:lang w:val="ru-RU"/>
              </w:rPr>
              <w:t>1</w:t>
            </w:r>
          </w:p>
        </w:tc>
      </w:tr>
      <w:tr w:rsidR="002A2293" w:rsidRPr="00D23618" w14:paraId="3986FAC2" w14:textId="77777777" w:rsidTr="003F034B">
        <w:trPr>
          <w:trHeight w:val="211"/>
        </w:trPr>
        <w:tc>
          <w:tcPr>
            <w:tcW w:w="741" w:type="dxa"/>
          </w:tcPr>
          <w:p w14:paraId="6EF1D4D2" w14:textId="23E1472B" w:rsidR="002A2293" w:rsidRPr="002A2293" w:rsidRDefault="002A2293" w:rsidP="0096615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9340" w:type="dxa"/>
          </w:tcPr>
          <w:p w14:paraId="4E7E66C3" w14:textId="33EBFA92" w:rsidR="002A2293" w:rsidRPr="002A2293" w:rsidRDefault="002A2293" w:rsidP="00AD6A23">
            <w:pPr>
              <w:tabs>
                <w:tab w:val="left" w:pos="5779"/>
              </w:tabs>
              <w:rPr>
                <w:rFonts w:ascii="Times New Roman" w:hAnsi="Times New Roman" w:cs="Times New Roman"/>
                <w:sz w:val="24"/>
                <w:szCs w:val="24"/>
                <w:lang w:val="ru-RU"/>
              </w:rPr>
            </w:pPr>
            <w:r w:rsidRPr="002A2293">
              <w:rPr>
                <w:rFonts w:ascii="Times New Roman" w:hAnsi="Times New Roman"/>
                <w:sz w:val="24"/>
                <w:szCs w:val="24"/>
                <w:lang w:val="ru-RU"/>
              </w:rPr>
              <w:t>Количество проведенных мероприятий, посвященных Дню толерантности</w:t>
            </w:r>
          </w:p>
        </w:tc>
        <w:tc>
          <w:tcPr>
            <w:tcW w:w="1779" w:type="dxa"/>
          </w:tcPr>
          <w:p w14:paraId="62392506" w14:textId="14E5D2BD" w:rsidR="002A2293" w:rsidRPr="002A2293" w:rsidRDefault="00B1709C"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единиц</w:t>
            </w:r>
          </w:p>
        </w:tc>
        <w:tc>
          <w:tcPr>
            <w:tcW w:w="1630" w:type="dxa"/>
          </w:tcPr>
          <w:p w14:paraId="454E3D62" w14:textId="6EA9EEC5" w:rsidR="002A2293" w:rsidRPr="002A2293" w:rsidRDefault="00F02F90" w:rsidP="00D7149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6" w:type="dxa"/>
            <w:shd w:val="clear" w:color="auto" w:fill="auto"/>
          </w:tcPr>
          <w:p w14:paraId="6595A926" w14:textId="164C9F41" w:rsidR="002A2293" w:rsidRPr="0044105C" w:rsidRDefault="0044105C" w:rsidP="00D7149A">
            <w:pPr>
              <w:tabs>
                <w:tab w:val="left" w:pos="5779"/>
              </w:tabs>
              <w:jc w:val="center"/>
              <w:rPr>
                <w:rFonts w:ascii="Times New Roman" w:hAnsi="Times New Roman" w:cs="Times New Roman"/>
                <w:sz w:val="24"/>
                <w:szCs w:val="24"/>
                <w:lang w:val="ru-RU"/>
              </w:rPr>
            </w:pPr>
            <w:r w:rsidRPr="0044105C">
              <w:rPr>
                <w:rFonts w:ascii="Times New Roman" w:hAnsi="Times New Roman" w:cs="Times New Roman"/>
                <w:sz w:val="24"/>
                <w:szCs w:val="24"/>
                <w:lang w:val="ru-RU"/>
              </w:rPr>
              <w:t>8</w:t>
            </w:r>
          </w:p>
        </w:tc>
      </w:tr>
      <w:tr w:rsidR="002A2293" w:rsidRPr="00D23618" w14:paraId="6E620BE6" w14:textId="77777777" w:rsidTr="003F034B">
        <w:trPr>
          <w:trHeight w:val="211"/>
        </w:trPr>
        <w:tc>
          <w:tcPr>
            <w:tcW w:w="741" w:type="dxa"/>
          </w:tcPr>
          <w:p w14:paraId="5730ED36" w14:textId="1474042E" w:rsidR="002A2293" w:rsidRPr="002A2293" w:rsidRDefault="002A2293" w:rsidP="0096615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9340" w:type="dxa"/>
          </w:tcPr>
          <w:p w14:paraId="0B090690" w14:textId="0265D48F" w:rsidR="002A2293" w:rsidRPr="002A2293" w:rsidRDefault="002A2293" w:rsidP="00AD6A23">
            <w:pPr>
              <w:tabs>
                <w:tab w:val="left" w:pos="5779"/>
              </w:tabs>
              <w:rPr>
                <w:rFonts w:ascii="Times New Roman" w:hAnsi="Times New Roman" w:cs="Times New Roman"/>
                <w:sz w:val="24"/>
                <w:szCs w:val="24"/>
                <w:lang w:val="ru-RU"/>
              </w:rPr>
            </w:pPr>
            <w:r w:rsidRPr="002A2293">
              <w:rPr>
                <w:rFonts w:ascii="Times New Roman" w:hAnsi="Times New Roman" w:cs="Times New Roman"/>
                <w:sz w:val="24"/>
                <w:szCs w:val="24"/>
                <w:lang w:val="ru-RU"/>
              </w:rPr>
              <w:t>Количество проведенных фестивалей национальных культур «В семье единой!», в том числе в онлайн-формате</w:t>
            </w:r>
          </w:p>
        </w:tc>
        <w:tc>
          <w:tcPr>
            <w:tcW w:w="1779" w:type="dxa"/>
          </w:tcPr>
          <w:p w14:paraId="744D82E6" w14:textId="4FD26318" w:rsidR="002A2293" w:rsidRPr="002A2293" w:rsidRDefault="00B1709C"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единиц</w:t>
            </w:r>
          </w:p>
        </w:tc>
        <w:tc>
          <w:tcPr>
            <w:tcW w:w="1630" w:type="dxa"/>
          </w:tcPr>
          <w:p w14:paraId="5CA3A16C" w14:textId="0839EDB0" w:rsidR="002A2293" w:rsidRPr="002A2293" w:rsidRDefault="00F02F90" w:rsidP="00D7149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076" w:type="dxa"/>
            <w:shd w:val="clear" w:color="auto" w:fill="auto"/>
          </w:tcPr>
          <w:p w14:paraId="0C748D6B" w14:textId="148631B2" w:rsidR="002A2293" w:rsidRPr="0044105C" w:rsidRDefault="0044105C" w:rsidP="00D7149A">
            <w:pPr>
              <w:tabs>
                <w:tab w:val="left" w:pos="5779"/>
              </w:tabs>
              <w:jc w:val="center"/>
              <w:rPr>
                <w:rFonts w:ascii="Times New Roman" w:hAnsi="Times New Roman" w:cs="Times New Roman"/>
                <w:sz w:val="24"/>
                <w:szCs w:val="24"/>
                <w:lang w:val="ru-RU"/>
              </w:rPr>
            </w:pPr>
            <w:r w:rsidRPr="0044105C">
              <w:rPr>
                <w:rFonts w:ascii="Times New Roman" w:hAnsi="Times New Roman" w:cs="Times New Roman"/>
                <w:sz w:val="24"/>
                <w:szCs w:val="24"/>
                <w:lang w:val="ru-RU"/>
              </w:rPr>
              <w:t>1</w:t>
            </w:r>
          </w:p>
        </w:tc>
      </w:tr>
      <w:tr w:rsidR="002A2293" w:rsidRPr="00D23618" w14:paraId="100017A7" w14:textId="77777777" w:rsidTr="003F034B">
        <w:trPr>
          <w:trHeight w:val="211"/>
        </w:trPr>
        <w:tc>
          <w:tcPr>
            <w:tcW w:w="741" w:type="dxa"/>
          </w:tcPr>
          <w:p w14:paraId="0698C04C" w14:textId="41D11E18" w:rsidR="002A2293" w:rsidRPr="002A2293" w:rsidRDefault="002A2293" w:rsidP="0096615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9340" w:type="dxa"/>
          </w:tcPr>
          <w:p w14:paraId="2D15E3AD" w14:textId="1D64175F" w:rsidR="002A2293" w:rsidRPr="002A2293" w:rsidRDefault="002A2293" w:rsidP="00AD6A23">
            <w:pPr>
              <w:tabs>
                <w:tab w:val="left" w:pos="5779"/>
              </w:tabs>
              <w:rPr>
                <w:rFonts w:ascii="Times New Roman" w:hAnsi="Times New Roman" w:cs="Times New Roman"/>
                <w:sz w:val="24"/>
                <w:szCs w:val="24"/>
                <w:lang w:val="ru-RU"/>
              </w:rPr>
            </w:pPr>
            <w:r w:rsidRPr="002A2293">
              <w:rPr>
                <w:rFonts w:ascii="Times New Roman" w:hAnsi="Times New Roman" w:cs="Times New Roman"/>
                <w:sz w:val="24"/>
                <w:szCs w:val="24"/>
                <w:lang w:val="ru-RU"/>
              </w:rPr>
              <w:t>Количество проведенных</w:t>
            </w:r>
            <w:r w:rsidRPr="002A2293">
              <w:rPr>
                <w:rFonts w:ascii="Times New Roman" w:hAnsi="Times New Roman"/>
                <w:sz w:val="24"/>
                <w:szCs w:val="24"/>
                <w:lang w:val="ru-RU"/>
              </w:rPr>
              <w:t xml:space="preserve"> межмуниципальных географических фестивалей народов Поволжья</w:t>
            </w:r>
          </w:p>
        </w:tc>
        <w:tc>
          <w:tcPr>
            <w:tcW w:w="1779" w:type="dxa"/>
          </w:tcPr>
          <w:p w14:paraId="3BCC22F0" w14:textId="55305FAB" w:rsidR="002A2293" w:rsidRPr="002A2293" w:rsidRDefault="00B1709C" w:rsidP="006A6AC6">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единиц</w:t>
            </w:r>
          </w:p>
        </w:tc>
        <w:tc>
          <w:tcPr>
            <w:tcW w:w="1630" w:type="dxa"/>
          </w:tcPr>
          <w:p w14:paraId="216528C8" w14:textId="31601EA1" w:rsidR="002A2293" w:rsidRPr="002A2293" w:rsidRDefault="00F02F90" w:rsidP="00D7149A">
            <w:pPr>
              <w:tabs>
                <w:tab w:val="left" w:pos="5779"/>
              </w:tabs>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076" w:type="dxa"/>
            <w:shd w:val="clear" w:color="auto" w:fill="auto"/>
          </w:tcPr>
          <w:p w14:paraId="40DA4118" w14:textId="7B2D2C2A" w:rsidR="002A2293" w:rsidRPr="0044105C" w:rsidRDefault="0044105C" w:rsidP="00D7149A">
            <w:pPr>
              <w:tabs>
                <w:tab w:val="left" w:pos="5779"/>
              </w:tabs>
              <w:jc w:val="center"/>
              <w:rPr>
                <w:rFonts w:ascii="Times New Roman" w:hAnsi="Times New Roman" w:cs="Times New Roman"/>
                <w:sz w:val="24"/>
                <w:szCs w:val="24"/>
                <w:lang w:val="ru-RU"/>
              </w:rPr>
            </w:pPr>
            <w:r w:rsidRPr="0044105C">
              <w:rPr>
                <w:rFonts w:ascii="Times New Roman" w:hAnsi="Times New Roman" w:cs="Times New Roman"/>
                <w:sz w:val="24"/>
                <w:szCs w:val="24"/>
                <w:lang w:val="ru-RU"/>
              </w:rPr>
              <w:t>1</w:t>
            </w:r>
          </w:p>
        </w:tc>
      </w:tr>
    </w:tbl>
    <w:p w14:paraId="28A6412D" w14:textId="77777777" w:rsidR="00D430A2" w:rsidRDefault="00D430A2" w:rsidP="00D430A2">
      <w:pPr>
        <w:widowControl w:val="0"/>
        <w:tabs>
          <w:tab w:val="left" w:pos="5779"/>
        </w:tabs>
        <w:autoSpaceDE w:val="0"/>
        <w:autoSpaceDN w:val="0"/>
        <w:spacing w:after="0" w:line="240" w:lineRule="auto"/>
        <w:jc w:val="center"/>
        <w:rPr>
          <w:rFonts w:ascii="Times New Roman" w:hAnsi="Times New Roman" w:cs="Times New Roman"/>
          <w:bCs/>
          <w:sz w:val="32"/>
          <w:szCs w:val="32"/>
        </w:rPr>
      </w:pPr>
    </w:p>
    <w:p w14:paraId="0D1F2CB9" w14:textId="77777777" w:rsidR="00D430A2" w:rsidRPr="00D23618" w:rsidRDefault="00D430A2" w:rsidP="00D430A2">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D23618">
        <w:rPr>
          <w:rFonts w:ascii="Times New Roman" w:hAnsi="Times New Roman" w:cs="Times New Roman"/>
          <w:b/>
          <w:sz w:val="28"/>
          <w:szCs w:val="28"/>
        </w:rPr>
        <w:t>3. Перечень мероприятий (результатов) структурного элемента</w:t>
      </w:r>
    </w:p>
    <w:p w14:paraId="000372BA" w14:textId="77777777" w:rsidR="00D430A2" w:rsidRPr="001449C7" w:rsidRDefault="00D430A2" w:rsidP="00D430A2">
      <w:pPr>
        <w:pStyle w:val="a6"/>
        <w:spacing w:before="0" w:beforeAutospacing="0" w:after="0" w:afterAutospacing="0"/>
        <w:jc w:val="center"/>
        <w:rPr>
          <w:sz w:val="28"/>
          <w:szCs w:val="28"/>
        </w:rPr>
      </w:pPr>
    </w:p>
    <w:tbl>
      <w:tblPr>
        <w:tblStyle w:val="TableNormal"/>
        <w:tblW w:w="15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276"/>
        <w:gridCol w:w="1134"/>
        <w:gridCol w:w="1417"/>
        <w:gridCol w:w="5529"/>
        <w:gridCol w:w="3402"/>
      </w:tblGrid>
      <w:tr w:rsidR="00D430A2" w:rsidRPr="00D23618" w14:paraId="25E672A5" w14:textId="77777777" w:rsidTr="003F034B">
        <w:trPr>
          <w:trHeight w:val="20"/>
        </w:trPr>
        <w:tc>
          <w:tcPr>
            <w:tcW w:w="2977" w:type="dxa"/>
            <w:vMerge w:val="restart"/>
          </w:tcPr>
          <w:p w14:paraId="1F5501EB" w14:textId="77777777" w:rsidR="00D430A2" w:rsidRPr="00D23618" w:rsidRDefault="00D430A2" w:rsidP="00D7506B">
            <w:pPr>
              <w:pStyle w:val="TableParagraph"/>
              <w:ind w:left="7"/>
              <w:jc w:val="center"/>
              <w:rPr>
                <w:sz w:val="24"/>
                <w:szCs w:val="24"/>
              </w:rPr>
            </w:pPr>
            <w:proofErr w:type="spellStart"/>
            <w:r w:rsidRPr="00D23618">
              <w:rPr>
                <w:sz w:val="24"/>
                <w:szCs w:val="24"/>
              </w:rPr>
              <w:t>Наименование</w:t>
            </w:r>
            <w:proofErr w:type="spellEnd"/>
            <w:r w:rsidRPr="00D23618">
              <w:rPr>
                <w:sz w:val="24"/>
                <w:szCs w:val="24"/>
              </w:rPr>
              <w:t xml:space="preserve"> </w:t>
            </w:r>
            <w:proofErr w:type="spellStart"/>
            <w:r w:rsidRPr="00D23618">
              <w:rPr>
                <w:sz w:val="24"/>
                <w:szCs w:val="24"/>
              </w:rPr>
              <w:t>мероприятия</w:t>
            </w:r>
            <w:proofErr w:type="spellEnd"/>
          </w:p>
          <w:p w14:paraId="1B375EA1" w14:textId="77777777" w:rsidR="00D430A2" w:rsidRPr="00D23618" w:rsidRDefault="00D430A2" w:rsidP="00D7506B">
            <w:pPr>
              <w:pStyle w:val="TableParagraph"/>
              <w:ind w:left="7" w:right="2"/>
              <w:jc w:val="center"/>
              <w:rPr>
                <w:sz w:val="24"/>
                <w:szCs w:val="24"/>
              </w:rPr>
            </w:pPr>
            <w:r w:rsidRPr="00D23618">
              <w:rPr>
                <w:sz w:val="24"/>
                <w:szCs w:val="24"/>
              </w:rPr>
              <w:t>(</w:t>
            </w:r>
            <w:proofErr w:type="spellStart"/>
            <w:r w:rsidRPr="00D23618">
              <w:rPr>
                <w:sz w:val="24"/>
                <w:szCs w:val="24"/>
              </w:rPr>
              <w:t>результата</w:t>
            </w:r>
            <w:proofErr w:type="spellEnd"/>
            <w:r w:rsidRPr="00D23618">
              <w:rPr>
                <w:sz w:val="24"/>
                <w:szCs w:val="24"/>
              </w:rPr>
              <w:t>)</w:t>
            </w:r>
          </w:p>
        </w:tc>
        <w:tc>
          <w:tcPr>
            <w:tcW w:w="1276" w:type="dxa"/>
            <w:vMerge w:val="restart"/>
          </w:tcPr>
          <w:p w14:paraId="36360804" w14:textId="77777777" w:rsidR="00D430A2" w:rsidRDefault="00D430A2" w:rsidP="00D7506B">
            <w:pPr>
              <w:pStyle w:val="TableParagraph"/>
              <w:ind w:left="16"/>
              <w:jc w:val="center"/>
              <w:rPr>
                <w:sz w:val="24"/>
                <w:szCs w:val="24"/>
              </w:rPr>
            </w:pPr>
            <w:proofErr w:type="spellStart"/>
            <w:r w:rsidRPr="00D23618">
              <w:rPr>
                <w:sz w:val="24"/>
                <w:szCs w:val="24"/>
              </w:rPr>
              <w:t>Единица</w:t>
            </w:r>
            <w:proofErr w:type="spellEnd"/>
            <w:r w:rsidRPr="00D23618">
              <w:rPr>
                <w:sz w:val="24"/>
                <w:szCs w:val="24"/>
              </w:rPr>
              <w:t xml:space="preserve"> </w:t>
            </w:r>
            <w:proofErr w:type="spellStart"/>
            <w:r w:rsidRPr="00D23618">
              <w:rPr>
                <w:sz w:val="24"/>
                <w:szCs w:val="24"/>
              </w:rPr>
              <w:t>измерения</w:t>
            </w:r>
            <w:proofErr w:type="spellEnd"/>
          </w:p>
          <w:p w14:paraId="51DE4227" w14:textId="77777777" w:rsidR="00D430A2" w:rsidRPr="00D23618" w:rsidRDefault="00D430A2" w:rsidP="00D7506B">
            <w:pPr>
              <w:pStyle w:val="TableParagraph"/>
              <w:ind w:left="16"/>
              <w:jc w:val="center"/>
              <w:rPr>
                <w:sz w:val="24"/>
                <w:szCs w:val="24"/>
              </w:rPr>
            </w:pPr>
            <w:r w:rsidRPr="00D23618">
              <w:rPr>
                <w:sz w:val="24"/>
                <w:szCs w:val="24"/>
              </w:rPr>
              <w:t>(</w:t>
            </w:r>
            <w:proofErr w:type="spellStart"/>
            <w:r w:rsidRPr="00D23618">
              <w:rPr>
                <w:sz w:val="24"/>
                <w:szCs w:val="24"/>
              </w:rPr>
              <w:t>по</w:t>
            </w:r>
            <w:proofErr w:type="spellEnd"/>
            <w:r w:rsidRPr="00D23618">
              <w:rPr>
                <w:sz w:val="24"/>
                <w:szCs w:val="24"/>
              </w:rPr>
              <w:t xml:space="preserve"> </w:t>
            </w:r>
            <w:r w:rsidRPr="00D23618">
              <w:rPr>
                <w:sz w:val="24"/>
                <w:szCs w:val="24"/>
                <w:u w:val="single" w:color="0000FF"/>
              </w:rPr>
              <w:t>ОКЕИ</w:t>
            </w:r>
            <w:r w:rsidRPr="00D23618">
              <w:rPr>
                <w:sz w:val="24"/>
                <w:szCs w:val="24"/>
              </w:rPr>
              <w:t>)</w:t>
            </w:r>
          </w:p>
        </w:tc>
        <w:tc>
          <w:tcPr>
            <w:tcW w:w="1134" w:type="dxa"/>
            <w:vMerge w:val="restart"/>
          </w:tcPr>
          <w:p w14:paraId="569CB945" w14:textId="56B2A9B5" w:rsidR="00D430A2" w:rsidRPr="00A83582" w:rsidRDefault="00D430A2" w:rsidP="00D7506B">
            <w:pPr>
              <w:pStyle w:val="TableParagraph"/>
              <w:ind w:left="102"/>
              <w:jc w:val="center"/>
              <w:rPr>
                <w:sz w:val="24"/>
                <w:szCs w:val="24"/>
                <w:lang w:val="ru-RU"/>
              </w:rPr>
            </w:pPr>
            <w:proofErr w:type="spellStart"/>
            <w:r w:rsidRPr="00D23618">
              <w:rPr>
                <w:sz w:val="24"/>
                <w:szCs w:val="24"/>
              </w:rPr>
              <w:t>Базовое</w:t>
            </w:r>
            <w:proofErr w:type="spellEnd"/>
            <w:r w:rsidRPr="00D23618">
              <w:rPr>
                <w:sz w:val="24"/>
                <w:szCs w:val="24"/>
              </w:rPr>
              <w:t xml:space="preserve"> </w:t>
            </w:r>
            <w:proofErr w:type="spellStart"/>
            <w:r w:rsidRPr="00D23618">
              <w:rPr>
                <w:sz w:val="24"/>
                <w:szCs w:val="24"/>
              </w:rPr>
              <w:t>значение</w:t>
            </w:r>
            <w:proofErr w:type="spellEnd"/>
            <w:r w:rsidR="00C23F6F">
              <w:rPr>
                <w:sz w:val="24"/>
                <w:szCs w:val="24"/>
                <w:lang w:val="ru-RU"/>
              </w:rPr>
              <w:t xml:space="preserve"> 2024</w:t>
            </w:r>
            <w:r w:rsidR="00A83582">
              <w:rPr>
                <w:sz w:val="24"/>
                <w:szCs w:val="24"/>
                <w:lang w:val="ru-RU"/>
              </w:rPr>
              <w:t xml:space="preserve"> год</w:t>
            </w:r>
          </w:p>
        </w:tc>
        <w:tc>
          <w:tcPr>
            <w:tcW w:w="1417" w:type="dxa"/>
          </w:tcPr>
          <w:p w14:paraId="557C6382" w14:textId="04FFEF8B" w:rsidR="00D430A2" w:rsidRPr="00D23618" w:rsidRDefault="00D430A2" w:rsidP="0093264A">
            <w:pPr>
              <w:pStyle w:val="TableParagraph"/>
              <w:jc w:val="center"/>
              <w:rPr>
                <w:sz w:val="24"/>
                <w:szCs w:val="24"/>
                <w:lang w:val="ru-RU"/>
              </w:rPr>
            </w:pPr>
            <w:r w:rsidRPr="00D23618">
              <w:rPr>
                <w:sz w:val="24"/>
                <w:szCs w:val="24"/>
                <w:lang w:val="ru-RU"/>
              </w:rPr>
              <w:t xml:space="preserve">Значения мероприятия </w:t>
            </w:r>
          </w:p>
        </w:tc>
        <w:tc>
          <w:tcPr>
            <w:tcW w:w="5529" w:type="dxa"/>
            <w:vMerge w:val="restart"/>
          </w:tcPr>
          <w:p w14:paraId="20024B18" w14:textId="77777777" w:rsidR="00D430A2" w:rsidRPr="00D23618" w:rsidRDefault="00D430A2" w:rsidP="002D4616">
            <w:pPr>
              <w:pStyle w:val="TableParagraph"/>
              <w:ind w:firstLine="142"/>
              <w:jc w:val="center"/>
              <w:rPr>
                <w:sz w:val="24"/>
                <w:szCs w:val="24"/>
                <w:lang w:val="ru-RU"/>
              </w:rPr>
            </w:pPr>
            <w:r w:rsidRPr="00D23618">
              <w:rPr>
                <w:sz w:val="24"/>
                <w:szCs w:val="24"/>
                <w:lang w:val="ru-RU"/>
              </w:rPr>
              <w:t>Характеристика мероприятия</w:t>
            </w:r>
          </w:p>
        </w:tc>
        <w:tc>
          <w:tcPr>
            <w:tcW w:w="3402" w:type="dxa"/>
            <w:vMerge w:val="restart"/>
          </w:tcPr>
          <w:p w14:paraId="13079B88" w14:textId="77777777" w:rsidR="00D430A2" w:rsidRPr="00D23618" w:rsidRDefault="00D430A2" w:rsidP="00D7506B">
            <w:pPr>
              <w:pStyle w:val="TableParagraph"/>
              <w:jc w:val="center"/>
              <w:rPr>
                <w:sz w:val="24"/>
                <w:szCs w:val="24"/>
                <w:lang w:val="ru-RU"/>
              </w:rPr>
            </w:pPr>
            <w:r w:rsidRPr="00D23618">
              <w:rPr>
                <w:sz w:val="24"/>
                <w:szCs w:val="24"/>
                <w:lang w:val="ru-RU"/>
              </w:rPr>
              <w:t>Связь с показателями структурного элемента</w:t>
            </w:r>
          </w:p>
        </w:tc>
      </w:tr>
      <w:tr w:rsidR="002D4616" w:rsidRPr="00D23618" w14:paraId="78057EFF" w14:textId="77777777" w:rsidTr="003F034B">
        <w:trPr>
          <w:trHeight w:val="20"/>
        </w:trPr>
        <w:tc>
          <w:tcPr>
            <w:tcW w:w="2977" w:type="dxa"/>
            <w:vMerge/>
            <w:tcBorders>
              <w:top w:val="nil"/>
            </w:tcBorders>
          </w:tcPr>
          <w:p w14:paraId="14C8ED4D" w14:textId="77777777" w:rsidR="002D4616" w:rsidRPr="00D23618" w:rsidRDefault="002D4616" w:rsidP="00D7506B">
            <w:pPr>
              <w:rPr>
                <w:rFonts w:ascii="Times New Roman" w:hAnsi="Times New Roman" w:cs="Times New Roman"/>
                <w:sz w:val="24"/>
                <w:szCs w:val="24"/>
                <w:lang w:val="ru-RU"/>
              </w:rPr>
            </w:pPr>
          </w:p>
        </w:tc>
        <w:tc>
          <w:tcPr>
            <w:tcW w:w="1276" w:type="dxa"/>
            <w:vMerge/>
            <w:tcBorders>
              <w:top w:val="nil"/>
            </w:tcBorders>
          </w:tcPr>
          <w:p w14:paraId="7B444FC7" w14:textId="77777777" w:rsidR="002D4616" w:rsidRPr="00D23618" w:rsidRDefault="002D4616" w:rsidP="00D7506B">
            <w:pPr>
              <w:rPr>
                <w:rFonts w:ascii="Times New Roman" w:hAnsi="Times New Roman" w:cs="Times New Roman"/>
                <w:sz w:val="24"/>
                <w:szCs w:val="24"/>
                <w:lang w:val="ru-RU"/>
              </w:rPr>
            </w:pPr>
          </w:p>
        </w:tc>
        <w:tc>
          <w:tcPr>
            <w:tcW w:w="1134" w:type="dxa"/>
            <w:vMerge/>
            <w:tcBorders>
              <w:top w:val="nil"/>
            </w:tcBorders>
          </w:tcPr>
          <w:p w14:paraId="06B576F7" w14:textId="77777777" w:rsidR="002D4616" w:rsidRPr="00D23618" w:rsidRDefault="002D4616" w:rsidP="00D7506B">
            <w:pPr>
              <w:rPr>
                <w:rFonts w:ascii="Times New Roman" w:hAnsi="Times New Roman" w:cs="Times New Roman"/>
                <w:sz w:val="24"/>
                <w:szCs w:val="24"/>
                <w:lang w:val="ru-RU"/>
              </w:rPr>
            </w:pPr>
          </w:p>
        </w:tc>
        <w:tc>
          <w:tcPr>
            <w:tcW w:w="1417" w:type="dxa"/>
          </w:tcPr>
          <w:p w14:paraId="7AA183F8" w14:textId="77777777" w:rsidR="002D4616" w:rsidRPr="00BE4D7B" w:rsidRDefault="00BE4D7B" w:rsidP="00D7506B">
            <w:pPr>
              <w:pStyle w:val="TableParagraph"/>
              <w:ind w:left="16" w:right="5"/>
              <w:jc w:val="center"/>
              <w:rPr>
                <w:sz w:val="24"/>
                <w:szCs w:val="24"/>
                <w:lang w:val="ru-RU"/>
              </w:rPr>
            </w:pPr>
            <w:r>
              <w:rPr>
                <w:sz w:val="24"/>
                <w:szCs w:val="24"/>
                <w:lang w:val="ru-RU"/>
              </w:rPr>
              <w:t>2026 год</w:t>
            </w:r>
          </w:p>
        </w:tc>
        <w:tc>
          <w:tcPr>
            <w:tcW w:w="5529" w:type="dxa"/>
            <w:vMerge/>
          </w:tcPr>
          <w:p w14:paraId="2150C1AC" w14:textId="77777777" w:rsidR="002D4616" w:rsidRPr="00D23618" w:rsidRDefault="002D4616" w:rsidP="00D7506B">
            <w:pPr>
              <w:pStyle w:val="TableParagraph"/>
              <w:ind w:left="17" w:right="3"/>
              <w:jc w:val="center"/>
              <w:rPr>
                <w:sz w:val="24"/>
                <w:szCs w:val="24"/>
              </w:rPr>
            </w:pPr>
          </w:p>
        </w:tc>
        <w:tc>
          <w:tcPr>
            <w:tcW w:w="3402" w:type="dxa"/>
            <w:vMerge/>
          </w:tcPr>
          <w:p w14:paraId="3222B1A3" w14:textId="77777777" w:rsidR="002D4616" w:rsidRPr="00D23618" w:rsidRDefault="002D4616" w:rsidP="00D7506B">
            <w:pPr>
              <w:pStyle w:val="TableParagraph"/>
              <w:ind w:left="13"/>
              <w:jc w:val="center"/>
              <w:rPr>
                <w:sz w:val="24"/>
                <w:szCs w:val="24"/>
              </w:rPr>
            </w:pPr>
          </w:p>
        </w:tc>
      </w:tr>
      <w:tr w:rsidR="00BE4D7B" w:rsidRPr="00D23618" w14:paraId="61ABE6AA" w14:textId="77777777" w:rsidTr="003F034B">
        <w:trPr>
          <w:trHeight w:val="20"/>
        </w:trPr>
        <w:tc>
          <w:tcPr>
            <w:tcW w:w="15735" w:type="dxa"/>
            <w:gridSpan w:val="6"/>
            <w:tcBorders>
              <w:top w:val="nil"/>
            </w:tcBorders>
          </w:tcPr>
          <w:p w14:paraId="05E5F31A" w14:textId="1363DFC2" w:rsidR="00BE4D7B" w:rsidRPr="00BE4D7B" w:rsidRDefault="005A36BC" w:rsidP="0075313C">
            <w:pPr>
              <w:pStyle w:val="TableParagraph"/>
              <w:ind w:left="13"/>
              <w:jc w:val="center"/>
              <w:rPr>
                <w:sz w:val="24"/>
                <w:szCs w:val="24"/>
                <w:lang w:val="ru-RU"/>
              </w:rPr>
            </w:pPr>
            <w:r w:rsidRPr="00624D6A">
              <w:rPr>
                <w:sz w:val="24"/>
                <w:lang w:val="ru-RU"/>
              </w:rPr>
              <w:t>Цель «</w:t>
            </w:r>
            <w:r w:rsidR="0075313C">
              <w:rPr>
                <w:sz w:val="24"/>
                <w:lang w:val="ru-RU"/>
              </w:rPr>
              <w:t>С</w:t>
            </w:r>
            <w:r w:rsidR="002C6CBC" w:rsidRPr="0024054F">
              <w:rPr>
                <w:iCs/>
                <w:sz w:val="24"/>
                <w:szCs w:val="24"/>
                <w:lang w:val="ru-RU"/>
              </w:rPr>
              <w:t>охранение стабильности</w:t>
            </w:r>
            <w:r w:rsidR="002C6CBC" w:rsidRPr="00EA3E46">
              <w:rPr>
                <w:iCs/>
                <w:sz w:val="24"/>
                <w:szCs w:val="24"/>
                <w:lang w:val="ru-RU"/>
              </w:rPr>
              <w:t xml:space="preserve"> </w:t>
            </w:r>
            <w:r w:rsidR="002C6CBC" w:rsidRPr="0024054F">
              <w:rPr>
                <w:iCs/>
                <w:sz w:val="24"/>
                <w:szCs w:val="24"/>
                <w:lang w:val="ru-RU"/>
              </w:rPr>
              <w:t>межнациональных</w:t>
            </w:r>
            <w:r w:rsidR="002C6CBC" w:rsidRPr="00EA3E46">
              <w:rPr>
                <w:iCs/>
                <w:sz w:val="24"/>
                <w:szCs w:val="24"/>
                <w:lang w:val="ru-RU"/>
              </w:rPr>
              <w:t xml:space="preserve"> </w:t>
            </w:r>
            <w:r w:rsidR="002C6CBC" w:rsidRPr="0024054F">
              <w:rPr>
                <w:iCs/>
                <w:sz w:val="24"/>
                <w:szCs w:val="24"/>
                <w:lang w:val="ru-RU"/>
              </w:rPr>
              <w:t>отношений</w:t>
            </w:r>
            <w:r w:rsidR="002C6CBC" w:rsidRPr="00EA3E46">
              <w:rPr>
                <w:iCs/>
                <w:sz w:val="24"/>
                <w:szCs w:val="24"/>
                <w:lang w:val="ru-RU"/>
              </w:rPr>
              <w:t xml:space="preserve"> </w:t>
            </w:r>
            <w:r w:rsidR="002C6CBC" w:rsidRPr="0024054F">
              <w:rPr>
                <w:iCs/>
                <w:sz w:val="24"/>
                <w:szCs w:val="24"/>
                <w:lang w:val="ru-RU"/>
              </w:rPr>
              <w:t>на</w:t>
            </w:r>
            <w:r w:rsidR="002C6CBC" w:rsidRPr="00EA3E46">
              <w:rPr>
                <w:iCs/>
                <w:sz w:val="24"/>
                <w:szCs w:val="24"/>
                <w:lang w:val="ru-RU"/>
              </w:rPr>
              <w:t xml:space="preserve"> </w:t>
            </w:r>
            <w:r w:rsidR="002C6CBC" w:rsidRPr="0024054F">
              <w:rPr>
                <w:iCs/>
                <w:sz w:val="24"/>
                <w:szCs w:val="24"/>
                <w:lang w:val="ru-RU"/>
              </w:rPr>
              <w:t>территории</w:t>
            </w:r>
            <w:r w:rsidR="002C6CBC" w:rsidRPr="00EA3E46">
              <w:rPr>
                <w:iCs/>
                <w:sz w:val="24"/>
                <w:szCs w:val="24"/>
                <w:lang w:val="ru-RU"/>
              </w:rPr>
              <w:t xml:space="preserve"> муниципального образования города Пугачева и Пугачевского муниципального района Саратовской области</w:t>
            </w:r>
            <w:r w:rsidR="002C6CBC" w:rsidRPr="0024054F">
              <w:rPr>
                <w:iCs/>
                <w:sz w:val="24"/>
                <w:szCs w:val="24"/>
                <w:lang w:val="ru-RU"/>
              </w:rPr>
              <w:t>,</w:t>
            </w:r>
            <w:r w:rsidR="002C6CBC" w:rsidRPr="00EA3E46">
              <w:rPr>
                <w:iCs/>
                <w:sz w:val="24"/>
                <w:szCs w:val="24"/>
                <w:lang w:val="ru-RU"/>
              </w:rPr>
              <w:t xml:space="preserve"> сохранение атмосферы взаимного уважения к национальным и конфессиональным традициям и обычаям народов</w:t>
            </w:r>
            <w:r w:rsidR="002C6CBC" w:rsidRPr="0024054F">
              <w:rPr>
                <w:iCs/>
                <w:sz w:val="24"/>
                <w:szCs w:val="24"/>
                <w:lang w:val="ru-RU"/>
              </w:rPr>
              <w:t>,</w:t>
            </w:r>
            <w:r w:rsidR="002C6CBC" w:rsidRPr="00EA3E46">
              <w:rPr>
                <w:iCs/>
                <w:sz w:val="24"/>
                <w:szCs w:val="24"/>
                <w:lang w:val="ru-RU"/>
              </w:rPr>
              <w:t xml:space="preserve"> </w:t>
            </w:r>
            <w:r w:rsidR="002C6CBC" w:rsidRPr="0024054F">
              <w:rPr>
                <w:iCs/>
                <w:sz w:val="24"/>
                <w:szCs w:val="24"/>
                <w:lang w:val="ru-RU"/>
              </w:rPr>
              <w:t>формирование</w:t>
            </w:r>
            <w:r w:rsidR="002C6CBC" w:rsidRPr="00EA3E46">
              <w:rPr>
                <w:iCs/>
                <w:sz w:val="24"/>
                <w:szCs w:val="24"/>
                <w:lang w:val="ru-RU"/>
              </w:rPr>
              <w:t xml:space="preserve"> </w:t>
            </w:r>
            <w:r w:rsidR="002C6CBC" w:rsidRPr="0024054F">
              <w:rPr>
                <w:iCs/>
                <w:sz w:val="24"/>
                <w:szCs w:val="24"/>
                <w:lang w:val="ru-RU"/>
              </w:rPr>
              <w:t>общегосударственных</w:t>
            </w:r>
            <w:r w:rsidR="002C6CBC" w:rsidRPr="00EA3E46">
              <w:rPr>
                <w:iCs/>
                <w:sz w:val="24"/>
                <w:szCs w:val="24"/>
                <w:lang w:val="ru-RU"/>
              </w:rPr>
              <w:t xml:space="preserve"> </w:t>
            </w:r>
            <w:r w:rsidR="002C6CBC" w:rsidRPr="0024054F">
              <w:rPr>
                <w:iCs/>
                <w:sz w:val="24"/>
                <w:szCs w:val="24"/>
                <w:lang w:val="ru-RU"/>
              </w:rPr>
              <w:t>ценностей,</w:t>
            </w:r>
            <w:r w:rsidR="002C6CBC" w:rsidRPr="00EA3E46">
              <w:rPr>
                <w:iCs/>
                <w:sz w:val="24"/>
                <w:szCs w:val="24"/>
                <w:lang w:val="ru-RU"/>
              </w:rPr>
              <w:t xml:space="preserve"> </w:t>
            </w:r>
            <w:r w:rsidR="002C6CBC" w:rsidRPr="0024054F">
              <w:rPr>
                <w:iCs/>
                <w:sz w:val="24"/>
                <w:szCs w:val="24"/>
                <w:lang w:val="ru-RU"/>
              </w:rPr>
              <w:t>способствующих</w:t>
            </w:r>
            <w:r w:rsidR="002C6CBC" w:rsidRPr="00EA3E46">
              <w:rPr>
                <w:iCs/>
                <w:sz w:val="24"/>
                <w:szCs w:val="24"/>
                <w:lang w:val="ru-RU"/>
              </w:rPr>
              <w:t xml:space="preserve"> </w:t>
            </w:r>
            <w:r w:rsidR="002C6CBC" w:rsidRPr="0024054F">
              <w:rPr>
                <w:iCs/>
                <w:sz w:val="24"/>
                <w:szCs w:val="24"/>
                <w:lang w:val="ru-RU"/>
              </w:rPr>
              <w:t xml:space="preserve">укреплению </w:t>
            </w:r>
            <w:r w:rsidR="002C6CBC" w:rsidRPr="00EA3E46">
              <w:rPr>
                <w:iCs/>
                <w:sz w:val="24"/>
                <w:szCs w:val="24"/>
                <w:lang w:val="ru-RU"/>
              </w:rPr>
              <w:t xml:space="preserve">гражданского </w:t>
            </w:r>
            <w:r w:rsidR="002C6CBC" w:rsidRPr="0024054F">
              <w:rPr>
                <w:iCs/>
                <w:sz w:val="24"/>
                <w:szCs w:val="24"/>
                <w:lang w:val="ru-RU"/>
              </w:rPr>
              <w:t>единства</w:t>
            </w:r>
            <w:r w:rsidR="002C6CBC" w:rsidRPr="00EA3E46">
              <w:rPr>
                <w:iCs/>
                <w:sz w:val="24"/>
                <w:szCs w:val="24"/>
                <w:lang w:val="ru-RU"/>
              </w:rPr>
              <w:t xml:space="preserve"> и обеспечение гармонизации межнациональных отношений</w:t>
            </w:r>
            <w:r w:rsidRPr="00624D6A">
              <w:rPr>
                <w:sz w:val="24"/>
                <w:lang w:val="ru-RU"/>
              </w:rPr>
              <w:t>»</w:t>
            </w:r>
          </w:p>
        </w:tc>
      </w:tr>
      <w:tr w:rsidR="00BE4D7B" w:rsidRPr="00744732" w14:paraId="5BEDD354" w14:textId="77777777" w:rsidTr="003F034B">
        <w:trPr>
          <w:trHeight w:val="20"/>
        </w:trPr>
        <w:tc>
          <w:tcPr>
            <w:tcW w:w="15735" w:type="dxa"/>
            <w:gridSpan w:val="6"/>
            <w:tcBorders>
              <w:top w:val="nil"/>
            </w:tcBorders>
          </w:tcPr>
          <w:p w14:paraId="1ABCE6C5" w14:textId="14610054" w:rsidR="00BE4D7B" w:rsidRPr="00744732" w:rsidRDefault="00CD40DC" w:rsidP="005A36BC">
            <w:pPr>
              <w:pStyle w:val="TableParagraph"/>
              <w:ind w:left="13"/>
              <w:rPr>
                <w:iCs/>
                <w:sz w:val="24"/>
                <w:szCs w:val="24"/>
                <w:lang w:val="ru-RU"/>
              </w:rPr>
            </w:pPr>
            <w:r w:rsidRPr="00744732">
              <w:rPr>
                <w:iCs/>
                <w:sz w:val="24"/>
                <w:szCs w:val="24"/>
                <w:lang w:val="ru-RU"/>
              </w:rPr>
              <w:t>Задача</w:t>
            </w:r>
            <w:r w:rsidR="00744732">
              <w:rPr>
                <w:iCs/>
                <w:sz w:val="24"/>
                <w:szCs w:val="24"/>
                <w:lang w:val="ru-RU"/>
              </w:rPr>
              <w:t xml:space="preserve"> </w:t>
            </w:r>
            <w:r w:rsidRPr="00744732">
              <w:rPr>
                <w:iCs/>
                <w:sz w:val="24"/>
                <w:szCs w:val="24"/>
                <w:lang w:val="ru-RU"/>
              </w:rPr>
              <w:t xml:space="preserve">1: </w:t>
            </w:r>
            <w:r w:rsidR="002C6CBC" w:rsidRPr="00744732">
              <w:rPr>
                <w:iCs/>
                <w:sz w:val="24"/>
                <w:szCs w:val="24"/>
                <w:lang w:val="ru-RU"/>
              </w:rPr>
              <w:t>Укрепление межэтнического сотрудничества, мира и согласия на территории муниципального образования города Пугачева и Пугачевского муниципального района Саратовской области</w:t>
            </w:r>
          </w:p>
        </w:tc>
      </w:tr>
      <w:tr w:rsidR="002D4616" w:rsidRPr="00D23618" w14:paraId="2368ADB3" w14:textId="77777777" w:rsidTr="003F034B">
        <w:trPr>
          <w:trHeight w:val="20"/>
        </w:trPr>
        <w:tc>
          <w:tcPr>
            <w:tcW w:w="2977" w:type="dxa"/>
          </w:tcPr>
          <w:p w14:paraId="4DD12D75" w14:textId="1ED9E596" w:rsidR="002D4616" w:rsidRPr="00656D78" w:rsidRDefault="0013457A" w:rsidP="0013457A">
            <w:pPr>
              <w:tabs>
                <w:tab w:val="left" w:pos="5779"/>
              </w:tabs>
              <w:jc w:val="both"/>
              <w:rPr>
                <w:sz w:val="24"/>
                <w:szCs w:val="24"/>
                <w:lang w:val="ru-RU"/>
              </w:rPr>
            </w:pPr>
            <w:r w:rsidRPr="0013457A">
              <w:rPr>
                <w:rFonts w:ascii="Times New Roman" w:hAnsi="Times New Roman" w:cs="Times New Roman"/>
                <w:sz w:val="24"/>
                <w:szCs w:val="24"/>
                <w:lang w:val="ru-RU"/>
              </w:rPr>
              <w:t>Проведены мероприятия в сфере межнациональных отношений</w:t>
            </w:r>
          </w:p>
        </w:tc>
        <w:tc>
          <w:tcPr>
            <w:tcW w:w="1276" w:type="dxa"/>
          </w:tcPr>
          <w:p w14:paraId="6CC9C994" w14:textId="2BC448F3" w:rsidR="002D4616" w:rsidRPr="00BE4D7B" w:rsidRDefault="00346634" w:rsidP="00346634">
            <w:pPr>
              <w:pStyle w:val="TableParagraph"/>
              <w:jc w:val="center"/>
              <w:rPr>
                <w:sz w:val="24"/>
                <w:szCs w:val="24"/>
                <w:lang w:val="ru-RU"/>
              </w:rPr>
            </w:pPr>
            <w:r>
              <w:rPr>
                <w:sz w:val="24"/>
                <w:szCs w:val="24"/>
                <w:lang w:val="ru-RU"/>
              </w:rPr>
              <w:t>к</w:t>
            </w:r>
            <w:r w:rsidR="00CA39E6">
              <w:rPr>
                <w:sz w:val="24"/>
                <w:szCs w:val="24"/>
                <w:lang w:val="ru-RU"/>
              </w:rPr>
              <w:t>ол</w:t>
            </w:r>
            <w:r>
              <w:rPr>
                <w:sz w:val="24"/>
                <w:szCs w:val="24"/>
                <w:lang w:val="ru-RU"/>
              </w:rPr>
              <w:t>-</w:t>
            </w:r>
            <w:r w:rsidR="00CA39E6">
              <w:rPr>
                <w:sz w:val="24"/>
                <w:szCs w:val="24"/>
                <w:lang w:val="ru-RU"/>
              </w:rPr>
              <w:t>во</w:t>
            </w:r>
          </w:p>
        </w:tc>
        <w:tc>
          <w:tcPr>
            <w:tcW w:w="1134" w:type="dxa"/>
          </w:tcPr>
          <w:p w14:paraId="14471812" w14:textId="405CA213" w:rsidR="002D4616" w:rsidRPr="00A70EFD" w:rsidRDefault="00C23F6F" w:rsidP="00B42CAA">
            <w:pPr>
              <w:pStyle w:val="TableParagraph"/>
              <w:jc w:val="center"/>
              <w:rPr>
                <w:sz w:val="24"/>
                <w:szCs w:val="24"/>
                <w:lang w:val="ru-RU"/>
              </w:rPr>
            </w:pPr>
            <w:r>
              <w:rPr>
                <w:sz w:val="24"/>
                <w:szCs w:val="24"/>
                <w:lang w:val="ru-RU"/>
              </w:rPr>
              <w:t>7</w:t>
            </w:r>
          </w:p>
        </w:tc>
        <w:tc>
          <w:tcPr>
            <w:tcW w:w="1417" w:type="dxa"/>
          </w:tcPr>
          <w:p w14:paraId="06733433" w14:textId="3CC29210" w:rsidR="002D4616" w:rsidRPr="00A70EFD" w:rsidRDefault="00C23F6F" w:rsidP="00B42CAA">
            <w:pPr>
              <w:pStyle w:val="TableParagraph"/>
              <w:jc w:val="center"/>
              <w:rPr>
                <w:sz w:val="24"/>
                <w:szCs w:val="24"/>
                <w:lang w:val="ru-RU"/>
              </w:rPr>
            </w:pPr>
            <w:r>
              <w:rPr>
                <w:sz w:val="24"/>
                <w:szCs w:val="24"/>
                <w:lang w:val="ru-RU"/>
              </w:rPr>
              <w:t>7</w:t>
            </w:r>
          </w:p>
        </w:tc>
        <w:tc>
          <w:tcPr>
            <w:tcW w:w="5529" w:type="dxa"/>
            <w:shd w:val="clear" w:color="auto" w:fill="auto"/>
          </w:tcPr>
          <w:p w14:paraId="1DAF2B3E" w14:textId="7303F647" w:rsidR="00CA39E6" w:rsidRPr="00906E2D" w:rsidRDefault="00656D78"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 xml:space="preserve">Проведение мониторинга состояния межнациональных и межконфессиональных отношений с целью своевременного выявления формирующихся конфликтов в сфере межнациональных и межконфессиональных отношений, их раннего предупреждения и </w:t>
            </w:r>
            <w:r w:rsidRPr="00906E2D">
              <w:rPr>
                <w:rFonts w:ascii="Times New Roman" w:hAnsi="Times New Roman" w:cs="Times New Roman"/>
                <w:sz w:val="24"/>
                <w:szCs w:val="24"/>
                <w:lang w:val="ru-RU"/>
              </w:rPr>
              <w:lastRenderedPageBreak/>
              <w:t>минимизации их последствий;</w:t>
            </w:r>
          </w:p>
          <w:p w14:paraId="5B299058" w14:textId="7FEBE2DB" w:rsidR="00656D78" w:rsidRPr="00906E2D" w:rsidRDefault="00656D78"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 xml:space="preserve">осуществление деятельности </w:t>
            </w:r>
            <w:proofErr w:type="spellStart"/>
            <w:r w:rsidRPr="00906E2D">
              <w:rPr>
                <w:rFonts w:ascii="Times New Roman" w:hAnsi="Times New Roman" w:cs="Times New Roman"/>
                <w:sz w:val="24"/>
                <w:szCs w:val="24"/>
                <w:lang w:val="ru-RU"/>
              </w:rPr>
              <w:t>колцентра</w:t>
            </w:r>
            <w:proofErr w:type="spellEnd"/>
            <w:r w:rsidRPr="00906E2D">
              <w:rPr>
                <w:rFonts w:ascii="Times New Roman" w:hAnsi="Times New Roman" w:cs="Times New Roman"/>
                <w:sz w:val="24"/>
                <w:szCs w:val="24"/>
                <w:lang w:val="ru-RU"/>
              </w:rPr>
              <w:t xml:space="preserve"> по приему и обработке информации о </w:t>
            </w:r>
            <w:proofErr w:type="spellStart"/>
            <w:r w:rsidRPr="00906E2D">
              <w:rPr>
                <w:rFonts w:ascii="Times New Roman" w:hAnsi="Times New Roman" w:cs="Times New Roman"/>
                <w:sz w:val="24"/>
                <w:szCs w:val="24"/>
                <w:lang w:val="ru-RU"/>
              </w:rPr>
              <w:t>предконфликтных</w:t>
            </w:r>
            <w:proofErr w:type="spellEnd"/>
            <w:r w:rsidRPr="00906E2D">
              <w:rPr>
                <w:rFonts w:ascii="Times New Roman" w:hAnsi="Times New Roman" w:cs="Times New Roman"/>
                <w:sz w:val="24"/>
                <w:szCs w:val="24"/>
                <w:lang w:val="ru-RU"/>
              </w:rPr>
              <w:t>, конфликтных ситуациях в сфере межнациональных и межконфессиональных отношений, их предупреждению на территории Пугачевского муниципального района Саратовской области;</w:t>
            </w:r>
          </w:p>
          <w:p w14:paraId="0B02E1B9" w14:textId="39158525" w:rsidR="00656D78" w:rsidRPr="00906E2D" w:rsidRDefault="00656D78"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проведение мониторинга печатных и электронных информационных ресурсов по проблемам межнациональных отношений и выявлению призывов к экстремизму;</w:t>
            </w:r>
          </w:p>
          <w:p w14:paraId="5B0BB719" w14:textId="29EDED48" w:rsidR="00656D78" w:rsidRPr="00906E2D" w:rsidRDefault="00656D78"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организация мероприятий для представителей молодежи по вопросам гармонизации межнациональных отношений в молодежной среде и исключению предпосылок к экстремизму;</w:t>
            </w:r>
          </w:p>
          <w:p w14:paraId="59259271" w14:textId="4AB1F384" w:rsidR="00656D78" w:rsidRPr="00906E2D" w:rsidRDefault="00656D78"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проведение заседаний Совета по взаимодействию с национальными и религиозными объединениями при главе Пугачевского муниципального района:</w:t>
            </w:r>
          </w:p>
          <w:p w14:paraId="44A0C929" w14:textId="2399E7EF" w:rsidR="00656D78" w:rsidRPr="00906E2D" w:rsidRDefault="00656D78"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проведение государственного праздника Дня России;</w:t>
            </w:r>
          </w:p>
          <w:p w14:paraId="0CA62AD9" w14:textId="3CDD5768" w:rsidR="00656D78" w:rsidRPr="00656D78" w:rsidRDefault="00656D78" w:rsidP="00906E2D">
            <w:pPr>
              <w:tabs>
                <w:tab w:val="left" w:pos="5779"/>
              </w:tabs>
              <w:ind w:firstLine="284"/>
              <w:jc w:val="both"/>
              <w:rPr>
                <w:sz w:val="24"/>
                <w:szCs w:val="24"/>
                <w:lang w:val="ru-RU"/>
              </w:rPr>
            </w:pPr>
            <w:r w:rsidRPr="00906E2D">
              <w:rPr>
                <w:rFonts w:ascii="Times New Roman" w:hAnsi="Times New Roman" w:cs="Times New Roman"/>
                <w:sz w:val="24"/>
                <w:szCs w:val="24"/>
                <w:lang w:val="ru-RU"/>
              </w:rPr>
              <w:t>проведение в образовательных учреждениях мероприятий, посвященных Дню солидарности в борьбе с терроризмом: общешкольные линейки, акции, единые классные часы, митинги, беседы, информационные выставки, спортивные состязания</w:t>
            </w:r>
            <w:r>
              <w:rPr>
                <w:sz w:val="24"/>
                <w:szCs w:val="24"/>
                <w:lang w:val="ru-RU"/>
              </w:rPr>
              <w:t>;</w:t>
            </w:r>
          </w:p>
        </w:tc>
        <w:tc>
          <w:tcPr>
            <w:tcW w:w="3402" w:type="dxa"/>
          </w:tcPr>
          <w:p w14:paraId="01F8AD45" w14:textId="3C1BF1C7" w:rsidR="000E79D6" w:rsidRDefault="00656D78" w:rsidP="00BF79AD">
            <w:pPr>
              <w:pStyle w:val="TableParagraph"/>
              <w:ind w:left="142"/>
              <w:rPr>
                <w:rFonts w:asciiTheme="minorHAnsi" w:hAnsiTheme="minorHAnsi"/>
                <w:sz w:val="24"/>
                <w:szCs w:val="24"/>
                <w:lang w:val="ru-RU"/>
              </w:rPr>
            </w:pPr>
            <w:r w:rsidRPr="00E41D9A">
              <w:rPr>
                <w:sz w:val="24"/>
                <w:szCs w:val="24"/>
                <w:lang w:val="ru-RU"/>
              </w:rPr>
              <w:lastRenderedPageBreak/>
              <w:t xml:space="preserve">Количество семинаров, круглых столов, литературно-национальных вечеров для представителей молодежи по вопросам гармонизации межнациональных отношений </w:t>
            </w:r>
            <w:r w:rsidRPr="00E41D9A">
              <w:rPr>
                <w:sz w:val="24"/>
                <w:szCs w:val="24"/>
                <w:lang w:val="ru-RU"/>
              </w:rPr>
              <w:lastRenderedPageBreak/>
              <w:t>в молодежной среде</w:t>
            </w:r>
            <w:r>
              <w:rPr>
                <w:rFonts w:asciiTheme="minorHAnsi" w:hAnsiTheme="minorHAnsi"/>
                <w:sz w:val="24"/>
                <w:szCs w:val="24"/>
                <w:lang w:val="ru-RU"/>
              </w:rPr>
              <w:t>;</w:t>
            </w:r>
          </w:p>
          <w:p w14:paraId="457120F3" w14:textId="77777777" w:rsidR="0069655E" w:rsidRDefault="0069655E" w:rsidP="00BF79AD">
            <w:pPr>
              <w:pStyle w:val="TableParagraph"/>
              <w:ind w:left="142"/>
              <w:rPr>
                <w:sz w:val="24"/>
                <w:szCs w:val="24"/>
                <w:lang w:val="ru-RU"/>
              </w:rPr>
            </w:pPr>
          </w:p>
          <w:p w14:paraId="1717449A" w14:textId="32CE6488" w:rsidR="00656D78" w:rsidRDefault="00656D78" w:rsidP="00BF79AD">
            <w:pPr>
              <w:pStyle w:val="TableParagraph"/>
              <w:ind w:left="142"/>
              <w:rPr>
                <w:rFonts w:asciiTheme="minorHAnsi" w:hAnsiTheme="minorHAnsi"/>
                <w:sz w:val="24"/>
                <w:szCs w:val="24"/>
                <w:lang w:val="ru-RU"/>
              </w:rPr>
            </w:pPr>
            <w:r w:rsidRPr="00E41D9A">
              <w:rPr>
                <w:sz w:val="24"/>
                <w:szCs w:val="24"/>
                <w:lang w:val="ru-RU"/>
              </w:rPr>
              <w:t>Количество организованных национальных палаток с привлечением национально-культурных организаций в рамках празднования Дня России</w:t>
            </w:r>
            <w:r>
              <w:rPr>
                <w:sz w:val="24"/>
                <w:szCs w:val="24"/>
                <w:lang w:val="ru-RU"/>
              </w:rPr>
              <w:t>;</w:t>
            </w:r>
            <w:r w:rsidR="002D6573">
              <w:rPr>
                <w:sz w:val="24"/>
                <w:szCs w:val="24"/>
                <w:lang w:val="ru-RU"/>
              </w:rPr>
              <w:t xml:space="preserve">      </w:t>
            </w:r>
          </w:p>
          <w:p w14:paraId="5DC681A6" w14:textId="50FFD76F" w:rsidR="00656D78" w:rsidRPr="00404A4D" w:rsidRDefault="00656D78" w:rsidP="00BF79AD">
            <w:pPr>
              <w:pStyle w:val="TableParagraph"/>
              <w:ind w:left="142"/>
              <w:rPr>
                <w:rFonts w:asciiTheme="minorHAnsi" w:hAnsiTheme="minorHAnsi"/>
                <w:sz w:val="24"/>
                <w:szCs w:val="24"/>
                <w:lang w:val="ru-RU"/>
              </w:rPr>
            </w:pPr>
          </w:p>
        </w:tc>
      </w:tr>
      <w:tr w:rsidR="00CD40DC" w:rsidRPr="00744732" w14:paraId="7227590C" w14:textId="77777777" w:rsidTr="003F034B">
        <w:trPr>
          <w:trHeight w:val="20"/>
        </w:trPr>
        <w:tc>
          <w:tcPr>
            <w:tcW w:w="15735" w:type="dxa"/>
            <w:gridSpan w:val="6"/>
          </w:tcPr>
          <w:p w14:paraId="0708A825" w14:textId="76B427E5" w:rsidR="00CD40DC" w:rsidRPr="00744732" w:rsidRDefault="0069655E" w:rsidP="00BB38FD">
            <w:pPr>
              <w:pStyle w:val="TableParagraph"/>
              <w:ind w:left="142" w:hanging="142"/>
              <w:rPr>
                <w:iCs/>
                <w:sz w:val="24"/>
                <w:szCs w:val="24"/>
                <w:lang w:val="ru-RU"/>
              </w:rPr>
            </w:pPr>
            <w:r w:rsidRPr="00744732">
              <w:rPr>
                <w:iCs/>
                <w:sz w:val="24"/>
                <w:szCs w:val="24"/>
                <w:lang w:val="ru-RU"/>
              </w:rPr>
              <w:lastRenderedPageBreak/>
              <w:t>Задача2: Содействие этнокультурному развитию народов, проживающих на территории муниципального образования города Пугачева и Пугачевского муниципального района Саратовской области</w:t>
            </w:r>
          </w:p>
        </w:tc>
      </w:tr>
      <w:tr w:rsidR="00443E45" w:rsidRPr="00D23618" w14:paraId="635CFB13" w14:textId="77777777" w:rsidTr="003F034B">
        <w:trPr>
          <w:trHeight w:val="20"/>
        </w:trPr>
        <w:tc>
          <w:tcPr>
            <w:tcW w:w="2977" w:type="dxa"/>
          </w:tcPr>
          <w:p w14:paraId="6A9017BE" w14:textId="06F843E9" w:rsidR="00443E45" w:rsidRPr="00346634" w:rsidRDefault="0075313C" w:rsidP="00280AD7">
            <w:pPr>
              <w:tabs>
                <w:tab w:val="left" w:pos="5779"/>
              </w:tabs>
              <w:rPr>
                <w:sz w:val="24"/>
                <w:szCs w:val="24"/>
                <w:lang w:val="ru-RU"/>
              </w:rPr>
            </w:pPr>
            <w:proofErr w:type="gramStart"/>
            <w:r>
              <w:rPr>
                <w:rFonts w:ascii="Times New Roman" w:hAnsi="Times New Roman" w:cs="Times New Roman"/>
                <w:sz w:val="24"/>
                <w:szCs w:val="24"/>
                <w:lang w:val="ru-RU"/>
              </w:rPr>
              <w:t>П</w:t>
            </w:r>
            <w:r w:rsidR="00346634" w:rsidRPr="00CA39E6">
              <w:rPr>
                <w:rFonts w:ascii="Times New Roman" w:hAnsi="Times New Roman" w:cs="Times New Roman"/>
                <w:sz w:val="24"/>
                <w:szCs w:val="24"/>
                <w:lang w:val="ru-RU"/>
              </w:rPr>
              <w:t>роведен</w:t>
            </w:r>
            <w:r w:rsidR="00346634">
              <w:rPr>
                <w:rFonts w:ascii="Times New Roman" w:hAnsi="Times New Roman" w:cs="Times New Roman"/>
                <w:sz w:val="24"/>
                <w:szCs w:val="24"/>
                <w:lang w:val="ru-RU"/>
              </w:rPr>
              <w:t>ы</w:t>
            </w:r>
            <w:r w:rsidR="00346634" w:rsidRPr="00CA39E6">
              <w:rPr>
                <w:rFonts w:ascii="Times New Roman" w:hAnsi="Times New Roman" w:cs="Times New Roman"/>
                <w:sz w:val="24"/>
                <w:szCs w:val="24"/>
                <w:lang w:val="ru-RU"/>
              </w:rPr>
              <w:t xml:space="preserve">  </w:t>
            </w:r>
            <w:r w:rsidR="0069655E">
              <w:rPr>
                <w:rFonts w:ascii="Times New Roman" w:hAnsi="Times New Roman" w:cs="Times New Roman"/>
                <w:sz w:val="24"/>
                <w:szCs w:val="24"/>
                <w:lang w:val="ru-RU"/>
              </w:rPr>
              <w:t>мероприятия</w:t>
            </w:r>
            <w:proofErr w:type="gramEnd"/>
            <w:r w:rsidR="0069655E">
              <w:rPr>
                <w:rFonts w:ascii="Times New Roman" w:hAnsi="Times New Roman" w:cs="Times New Roman"/>
                <w:sz w:val="24"/>
                <w:szCs w:val="24"/>
                <w:lang w:val="ru-RU"/>
              </w:rPr>
              <w:t xml:space="preserve">, направленные на </w:t>
            </w:r>
            <w:r w:rsidR="0069655E" w:rsidRPr="0069655E">
              <w:rPr>
                <w:rFonts w:ascii="Times New Roman" w:hAnsi="Times New Roman" w:cs="Times New Roman"/>
                <w:sz w:val="24"/>
                <w:szCs w:val="24"/>
                <w:lang w:val="ru-RU"/>
              </w:rPr>
              <w:t xml:space="preserve"> этнокультурное развити</w:t>
            </w:r>
            <w:r w:rsidR="00280AD7">
              <w:rPr>
                <w:rFonts w:ascii="Times New Roman" w:hAnsi="Times New Roman" w:cs="Times New Roman"/>
                <w:sz w:val="24"/>
                <w:szCs w:val="24"/>
                <w:lang w:val="ru-RU"/>
              </w:rPr>
              <w:t>е</w:t>
            </w:r>
            <w:r w:rsidR="0069655E" w:rsidRPr="0069655E">
              <w:rPr>
                <w:rFonts w:ascii="Times New Roman" w:hAnsi="Times New Roman" w:cs="Times New Roman"/>
                <w:sz w:val="24"/>
                <w:szCs w:val="24"/>
                <w:lang w:val="ru-RU"/>
              </w:rPr>
              <w:t xml:space="preserve"> народов</w:t>
            </w:r>
          </w:p>
        </w:tc>
        <w:tc>
          <w:tcPr>
            <w:tcW w:w="1276" w:type="dxa"/>
          </w:tcPr>
          <w:p w14:paraId="34EBD3ED" w14:textId="22858C0E" w:rsidR="00443E45" w:rsidRPr="00BE4D7B" w:rsidRDefault="00346634" w:rsidP="00443E45">
            <w:pPr>
              <w:pStyle w:val="TableParagraph"/>
              <w:jc w:val="center"/>
              <w:rPr>
                <w:sz w:val="24"/>
                <w:szCs w:val="24"/>
                <w:lang w:val="ru-RU"/>
              </w:rPr>
            </w:pPr>
            <w:r>
              <w:rPr>
                <w:sz w:val="24"/>
                <w:szCs w:val="24"/>
                <w:lang w:val="ru-RU"/>
              </w:rPr>
              <w:t>кол-во</w:t>
            </w:r>
          </w:p>
        </w:tc>
        <w:tc>
          <w:tcPr>
            <w:tcW w:w="1134" w:type="dxa"/>
          </w:tcPr>
          <w:p w14:paraId="562E0742" w14:textId="039B0ACE" w:rsidR="00443E45" w:rsidRPr="00A70EFD" w:rsidRDefault="00EA00F9" w:rsidP="00443E45">
            <w:pPr>
              <w:pStyle w:val="TableParagraph"/>
              <w:jc w:val="center"/>
              <w:rPr>
                <w:sz w:val="24"/>
                <w:szCs w:val="24"/>
                <w:lang w:val="ru-RU"/>
              </w:rPr>
            </w:pPr>
            <w:r>
              <w:rPr>
                <w:sz w:val="24"/>
                <w:szCs w:val="24"/>
                <w:lang w:val="ru-RU"/>
              </w:rPr>
              <w:t>15</w:t>
            </w:r>
          </w:p>
        </w:tc>
        <w:tc>
          <w:tcPr>
            <w:tcW w:w="1417" w:type="dxa"/>
          </w:tcPr>
          <w:p w14:paraId="3ED958DA" w14:textId="6DFA4000" w:rsidR="00443E45" w:rsidRPr="00A70EFD" w:rsidRDefault="00EA00F9" w:rsidP="00443E45">
            <w:pPr>
              <w:pStyle w:val="TableParagraph"/>
              <w:jc w:val="center"/>
              <w:rPr>
                <w:sz w:val="24"/>
                <w:szCs w:val="24"/>
                <w:lang w:val="ru-RU"/>
              </w:rPr>
            </w:pPr>
            <w:r>
              <w:rPr>
                <w:sz w:val="24"/>
                <w:szCs w:val="24"/>
                <w:lang w:val="ru-RU"/>
              </w:rPr>
              <w:t>15</w:t>
            </w:r>
          </w:p>
        </w:tc>
        <w:tc>
          <w:tcPr>
            <w:tcW w:w="5529" w:type="dxa"/>
            <w:shd w:val="clear" w:color="auto" w:fill="auto"/>
          </w:tcPr>
          <w:p w14:paraId="591219C8" w14:textId="77777777" w:rsidR="00592FD6" w:rsidRPr="00906E2D" w:rsidRDefault="0069655E"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Реализация образовательных мероприятий, направленных на распространение знаний о народах России, формирование гражданского патриотизма, укрепление традиционных духовных и нравственных ценностей, противодействие фальсификации истории;</w:t>
            </w:r>
          </w:p>
          <w:p w14:paraId="14567FCD" w14:textId="370F03E8" w:rsidR="0069655E" w:rsidRPr="00906E2D" w:rsidRDefault="0093264A"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о</w:t>
            </w:r>
            <w:r w:rsidR="0069655E" w:rsidRPr="00906E2D">
              <w:rPr>
                <w:rFonts w:ascii="Times New Roman" w:hAnsi="Times New Roman" w:cs="Times New Roman"/>
                <w:sz w:val="24"/>
                <w:szCs w:val="24"/>
                <w:lang w:val="ru-RU"/>
              </w:rPr>
              <w:t xml:space="preserve">публикование в муниципальных средствах массовой информации тематических материалов по </w:t>
            </w:r>
            <w:r w:rsidR="0069655E" w:rsidRPr="00906E2D">
              <w:rPr>
                <w:rFonts w:ascii="Times New Roman" w:hAnsi="Times New Roman" w:cs="Times New Roman"/>
                <w:sz w:val="24"/>
                <w:szCs w:val="24"/>
                <w:lang w:val="ru-RU"/>
              </w:rPr>
              <w:lastRenderedPageBreak/>
              <w:t>вопросам межэтнических отношений, статей о традициях и культурах народов, проживающих на территории Пугачевского муниципального района;</w:t>
            </w:r>
          </w:p>
          <w:p w14:paraId="1989A333" w14:textId="77777777" w:rsidR="0069655E" w:rsidRPr="00906E2D" w:rsidRDefault="0069655E"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Международные Рождественские Чтения;</w:t>
            </w:r>
          </w:p>
          <w:p w14:paraId="026C5AC7" w14:textId="77777777" w:rsidR="0069655E" w:rsidRPr="00906E2D" w:rsidRDefault="0069655E"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проведение народного гулянья «Широкая Масленица»;</w:t>
            </w:r>
          </w:p>
          <w:p w14:paraId="31F6EC7F" w14:textId="3F8C2ECA" w:rsidR="0069655E" w:rsidRPr="00906E2D" w:rsidRDefault="00BA14E7"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п</w:t>
            </w:r>
            <w:r w:rsidR="0069655E" w:rsidRPr="00906E2D">
              <w:rPr>
                <w:rFonts w:ascii="Times New Roman" w:hAnsi="Times New Roman" w:cs="Times New Roman"/>
                <w:sz w:val="24"/>
                <w:szCs w:val="24"/>
                <w:lang w:val="ru-RU"/>
              </w:rPr>
              <w:t>роведение мероприятий, посвященных Дню православной книги, казахского национального праздника «</w:t>
            </w:r>
            <w:proofErr w:type="spellStart"/>
            <w:r w:rsidR="0069655E" w:rsidRPr="00906E2D">
              <w:rPr>
                <w:rFonts w:ascii="Times New Roman" w:hAnsi="Times New Roman" w:cs="Times New Roman"/>
                <w:sz w:val="24"/>
                <w:szCs w:val="24"/>
                <w:lang w:val="ru-RU"/>
              </w:rPr>
              <w:t>Наурызмейрамы</w:t>
            </w:r>
            <w:proofErr w:type="spellEnd"/>
            <w:r w:rsidR="0069655E" w:rsidRPr="00906E2D">
              <w:rPr>
                <w:rFonts w:ascii="Times New Roman" w:hAnsi="Times New Roman" w:cs="Times New Roman"/>
                <w:sz w:val="24"/>
                <w:szCs w:val="24"/>
                <w:lang w:val="ru-RU"/>
              </w:rPr>
              <w:t>», азербайджанского национального праздника «Навруз-Байрам», недели татаро-башкирской культуры, к Светлому Христову Воскресению (Пасха), мусульманского праздника «Ураза-Байрам», национального праздника «Сабантуй», армянского национального праздника «</w:t>
            </w:r>
            <w:proofErr w:type="spellStart"/>
            <w:r w:rsidR="0069655E" w:rsidRPr="00906E2D">
              <w:rPr>
                <w:rFonts w:ascii="Times New Roman" w:hAnsi="Times New Roman" w:cs="Times New Roman"/>
                <w:sz w:val="24"/>
                <w:szCs w:val="24"/>
                <w:lang w:val="ru-RU"/>
              </w:rPr>
              <w:t>Вардавар</w:t>
            </w:r>
            <w:proofErr w:type="spellEnd"/>
            <w:r w:rsidR="0069655E" w:rsidRPr="00906E2D">
              <w:rPr>
                <w:rFonts w:ascii="Times New Roman" w:hAnsi="Times New Roman" w:cs="Times New Roman"/>
                <w:sz w:val="24"/>
                <w:szCs w:val="24"/>
                <w:lang w:val="ru-RU"/>
              </w:rPr>
              <w:t>», башкирского национального праздника «</w:t>
            </w:r>
            <w:proofErr w:type="spellStart"/>
            <w:r w:rsidR="0069655E" w:rsidRPr="00906E2D">
              <w:rPr>
                <w:rFonts w:ascii="Times New Roman" w:hAnsi="Times New Roman" w:cs="Times New Roman"/>
                <w:sz w:val="24"/>
                <w:szCs w:val="24"/>
                <w:lang w:val="ru-RU"/>
              </w:rPr>
              <w:t>Йыйындык</w:t>
            </w:r>
            <w:proofErr w:type="spellEnd"/>
            <w:r w:rsidR="0069655E" w:rsidRPr="00906E2D">
              <w:rPr>
                <w:rFonts w:ascii="Times New Roman" w:hAnsi="Times New Roman" w:cs="Times New Roman"/>
                <w:sz w:val="24"/>
                <w:szCs w:val="24"/>
                <w:lang w:val="ru-RU"/>
              </w:rPr>
              <w:t>», мусульманского праздника «Курбан-Байрам»;</w:t>
            </w:r>
          </w:p>
          <w:p w14:paraId="33326FEC" w14:textId="4A193C30" w:rsidR="0069655E" w:rsidRPr="0069655E" w:rsidRDefault="0069655E" w:rsidP="00906E2D">
            <w:pPr>
              <w:tabs>
                <w:tab w:val="left" w:pos="5779"/>
              </w:tabs>
              <w:ind w:firstLine="284"/>
              <w:jc w:val="both"/>
              <w:rPr>
                <w:sz w:val="24"/>
                <w:szCs w:val="24"/>
                <w:lang w:val="ru-RU"/>
              </w:rPr>
            </w:pPr>
            <w:r w:rsidRPr="00906E2D">
              <w:rPr>
                <w:rFonts w:ascii="Times New Roman" w:hAnsi="Times New Roman" w:cs="Times New Roman"/>
                <w:sz w:val="24"/>
                <w:szCs w:val="24"/>
                <w:lang w:val="ru-RU"/>
              </w:rPr>
              <w:t>проведение конкурса театрализованных постановок «Сказки народов мира»;</w:t>
            </w:r>
          </w:p>
        </w:tc>
        <w:tc>
          <w:tcPr>
            <w:tcW w:w="3402" w:type="dxa"/>
          </w:tcPr>
          <w:p w14:paraId="3B3B5945" w14:textId="77777777" w:rsidR="000E79D6" w:rsidRDefault="002828D7" w:rsidP="000E79D6">
            <w:pPr>
              <w:pStyle w:val="TableParagraph"/>
              <w:ind w:left="142"/>
              <w:rPr>
                <w:sz w:val="24"/>
                <w:szCs w:val="24"/>
                <w:lang w:val="ru-RU"/>
              </w:rPr>
            </w:pPr>
            <w:r w:rsidRPr="00EF7072">
              <w:rPr>
                <w:sz w:val="24"/>
                <w:szCs w:val="24"/>
                <w:lang w:val="ru-RU"/>
              </w:rPr>
              <w:lastRenderedPageBreak/>
              <w:t xml:space="preserve">Количество проведенных массовых мероприятий, направленных на гармонизацию межнациональных отношений на территории муниципального образования города Пугачева и </w:t>
            </w:r>
            <w:r w:rsidRPr="00EF7072">
              <w:rPr>
                <w:sz w:val="24"/>
                <w:szCs w:val="24"/>
                <w:lang w:val="ru-RU"/>
              </w:rPr>
              <w:lastRenderedPageBreak/>
              <w:t>Пугачевского муниципального района Саратовской области</w:t>
            </w:r>
            <w:r>
              <w:rPr>
                <w:sz w:val="24"/>
                <w:szCs w:val="24"/>
                <w:lang w:val="ru-RU"/>
              </w:rPr>
              <w:t>;</w:t>
            </w:r>
          </w:p>
          <w:p w14:paraId="30FC8A93" w14:textId="5DEFF108" w:rsidR="002828D7" w:rsidRPr="00BE4D7B" w:rsidRDefault="002828D7" w:rsidP="000E79D6">
            <w:pPr>
              <w:pStyle w:val="TableParagraph"/>
              <w:ind w:left="142"/>
              <w:rPr>
                <w:sz w:val="24"/>
                <w:szCs w:val="24"/>
                <w:lang w:val="ru-RU"/>
              </w:rPr>
            </w:pPr>
            <w:r>
              <w:rPr>
                <w:sz w:val="24"/>
                <w:szCs w:val="24"/>
                <w:lang w:val="ru-RU"/>
              </w:rPr>
              <w:t>к</w:t>
            </w:r>
            <w:r w:rsidRPr="00EF7072">
              <w:rPr>
                <w:sz w:val="24"/>
                <w:szCs w:val="24"/>
                <w:lang w:val="ru-RU"/>
              </w:rPr>
              <w:t>оличество опубликованных в муниципальных средствах массовой информации тематических материалов по вопросам межэтнических отношений, статей о традициях и культурах народов, проживающих на территории Пугачевского муниципального района Саратовской области</w:t>
            </w:r>
          </w:p>
        </w:tc>
      </w:tr>
      <w:tr w:rsidR="00CD40DC" w:rsidRPr="00744732" w14:paraId="6128F862" w14:textId="77777777" w:rsidTr="003F034B">
        <w:trPr>
          <w:trHeight w:val="20"/>
        </w:trPr>
        <w:tc>
          <w:tcPr>
            <w:tcW w:w="15735" w:type="dxa"/>
            <w:gridSpan w:val="6"/>
          </w:tcPr>
          <w:p w14:paraId="2BE0910A" w14:textId="0592B584" w:rsidR="00CD40DC" w:rsidRPr="00744732" w:rsidRDefault="00CD40DC" w:rsidP="00CD40DC">
            <w:pPr>
              <w:pStyle w:val="TableParagraph"/>
              <w:rPr>
                <w:iCs/>
                <w:sz w:val="24"/>
                <w:szCs w:val="24"/>
                <w:lang w:val="ru-RU"/>
              </w:rPr>
            </w:pPr>
            <w:r w:rsidRPr="00744732">
              <w:rPr>
                <w:iCs/>
                <w:sz w:val="24"/>
                <w:szCs w:val="24"/>
                <w:lang w:val="ru-RU"/>
              </w:rPr>
              <w:lastRenderedPageBreak/>
              <w:t xml:space="preserve">Задача3: </w:t>
            </w:r>
            <w:r w:rsidR="002C6CBC" w:rsidRPr="00744732">
              <w:rPr>
                <w:iCs/>
                <w:sz w:val="24"/>
                <w:szCs w:val="24"/>
                <w:lang w:val="ru-RU"/>
              </w:rPr>
              <w:t>Обеспечение толерантности в межнациональных и межконфессиональных отношениях</w:t>
            </w:r>
          </w:p>
        </w:tc>
      </w:tr>
      <w:tr w:rsidR="00CD40DC" w:rsidRPr="00D23618" w14:paraId="551CA2ED" w14:textId="77777777" w:rsidTr="003F034B">
        <w:trPr>
          <w:trHeight w:val="20"/>
        </w:trPr>
        <w:tc>
          <w:tcPr>
            <w:tcW w:w="2977" w:type="dxa"/>
          </w:tcPr>
          <w:p w14:paraId="7FEDC606" w14:textId="11DF3747" w:rsidR="00CD40DC" w:rsidRPr="00CD40DC" w:rsidRDefault="008A0C06" w:rsidP="007807AB">
            <w:pPr>
              <w:tabs>
                <w:tab w:val="left" w:pos="5779"/>
              </w:tabs>
              <w:rPr>
                <w:lang w:val="ru-RU"/>
              </w:rPr>
            </w:pPr>
            <w:r w:rsidRPr="008A0C06">
              <w:rPr>
                <w:rFonts w:ascii="Times New Roman" w:hAnsi="Times New Roman" w:cs="Times New Roman"/>
                <w:sz w:val="24"/>
                <w:szCs w:val="24"/>
                <w:lang w:val="ru-RU"/>
              </w:rPr>
              <w:t xml:space="preserve">Проведены мероприятия по </w:t>
            </w:r>
            <w:r w:rsidR="007807AB">
              <w:rPr>
                <w:rFonts w:ascii="Times New Roman" w:hAnsi="Times New Roman" w:cs="Times New Roman"/>
                <w:sz w:val="24"/>
                <w:szCs w:val="24"/>
                <w:lang w:val="ru-RU"/>
              </w:rPr>
              <w:t>о</w:t>
            </w:r>
            <w:r w:rsidR="007807AB" w:rsidRPr="007807AB">
              <w:rPr>
                <w:rFonts w:ascii="Times New Roman" w:hAnsi="Times New Roman" w:cs="Times New Roman"/>
                <w:sz w:val="24"/>
                <w:szCs w:val="24"/>
                <w:lang w:val="ru-RU"/>
              </w:rPr>
              <w:t>беспечению толерантности в межнациональных и межконфессиональных отношениях</w:t>
            </w:r>
          </w:p>
        </w:tc>
        <w:tc>
          <w:tcPr>
            <w:tcW w:w="1276" w:type="dxa"/>
          </w:tcPr>
          <w:p w14:paraId="5FD2D953" w14:textId="77777777" w:rsidR="00CD40DC" w:rsidRPr="00CD40DC" w:rsidRDefault="00CD40DC" w:rsidP="00443E45">
            <w:pPr>
              <w:pStyle w:val="TableParagraph"/>
              <w:jc w:val="center"/>
              <w:rPr>
                <w:sz w:val="24"/>
                <w:szCs w:val="24"/>
                <w:lang w:val="ru-RU"/>
              </w:rPr>
            </w:pPr>
          </w:p>
        </w:tc>
        <w:tc>
          <w:tcPr>
            <w:tcW w:w="1134" w:type="dxa"/>
          </w:tcPr>
          <w:p w14:paraId="36E83CD0" w14:textId="77777777" w:rsidR="00CD40DC" w:rsidRPr="00CD40DC" w:rsidRDefault="00CD40DC" w:rsidP="00443E45">
            <w:pPr>
              <w:pStyle w:val="TableParagraph"/>
              <w:jc w:val="center"/>
              <w:rPr>
                <w:sz w:val="24"/>
                <w:szCs w:val="24"/>
                <w:lang w:val="ru-RU"/>
              </w:rPr>
            </w:pPr>
          </w:p>
        </w:tc>
        <w:tc>
          <w:tcPr>
            <w:tcW w:w="1417" w:type="dxa"/>
          </w:tcPr>
          <w:p w14:paraId="0671D47A" w14:textId="77777777" w:rsidR="00CD40DC" w:rsidRPr="00CD40DC" w:rsidRDefault="00CD40DC" w:rsidP="00443E45">
            <w:pPr>
              <w:pStyle w:val="TableParagraph"/>
              <w:jc w:val="center"/>
              <w:rPr>
                <w:sz w:val="24"/>
                <w:szCs w:val="24"/>
                <w:lang w:val="ru-RU"/>
              </w:rPr>
            </w:pPr>
          </w:p>
        </w:tc>
        <w:tc>
          <w:tcPr>
            <w:tcW w:w="5529" w:type="dxa"/>
            <w:shd w:val="clear" w:color="auto" w:fill="auto"/>
          </w:tcPr>
          <w:p w14:paraId="193E1091" w14:textId="77777777" w:rsidR="00016FEF" w:rsidRPr="00906E2D" w:rsidRDefault="00A25607"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 xml:space="preserve">Проведение межнациональных спортивных турниров; </w:t>
            </w:r>
          </w:p>
          <w:p w14:paraId="12B67FEB" w14:textId="74F2E6FF" w:rsidR="00A25607" w:rsidRPr="00906E2D" w:rsidRDefault="00BA14E7"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ф</w:t>
            </w:r>
            <w:r w:rsidR="00A25607" w:rsidRPr="00906E2D">
              <w:rPr>
                <w:rFonts w:ascii="Times New Roman" w:hAnsi="Times New Roman" w:cs="Times New Roman"/>
                <w:sz w:val="24"/>
                <w:szCs w:val="24"/>
                <w:lang w:val="ru-RU"/>
              </w:rPr>
              <w:t>естиваль национальных культур «В семье единой!»;</w:t>
            </w:r>
          </w:p>
          <w:p w14:paraId="72CCC85A" w14:textId="67A02E8D" w:rsidR="00A25607" w:rsidRPr="00906E2D" w:rsidRDefault="00BA14E7" w:rsidP="00906E2D">
            <w:pPr>
              <w:tabs>
                <w:tab w:val="left" w:pos="5779"/>
              </w:tabs>
              <w:ind w:firstLine="284"/>
              <w:jc w:val="both"/>
              <w:rPr>
                <w:rFonts w:ascii="Times New Roman" w:hAnsi="Times New Roman" w:cs="Times New Roman"/>
                <w:sz w:val="24"/>
                <w:szCs w:val="24"/>
                <w:lang w:val="ru-RU"/>
              </w:rPr>
            </w:pPr>
            <w:r w:rsidRPr="00906E2D">
              <w:rPr>
                <w:rFonts w:ascii="Times New Roman" w:hAnsi="Times New Roman" w:cs="Times New Roman"/>
                <w:sz w:val="24"/>
                <w:szCs w:val="24"/>
                <w:lang w:val="ru-RU"/>
              </w:rPr>
              <w:t>п</w:t>
            </w:r>
            <w:r w:rsidR="00A25607" w:rsidRPr="00906E2D">
              <w:rPr>
                <w:rFonts w:ascii="Times New Roman" w:hAnsi="Times New Roman" w:cs="Times New Roman"/>
                <w:sz w:val="24"/>
                <w:szCs w:val="24"/>
                <w:lang w:val="ru-RU"/>
              </w:rPr>
              <w:t>роведение межмуниципального географического фестиваля народов Поволжья;</w:t>
            </w:r>
          </w:p>
          <w:p w14:paraId="57F108C9" w14:textId="05CD8AAA" w:rsidR="00A25607" w:rsidRPr="00A25607" w:rsidRDefault="00BA14E7" w:rsidP="00906E2D">
            <w:pPr>
              <w:tabs>
                <w:tab w:val="left" w:pos="5779"/>
              </w:tabs>
              <w:ind w:firstLine="284"/>
              <w:jc w:val="both"/>
              <w:rPr>
                <w:sz w:val="24"/>
                <w:szCs w:val="24"/>
                <w:lang w:val="ru-RU"/>
              </w:rPr>
            </w:pPr>
            <w:r w:rsidRPr="00906E2D">
              <w:rPr>
                <w:rFonts w:ascii="Times New Roman" w:hAnsi="Times New Roman" w:cs="Times New Roman"/>
                <w:sz w:val="24"/>
                <w:szCs w:val="24"/>
                <w:lang w:val="ru-RU"/>
              </w:rPr>
              <w:t>п</w:t>
            </w:r>
            <w:r w:rsidR="00A25607" w:rsidRPr="00906E2D">
              <w:rPr>
                <w:rFonts w:ascii="Times New Roman" w:hAnsi="Times New Roman" w:cs="Times New Roman"/>
                <w:sz w:val="24"/>
                <w:szCs w:val="24"/>
                <w:lang w:val="ru-RU"/>
              </w:rPr>
              <w:t>роведение мероприятий, посвященных Дню толерантности;</w:t>
            </w:r>
          </w:p>
        </w:tc>
        <w:tc>
          <w:tcPr>
            <w:tcW w:w="3402" w:type="dxa"/>
          </w:tcPr>
          <w:p w14:paraId="164700FC" w14:textId="77777777" w:rsidR="00844263" w:rsidRDefault="00A25607" w:rsidP="00844263">
            <w:pPr>
              <w:pStyle w:val="TableParagraph"/>
              <w:ind w:left="142"/>
              <w:rPr>
                <w:sz w:val="24"/>
                <w:szCs w:val="24"/>
                <w:lang w:val="ru-RU"/>
              </w:rPr>
            </w:pPr>
            <w:r w:rsidRPr="00A25607">
              <w:rPr>
                <w:sz w:val="24"/>
                <w:szCs w:val="24"/>
                <w:lang w:val="ru-RU"/>
              </w:rPr>
              <w:t>Количество проведенных межнациональных спортивных турниров</w:t>
            </w:r>
            <w:r>
              <w:rPr>
                <w:sz w:val="24"/>
                <w:szCs w:val="24"/>
                <w:lang w:val="ru-RU"/>
              </w:rPr>
              <w:t>;</w:t>
            </w:r>
          </w:p>
          <w:p w14:paraId="3A60E87D" w14:textId="77777777" w:rsidR="00A25607" w:rsidRDefault="00A25607" w:rsidP="00844263">
            <w:pPr>
              <w:pStyle w:val="TableParagraph"/>
              <w:ind w:left="142"/>
              <w:rPr>
                <w:sz w:val="24"/>
                <w:szCs w:val="24"/>
                <w:lang w:val="ru-RU"/>
              </w:rPr>
            </w:pPr>
            <w:r w:rsidRPr="00A25607">
              <w:rPr>
                <w:sz w:val="24"/>
                <w:szCs w:val="24"/>
                <w:lang w:val="ru-RU"/>
              </w:rPr>
              <w:t>Количество проведенных мероприятий, посвященных Дню толерантности</w:t>
            </w:r>
            <w:r>
              <w:rPr>
                <w:sz w:val="24"/>
                <w:szCs w:val="24"/>
                <w:lang w:val="ru-RU"/>
              </w:rPr>
              <w:t>;</w:t>
            </w:r>
          </w:p>
          <w:p w14:paraId="40B4096F" w14:textId="77777777" w:rsidR="00A25607" w:rsidRDefault="00A25607" w:rsidP="00844263">
            <w:pPr>
              <w:pStyle w:val="TableParagraph"/>
              <w:ind w:left="142"/>
              <w:rPr>
                <w:sz w:val="24"/>
                <w:szCs w:val="24"/>
                <w:lang w:val="ru-RU"/>
              </w:rPr>
            </w:pPr>
            <w:r w:rsidRPr="00A25607">
              <w:rPr>
                <w:sz w:val="24"/>
                <w:szCs w:val="24"/>
                <w:lang w:val="ru-RU"/>
              </w:rPr>
              <w:t>Количество проведенных фестивалей национальных культур «В семье единой!», в том числе в онлайн-формате</w:t>
            </w:r>
            <w:r>
              <w:rPr>
                <w:sz w:val="24"/>
                <w:szCs w:val="24"/>
                <w:lang w:val="ru-RU"/>
              </w:rPr>
              <w:t>;</w:t>
            </w:r>
          </w:p>
          <w:p w14:paraId="54EAF743" w14:textId="13D57242" w:rsidR="00A25607" w:rsidRPr="00A25607" w:rsidRDefault="00A25607" w:rsidP="00844263">
            <w:pPr>
              <w:pStyle w:val="TableParagraph"/>
              <w:ind w:left="142"/>
              <w:rPr>
                <w:sz w:val="24"/>
                <w:szCs w:val="24"/>
                <w:lang w:val="ru-RU"/>
              </w:rPr>
            </w:pPr>
            <w:r w:rsidRPr="00A25607">
              <w:rPr>
                <w:sz w:val="24"/>
                <w:szCs w:val="24"/>
                <w:lang w:val="ru-RU"/>
              </w:rPr>
              <w:t>Количество проведенных межмуниципальных географических фестивалей народов Поволжья</w:t>
            </w:r>
            <w:r w:rsidR="00BA14E7">
              <w:rPr>
                <w:sz w:val="24"/>
                <w:szCs w:val="24"/>
                <w:lang w:val="ru-RU"/>
              </w:rPr>
              <w:t>.</w:t>
            </w:r>
          </w:p>
        </w:tc>
      </w:tr>
    </w:tbl>
    <w:p w14:paraId="370D7286" w14:textId="77777777" w:rsidR="00F84C82" w:rsidRDefault="00F84C82" w:rsidP="00A70EFD">
      <w:pPr>
        <w:widowControl w:val="0"/>
        <w:tabs>
          <w:tab w:val="left" w:pos="5779"/>
        </w:tabs>
        <w:autoSpaceDE w:val="0"/>
        <w:autoSpaceDN w:val="0"/>
        <w:spacing w:after="0" w:line="240" w:lineRule="auto"/>
        <w:jc w:val="center"/>
        <w:rPr>
          <w:rFonts w:ascii="Times New Roman" w:hAnsi="Times New Roman" w:cs="Times New Roman"/>
          <w:b/>
          <w:sz w:val="28"/>
          <w:szCs w:val="28"/>
        </w:rPr>
      </w:pPr>
    </w:p>
    <w:p w14:paraId="3E543204" w14:textId="64B005C2" w:rsidR="00D430A2" w:rsidRPr="001449C7" w:rsidRDefault="00D430A2" w:rsidP="00F27478">
      <w:pPr>
        <w:widowControl w:val="0"/>
        <w:tabs>
          <w:tab w:val="left" w:pos="5779"/>
        </w:tabs>
        <w:autoSpaceDE w:val="0"/>
        <w:autoSpaceDN w:val="0"/>
        <w:spacing w:after="0" w:line="240" w:lineRule="auto"/>
        <w:jc w:val="center"/>
        <w:rPr>
          <w:b/>
          <w:sz w:val="20"/>
        </w:rPr>
      </w:pPr>
      <w:r w:rsidRPr="00A70EFD">
        <w:rPr>
          <w:rFonts w:ascii="Times New Roman" w:hAnsi="Times New Roman" w:cs="Times New Roman"/>
          <w:b/>
          <w:sz w:val="28"/>
          <w:szCs w:val="28"/>
        </w:rPr>
        <w:lastRenderedPageBreak/>
        <w:t>4.Финансовое обеспечение структурного элемента</w:t>
      </w:r>
    </w:p>
    <w:tbl>
      <w:tblPr>
        <w:tblStyle w:val="TableNormal"/>
        <w:tblpPr w:leftFromText="180" w:rightFromText="180" w:vertAnchor="text" w:tblpY="1"/>
        <w:tblOverlap w:val="neve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0915"/>
        <w:gridCol w:w="2693"/>
        <w:gridCol w:w="1560"/>
      </w:tblGrid>
      <w:tr w:rsidR="00D430A2" w:rsidRPr="00744732" w14:paraId="30581190" w14:textId="77777777" w:rsidTr="003F034B">
        <w:trPr>
          <w:trHeight w:val="474"/>
        </w:trPr>
        <w:tc>
          <w:tcPr>
            <w:tcW w:w="572" w:type="dxa"/>
            <w:vMerge w:val="restart"/>
            <w:vAlign w:val="center"/>
          </w:tcPr>
          <w:p w14:paraId="3F0F88E9" w14:textId="77777777" w:rsidR="00D430A2" w:rsidRPr="00744732" w:rsidRDefault="00D430A2" w:rsidP="00715662">
            <w:pPr>
              <w:pStyle w:val="TableParagraph"/>
              <w:ind w:left="9"/>
              <w:jc w:val="center"/>
              <w:rPr>
                <w:sz w:val="24"/>
                <w:lang w:val="ru-RU"/>
              </w:rPr>
            </w:pPr>
            <w:r w:rsidRPr="00744732">
              <w:rPr>
                <w:sz w:val="24"/>
                <w:lang w:val="ru-RU"/>
              </w:rPr>
              <w:t>№ п/п</w:t>
            </w:r>
          </w:p>
        </w:tc>
        <w:tc>
          <w:tcPr>
            <w:tcW w:w="10915" w:type="dxa"/>
            <w:vMerge w:val="restart"/>
            <w:vAlign w:val="center"/>
          </w:tcPr>
          <w:p w14:paraId="52043B18" w14:textId="77777777" w:rsidR="00D430A2" w:rsidRPr="00744732" w:rsidRDefault="00D430A2" w:rsidP="00715662">
            <w:pPr>
              <w:pStyle w:val="TableParagraph"/>
              <w:ind w:left="9"/>
              <w:jc w:val="center"/>
              <w:rPr>
                <w:sz w:val="24"/>
                <w:lang w:val="ru-RU"/>
              </w:rPr>
            </w:pPr>
            <w:r w:rsidRPr="00744732">
              <w:rPr>
                <w:sz w:val="24"/>
                <w:lang w:val="ru-RU"/>
              </w:rPr>
              <w:t>Наименование мероприятия (результата)</w:t>
            </w:r>
          </w:p>
        </w:tc>
        <w:tc>
          <w:tcPr>
            <w:tcW w:w="2693" w:type="dxa"/>
            <w:tcBorders>
              <w:right w:val="single" w:sz="4" w:space="0" w:color="auto"/>
            </w:tcBorders>
          </w:tcPr>
          <w:p w14:paraId="075BE981" w14:textId="77777777" w:rsidR="00D430A2" w:rsidRPr="00744732" w:rsidRDefault="00D430A2" w:rsidP="00715662">
            <w:pPr>
              <w:pStyle w:val="TableParagraph"/>
              <w:tabs>
                <w:tab w:val="left" w:pos="2558"/>
              </w:tabs>
              <w:ind w:left="148" w:right="150"/>
              <w:jc w:val="center"/>
              <w:rPr>
                <w:sz w:val="24"/>
                <w:lang w:val="ru-RU"/>
              </w:rPr>
            </w:pPr>
            <w:r w:rsidRPr="00744732">
              <w:rPr>
                <w:sz w:val="24"/>
                <w:lang w:val="ru-RU"/>
              </w:rPr>
              <w:t>Объем финансового обеспечения по годам реализации, рублей</w:t>
            </w:r>
          </w:p>
        </w:tc>
        <w:tc>
          <w:tcPr>
            <w:tcW w:w="1560" w:type="dxa"/>
            <w:vMerge w:val="restart"/>
            <w:tcBorders>
              <w:right w:val="single" w:sz="4" w:space="0" w:color="auto"/>
            </w:tcBorders>
            <w:vAlign w:val="center"/>
          </w:tcPr>
          <w:p w14:paraId="6C19AEE9" w14:textId="77777777" w:rsidR="00D430A2" w:rsidRPr="00744732" w:rsidRDefault="00D430A2" w:rsidP="00715662">
            <w:pPr>
              <w:pStyle w:val="TableParagraph"/>
              <w:ind w:left="10"/>
              <w:jc w:val="center"/>
              <w:rPr>
                <w:sz w:val="24"/>
              </w:rPr>
            </w:pPr>
            <w:proofErr w:type="spellStart"/>
            <w:r w:rsidRPr="00744732">
              <w:rPr>
                <w:sz w:val="24"/>
              </w:rPr>
              <w:t>Всего</w:t>
            </w:r>
            <w:proofErr w:type="spellEnd"/>
          </w:p>
        </w:tc>
      </w:tr>
      <w:tr w:rsidR="00E96E9D" w:rsidRPr="00744732" w14:paraId="18B3405B" w14:textId="77777777" w:rsidTr="003F034B">
        <w:trPr>
          <w:trHeight w:val="199"/>
        </w:trPr>
        <w:tc>
          <w:tcPr>
            <w:tcW w:w="572" w:type="dxa"/>
            <w:vMerge/>
          </w:tcPr>
          <w:p w14:paraId="3DA690F6" w14:textId="77777777" w:rsidR="00E96E9D" w:rsidRPr="00744732" w:rsidRDefault="00E96E9D" w:rsidP="00715662">
            <w:pPr>
              <w:rPr>
                <w:sz w:val="2"/>
                <w:szCs w:val="2"/>
              </w:rPr>
            </w:pPr>
          </w:p>
        </w:tc>
        <w:tc>
          <w:tcPr>
            <w:tcW w:w="10915" w:type="dxa"/>
            <w:vMerge/>
            <w:tcBorders>
              <w:top w:val="nil"/>
            </w:tcBorders>
          </w:tcPr>
          <w:p w14:paraId="3A140A6E" w14:textId="77777777" w:rsidR="00E96E9D" w:rsidRPr="00744732" w:rsidRDefault="00E96E9D" w:rsidP="00715662">
            <w:pPr>
              <w:rPr>
                <w:sz w:val="2"/>
                <w:szCs w:val="2"/>
                <w:lang w:val="ru-RU"/>
              </w:rPr>
            </w:pPr>
          </w:p>
        </w:tc>
        <w:tc>
          <w:tcPr>
            <w:tcW w:w="2693" w:type="dxa"/>
          </w:tcPr>
          <w:p w14:paraId="2DE0E85E" w14:textId="77777777" w:rsidR="00E96E9D" w:rsidRPr="00744732" w:rsidRDefault="00210CEF" w:rsidP="00715662">
            <w:pPr>
              <w:pStyle w:val="TableParagraph"/>
              <w:ind w:left="10" w:right="5"/>
              <w:jc w:val="center"/>
              <w:rPr>
                <w:sz w:val="24"/>
                <w:lang w:val="ru-RU"/>
              </w:rPr>
            </w:pPr>
            <w:r w:rsidRPr="00744732">
              <w:rPr>
                <w:sz w:val="24"/>
                <w:lang w:val="ru-RU"/>
              </w:rPr>
              <w:t>2026 год</w:t>
            </w:r>
          </w:p>
        </w:tc>
        <w:tc>
          <w:tcPr>
            <w:tcW w:w="1560" w:type="dxa"/>
            <w:vMerge/>
            <w:tcBorders>
              <w:right w:val="single" w:sz="4" w:space="0" w:color="auto"/>
            </w:tcBorders>
          </w:tcPr>
          <w:p w14:paraId="283F1FCA" w14:textId="77777777" w:rsidR="00E96E9D" w:rsidRPr="00744732" w:rsidRDefault="00E96E9D" w:rsidP="00715662">
            <w:pPr>
              <w:pStyle w:val="TableParagraph"/>
              <w:ind w:left="10"/>
              <w:jc w:val="center"/>
              <w:rPr>
                <w:sz w:val="24"/>
              </w:rPr>
            </w:pPr>
          </w:p>
        </w:tc>
      </w:tr>
      <w:tr w:rsidR="00E96E9D" w:rsidRPr="00744732" w14:paraId="5EBF9E10" w14:textId="77777777" w:rsidTr="003F034B">
        <w:trPr>
          <w:trHeight w:val="253"/>
        </w:trPr>
        <w:tc>
          <w:tcPr>
            <w:tcW w:w="572" w:type="dxa"/>
          </w:tcPr>
          <w:p w14:paraId="2FB8B0D6" w14:textId="77777777" w:rsidR="00E96E9D" w:rsidRPr="00744732" w:rsidRDefault="00E96E9D" w:rsidP="00715662">
            <w:pPr>
              <w:pStyle w:val="TableParagraph"/>
              <w:ind w:left="9" w:right="3"/>
              <w:jc w:val="center"/>
              <w:rPr>
                <w:sz w:val="24"/>
                <w:lang w:val="ru-RU"/>
              </w:rPr>
            </w:pPr>
            <w:r w:rsidRPr="00744732">
              <w:rPr>
                <w:sz w:val="24"/>
                <w:lang w:val="ru-RU"/>
              </w:rPr>
              <w:t>1</w:t>
            </w:r>
          </w:p>
        </w:tc>
        <w:tc>
          <w:tcPr>
            <w:tcW w:w="10915" w:type="dxa"/>
          </w:tcPr>
          <w:p w14:paraId="5B64CA0C" w14:textId="77777777" w:rsidR="00E96E9D" w:rsidRPr="00744732" w:rsidRDefault="00E96E9D" w:rsidP="00715662">
            <w:pPr>
              <w:pStyle w:val="TableParagraph"/>
              <w:ind w:left="9" w:right="3"/>
              <w:jc w:val="center"/>
              <w:rPr>
                <w:sz w:val="24"/>
                <w:lang w:val="ru-RU"/>
              </w:rPr>
            </w:pPr>
            <w:r w:rsidRPr="00744732">
              <w:rPr>
                <w:sz w:val="24"/>
                <w:lang w:val="ru-RU"/>
              </w:rPr>
              <w:t>2</w:t>
            </w:r>
          </w:p>
        </w:tc>
        <w:tc>
          <w:tcPr>
            <w:tcW w:w="2693" w:type="dxa"/>
          </w:tcPr>
          <w:p w14:paraId="44A81310" w14:textId="77777777" w:rsidR="00E96E9D" w:rsidRPr="00744732" w:rsidRDefault="00AF40EC" w:rsidP="00715662">
            <w:pPr>
              <w:pStyle w:val="TableParagraph"/>
              <w:ind w:left="10"/>
              <w:jc w:val="center"/>
              <w:rPr>
                <w:sz w:val="24"/>
                <w:lang w:val="ru-RU"/>
              </w:rPr>
            </w:pPr>
            <w:r w:rsidRPr="00744732">
              <w:rPr>
                <w:sz w:val="24"/>
                <w:lang w:val="ru-RU"/>
              </w:rPr>
              <w:t>3</w:t>
            </w:r>
          </w:p>
        </w:tc>
        <w:tc>
          <w:tcPr>
            <w:tcW w:w="1560" w:type="dxa"/>
          </w:tcPr>
          <w:p w14:paraId="7EF02B72" w14:textId="77777777" w:rsidR="00E96E9D" w:rsidRPr="00744732" w:rsidRDefault="00AF40EC" w:rsidP="00715662">
            <w:pPr>
              <w:pStyle w:val="TableParagraph"/>
              <w:ind w:left="10"/>
              <w:jc w:val="center"/>
              <w:rPr>
                <w:sz w:val="24"/>
                <w:lang w:val="ru-RU"/>
              </w:rPr>
            </w:pPr>
            <w:r w:rsidRPr="00744732">
              <w:rPr>
                <w:sz w:val="24"/>
                <w:lang w:val="ru-RU"/>
              </w:rPr>
              <w:t>4</w:t>
            </w:r>
          </w:p>
        </w:tc>
      </w:tr>
      <w:tr w:rsidR="00293A97" w:rsidRPr="00744732" w14:paraId="3713B996" w14:textId="77777777" w:rsidTr="003F034B">
        <w:trPr>
          <w:trHeight w:val="267"/>
        </w:trPr>
        <w:tc>
          <w:tcPr>
            <w:tcW w:w="572" w:type="dxa"/>
          </w:tcPr>
          <w:p w14:paraId="781FAA25" w14:textId="77777777" w:rsidR="00293A97" w:rsidRPr="00744732" w:rsidRDefault="00293A97" w:rsidP="00715662">
            <w:pPr>
              <w:pStyle w:val="TableParagraph"/>
              <w:tabs>
                <w:tab w:val="left" w:pos="2111"/>
              </w:tabs>
              <w:ind w:left="62" w:right="46"/>
              <w:jc w:val="center"/>
              <w:rPr>
                <w:sz w:val="24"/>
                <w:lang w:val="ru-RU"/>
              </w:rPr>
            </w:pPr>
            <w:r w:rsidRPr="00744732">
              <w:rPr>
                <w:sz w:val="24"/>
                <w:lang w:val="ru-RU"/>
              </w:rPr>
              <w:t>1</w:t>
            </w:r>
          </w:p>
        </w:tc>
        <w:tc>
          <w:tcPr>
            <w:tcW w:w="15168" w:type="dxa"/>
            <w:gridSpan w:val="3"/>
          </w:tcPr>
          <w:p w14:paraId="71CF4194" w14:textId="4203FA25" w:rsidR="00293A97" w:rsidRPr="00744732" w:rsidRDefault="00E91C14" w:rsidP="00715662">
            <w:pPr>
              <w:pStyle w:val="TableParagraph"/>
              <w:rPr>
                <w:lang w:val="ru-RU"/>
              </w:rPr>
            </w:pPr>
            <w:r w:rsidRPr="00744732">
              <w:rPr>
                <w:sz w:val="24"/>
                <w:szCs w:val="24"/>
                <w:lang w:val="ru-RU"/>
              </w:rPr>
              <w:t>Задача</w:t>
            </w:r>
            <w:r w:rsidR="00D5022D">
              <w:rPr>
                <w:sz w:val="24"/>
                <w:szCs w:val="24"/>
                <w:lang w:val="ru-RU"/>
              </w:rPr>
              <w:t xml:space="preserve"> </w:t>
            </w:r>
            <w:r w:rsidRPr="00744732">
              <w:rPr>
                <w:sz w:val="24"/>
                <w:szCs w:val="24"/>
                <w:lang w:val="ru-RU"/>
              </w:rPr>
              <w:t>1: Укрепление межэтнического сотрудничества, мира и согласия на территории муниципального образования города Пугачева и Пугачевского муниципального района Саратовской области</w:t>
            </w:r>
          </w:p>
        </w:tc>
      </w:tr>
      <w:tr w:rsidR="00634077" w:rsidRPr="00744732" w14:paraId="3BA7AD4B" w14:textId="77777777" w:rsidTr="003F034B">
        <w:trPr>
          <w:trHeight w:val="285"/>
        </w:trPr>
        <w:tc>
          <w:tcPr>
            <w:tcW w:w="572" w:type="dxa"/>
            <w:vMerge w:val="restart"/>
          </w:tcPr>
          <w:p w14:paraId="0AC37BD9" w14:textId="77777777" w:rsidR="00634077" w:rsidRPr="00744732" w:rsidRDefault="00634077" w:rsidP="00715662">
            <w:pPr>
              <w:pStyle w:val="TableParagraph"/>
              <w:ind w:left="62"/>
              <w:jc w:val="center"/>
              <w:rPr>
                <w:sz w:val="24"/>
                <w:lang w:val="ru-RU"/>
              </w:rPr>
            </w:pPr>
            <w:r w:rsidRPr="00744732">
              <w:rPr>
                <w:sz w:val="24"/>
                <w:lang w:val="ru-RU"/>
              </w:rPr>
              <w:t>1.1.</w:t>
            </w:r>
          </w:p>
        </w:tc>
        <w:tc>
          <w:tcPr>
            <w:tcW w:w="15168" w:type="dxa"/>
            <w:gridSpan w:val="3"/>
          </w:tcPr>
          <w:p w14:paraId="0872EAD5" w14:textId="48818EAF" w:rsidR="00634077" w:rsidRPr="00744732" w:rsidRDefault="00634077" w:rsidP="00715662">
            <w:pPr>
              <w:pStyle w:val="TableParagraph"/>
              <w:rPr>
                <w:lang w:val="ru-RU"/>
              </w:rPr>
            </w:pPr>
            <w:r w:rsidRPr="00744732">
              <w:rPr>
                <w:sz w:val="24"/>
                <w:lang w:val="ru-RU"/>
              </w:rPr>
              <w:t>Мероприятие «П</w:t>
            </w:r>
            <w:r w:rsidRPr="00744732">
              <w:rPr>
                <w:sz w:val="24"/>
                <w:szCs w:val="24"/>
                <w:lang w:val="ru-RU"/>
              </w:rPr>
              <w:t>роведены мероприятия в сфере межнациональных отношений</w:t>
            </w:r>
            <w:r w:rsidRPr="00744732">
              <w:rPr>
                <w:sz w:val="24"/>
                <w:lang w:val="ru-RU"/>
              </w:rPr>
              <w:t>»</w:t>
            </w:r>
          </w:p>
        </w:tc>
      </w:tr>
      <w:tr w:rsidR="00634077" w:rsidRPr="00744732" w14:paraId="13D6164C" w14:textId="77777777" w:rsidTr="003F034B">
        <w:trPr>
          <w:trHeight w:val="265"/>
        </w:trPr>
        <w:tc>
          <w:tcPr>
            <w:tcW w:w="572" w:type="dxa"/>
            <w:vMerge/>
          </w:tcPr>
          <w:p w14:paraId="2AAFEDC4" w14:textId="77777777" w:rsidR="00634077" w:rsidRPr="00744732" w:rsidRDefault="00634077" w:rsidP="00715662">
            <w:pPr>
              <w:pStyle w:val="TableParagraph"/>
              <w:tabs>
                <w:tab w:val="left" w:pos="706"/>
              </w:tabs>
              <w:ind w:left="62"/>
              <w:jc w:val="center"/>
              <w:rPr>
                <w:sz w:val="24"/>
                <w:lang w:val="ru-RU"/>
              </w:rPr>
            </w:pPr>
          </w:p>
        </w:tc>
        <w:tc>
          <w:tcPr>
            <w:tcW w:w="10915" w:type="dxa"/>
          </w:tcPr>
          <w:p w14:paraId="3A4131AC" w14:textId="26A2D593" w:rsidR="00634077" w:rsidRPr="00744732" w:rsidRDefault="00D62FE8" w:rsidP="00906E2D">
            <w:pPr>
              <w:pStyle w:val="TableParagraph"/>
              <w:ind w:left="62" w:right="539"/>
              <w:rPr>
                <w:b/>
                <w:sz w:val="24"/>
                <w:lang w:val="ru-RU"/>
              </w:rPr>
            </w:pPr>
            <w:r w:rsidRPr="00744732">
              <w:rPr>
                <w:b/>
                <w:sz w:val="24"/>
                <w:lang w:val="ru-RU"/>
              </w:rPr>
              <w:t>В</w:t>
            </w:r>
            <w:r w:rsidR="00634077" w:rsidRPr="00744732">
              <w:rPr>
                <w:b/>
                <w:sz w:val="24"/>
                <w:lang w:val="ru-RU"/>
              </w:rPr>
              <w:t>сего, в том числе:</w:t>
            </w:r>
          </w:p>
        </w:tc>
        <w:tc>
          <w:tcPr>
            <w:tcW w:w="2693" w:type="dxa"/>
          </w:tcPr>
          <w:p w14:paraId="721B7989" w14:textId="64521058" w:rsidR="00634077" w:rsidRPr="00744732" w:rsidRDefault="00634077" w:rsidP="00715662">
            <w:pPr>
              <w:pStyle w:val="TableParagraph"/>
              <w:jc w:val="center"/>
              <w:rPr>
                <w:lang w:val="ru-RU"/>
              </w:rPr>
            </w:pPr>
            <w:r w:rsidRPr="00744732">
              <w:rPr>
                <w:lang w:val="ru-RU"/>
              </w:rPr>
              <w:t>35,0</w:t>
            </w:r>
          </w:p>
        </w:tc>
        <w:tc>
          <w:tcPr>
            <w:tcW w:w="1560" w:type="dxa"/>
          </w:tcPr>
          <w:p w14:paraId="231265BF" w14:textId="1E660725" w:rsidR="00634077" w:rsidRPr="00744732" w:rsidRDefault="00634077" w:rsidP="00715662">
            <w:pPr>
              <w:pStyle w:val="TableParagraph"/>
              <w:jc w:val="center"/>
              <w:rPr>
                <w:lang w:val="ru-RU"/>
              </w:rPr>
            </w:pPr>
            <w:r w:rsidRPr="00744732">
              <w:rPr>
                <w:lang w:val="ru-RU"/>
              </w:rPr>
              <w:t>35,0</w:t>
            </w:r>
          </w:p>
        </w:tc>
      </w:tr>
      <w:tr w:rsidR="00634077" w:rsidRPr="00744732" w14:paraId="34CE1F96" w14:textId="77777777" w:rsidTr="003F034B">
        <w:trPr>
          <w:trHeight w:val="223"/>
        </w:trPr>
        <w:tc>
          <w:tcPr>
            <w:tcW w:w="572" w:type="dxa"/>
            <w:vMerge/>
          </w:tcPr>
          <w:p w14:paraId="17222725" w14:textId="77777777" w:rsidR="00634077" w:rsidRPr="00744732" w:rsidRDefault="00634077" w:rsidP="00715662">
            <w:pPr>
              <w:pStyle w:val="TableParagraph"/>
              <w:ind w:left="62"/>
              <w:jc w:val="center"/>
              <w:rPr>
                <w:sz w:val="24"/>
              </w:rPr>
            </w:pPr>
          </w:p>
        </w:tc>
        <w:tc>
          <w:tcPr>
            <w:tcW w:w="10915" w:type="dxa"/>
          </w:tcPr>
          <w:p w14:paraId="14447F80" w14:textId="07A1045E" w:rsidR="00634077" w:rsidRPr="00744732" w:rsidRDefault="00634077" w:rsidP="00715662">
            <w:pPr>
              <w:pStyle w:val="TableParagraph"/>
              <w:ind w:left="62"/>
              <w:rPr>
                <w:b/>
                <w:sz w:val="24"/>
                <w:lang w:val="ru-RU"/>
              </w:rPr>
            </w:pPr>
            <w:proofErr w:type="spellStart"/>
            <w:r w:rsidRPr="00744732">
              <w:rPr>
                <w:b/>
                <w:sz w:val="24"/>
              </w:rPr>
              <w:t>федеральный</w:t>
            </w:r>
            <w:proofErr w:type="spellEnd"/>
            <w:r w:rsidRPr="00744732">
              <w:rPr>
                <w:b/>
                <w:sz w:val="24"/>
              </w:rPr>
              <w:t xml:space="preserve"> </w:t>
            </w:r>
            <w:proofErr w:type="spellStart"/>
            <w:r w:rsidRPr="00744732">
              <w:rPr>
                <w:b/>
                <w:sz w:val="24"/>
              </w:rPr>
              <w:t>бюджет</w:t>
            </w:r>
            <w:proofErr w:type="spellEnd"/>
            <w:r w:rsidR="00D62FE8" w:rsidRPr="00744732">
              <w:rPr>
                <w:b/>
                <w:sz w:val="24"/>
                <w:lang w:val="ru-RU"/>
              </w:rPr>
              <w:t xml:space="preserve"> </w:t>
            </w:r>
            <w:r w:rsidR="00D62FE8" w:rsidRPr="00744732">
              <w:rPr>
                <w:b/>
                <w:sz w:val="24"/>
                <w:szCs w:val="24"/>
                <w:lang w:val="ru-RU"/>
              </w:rPr>
              <w:t>(</w:t>
            </w:r>
            <w:proofErr w:type="spellStart"/>
            <w:r w:rsidR="00D62FE8" w:rsidRPr="00744732">
              <w:rPr>
                <w:b/>
                <w:sz w:val="24"/>
                <w:szCs w:val="24"/>
                <w:lang w:val="ru-RU"/>
              </w:rPr>
              <w:t>прогнозно</w:t>
            </w:r>
            <w:proofErr w:type="spellEnd"/>
            <w:r w:rsidR="00D62FE8" w:rsidRPr="00744732">
              <w:rPr>
                <w:b/>
                <w:sz w:val="24"/>
                <w:szCs w:val="24"/>
                <w:lang w:val="ru-RU"/>
              </w:rPr>
              <w:t>)</w:t>
            </w:r>
          </w:p>
        </w:tc>
        <w:tc>
          <w:tcPr>
            <w:tcW w:w="2693" w:type="dxa"/>
          </w:tcPr>
          <w:p w14:paraId="22DC08CD" w14:textId="77777777" w:rsidR="00634077" w:rsidRPr="00744732" w:rsidRDefault="00634077" w:rsidP="00715662">
            <w:pPr>
              <w:pStyle w:val="TableParagraph"/>
              <w:jc w:val="center"/>
              <w:rPr>
                <w:lang w:val="ru-RU"/>
              </w:rPr>
            </w:pPr>
            <w:r w:rsidRPr="00744732">
              <w:rPr>
                <w:lang w:val="ru-RU"/>
              </w:rPr>
              <w:t>0,0</w:t>
            </w:r>
          </w:p>
        </w:tc>
        <w:tc>
          <w:tcPr>
            <w:tcW w:w="1560" w:type="dxa"/>
          </w:tcPr>
          <w:p w14:paraId="6E4A55E5" w14:textId="77777777" w:rsidR="00634077" w:rsidRPr="00744732" w:rsidRDefault="00634077" w:rsidP="00715662">
            <w:pPr>
              <w:pStyle w:val="TableParagraph"/>
              <w:jc w:val="center"/>
              <w:rPr>
                <w:lang w:val="ru-RU"/>
              </w:rPr>
            </w:pPr>
            <w:r w:rsidRPr="00744732">
              <w:rPr>
                <w:lang w:val="ru-RU"/>
              </w:rPr>
              <w:t>0,0</w:t>
            </w:r>
          </w:p>
        </w:tc>
      </w:tr>
      <w:tr w:rsidR="00634077" w:rsidRPr="00744732" w14:paraId="16A80EF1" w14:textId="77777777" w:rsidTr="003F034B">
        <w:trPr>
          <w:trHeight w:val="259"/>
        </w:trPr>
        <w:tc>
          <w:tcPr>
            <w:tcW w:w="572" w:type="dxa"/>
            <w:vMerge/>
          </w:tcPr>
          <w:p w14:paraId="629E9ED2" w14:textId="77777777" w:rsidR="00634077" w:rsidRPr="00744732" w:rsidRDefault="00634077" w:rsidP="00715662">
            <w:pPr>
              <w:pStyle w:val="TableParagraph"/>
              <w:ind w:left="62"/>
              <w:jc w:val="center"/>
              <w:rPr>
                <w:sz w:val="24"/>
              </w:rPr>
            </w:pPr>
          </w:p>
        </w:tc>
        <w:tc>
          <w:tcPr>
            <w:tcW w:w="10915" w:type="dxa"/>
          </w:tcPr>
          <w:p w14:paraId="7A3FDC9D" w14:textId="2E18EDD5" w:rsidR="00634077" w:rsidRPr="00744732" w:rsidRDefault="00634077" w:rsidP="00715662">
            <w:pPr>
              <w:pStyle w:val="TableParagraph"/>
              <w:ind w:left="62"/>
              <w:rPr>
                <w:b/>
                <w:sz w:val="24"/>
                <w:lang w:val="ru-RU"/>
              </w:rPr>
            </w:pPr>
            <w:proofErr w:type="spellStart"/>
            <w:r w:rsidRPr="00744732">
              <w:rPr>
                <w:b/>
                <w:sz w:val="24"/>
              </w:rPr>
              <w:t>областной</w:t>
            </w:r>
            <w:proofErr w:type="spellEnd"/>
            <w:r w:rsidRPr="00744732">
              <w:rPr>
                <w:b/>
                <w:sz w:val="24"/>
              </w:rPr>
              <w:t xml:space="preserve"> </w:t>
            </w:r>
            <w:proofErr w:type="spellStart"/>
            <w:r w:rsidRPr="00744732">
              <w:rPr>
                <w:b/>
                <w:sz w:val="24"/>
              </w:rPr>
              <w:t>бюджет</w:t>
            </w:r>
            <w:proofErr w:type="spellEnd"/>
            <w:r w:rsidR="00D62FE8" w:rsidRPr="00744732">
              <w:rPr>
                <w:b/>
                <w:sz w:val="24"/>
                <w:lang w:val="ru-RU"/>
              </w:rPr>
              <w:t xml:space="preserve"> </w:t>
            </w:r>
            <w:r w:rsidR="00D62FE8" w:rsidRPr="00744732">
              <w:rPr>
                <w:b/>
                <w:sz w:val="24"/>
                <w:szCs w:val="24"/>
                <w:lang w:val="ru-RU"/>
              </w:rPr>
              <w:t>(</w:t>
            </w:r>
            <w:proofErr w:type="spellStart"/>
            <w:r w:rsidR="00D62FE8" w:rsidRPr="00744732">
              <w:rPr>
                <w:b/>
                <w:sz w:val="24"/>
                <w:szCs w:val="24"/>
                <w:lang w:val="ru-RU"/>
              </w:rPr>
              <w:t>прогнозно</w:t>
            </w:r>
            <w:proofErr w:type="spellEnd"/>
            <w:r w:rsidR="00D62FE8" w:rsidRPr="00744732">
              <w:rPr>
                <w:b/>
                <w:sz w:val="24"/>
                <w:szCs w:val="24"/>
                <w:lang w:val="ru-RU"/>
              </w:rPr>
              <w:t>)</w:t>
            </w:r>
          </w:p>
        </w:tc>
        <w:tc>
          <w:tcPr>
            <w:tcW w:w="2693" w:type="dxa"/>
          </w:tcPr>
          <w:p w14:paraId="7EFF7CAD" w14:textId="77777777" w:rsidR="00634077" w:rsidRPr="00744732" w:rsidRDefault="00634077" w:rsidP="00715662">
            <w:pPr>
              <w:pStyle w:val="TableParagraph"/>
              <w:jc w:val="center"/>
              <w:rPr>
                <w:lang w:val="ru-RU"/>
              </w:rPr>
            </w:pPr>
            <w:r w:rsidRPr="00744732">
              <w:rPr>
                <w:lang w:val="ru-RU"/>
              </w:rPr>
              <w:t>0,0</w:t>
            </w:r>
          </w:p>
        </w:tc>
        <w:tc>
          <w:tcPr>
            <w:tcW w:w="1560" w:type="dxa"/>
          </w:tcPr>
          <w:p w14:paraId="2A5EEC9D" w14:textId="77777777" w:rsidR="00634077" w:rsidRPr="00744732" w:rsidRDefault="00634077" w:rsidP="00715662">
            <w:pPr>
              <w:pStyle w:val="TableParagraph"/>
              <w:jc w:val="center"/>
              <w:rPr>
                <w:lang w:val="ru-RU"/>
              </w:rPr>
            </w:pPr>
            <w:r w:rsidRPr="00744732">
              <w:rPr>
                <w:lang w:val="ru-RU"/>
              </w:rPr>
              <w:t>0,0</w:t>
            </w:r>
          </w:p>
        </w:tc>
      </w:tr>
      <w:tr w:rsidR="00634077" w:rsidRPr="00744732" w14:paraId="322693C8" w14:textId="77777777" w:rsidTr="003F034B">
        <w:trPr>
          <w:trHeight w:val="259"/>
        </w:trPr>
        <w:tc>
          <w:tcPr>
            <w:tcW w:w="572" w:type="dxa"/>
            <w:vMerge/>
          </w:tcPr>
          <w:p w14:paraId="4851E71A" w14:textId="77777777" w:rsidR="00634077" w:rsidRPr="00744732" w:rsidRDefault="00634077" w:rsidP="00715662">
            <w:pPr>
              <w:pStyle w:val="TableParagraph"/>
              <w:ind w:left="62"/>
              <w:jc w:val="center"/>
              <w:rPr>
                <w:sz w:val="24"/>
              </w:rPr>
            </w:pPr>
          </w:p>
        </w:tc>
        <w:tc>
          <w:tcPr>
            <w:tcW w:w="10915" w:type="dxa"/>
          </w:tcPr>
          <w:p w14:paraId="091BA917" w14:textId="77777777" w:rsidR="00634077" w:rsidRPr="00744732" w:rsidRDefault="00634077" w:rsidP="00715662">
            <w:pPr>
              <w:pStyle w:val="TableParagraph"/>
              <w:ind w:left="62"/>
              <w:rPr>
                <w:b/>
                <w:sz w:val="24"/>
              </w:rPr>
            </w:pPr>
            <w:proofErr w:type="spellStart"/>
            <w:r w:rsidRPr="00744732">
              <w:rPr>
                <w:b/>
                <w:sz w:val="24"/>
              </w:rPr>
              <w:t>местный</w:t>
            </w:r>
            <w:proofErr w:type="spellEnd"/>
            <w:r w:rsidRPr="00744732">
              <w:rPr>
                <w:b/>
                <w:sz w:val="24"/>
              </w:rPr>
              <w:t xml:space="preserve"> </w:t>
            </w:r>
            <w:proofErr w:type="spellStart"/>
            <w:r w:rsidRPr="00744732">
              <w:rPr>
                <w:b/>
                <w:sz w:val="24"/>
              </w:rPr>
              <w:t>бюджет</w:t>
            </w:r>
            <w:proofErr w:type="spellEnd"/>
          </w:p>
        </w:tc>
        <w:tc>
          <w:tcPr>
            <w:tcW w:w="2693" w:type="dxa"/>
          </w:tcPr>
          <w:p w14:paraId="05328644" w14:textId="7CAA9B0A" w:rsidR="00634077" w:rsidRPr="00744732" w:rsidRDefault="00634077" w:rsidP="00715662">
            <w:pPr>
              <w:pStyle w:val="TableParagraph"/>
              <w:jc w:val="center"/>
              <w:rPr>
                <w:lang w:val="ru-RU"/>
              </w:rPr>
            </w:pPr>
            <w:r w:rsidRPr="00744732">
              <w:rPr>
                <w:lang w:val="ru-RU"/>
              </w:rPr>
              <w:t>35,0</w:t>
            </w:r>
          </w:p>
        </w:tc>
        <w:tc>
          <w:tcPr>
            <w:tcW w:w="1560" w:type="dxa"/>
          </w:tcPr>
          <w:p w14:paraId="7E5586F0" w14:textId="6B09CC03" w:rsidR="00634077" w:rsidRPr="00744732" w:rsidRDefault="00634077" w:rsidP="00715662">
            <w:pPr>
              <w:pStyle w:val="TableParagraph"/>
              <w:jc w:val="center"/>
              <w:rPr>
                <w:lang w:val="ru-RU"/>
              </w:rPr>
            </w:pPr>
            <w:r w:rsidRPr="00744732">
              <w:rPr>
                <w:lang w:val="ru-RU"/>
              </w:rPr>
              <w:t>35,0</w:t>
            </w:r>
          </w:p>
        </w:tc>
      </w:tr>
      <w:tr w:rsidR="00634077" w:rsidRPr="00744732" w14:paraId="04B11793" w14:textId="77777777" w:rsidTr="003F034B">
        <w:trPr>
          <w:trHeight w:val="337"/>
        </w:trPr>
        <w:tc>
          <w:tcPr>
            <w:tcW w:w="572" w:type="dxa"/>
            <w:vMerge/>
          </w:tcPr>
          <w:p w14:paraId="0D003D65" w14:textId="77777777" w:rsidR="00634077" w:rsidRPr="00744732" w:rsidRDefault="00634077" w:rsidP="00715662">
            <w:pPr>
              <w:pStyle w:val="TableParagraph"/>
              <w:ind w:left="62"/>
              <w:jc w:val="center"/>
              <w:rPr>
                <w:sz w:val="24"/>
              </w:rPr>
            </w:pPr>
          </w:p>
        </w:tc>
        <w:tc>
          <w:tcPr>
            <w:tcW w:w="10915" w:type="dxa"/>
          </w:tcPr>
          <w:p w14:paraId="5D400815" w14:textId="67C0D35D" w:rsidR="00634077" w:rsidRPr="00744732" w:rsidRDefault="00634077" w:rsidP="00715662">
            <w:pPr>
              <w:pStyle w:val="TableParagraph"/>
              <w:ind w:left="62"/>
              <w:rPr>
                <w:b/>
                <w:sz w:val="24"/>
                <w:lang w:val="ru-RU"/>
              </w:rPr>
            </w:pPr>
            <w:proofErr w:type="spellStart"/>
            <w:r w:rsidRPr="00744732">
              <w:rPr>
                <w:b/>
                <w:sz w:val="24"/>
              </w:rPr>
              <w:t>иные</w:t>
            </w:r>
            <w:proofErr w:type="spellEnd"/>
            <w:r w:rsidRPr="00744732">
              <w:rPr>
                <w:b/>
                <w:sz w:val="24"/>
              </w:rPr>
              <w:t xml:space="preserve"> </w:t>
            </w:r>
            <w:r w:rsidRPr="00744732">
              <w:rPr>
                <w:b/>
                <w:sz w:val="24"/>
                <w:lang w:val="ru-RU"/>
              </w:rPr>
              <w:t>источники</w:t>
            </w:r>
            <w:r w:rsidR="00D62FE8" w:rsidRPr="00744732">
              <w:rPr>
                <w:b/>
                <w:sz w:val="24"/>
                <w:lang w:val="ru-RU"/>
              </w:rPr>
              <w:t xml:space="preserve"> </w:t>
            </w:r>
            <w:r w:rsidR="00D62FE8" w:rsidRPr="00744732">
              <w:rPr>
                <w:b/>
                <w:sz w:val="24"/>
                <w:szCs w:val="24"/>
                <w:lang w:val="ru-RU"/>
              </w:rPr>
              <w:t>(</w:t>
            </w:r>
            <w:proofErr w:type="spellStart"/>
            <w:r w:rsidR="00D62FE8" w:rsidRPr="00744732">
              <w:rPr>
                <w:b/>
                <w:sz w:val="24"/>
                <w:szCs w:val="24"/>
                <w:lang w:val="ru-RU"/>
              </w:rPr>
              <w:t>прогнозно</w:t>
            </w:r>
            <w:proofErr w:type="spellEnd"/>
            <w:r w:rsidR="00D62FE8" w:rsidRPr="00744732">
              <w:rPr>
                <w:b/>
                <w:sz w:val="24"/>
                <w:szCs w:val="24"/>
                <w:lang w:val="ru-RU"/>
              </w:rPr>
              <w:t>)</w:t>
            </w:r>
          </w:p>
        </w:tc>
        <w:tc>
          <w:tcPr>
            <w:tcW w:w="2693" w:type="dxa"/>
          </w:tcPr>
          <w:p w14:paraId="7C82F6E6" w14:textId="77777777" w:rsidR="00634077" w:rsidRPr="00744732" w:rsidRDefault="00634077" w:rsidP="00715662">
            <w:pPr>
              <w:pStyle w:val="TableParagraph"/>
              <w:jc w:val="center"/>
              <w:rPr>
                <w:lang w:val="ru-RU"/>
              </w:rPr>
            </w:pPr>
            <w:r w:rsidRPr="00744732">
              <w:rPr>
                <w:lang w:val="ru-RU"/>
              </w:rPr>
              <w:t>0,0</w:t>
            </w:r>
          </w:p>
        </w:tc>
        <w:tc>
          <w:tcPr>
            <w:tcW w:w="1560" w:type="dxa"/>
          </w:tcPr>
          <w:p w14:paraId="4746DDA0" w14:textId="77777777" w:rsidR="00634077" w:rsidRPr="00744732" w:rsidRDefault="00634077" w:rsidP="00715662">
            <w:pPr>
              <w:pStyle w:val="TableParagraph"/>
              <w:jc w:val="center"/>
              <w:rPr>
                <w:lang w:val="ru-RU"/>
              </w:rPr>
            </w:pPr>
            <w:r w:rsidRPr="00744732">
              <w:rPr>
                <w:lang w:val="ru-RU"/>
              </w:rPr>
              <w:t>0,0</w:t>
            </w:r>
          </w:p>
        </w:tc>
      </w:tr>
      <w:tr w:rsidR="005C085B" w:rsidRPr="00744732" w14:paraId="3B62D9FC" w14:textId="77777777" w:rsidTr="003F034B">
        <w:trPr>
          <w:trHeight w:val="20"/>
        </w:trPr>
        <w:tc>
          <w:tcPr>
            <w:tcW w:w="572" w:type="dxa"/>
          </w:tcPr>
          <w:p w14:paraId="2869A27D" w14:textId="5AE6122F" w:rsidR="005C085B" w:rsidRPr="00744732" w:rsidRDefault="005C085B" w:rsidP="00715662">
            <w:pPr>
              <w:pStyle w:val="TableParagraph"/>
              <w:tabs>
                <w:tab w:val="left" w:pos="706"/>
              </w:tabs>
              <w:ind w:left="62"/>
              <w:jc w:val="center"/>
              <w:rPr>
                <w:sz w:val="24"/>
                <w:lang w:val="ru-RU"/>
              </w:rPr>
            </w:pPr>
            <w:r w:rsidRPr="00744732">
              <w:rPr>
                <w:sz w:val="24"/>
                <w:lang w:val="ru-RU"/>
              </w:rPr>
              <w:t>2</w:t>
            </w:r>
          </w:p>
        </w:tc>
        <w:tc>
          <w:tcPr>
            <w:tcW w:w="15168" w:type="dxa"/>
            <w:gridSpan w:val="3"/>
          </w:tcPr>
          <w:p w14:paraId="778B705F" w14:textId="2DA03A81" w:rsidR="005C085B" w:rsidRPr="00744732" w:rsidRDefault="005C085B" w:rsidP="00715662">
            <w:pPr>
              <w:pStyle w:val="TableParagraph"/>
              <w:rPr>
                <w:lang w:val="ru-RU"/>
              </w:rPr>
            </w:pPr>
            <w:r w:rsidRPr="00744732">
              <w:rPr>
                <w:sz w:val="24"/>
                <w:szCs w:val="24"/>
                <w:lang w:val="ru-RU"/>
              </w:rPr>
              <w:t>Задача</w:t>
            </w:r>
            <w:r w:rsidR="00D5022D">
              <w:rPr>
                <w:sz w:val="24"/>
                <w:szCs w:val="24"/>
                <w:lang w:val="ru-RU"/>
              </w:rPr>
              <w:t xml:space="preserve"> </w:t>
            </w:r>
            <w:r w:rsidRPr="00744732">
              <w:rPr>
                <w:sz w:val="24"/>
                <w:szCs w:val="24"/>
                <w:lang w:val="ru-RU"/>
              </w:rPr>
              <w:t>2: Содействие этнокультурному развитию народов, проживающих на территории муниципального образования города Пугачева и Пугачевского муниципального района Саратовской области</w:t>
            </w:r>
          </w:p>
        </w:tc>
      </w:tr>
      <w:tr w:rsidR="007169BC" w:rsidRPr="00744732" w14:paraId="2C9FEA60" w14:textId="77777777" w:rsidTr="003F034B">
        <w:trPr>
          <w:trHeight w:val="20"/>
        </w:trPr>
        <w:tc>
          <w:tcPr>
            <w:tcW w:w="572" w:type="dxa"/>
            <w:vMerge w:val="restart"/>
          </w:tcPr>
          <w:p w14:paraId="5A515A8F" w14:textId="77777777" w:rsidR="007169BC" w:rsidRPr="00744732" w:rsidRDefault="007169BC" w:rsidP="00715662">
            <w:pPr>
              <w:pStyle w:val="TableParagraph"/>
              <w:tabs>
                <w:tab w:val="left" w:pos="706"/>
              </w:tabs>
              <w:ind w:left="62"/>
              <w:jc w:val="center"/>
              <w:rPr>
                <w:sz w:val="24"/>
                <w:lang w:val="ru-RU"/>
              </w:rPr>
            </w:pPr>
            <w:r w:rsidRPr="00744732">
              <w:rPr>
                <w:sz w:val="24"/>
                <w:lang w:val="ru-RU"/>
              </w:rPr>
              <w:t>2.1</w:t>
            </w:r>
          </w:p>
        </w:tc>
        <w:tc>
          <w:tcPr>
            <w:tcW w:w="15168" w:type="dxa"/>
            <w:gridSpan w:val="3"/>
          </w:tcPr>
          <w:p w14:paraId="7E0BFAC2" w14:textId="1DFBE5B5" w:rsidR="007169BC" w:rsidRPr="00744732" w:rsidRDefault="007169BC" w:rsidP="00715662">
            <w:pPr>
              <w:pStyle w:val="TableParagraph"/>
              <w:rPr>
                <w:lang w:val="ru-RU"/>
              </w:rPr>
            </w:pPr>
            <w:r w:rsidRPr="00744732">
              <w:rPr>
                <w:sz w:val="24"/>
                <w:lang w:val="ru-RU"/>
              </w:rPr>
              <w:t>Мероприятие «</w:t>
            </w:r>
            <w:r w:rsidRPr="00744732">
              <w:rPr>
                <w:sz w:val="24"/>
                <w:szCs w:val="24"/>
                <w:lang w:val="ru-RU"/>
              </w:rPr>
              <w:t>Проведены мероприятия, направленные на этнокультурное развитие народов</w:t>
            </w:r>
            <w:r w:rsidRPr="00744732">
              <w:rPr>
                <w:sz w:val="24"/>
                <w:lang w:val="ru-RU"/>
              </w:rPr>
              <w:t>»</w:t>
            </w:r>
          </w:p>
        </w:tc>
      </w:tr>
      <w:tr w:rsidR="007169BC" w:rsidRPr="00744732" w14:paraId="3A93265A" w14:textId="77777777" w:rsidTr="003F034B">
        <w:trPr>
          <w:trHeight w:val="20"/>
        </w:trPr>
        <w:tc>
          <w:tcPr>
            <w:tcW w:w="572" w:type="dxa"/>
            <w:vMerge/>
          </w:tcPr>
          <w:p w14:paraId="0DEF2F22" w14:textId="77777777" w:rsidR="007169BC" w:rsidRPr="00744732" w:rsidRDefault="007169BC" w:rsidP="00715662">
            <w:pPr>
              <w:pStyle w:val="TableParagraph"/>
              <w:tabs>
                <w:tab w:val="left" w:pos="706"/>
              </w:tabs>
              <w:ind w:left="62"/>
              <w:jc w:val="center"/>
              <w:rPr>
                <w:sz w:val="24"/>
                <w:lang w:val="ru-RU"/>
              </w:rPr>
            </w:pPr>
          </w:p>
        </w:tc>
        <w:tc>
          <w:tcPr>
            <w:tcW w:w="10915" w:type="dxa"/>
          </w:tcPr>
          <w:p w14:paraId="2BEFDF0E" w14:textId="204ED5DF" w:rsidR="007169BC" w:rsidRPr="00744732" w:rsidRDefault="00D62FE8" w:rsidP="00906E2D">
            <w:pPr>
              <w:pStyle w:val="TableParagraph"/>
              <w:ind w:left="62" w:right="539"/>
              <w:rPr>
                <w:sz w:val="24"/>
                <w:lang w:val="ru-RU"/>
              </w:rPr>
            </w:pPr>
            <w:r w:rsidRPr="00744732">
              <w:rPr>
                <w:sz w:val="24"/>
                <w:lang w:val="ru-RU"/>
              </w:rPr>
              <w:t>В</w:t>
            </w:r>
            <w:r w:rsidR="007169BC" w:rsidRPr="00744732">
              <w:rPr>
                <w:sz w:val="24"/>
                <w:lang w:val="ru-RU"/>
              </w:rPr>
              <w:t>сего, в том числе:</w:t>
            </w:r>
          </w:p>
        </w:tc>
        <w:tc>
          <w:tcPr>
            <w:tcW w:w="2693" w:type="dxa"/>
          </w:tcPr>
          <w:p w14:paraId="2C4CDC4D" w14:textId="2CEC8A2A" w:rsidR="007169BC" w:rsidRPr="00744732" w:rsidRDefault="007169BC" w:rsidP="00715662">
            <w:pPr>
              <w:pStyle w:val="TableParagraph"/>
              <w:jc w:val="center"/>
              <w:rPr>
                <w:lang w:val="ru-RU"/>
              </w:rPr>
            </w:pPr>
            <w:r w:rsidRPr="00744732">
              <w:rPr>
                <w:lang w:val="ru-RU"/>
              </w:rPr>
              <w:t>50,0</w:t>
            </w:r>
          </w:p>
        </w:tc>
        <w:tc>
          <w:tcPr>
            <w:tcW w:w="1560" w:type="dxa"/>
          </w:tcPr>
          <w:p w14:paraId="1BAC4300" w14:textId="6377B271" w:rsidR="007169BC" w:rsidRPr="00744732" w:rsidRDefault="007169BC" w:rsidP="00715662">
            <w:pPr>
              <w:pStyle w:val="TableParagraph"/>
              <w:jc w:val="center"/>
              <w:rPr>
                <w:lang w:val="ru-RU"/>
              </w:rPr>
            </w:pPr>
            <w:r w:rsidRPr="00744732">
              <w:rPr>
                <w:lang w:val="ru-RU"/>
              </w:rPr>
              <w:t>50,0</w:t>
            </w:r>
          </w:p>
        </w:tc>
      </w:tr>
      <w:tr w:rsidR="007169BC" w:rsidRPr="00744732" w14:paraId="60B37925" w14:textId="77777777" w:rsidTr="003F034B">
        <w:trPr>
          <w:trHeight w:val="20"/>
        </w:trPr>
        <w:tc>
          <w:tcPr>
            <w:tcW w:w="572" w:type="dxa"/>
            <w:vMerge/>
          </w:tcPr>
          <w:p w14:paraId="3A330BE2" w14:textId="77777777" w:rsidR="007169BC" w:rsidRPr="00744732" w:rsidRDefault="007169BC" w:rsidP="00715662">
            <w:pPr>
              <w:pStyle w:val="TableParagraph"/>
              <w:tabs>
                <w:tab w:val="left" w:pos="706"/>
              </w:tabs>
              <w:ind w:left="62"/>
              <w:jc w:val="center"/>
              <w:rPr>
                <w:sz w:val="24"/>
                <w:lang w:val="ru-RU"/>
              </w:rPr>
            </w:pPr>
          </w:p>
        </w:tc>
        <w:tc>
          <w:tcPr>
            <w:tcW w:w="10915" w:type="dxa"/>
          </w:tcPr>
          <w:p w14:paraId="535BB7FD" w14:textId="42336CB7" w:rsidR="007169BC" w:rsidRPr="00744732" w:rsidRDefault="007169BC" w:rsidP="00715662">
            <w:pPr>
              <w:pStyle w:val="TableParagraph"/>
              <w:ind w:left="62"/>
              <w:rPr>
                <w:sz w:val="24"/>
                <w:lang w:val="ru-RU"/>
              </w:rPr>
            </w:pPr>
            <w:proofErr w:type="spellStart"/>
            <w:r w:rsidRPr="00744732">
              <w:rPr>
                <w:sz w:val="24"/>
              </w:rPr>
              <w:t>федеральный</w:t>
            </w:r>
            <w:proofErr w:type="spellEnd"/>
            <w:r w:rsidRPr="00744732">
              <w:rPr>
                <w:sz w:val="24"/>
              </w:rPr>
              <w:t xml:space="preserve"> </w:t>
            </w:r>
            <w:proofErr w:type="spellStart"/>
            <w:r w:rsidRPr="00744732">
              <w:rPr>
                <w:sz w:val="24"/>
              </w:rPr>
              <w:t>бюджет</w:t>
            </w:r>
            <w:proofErr w:type="spellEnd"/>
            <w:r w:rsidR="00D62FE8" w:rsidRPr="00744732">
              <w:rPr>
                <w:sz w:val="24"/>
                <w:lang w:val="ru-RU"/>
              </w:rPr>
              <w:t xml:space="preserve"> </w:t>
            </w:r>
            <w:r w:rsidR="00D62FE8" w:rsidRPr="00744732">
              <w:rPr>
                <w:sz w:val="24"/>
                <w:szCs w:val="24"/>
                <w:lang w:val="ru-RU"/>
              </w:rPr>
              <w:t>(</w:t>
            </w:r>
            <w:proofErr w:type="spellStart"/>
            <w:r w:rsidR="00D62FE8" w:rsidRPr="00744732">
              <w:rPr>
                <w:sz w:val="24"/>
                <w:szCs w:val="24"/>
                <w:lang w:val="ru-RU"/>
              </w:rPr>
              <w:t>прогнозно</w:t>
            </w:r>
            <w:proofErr w:type="spellEnd"/>
            <w:r w:rsidR="00D62FE8" w:rsidRPr="00744732">
              <w:rPr>
                <w:sz w:val="24"/>
                <w:szCs w:val="24"/>
                <w:lang w:val="ru-RU"/>
              </w:rPr>
              <w:t>)</w:t>
            </w:r>
            <w:r w:rsidR="00AA2901" w:rsidRPr="00744732">
              <w:rPr>
                <w:sz w:val="24"/>
                <w:szCs w:val="24"/>
                <w:lang w:val="ru-RU"/>
              </w:rPr>
              <w:t xml:space="preserve"> </w:t>
            </w:r>
          </w:p>
        </w:tc>
        <w:tc>
          <w:tcPr>
            <w:tcW w:w="2693" w:type="dxa"/>
          </w:tcPr>
          <w:p w14:paraId="00AE4B6B" w14:textId="77777777" w:rsidR="007169BC" w:rsidRPr="00744732" w:rsidRDefault="007169BC" w:rsidP="00715662">
            <w:pPr>
              <w:pStyle w:val="TableParagraph"/>
              <w:jc w:val="center"/>
              <w:rPr>
                <w:lang w:val="ru-RU"/>
              </w:rPr>
            </w:pPr>
            <w:r w:rsidRPr="00744732">
              <w:rPr>
                <w:lang w:val="ru-RU"/>
              </w:rPr>
              <w:t>0,0</w:t>
            </w:r>
          </w:p>
        </w:tc>
        <w:tc>
          <w:tcPr>
            <w:tcW w:w="1560" w:type="dxa"/>
          </w:tcPr>
          <w:p w14:paraId="398FE791" w14:textId="77777777" w:rsidR="007169BC" w:rsidRPr="00744732" w:rsidRDefault="007169BC" w:rsidP="00715662">
            <w:pPr>
              <w:pStyle w:val="TableParagraph"/>
              <w:jc w:val="center"/>
              <w:rPr>
                <w:lang w:val="ru-RU"/>
              </w:rPr>
            </w:pPr>
            <w:r w:rsidRPr="00744732">
              <w:rPr>
                <w:lang w:val="ru-RU"/>
              </w:rPr>
              <w:t>0,0</w:t>
            </w:r>
          </w:p>
        </w:tc>
      </w:tr>
      <w:tr w:rsidR="007169BC" w:rsidRPr="00744732" w14:paraId="5112729E" w14:textId="77777777" w:rsidTr="003F034B">
        <w:trPr>
          <w:trHeight w:val="20"/>
        </w:trPr>
        <w:tc>
          <w:tcPr>
            <w:tcW w:w="572" w:type="dxa"/>
            <w:vMerge/>
          </w:tcPr>
          <w:p w14:paraId="603B7314" w14:textId="77777777" w:rsidR="007169BC" w:rsidRPr="00744732" w:rsidRDefault="007169BC" w:rsidP="00715662">
            <w:pPr>
              <w:pStyle w:val="TableParagraph"/>
              <w:tabs>
                <w:tab w:val="left" w:pos="706"/>
              </w:tabs>
              <w:ind w:left="62"/>
              <w:jc w:val="center"/>
              <w:rPr>
                <w:sz w:val="24"/>
                <w:lang w:val="ru-RU"/>
              </w:rPr>
            </w:pPr>
          </w:p>
        </w:tc>
        <w:tc>
          <w:tcPr>
            <w:tcW w:w="10915" w:type="dxa"/>
          </w:tcPr>
          <w:p w14:paraId="63BAC305" w14:textId="78CAE1B0" w:rsidR="007169BC" w:rsidRPr="00744732" w:rsidRDefault="007169BC" w:rsidP="00715662">
            <w:pPr>
              <w:pStyle w:val="TableParagraph"/>
              <w:ind w:left="62"/>
              <w:rPr>
                <w:sz w:val="24"/>
                <w:lang w:val="ru-RU"/>
              </w:rPr>
            </w:pPr>
            <w:proofErr w:type="spellStart"/>
            <w:r w:rsidRPr="00744732">
              <w:rPr>
                <w:sz w:val="24"/>
              </w:rPr>
              <w:t>областной</w:t>
            </w:r>
            <w:proofErr w:type="spellEnd"/>
            <w:r w:rsidRPr="00744732">
              <w:rPr>
                <w:sz w:val="24"/>
              </w:rPr>
              <w:t xml:space="preserve"> </w:t>
            </w:r>
            <w:proofErr w:type="spellStart"/>
            <w:r w:rsidRPr="00744732">
              <w:rPr>
                <w:sz w:val="24"/>
              </w:rPr>
              <w:t>бюджет</w:t>
            </w:r>
            <w:proofErr w:type="spellEnd"/>
            <w:r w:rsidR="00D62FE8" w:rsidRPr="00744732">
              <w:rPr>
                <w:sz w:val="24"/>
                <w:lang w:val="ru-RU"/>
              </w:rPr>
              <w:t xml:space="preserve"> </w:t>
            </w:r>
            <w:r w:rsidR="00D62FE8" w:rsidRPr="00744732">
              <w:rPr>
                <w:sz w:val="24"/>
                <w:szCs w:val="24"/>
                <w:lang w:val="ru-RU"/>
              </w:rPr>
              <w:t>(</w:t>
            </w:r>
            <w:proofErr w:type="spellStart"/>
            <w:r w:rsidR="00D62FE8" w:rsidRPr="00744732">
              <w:rPr>
                <w:sz w:val="24"/>
                <w:szCs w:val="24"/>
                <w:lang w:val="ru-RU"/>
              </w:rPr>
              <w:t>прогнозно</w:t>
            </w:r>
            <w:proofErr w:type="spellEnd"/>
            <w:r w:rsidR="00D62FE8" w:rsidRPr="00744732">
              <w:rPr>
                <w:sz w:val="24"/>
                <w:szCs w:val="24"/>
                <w:lang w:val="ru-RU"/>
              </w:rPr>
              <w:t>)</w:t>
            </w:r>
          </w:p>
        </w:tc>
        <w:tc>
          <w:tcPr>
            <w:tcW w:w="2693" w:type="dxa"/>
          </w:tcPr>
          <w:p w14:paraId="0ED88138" w14:textId="77777777" w:rsidR="007169BC" w:rsidRPr="00744732" w:rsidRDefault="007169BC" w:rsidP="00715662">
            <w:pPr>
              <w:pStyle w:val="TableParagraph"/>
              <w:jc w:val="center"/>
              <w:rPr>
                <w:lang w:val="ru-RU"/>
              </w:rPr>
            </w:pPr>
            <w:r w:rsidRPr="00744732">
              <w:rPr>
                <w:lang w:val="ru-RU"/>
              </w:rPr>
              <w:t>0,0</w:t>
            </w:r>
          </w:p>
        </w:tc>
        <w:tc>
          <w:tcPr>
            <w:tcW w:w="1560" w:type="dxa"/>
          </w:tcPr>
          <w:p w14:paraId="22E1F220" w14:textId="77777777" w:rsidR="007169BC" w:rsidRPr="00744732" w:rsidRDefault="007169BC" w:rsidP="00715662">
            <w:pPr>
              <w:pStyle w:val="TableParagraph"/>
              <w:jc w:val="center"/>
              <w:rPr>
                <w:lang w:val="ru-RU"/>
              </w:rPr>
            </w:pPr>
            <w:r w:rsidRPr="00744732">
              <w:rPr>
                <w:lang w:val="ru-RU"/>
              </w:rPr>
              <w:t>0,0</w:t>
            </w:r>
          </w:p>
        </w:tc>
      </w:tr>
      <w:tr w:rsidR="007169BC" w:rsidRPr="00744732" w14:paraId="64FD8B31" w14:textId="77777777" w:rsidTr="003F034B">
        <w:trPr>
          <w:trHeight w:val="20"/>
        </w:trPr>
        <w:tc>
          <w:tcPr>
            <w:tcW w:w="572" w:type="dxa"/>
            <w:vMerge/>
          </w:tcPr>
          <w:p w14:paraId="4BC3EBB1" w14:textId="77777777" w:rsidR="007169BC" w:rsidRPr="00744732" w:rsidRDefault="007169BC" w:rsidP="00715662">
            <w:pPr>
              <w:pStyle w:val="TableParagraph"/>
              <w:tabs>
                <w:tab w:val="left" w:pos="706"/>
              </w:tabs>
              <w:ind w:left="62"/>
              <w:jc w:val="center"/>
              <w:rPr>
                <w:sz w:val="24"/>
                <w:lang w:val="ru-RU"/>
              </w:rPr>
            </w:pPr>
          </w:p>
        </w:tc>
        <w:tc>
          <w:tcPr>
            <w:tcW w:w="10915" w:type="dxa"/>
          </w:tcPr>
          <w:p w14:paraId="3635CC67" w14:textId="77777777" w:rsidR="007169BC" w:rsidRPr="00744732" w:rsidRDefault="007169BC" w:rsidP="00715662">
            <w:pPr>
              <w:pStyle w:val="TableParagraph"/>
              <w:ind w:left="62"/>
              <w:rPr>
                <w:sz w:val="24"/>
              </w:rPr>
            </w:pPr>
            <w:proofErr w:type="spellStart"/>
            <w:r w:rsidRPr="00744732">
              <w:rPr>
                <w:sz w:val="24"/>
              </w:rPr>
              <w:t>местный</w:t>
            </w:r>
            <w:proofErr w:type="spellEnd"/>
            <w:r w:rsidRPr="00744732">
              <w:rPr>
                <w:sz w:val="24"/>
              </w:rPr>
              <w:t xml:space="preserve"> </w:t>
            </w:r>
            <w:proofErr w:type="spellStart"/>
            <w:r w:rsidRPr="00744732">
              <w:rPr>
                <w:sz w:val="24"/>
              </w:rPr>
              <w:t>бюджет</w:t>
            </w:r>
            <w:proofErr w:type="spellEnd"/>
          </w:p>
        </w:tc>
        <w:tc>
          <w:tcPr>
            <w:tcW w:w="2693" w:type="dxa"/>
          </w:tcPr>
          <w:p w14:paraId="48EF62DC" w14:textId="4315A427" w:rsidR="007169BC" w:rsidRPr="00744732" w:rsidRDefault="007169BC" w:rsidP="00715662">
            <w:pPr>
              <w:pStyle w:val="TableParagraph"/>
              <w:jc w:val="center"/>
              <w:rPr>
                <w:lang w:val="ru-RU"/>
              </w:rPr>
            </w:pPr>
            <w:r w:rsidRPr="00744732">
              <w:rPr>
                <w:lang w:val="ru-RU"/>
              </w:rPr>
              <w:t>50,0</w:t>
            </w:r>
          </w:p>
        </w:tc>
        <w:tc>
          <w:tcPr>
            <w:tcW w:w="1560" w:type="dxa"/>
          </w:tcPr>
          <w:p w14:paraId="22B06ACA" w14:textId="28E9C5E9" w:rsidR="007169BC" w:rsidRPr="00744732" w:rsidRDefault="007169BC" w:rsidP="00715662">
            <w:pPr>
              <w:pStyle w:val="TableParagraph"/>
              <w:jc w:val="center"/>
              <w:rPr>
                <w:lang w:val="ru-RU"/>
              </w:rPr>
            </w:pPr>
            <w:r w:rsidRPr="00744732">
              <w:rPr>
                <w:lang w:val="ru-RU"/>
              </w:rPr>
              <w:t>50,0</w:t>
            </w:r>
          </w:p>
        </w:tc>
      </w:tr>
      <w:tr w:rsidR="007169BC" w:rsidRPr="00744732" w14:paraId="7523A62B" w14:textId="77777777" w:rsidTr="003F034B">
        <w:trPr>
          <w:trHeight w:val="20"/>
        </w:trPr>
        <w:tc>
          <w:tcPr>
            <w:tcW w:w="572" w:type="dxa"/>
            <w:vMerge/>
          </w:tcPr>
          <w:p w14:paraId="6DD1BF66" w14:textId="77777777" w:rsidR="007169BC" w:rsidRPr="00744732" w:rsidRDefault="007169BC" w:rsidP="00715662">
            <w:pPr>
              <w:pStyle w:val="TableParagraph"/>
              <w:tabs>
                <w:tab w:val="left" w:pos="706"/>
              </w:tabs>
              <w:ind w:left="62"/>
              <w:jc w:val="center"/>
              <w:rPr>
                <w:sz w:val="24"/>
              </w:rPr>
            </w:pPr>
          </w:p>
        </w:tc>
        <w:tc>
          <w:tcPr>
            <w:tcW w:w="10915" w:type="dxa"/>
          </w:tcPr>
          <w:p w14:paraId="22A89BC6" w14:textId="6902EFFD" w:rsidR="007169BC" w:rsidRPr="00744732" w:rsidRDefault="007169BC" w:rsidP="00715662">
            <w:pPr>
              <w:pStyle w:val="TableParagraph"/>
              <w:ind w:left="62"/>
              <w:rPr>
                <w:sz w:val="24"/>
                <w:lang w:val="ru-RU"/>
              </w:rPr>
            </w:pPr>
            <w:proofErr w:type="spellStart"/>
            <w:r w:rsidRPr="00744732">
              <w:rPr>
                <w:sz w:val="24"/>
              </w:rPr>
              <w:t>иные</w:t>
            </w:r>
            <w:proofErr w:type="spellEnd"/>
            <w:r w:rsidRPr="00744732">
              <w:rPr>
                <w:sz w:val="24"/>
              </w:rPr>
              <w:t xml:space="preserve"> </w:t>
            </w:r>
            <w:r w:rsidRPr="00744732">
              <w:rPr>
                <w:sz w:val="24"/>
                <w:lang w:val="ru-RU"/>
              </w:rPr>
              <w:t>источники</w:t>
            </w:r>
            <w:r w:rsidR="00D62FE8" w:rsidRPr="00744732">
              <w:rPr>
                <w:sz w:val="24"/>
                <w:lang w:val="ru-RU"/>
              </w:rPr>
              <w:t xml:space="preserve"> </w:t>
            </w:r>
            <w:r w:rsidR="00D62FE8" w:rsidRPr="00744732">
              <w:rPr>
                <w:sz w:val="24"/>
                <w:szCs w:val="24"/>
                <w:lang w:val="ru-RU"/>
              </w:rPr>
              <w:t>(</w:t>
            </w:r>
            <w:proofErr w:type="spellStart"/>
            <w:r w:rsidR="00D62FE8" w:rsidRPr="00744732">
              <w:rPr>
                <w:sz w:val="24"/>
                <w:szCs w:val="24"/>
                <w:lang w:val="ru-RU"/>
              </w:rPr>
              <w:t>прогнозно</w:t>
            </w:r>
            <w:proofErr w:type="spellEnd"/>
            <w:r w:rsidR="00D62FE8" w:rsidRPr="00744732">
              <w:rPr>
                <w:sz w:val="24"/>
                <w:szCs w:val="24"/>
                <w:lang w:val="ru-RU"/>
              </w:rPr>
              <w:t>)</w:t>
            </w:r>
          </w:p>
        </w:tc>
        <w:tc>
          <w:tcPr>
            <w:tcW w:w="2693" w:type="dxa"/>
          </w:tcPr>
          <w:p w14:paraId="396CCE2D" w14:textId="77777777" w:rsidR="007169BC" w:rsidRPr="00744732" w:rsidRDefault="007169BC" w:rsidP="00715662">
            <w:pPr>
              <w:pStyle w:val="TableParagraph"/>
              <w:jc w:val="center"/>
              <w:rPr>
                <w:lang w:val="ru-RU"/>
              </w:rPr>
            </w:pPr>
            <w:r w:rsidRPr="00744732">
              <w:rPr>
                <w:lang w:val="ru-RU"/>
              </w:rPr>
              <w:t>0,0</w:t>
            </w:r>
          </w:p>
        </w:tc>
        <w:tc>
          <w:tcPr>
            <w:tcW w:w="1560" w:type="dxa"/>
          </w:tcPr>
          <w:p w14:paraId="1E2E669F" w14:textId="77777777" w:rsidR="007169BC" w:rsidRPr="00744732" w:rsidRDefault="007169BC" w:rsidP="00715662">
            <w:pPr>
              <w:pStyle w:val="TableParagraph"/>
              <w:jc w:val="center"/>
              <w:rPr>
                <w:lang w:val="ru-RU"/>
              </w:rPr>
            </w:pPr>
            <w:r w:rsidRPr="00744732">
              <w:rPr>
                <w:lang w:val="ru-RU"/>
              </w:rPr>
              <w:t>0,0</w:t>
            </w:r>
          </w:p>
        </w:tc>
      </w:tr>
      <w:tr w:rsidR="00715662" w:rsidRPr="00744732" w14:paraId="547308A0" w14:textId="77777777" w:rsidTr="003F034B">
        <w:trPr>
          <w:trHeight w:val="20"/>
        </w:trPr>
        <w:tc>
          <w:tcPr>
            <w:tcW w:w="572" w:type="dxa"/>
          </w:tcPr>
          <w:p w14:paraId="2DAA4C41" w14:textId="0A08F7EA" w:rsidR="00715662" w:rsidRPr="00744732" w:rsidRDefault="00715662" w:rsidP="00715662">
            <w:pPr>
              <w:pStyle w:val="TableParagraph"/>
              <w:tabs>
                <w:tab w:val="left" w:pos="706"/>
              </w:tabs>
              <w:ind w:left="62"/>
              <w:jc w:val="center"/>
              <w:rPr>
                <w:sz w:val="24"/>
                <w:lang w:val="ru-RU"/>
              </w:rPr>
            </w:pPr>
            <w:r w:rsidRPr="00744732">
              <w:rPr>
                <w:sz w:val="24"/>
                <w:lang w:val="ru-RU"/>
              </w:rPr>
              <w:t>3</w:t>
            </w:r>
          </w:p>
        </w:tc>
        <w:tc>
          <w:tcPr>
            <w:tcW w:w="15168" w:type="dxa"/>
            <w:gridSpan w:val="3"/>
          </w:tcPr>
          <w:p w14:paraId="1B95949D" w14:textId="76F13144" w:rsidR="00715662" w:rsidRPr="00744732" w:rsidRDefault="00715662" w:rsidP="00715662">
            <w:pPr>
              <w:pStyle w:val="TableParagraph"/>
              <w:rPr>
                <w:lang w:val="ru-RU"/>
              </w:rPr>
            </w:pPr>
            <w:r w:rsidRPr="00744732">
              <w:rPr>
                <w:sz w:val="24"/>
                <w:szCs w:val="24"/>
                <w:lang w:val="ru-RU"/>
              </w:rPr>
              <w:t>Задача</w:t>
            </w:r>
            <w:r w:rsidR="00D5022D">
              <w:rPr>
                <w:sz w:val="24"/>
                <w:szCs w:val="24"/>
                <w:lang w:val="ru-RU"/>
              </w:rPr>
              <w:t xml:space="preserve"> </w:t>
            </w:r>
            <w:r w:rsidRPr="00744732">
              <w:rPr>
                <w:sz w:val="24"/>
                <w:szCs w:val="24"/>
                <w:lang w:val="ru-RU"/>
              </w:rPr>
              <w:t>3: Обеспечение толерантности в межнациональных и межконфессиональных отношениях</w:t>
            </w:r>
          </w:p>
        </w:tc>
      </w:tr>
      <w:tr w:rsidR="00906925" w:rsidRPr="00744732" w14:paraId="00FAB97F" w14:textId="77777777" w:rsidTr="003F034B">
        <w:trPr>
          <w:trHeight w:val="20"/>
        </w:trPr>
        <w:tc>
          <w:tcPr>
            <w:tcW w:w="572" w:type="dxa"/>
            <w:vMerge w:val="restart"/>
          </w:tcPr>
          <w:p w14:paraId="6CB110CD" w14:textId="5C6F18C7" w:rsidR="00906925" w:rsidRPr="00744732" w:rsidRDefault="00906925" w:rsidP="00715662">
            <w:pPr>
              <w:pStyle w:val="TableParagraph"/>
              <w:tabs>
                <w:tab w:val="left" w:pos="706"/>
              </w:tabs>
              <w:ind w:left="62"/>
              <w:jc w:val="center"/>
              <w:rPr>
                <w:sz w:val="24"/>
                <w:lang w:val="ru-RU"/>
              </w:rPr>
            </w:pPr>
            <w:r w:rsidRPr="00744732">
              <w:rPr>
                <w:sz w:val="24"/>
                <w:lang w:val="ru-RU"/>
              </w:rPr>
              <w:t>3.1</w:t>
            </w:r>
          </w:p>
        </w:tc>
        <w:tc>
          <w:tcPr>
            <w:tcW w:w="15168" w:type="dxa"/>
            <w:gridSpan w:val="3"/>
          </w:tcPr>
          <w:p w14:paraId="4941EBAA" w14:textId="7445E5E2" w:rsidR="00906925" w:rsidRPr="00744732" w:rsidRDefault="00906925" w:rsidP="00715662">
            <w:pPr>
              <w:pStyle w:val="TableParagraph"/>
              <w:jc w:val="center"/>
              <w:rPr>
                <w:lang w:val="ru-RU"/>
              </w:rPr>
            </w:pPr>
            <w:r w:rsidRPr="00744732">
              <w:rPr>
                <w:sz w:val="24"/>
                <w:lang w:val="ru-RU"/>
              </w:rPr>
              <w:t>Мероприятие «</w:t>
            </w:r>
            <w:r w:rsidRPr="00744732">
              <w:rPr>
                <w:sz w:val="24"/>
                <w:szCs w:val="24"/>
                <w:lang w:val="ru-RU"/>
              </w:rPr>
              <w:t>Проведены мероприятия по обеспечению толерантности в межнациональных и межконфессиональных отношениях»</w:t>
            </w:r>
          </w:p>
        </w:tc>
      </w:tr>
      <w:tr w:rsidR="00906925" w:rsidRPr="001449C7" w14:paraId="66248083" w14:textId="77777777" w:rsidTr="003F034B">
        <w:trPr>
          <w:trHeight w:val="20"/>
        </w:trPr>
        <w:tc>
          <w:tcPr>
            <w:tcW w:w="572" w:type="dxa"/>
            <w:vMerge/>
          </w:tcPr>
          <w:p w14:paraId="4192324C" w14:textId="77777777" w:rsidR="00906925" w:rsidRPr="00A35D3B" w:rsidRDefault="00906925" w:rsidP="00715662">
            <w:pPr>
              <w:pStyle w:val="TableParagraph"/>
              <w:tabs>
                <w:tab w:val="left" w:pos="706"/>
              </w:tabs>
              <w:ind w:left="62"/>
              <w:jc w:val="center"/>
              <w:rPr>
                <w:sz w:val="24"/>
                <w:lang w:val="ru-RU"/>
              </w:rPr>
            </w:pPr>
          </w:p>
        </w:tc>
        <w:tc>
          <w:tcPr>
            <w:tcW w:w="10915" w:type="dxa"/>
          </w:tcPr>
          <w:p w14:paraId="20A05E76" w14:textId="69AE76DB" w:rsidR="00906925" w:rsidRPr="00A35D3B" w:rsidRDefault="00D62FE8" w:rsidP="005A57F6">
            <w:pPr>
              <w:pStyle w:val="TableParagraph"/>
              <w:ind w:left="62"/>
              <w:rPr>
                <w:sz w:val="24"/>
                <w:lang w:val="ru-RU"/>
              </w:rPr>
            </w:pPr>
            <w:r w:rsidRPr="00D62FE8">
              <w:rPr>
                <w:sz w:val="24"/>
                <w:lang w:val="ru-RU"/>
              </w:rPr>
              <w:t>В</w:t>
            </w:r>
            <w:r w:rsidR="00906925" w:rsidRPr="00D62FE8">
              <w:rPr>
                <w:sz w:val="24"/>
                <w:lang w:val="ru-RU"/>
              </w:rPr>
              <w:t>сего, в том числе:</w:t>
            </w:r>
          </w:p>
        </w:tc>
        <w:tc>
          <w:tcPr>
            <w:tcW w:w="2693" w:type="dxa"/>
          </w:tcPr>
          <w:p w14:paraId="435487F8" w14:textId="1A375526" w:rsidR="00906925" w:rsidRPr="00A35D3B" w:rsidRDefault="00906925" w:rsidP="00715662">
            <w:pPr>
              <w:pStyle w:val="TableParagraph"/>
              <w:jc w:val="center"/>
              <w:rPr>
                <w:lang w:val="ru-RU"/>
              </w:rPr>
            </w:pPr>
            <w:r>
              <w:rPr>
                <w:lang w:val="ru-RU"/>
              </w:rPr>
              <w:t>15,0</w:t>
            </w:r>
          </w:p>
        </w:tc>
        <w:tc>
          <w:tcPr>
            <w:tcW w:w="1560" w:type="dxa"/>
          </w:tcPr>
          <w:p w14:paraId="1CF10A4A" w14:textId="1B7E0ED8" w:rsidR="00906925" w:rsidRPr="00A35D3B" w:rsidRDefault="00906925" w:rsidP="00715662">
            <w:pPr>
              <w:pStyle w:val="TableParagraph"/>
              <w:jc w:val="center"/>
              <w:rPr>
                <w:lang w:val="ru-RU"/>
              </w:rPr>
            </w:pPr>
            <w:r>
              <w:rPr>
                <w:lang w:val="ru-RU"/>
              </w:rPr>
              <w:t>15,0</w:t>
            </w:r>
          </w:p>
        </w:tc>
      </w:tr>
      <w:tr w:rsidR="00906925" w:rsidRPr="001449C7" w14:paraId="0D8DFC65" w14:textId="77777777" w:rsidTr="003F034B">
        <w:trPr>
          <w:trHeight w:val="20"/>
        </w:trPr>
        <w:tc>
          <w:tcPr>
            <w:tcW w:w="572" w:type="dxa"/>
            <w:vMerge/>
          </w:tcPr>
          <w:p w14:paraId="42A703E1" w14:textId="77777777" w:rsidR="00906925" w:rsidRPr="00A35D3B" w:rsidRDefault="00906925" w:rsidP="00715662">
            <w:pPr>
              <w:pStyle w:val="TableParagraph"/>
              <w:tabs>
                <w:tab w:val="left" w:pos="706"/>
              </w:tabs>
              <w:ind w:left="62"/>
              <w:jc w:val="center"/>
              <w:rPr>
                <w:sz w:val="24"/>
                <w:lang w:val="ru-RU"/>
              </w:rPr>
            </w:pPr>
          </w:p>
        </w:tc>
        <w:tc>
          <w:tcPr>
            <w:tcW w:w="10915" w:type="dxa"/>
          </w:tcPr>
          <w:p w14:paraId="1C4CB0AC" w14:textId="6747FC0A" w:rsidR="00906925" w:rsidRPr="00D62FE8" w:rsidRDefault="00906925" w:rsidP="00715662">
            <w:pPr>
              <w:pStyle w:val="TableParagraph"/>
              <w:ind w:left="62"/>
              <w:rPr>
                <w:sz w:val="24"/>
                <w:lang w:val="ru-RU"/>
              </w:rPr>
            </w:pPr>
            <w:proofErr w:type="spellStart"/>
            <w:r w:rsidRPr="001449C7">
              <w:rPr>
                <w:sz w:val="24"/>
              </w:rPr>
              <w:t>федеральный</w:t>
            </w:r>
            <w:proofErr w:type="spellEnd"/>
            <w:r w:rsidRPr="001449C7">
              <w:rPr>
                <w:sz w:val="24"/>
              </w:rPr>
              <w:t xml:space="preserve"> </w:t>
            </w:r>
            <w:proofErr w:type="spellStart"/>
            <w:r w:rsidRPr="001449C7">
              <w:rPr>
                <w:sz w:val="24"/>
              </w:rPr>
              <w:t>бюджет</w:t>
            </w:r>
            <w:proofErr w:type="spellEnd"/>
            <w:r w:rsidR="00D62FE8">
              <w:rPr>
                <w:sz w:val="24"/>
                <w:lang w:val="ru-RU"/>
              </w:rPr>
              <w:t xml:space="preserve"> </w:t>
            </w:r>
            <w:r w:rsidR="00D62FE8">
              <w:rPr>
                <w:sz w:val="24"/>
                <w:szCs w:val="24"/>
                <w:lang w:val="ru-RU"/>
              </w:rPr>
              <w:t>(</w:t>
            </w:r>
            <w:proofErr w:type="spellStart"/>
            <w:r w:rsidR="00D62FE8">
              <w:rPr>
                <w:sz w:val="24"/>
                <w:szCs w:val="24"/>
                <w:lang w:val="ru-RU"/>
              </w:rPr>
              <w:t>прогнозно</w:t>
            </w:r>
            <w:proofErr w:type="spellEnd"/>
            <w:r w:rsidR="00D62FE8">
              <w:rPr>
                <w:sz w:val="24"/>
                <w:szCs w:val="24"/>
                <w:lang w:val="ru-RU"/>
              </w:rPr>
              <w:t>)</w:t>
            </w:r>
          </w:p>
        </w:tc>
        <w:tc>
          <w:tcPr>
            <w:tcW w:w="2693" w:type="dxa"/>
          </w:tcPr>
          <w:p w14:paraId="45227978" w14:textId="3ED0C8C7" w:rsidR="00906925" w:rsidRPr="00A35D3B" w:rsidRDefault="00906925" w:rsidP="00715662">
            <w:pPr>
              <w:pStyle w:val="TableParagraph"/>
              <w:jc w:val="center"/>
              <w:rPr>
                <w:lang w:val="ru-RU"/>
              </w:rPr>
            </w:pPr>
            <w:r>
              <w:rPr>
                <w:lang w:val="ru-RU"/>
              </w:rPr>
              <w:t>0,0</w:t>
            </w:r>
          </w:p>
        </w:tc>
        <w:tc>
          <w:tcPr>
            <w:tcW w:w="1560" w:type="dxa"/>
          </w:tcPr>
          <w:p w14:paraId="569AD944" w14:textId="6AB35A33" w:rsidR="00906925" w:rsidRPr="00A35D3B" w:rsidRDefault="00906925" w:rsidP="00715662">
            <w:pPr>
              <w:pStyle w:val="TableParagraph"/>
              <w:jc w:val="center"/>
              <w:rPr>
                <w:lang w:val="ru-RU"/>
              </w:rPr>
            </w:pPr>
            <w:r>
              <w:rPr>
                <w:lang w:val="ru-RU"/>
              </w:rPr>
              <w:t>0,0</w:t>
            </w:r>
          </w:p>
        </w:tc>
      </w:tr>
      <w:tr w:rsidR="00906925" w:rsidRPr="001449C7" w14:paraId="3032D6C9" w14:textId="77777777" w:rsidTr="003F034B">
        <w:trPr>
          <w:trHeight w:val="20"/>
        </w:trPr>
        <w:tc>
          <w:tcPr>
            <w:tcW w:w="572" w:type="dxa"/>
            <w:vMerge/>
          </w:tcPr>
          <w:p w14:paraId="37229BAB" w14:textId="77777777" w:rsidR="00906925" w:rsidRPr="00A35D3B" w:rsidRDefault="00906925" w:rsidP="00715662">
            <w:pPr>
              <w:pStyle w:val="TableParagraph"/>
              <w:tabs>
                <w:tab w:val="left" w:pos="706"/>
              </w:tabs>
              <w:ind w:left="62"/>
              <w:jc w:val="center"/>
              <w:rPr>
                <w:sz w:val="24"/>
                <w:lang w:val="ru-RU"/>
              </w:rPr>
            </w:pPr>
          </w:p>
        </w:tc>
        <w:tc>
          <w:tcPr>
            <w:tcW w:w="10915" w:type="dxa"/>
          </w:tcPr>
          <w:p w14:paraId="45BAC85C" w14:textId="54F7808B" w:rsidR="00906925" w:rsidRPr="00D62FE8" w:rsidRDefault="00906925" w:rsidP="00715662">
            <w:pPr>
              <w:pStyle w:val="TableParagraph"/>
              <w:ind w:left="62"/>
              <w:rPr>
                <w:sz w:val="24"/>
                <w:lang w:val="ru-RU"/>
              </w:rPr>
            </w:pPr>
            <w:proofErr w:type="spellStart"/>
            <w:r w:rsidRPr="001449C7">
              <w:rPr>
                <w:sz w:val="24"/>
              </w:rPr>
              <w:t>областной</w:t>
            </w:r>
            <w:proofErr w:type="spellEnd"/>
            <w:r w:rsidRPr="001449C7">
              <w:rPr>
                <w:sz w:val="24"/>
              </w:rPr>
              <w:t xml:space="preserve"> </w:t>
            </w:r>
            <w:proofErr w:type="spellStart"/>
            <w:r w:rsidRPr="001449C7">
              <w:rPr>
                <w:sz w:val="24"/>
              </w:rPr>
              <w:t>бюджет</w:t>
            </w:r>
            <w:proofErr w:type="spellEnd"/>
            <w:r w:rsidR="00D62FE8">
              <w:rPr>
                <w:sz w:val="24"/>
                <w:lang w:val="ru-RU"/>
              </w:rPr>
              <w:t xml:space="preserve"> </w:t>
            </w:r>
            <w:r w:rsidR="00D62FE8">
              <w:rPr>
                <w:sz w:val="24"/>
                <w:szCs w:val="24"/>
                <w:lang w:val="ru-RU"/>
              </w:rPr>
              <w:t>(</w:t>
            </w:r>
            <w:proofErr w:type="spellStart"/>
            <w:r w:rsidR="00D62FE8">
              <w:rPr>
                <w:sz w:val="24"/>
                <w:szCs w:val="24"/>
                <w:lang w:val="ru-RU"/>
              </w:rPr>
              <w:t>прогнозно</w:t>
            </w:r>
            <w:proofErr w:type="spellEnd"/>
            <w:r w:rsidR="00D62FE8">
              <w:rPr>
                <w:sz w:val="24"/>
                <w:szCs w:val="24"/>
                <w:lang w:val="ru-RU"/>
              </w:rPr>
              <w:t>)</w:t>
            </w:r>
          </w:p>
        </w:tc>
        <w:tc>
          <w:tcPr>
            <w:tcW w:w="2693" w:type="dxa"/>
          </w:tcPr>
          <w:p w14:paraId="29A55813" w14:textId="7D98438B" w:rsidR="00906925" w:rsidRPr="00A35D3B" w:rsidRDefault="00906925" w:rsidP="00715662">
            <w:pPr>
              <w:pStyle w:val="TableParagraph"/>
              <w:jc w:val="center"/>
              <w:rPr>
                <w:lang w:val="ru-RU"/>
              </w:rPr>
            </w:pPr>
            <w:r>
              <w:rPr>
                <w:lang w:val="ru-RU"/>
              </w:rPr>
              <w:t>0,0</w:t>
            </w:r>
          </w:p>
        </w:tc>
        <w:tc>
          <w:tcPr>
            <w:tcW w:w="1560" w:type="dxa"/>
          </w:tcPr>
          <w:p w14:paraId="4730A4E6" w14:textId="556436B6" w:rsidR="00906925" w:rsidRPr="00A35D3B" w:rsidRDefault="00906925" w:rsidP="00715662">
            <w:pPr>
              <w:pStyle w:val="TableParagraph"/>
              <w:jc w:val="center"/>
              <w:rPr>
                <w:lang w:val="ru-RU"/>
              </w:rPr>
            </w:pPr>
            <w:r>
              <w:rPr>
                <w:lang w:val="ru-RU"/>
              </w:rPr>
              <w:t>0,0</w:t>
            </w:r>
          </w:p>
        </w:tc>
      </w:tr>
      <w:tr w:rsidR="00906925" w:rsidRPr="001449C7" w14:paraId="02D68E4B" w14:textId="77777777" w:rsidTr="003F034B">
        <w:trPr>
          <w:trHeight w:val="20"/>
        </w:trPr>
        <w:tc>
          <w:tcPr>
            <w:tcW w:w="572" w:type="dxa"/>
            <w:vMerge/>
          </w:tcPr>
          <w:p w14:paraId="46B188C1" w14:textId="77777777" w:rsidR="00906925" w:rsidRPr="00A35D3B" w:rsidRDefault="00906925" w:rsidP="00715662">
            <w:pPr>
              <w:pStyle w:val="TableParagraph"/>
              <w:tabs>
                <w:tab w:val="left" w:pos="706"/>
              </w:tabs>
              <w:ind w:left="62"/>
              <w:jc w:val="center"/>
              <w:rPr>
                <w:sz w:val="24"/>
                <w:lang w:val="ru-RU"/>
              </w:rPr>
            </w:pPr>
          </w:p>
        </w:tc>
        <w:tc>
          <w:tcPr>
            <w:tcW w:w="10915" w:type="dxa"/>
          </w:tcPr>
          <w:p w14:paraId="23D820FE" w14:textId="3D5C46EC" w:rsidR="00906925" w:rsidRPr="00A35D3B" w:rsidRDefault="00906925" w:rsidP="00715662">
            <w:pPr>
              <w:pStyle w:val="TableParagraph"/>
              <w:ind w:left="62"/>
              <w:rPr>
                <w:sz w:val="24"/>
                <w:lang w:val="ru-RU"/>
              </w:rPr>
            </w:pPr>
            <w:proofErr w:type="spellStart"/>
            <w:r w:rsidRPr="001449C7">
              <w:rPr>
                <w:sz w:val="24"/>
              </w:rPr>
              <w:t>местный</w:t>
            </w:r>
            <w:proofErr w:type="spellEnd"/>
            <w:r w:rsidRPr="001449C7">
              <w:rPr>
                <w:sz w:val="24"/>
              </w:rPr>
              <w:t xml:space="preserve"> </w:t>
            </w:r>
            <w:proofErr w:type="spellStart"/>
            <w:r w:rsidRPr="001449C7">
              <w:rPr>
                <w:sz w:val="24"/>
              </w:rPr>
              <w:t>бюджет</w:t>
            </w:r>
            <w:proofErr w:type="spellEnd"/>
          </w:p>
        </w:tc>
        <w:tc>
          <w:tcPr>
            <w:tcW w:w="2693" w:type="dxa"/>
          </w:tcPr>
          <w:p w14:paraId="357671B0" w14:textId="1EF1744E" w:rsidR="00906925" w:rsidRPr="00A35D3B" w:rsidRDefault="00906925" w:rsidP="00715662">
            <w:pPr>
              <w:pStyle w:val="TableParagraph"/>
              <w:jc w:val="center"/>
              <w:rPr>
                <w:lang w:val="ru-RU"/>
              </w:rPr>
            </w:pPr>
            <w:r>
              <w:rPr>
                <w:lang w:val="ru-RU"/>
              </w:rPr>
              <w:t>15,0</w:t>
            </w:r>
          </w:p>
        </w:tc>
        <w:tc>
          <w:tcPr>
            <w:tcW w:w="1560" w:type="dxa"/>
          </w:tcPr>
          <w:p w14:paraId="1BF4365F" w14:textId="6CBE7A6F" w:rsidR="00906925" w:rsidRPr="00A35D3B" w:rsidRDefault="00906925" w:rsidP="00715662">
            <w:pPr>
              <w:pStyle w:val="TableParagraph"/>
              <w:jc w:val="center"/>
              <w:rPr>
                <w:lang w:val="ru-RU"/>
              </w:rPr>
            </w:pPr>
            <w:r>
              <w:rPr>
                <w:lang w:val="ru-RU"/>
              </w:rPr>
              <w:t>15,0</w:t>
            </w:r>
          </w:p>
        </w:tc>
      </w:tr>
      <w:tr w:rsidR="00906925" w:rsidRPr="001449C7" w14:paraId="18623146" w14:textId="77777777" w:rsidTr="003F034B">
        <w:trPr>
          <w:trHeight w:val="20"/>
        </w:trPr>
        <w:tc>
          <w:tcPr>
            <w:tcW w:w="572" w:type="dxa"/>
            <w:vMerge/>
          </w:tcPr>
          <w:p w14:paraId="2D433C70" w14:textId="77777777" w:rsidR="00906925" w:rsidRPr="00A35D3B" w:rsidRDefault="00906925" w:rsidP="00715662">
            <w:pPr>
              <w:pStyle w:val="TableParagraph"/>
              <w:tabs>
                <w:tab w:val="left" w:pos="706"/>
              </w:tabs>
              <w:ind w:left="62"/>
              <w:jc w:val="center"/>
              <w:rPr>
                <w:sz w:val="24"/>
                <w:lang w:val="ru-RU"/>
              </w:rPr>
            </w:pPr>
          </w:p>
        </w:tc>
        <w:tc>
          <w:tcPr>
            <w:tcW w:w="10915" w:type="dxa"/>
          </w:tcPr>
          <w:p w14:paraId="07726491" w14:textId="35840287" w:rsidR="00906925" w:rsidRPr="00A35D3B" w:rsidRDefault="00906925" w:rsidP="00715662">
            <w:pPr>
              <w:pStyle w:val="TableParagraph"/>
              <w:ind w:left="62"/>
              <w:rPr>
                <w:sz w:val="24"/>
                <w:lang w:val="ru-RU"/>
              </w:rPr>
            </w:pPr>
            <w:proofErr w:type="spellStart"/>
            <w:r w:rsidRPr="001449C7">
              <w:rPr>
                <w:sz w:val="24"/>
              </w:rPr>
              <w:t>иные</w:t>
            </w:r>
            <w:proofErr w:type="spellEnd"/>
            <w:r w:rsidRPr="001449C7">
              <w:rPr>
                <w:sz w:val="24"/>
              </w:rPr>
              <w:t xml:space="preserve"> </w:t>
            </w:r>
            <w:r w:rsidRPr="001449C7">
              <w:rPr>
                <w:sz w:val="24"/>
                <w:lang w:val="ru-RU"/>
              </w:rPr>
              <w:t>источники</w:t>
            </w:r>
            <w:r w:rsidR="00D62FE8">
              <w:rPr>
                <w:sz w:val="24"/>
                <w:lang w:val="ru-RU"/>
              </w:rPr>
              <w:t xml:space="preserve"> </w:t>
            </w:r>
            <w:r w:rsidR="00D62FE8">
              <w:rPr>
                <w:sz w:val="24"/>
                <w:szCs w:val="24"/>
                <w:lang w:val="ru-RU"/>
              </w:rPr>
              <w:t>(</w:t>
            </w:r>
            <w:proofErr w:type="spellStart"/>
            <w:r w:rsidR="00D62FE8">
              <w:rPr>
                <w:sz w:val="24"/>
                <w:szCs w:val="24"/>
                <w:lang w:val="ru-RU"/>
              </w:rPr>
              <w:t>прогнозно</w:t>
            </w:r>
            <w:proofErr w:type="spellEnd"/>
            <w:r w:rsidR="00D62FE8">
              <w:rPr>
                <w:sz w:val="24"/>
                <w:szCs w:val="24"/>
                <w:lang w:val="ru-RU"/>
              </w:rPr>
              <w:t>)</w:t>
            </w:r>
          </w:p>
        </w:tc>
        <w:tc>
          <w:tcPr>
            <w:tcW w:w="2693" w:type="dxa"/>
          </w:tcPr>
          <w:p w14:paraId="4A88B3EA" w14:textId="6D2DCFAF" w:rsidR="00906925" w:rsidRPr="00A35D3B" w:rsidRDefault="00906925" w:rsidP="00715662">
            <w:pPr>
              <w:pStyle w:val="TableParagraph"/>
              <w:jc w:val="center"/>
              <w:rPr>
                <w:lang w:val="ru-RU"/>
              </w:rPr>
            </w:pPr>
            <w:r>
              <w:rPr>
                <w:lang w:val="ru-RU"/>
              </w:rPr>
              <w:t>0,0</w:t>
            </w:r>
          </w:p>
        </w:tc>
        <w:tc>
          <w:tcPr>
            <w:tcW w:w="1560" w:type="dxa"/>
          </w:tcPr>
          <w:p w14:paraId="796AFC69" w14:textId="118557F3" w:rsidR="00906925" w:rsidRPr="00A35D3B" w:rsidRDefault="00906925" w:rsidP="00715662">
            <w:pPr>
              <w:pStyle w:val="TableParagraph"/>
              <w:jc w:val="center"/>
              <w:rPr>
                <w:lang w:val="ru-RU"/>
              </w:rPr>
            </w:pPr>
            <w:r>
              <w:rPr>
                <w:lang w:val="ru-RU"/>
              </w:rPr>
              <w:t>0,0</w:t>
            </w:r>
          </w:p>
        </w:tc>
      </w:tr>
      <w:tr w:rsidR="009039ED" w:rsidRPr="001449C7" w14:paraId="6587EE47" w14:textId="77777777" w:rsidTr="003F034B">
        <w:trPr>
          <w:trHeight w:val="20"/>
        </w:trPr>
        <w:tc>
          <w:tcPr>
            <w:tcW w:w="572" w:type="dxa"/>
          </w:tcPr>
          <w:p w14:paraId="7DB4EE9A" w14:textId="77777777" w:rsidR="009039ED" w:rsidRPr="00A35D3B" w:rsidRDefault="009039ED" w:rsidP="009039ED">
            <w:pPr>
              <w:pStyle w:val="TableParagraph"/>
              <w:tabs>
                <w:tab w:val="left" w:pos="706"/>
              </w:tabs>
              <w:ind w:left="62"/>
              <w:jc w:val="center"/>
              <w:rPr>
                <w:sz w:val="24"/>
              </w:rPr>
            </w:pPr>
          </w:p>
        </w:tc>
        <w:tc>
          <w:tcPr>
            <w:tcW w:w="10915" w:type="dxa"/>
          </w:tcPr>
          <w:p w14:paraId="2132808F" w14:textId="0A289B41" w:rsidR="009039ED" w:rsidRPr="00D62FE8" w:rsidRDefault="009039ED" w:rsidP="005A57F6">
            <w:pPr>
              <w:pStyle w:val="TableParagraph"/>
              <w:ind w:left="62"/>
              <w:rPr>
                <w:b/>
                <w:sz w:val="24"/>
                <w:lang w:val="ru-RU"/>
              </w:rPr>
            </w:pPr>
            <w:r w:rsidRPr="00D62FE8">
              <w:rPr>
                <w:b/>
                <w:sz w:val="24"/>
                <w:lang w:val="ru-RU"/>
              </w:rPr>
              <w:t>Всего по комплексу процессных мероприятий, в том числе:</w:t>
            </w:r>
          </w:p>
        </w:tc>
        <w:tc>
          <w:tcPr>
            <w:tcW w:w="2693" w:type="dxa"/>
          </w:tcPr>
          <w:p w14:paraId="297AB61B" w14:textId="3A2B10C1" w:rsidR="009039ED" w:rsidRPr="00C00B91" w:rsidRDefault="009039ED" w:rsidP="009039ED">
            <w:pPr>
              <w:pStyle w:val="TableParagraph"/>
              <w:jc w:val="center"/>
              <w:rPr>
                <w:b/>
                <w:lang w:val="ru-RU"/>
              </w:rPr>
            </w:pPr>
            <w:r w:rsidRPr="00C00B91">
              <w:rPr>
                <w:b/>
                <w:lang w:val="ru-RU"/>
              </w:rPr>
              <w:t>100,0</w:t>
            </w:r>
          </w:p>
        </w:tc>
        <w:tc>
          <w:tcPr>
            <w:tcW w:w="1560" w:type="dxa"/>
          </w:tcPr>
          <w:p w14:paraId="63A90093" w14:textId="2829F915" w:rsidR="009039ED" w:rsidRPr="00C00B91" w:rsidRDefault="009039ED" w:rsidP="009039ED">
            <w:pPr>
              <w:pStyle w:val="TableParagraph"/>
              <w:jc w:val="center"/>
              <w:rPr>
                <w:b/>
                <w:lang w:val="ru-RU"/>
              </w:rPr>
            </w:pPr>
            <w:r w:rsidRPr="00C00B91">
              <w:rPr>
                <w:b/>
                <w:lang w:val="ru-RU"/>
              </w:rPr>
              <w:t>100,0</w:t>
            </w:r>
          </w:p>
        </w:tc>
      </w:tr>
      <w:tr w:rsidR="009039ED" w:rsidRPr="001449C7" w14:paraId="38C31AAC" w14:textId="77777777" w:rsidTr="003F034B">
        <w:trPr>
          <w:trHeight w:val="20"/>
        </w:trPr>
        <w:tc>
          <w:tcPr>
            <w:tcW w:w="572" w:type="dxa"/>
          </w:tcPr>
          <w:p w14:paraId="31367D20" w14:textId="77777777" w:rsidR="009039ED" w:rsidRPr="00C00B91" w:rsidRDefault="009039ED" w:rsidP="009039ED">
            <w:pPr>
              <w:pStyle w:val="TableParagraph"/>
              <w:tabs>
                <w:tab w:val="left" w:pos="706"/>
              </w:tabs>
              <w:ind w:left="62"/>
              <w:jc w:val="center"/>
              <w:rPr>
                <w:sz w:val="24"/>
                <w:lang w:val="ru-RU"/>
              </w:rPr>
            </w:pPr>
          </w:p>
        </w:tc>
        <w:tc>
          <w:tcPr>
            <w:tcW w:w="10915" w:type="dxa"/>
          </w:tcPr>
          <w:p w14:paraId="126B022E" w14:textId="3508BF36" w:rsidR="009039ED" w:rsidRPr="00D62FE8" w:rsidRDefault="009039ED" w:rsidP="009039ED">
            <w:pPr>
              <w:pStyle w:val="TableParagraph"/>
              <w:ind w:left="62"/>
              <w:rPr>
                <w:b/>
                <w:sz w:val="24"/>
                <w:lang w:val="ru-RU"/>
              </w:rPr>
            </w:pPr>
            <w:proofErr w:type="spellStart"/>
            <w:r w:rsidRPr="00D62FE8">
              <w:rPr>
                <w:b/>
                <w:sz w:val="24"/>
              </w:rPr>
              <w:t>федеральный</w:t>
            </w:r>
            <w:proofErr w:type="spellEnd"/>
            <w:r w:rsidRPr="00D62FE8">
              <w:rPr>
                <w:b/>
                <w:sz w:val="24"/>
              </w:rPr>
              <w:t xml:space="preserve"> </w:t>
            </w:r>
            <w:proofErr w:type="spellStart"/>
            <w:r w:rsidRPr="00D62FE8">
              <w:rPr>
                <w:b/>
                <w:sz w:val="24"/>
              </w:rPr>
              <w:t>бюджет</w:t>
            </w:r>
            <w:proofErr w:type="spellEnd"/>
            <w:r w:rsidR="00D62FE8" w:rsidRPr="00D62FE8">
              <w:rPr>
                <w:b/>
                <w:sz w:val="24"/>
                <w:lang w:val="ru-RU"/>
              </w:rPr>
              <w:t xml:space="preserve"> </w:t>
            </w:r>
            <w:r w:rsidR="00D62FE8" w:rsidRPr="00D62FE8">
              <w:rPr>
                <w:b/>
                <w:sz w:val="24"/>
                <w:szCs w:val="24"/>
                <w:lang w:val="ru-RU"/>
              </w:rPr>
              <w:t>(</w:t>
            </w:r>
            <w:proofErr w:type="spellStart"/>
            <w:r w:rsidR="00D62FE8" w:rsidRPr="00D62FE8">
              <w:rPr>
                <w:b/>
                <w:sz w:val="24"/>
                <w:szCs w:val="24"/>
                <w:lang w:val="ru-RU"/>
              </w:rPr>
              <w:t>прогнозно</w:t>
            </w:r>
            <w:proofErr w:type="spellEnd"/>
            <w:r w:rsidR="00D62FE8" w:rsidRPr="00D62FE8">
              <w:rPr>
                <w:b/>
                <w:sz w:val="24"/>
                <w:szCs w:val="24"/>
                <w:lang w:val="ru-RU"/>
              </w:rPr>
              <w:t>)</w:t>
            </w:r>
          </w:p>
        </w:tc>
        <w:tc>
          <w:tcPr>
            <w:tcW w:w="2693" w:type="dxa"/>
          </w:tcPr>
          <w:p w14:paraId="2E3F521D" w14:textId="4B1B9179" w:rsidR="009039ED" w:rsidRPr="00C00B91" w:rsidRDefault="009039ED" w:rsidP="009039ED">
            <w:pPr>
              <w:pStyle w:val="TableParagraph"/>
              <w:jc w:val="center"/>
              <w:rPr>
                <w:b/>
              </w:rPr>
            </w:pPr>
            <w:r w:rsidRPr="00C00B91">
              <w:rPr>
                <w:b/>
                <w:lang w:val="ru-RU"/>
              </w:rPr>
              <w:t>0,0</w:t>
            </w:r>
          </w:p>
        </w:tc>
        <w:tc>
          <w:tcPr>
            <w:tcW w:w="1560" w:type="dxa"/>
          </w:tcPr>
          <w:p w14:paraId="4E3DED3D" w14:textId="7BA89AB5" w:rsidR="009039ED" w:rsidRPr="00C00B91" w:rsidRDefault="009039ED" w:rsidP="009039ED">
            <w:pPr>
              <w:pStyle w:val="TableParagraph"/>
              <w:jc w:val="center"/>
              <w:rPr>
                <w:b/>
              </w:rPr>
            </w:pPr>
            <w:r w:rsidRPr="00C00B91">
              <w:rPr>
                <w:b/>
                <w:lang w:val="ru-RU"/>
              </w:rPr>
              <w:t>0,0</w:t>
            </w:r>
          </w:p>
        </w:tc>
      </w:tr>
      <w:tr w:rsidR="009039ED" w:rsidRPr="001449C7" w14:paraId="551AB2F8" w14:textId="77777777" w:rsidTr="003F034B">
        <w:trPr>
          <w:trHeight w:val="20"/>
        </w:trPr>
        <w:tc>
          <w:tcPr>
            <w:tcW w:w="572" w:type="dxa"/>
          </w:tcPr>
          <w:p w14:paraId="2C6F0E6C" w14:textId="77777777" w:rsidR="009039ED" w:rsidRPr="00A35D3B" w:rsidRDefault="009039ED" w:rsidP="009039ED">
            <w:pPr>
              <w:pStyle w:val="TableParagraph"/>
              <w:tabs>
                <w:tab w:val="left" w:pos="706"/>
              </w:tabs>
              <w:ind w:left="62"/>
              <w:jc w:val="center"/>
              <w:rPr>
                <w:sz w:val="24"/>
              </w:rPr>
            </w:pPr>
          </w:p>
        </w:tc>
        <w:tc>
          <w:tcPr>
            <w:tcW w:w="10915" w:type="dxa"/>
          </w:tcPr>
          <w:p w14:paraId="3B890ED1" w14:textId="6532329E" w:rsidR="009039ED" w:rsidRPr="00D62FE8" w:rsidRDefault="009039ED" w:rsidP="009039ED">
            <w:pPr>
              <w:pStyle w:val="TableParagraph"/>
              <w:ind w:left="62"/>
              <w:rPr>
                <w:b/>
                <w:sz w:val="24"/>
                <w:lang w:val="ru-RU"/>
              </w:rPr>
            </w:pPr>
            <w:proofErr w:type="spellStart"/>
            <w:r w:rsidRPr="00D62FE8">
              <w:rPr>
                <w:b/>
                <w:sz w:val="24"/>
              </w:rPr>
              <w:t>областной</w:t>
            </w:r>
            <w:proofErr w:type="spellEnd"/>
            <w:r w:rsidRPr="00D62FE8">
              <w:rPr>
                <w:b/>
                <w:sz w:val="24"/>
              </w:rPr>
              <w:t xml:space="preserve"> </w:t>
            </w:r>
            <w:proofErr w:type="spellStart"/>
            <w:r w:rsidRPr="00D62FE8">
              <w:rPr>
                <w:b/>
                <w:sz w:val="24"/>
              </w:rPr>
              <w:t>бюджет</w:t>
            </w:r>
            <w:proofErr w:type="spellEnd"/>
            <w:r w:rsidR="00D62FE8" w:rsidRPr="00D62FE8">
              <w:rPr>
                <w:b/>
                <w:sz w:val="24"/>
                <w:lang w:val="ru-RU"/>
              </w:rPr>
              <w:t xml:space="preserve"> </w:t>
            </w:r>
            <w:r w:rsidR="00D62FE8" w:rsidRPr="00D62FE8">
              <w:rPr>
                <w:b/>
                <w:sz w:val="24"/>
                <w:szCs w:val="24"/>
                <w:lang w:val="ru-RU"/>
              </w:rPr>
              <w:t>(</w:t>
            </w:r>
            <w:proofErr w:type="spellStart"/>
            <w:r w:rsidR="00D62FE8" w:rsidRPr="00D62FE8">
              <w:rPr>
                <w:b/>
                <w:sz w:val="24"/>
                <w:szCs w:val="24"/>
                <w:lang w:val="ru-RU"/>
              </w:rPr>
              <w:t>прогнозно</w:t>
            </w:r>
            <w:proofErr w:type="spellEnd"/>
            <w:r w:rsidR="00D62FE8" w:rsidRPr="00D62FE8">
              <w:rPr>
                <w:b/>
                <w:sz w:val="24"/>
                <w:szCs w:val="24"/>
                <w:lang w:val="ru-RU"/>
              </w:rPr>
              <w:t>)</w:t>
            </w:r>
          </w:p>
        </w:tc>
        <w:tc>
          <w:tcPr>
            <w:tcW w:w="2693" w:type="dxa"/>
          </w:tcPr>
          <w:p w14:paraId="140A29A4" w14:textId="0E440419" w:rsidR="009039ED" w:rsidRPr="00C00B91" w:rsidRDefault="009039ED" w:rsidP="009039ED">
            <w:pPr>
              <w:pStyle w:val="TableParagraph"/>
              <w:jc w:val="center"/>
              <w:rPr>
                <w:b/>
              </w:rPr>
            </w:pPr>
            <w:r w:rsidRPr="00C00B91">
              <w:rPr>
                <w:b/>
                <w:lang w:val="ru-RU"/>
              </w:rPr>
              <w:t>0,0</w:t>
            </w:r>
          </w:p>
        </w:tc>
        <w:tc>
          <w:tcPr>
            <w:tcW w:w="1560" w:type="dxa"/>
          </w:tcPr>
          <w:p w14:paraId="64EC3784" w14:textId="625DEDC0" w:rsidR="009039ED" w:rsidRPr="00C00B91" w:rsidRDefault="009039ED" w:rsidP="009039ED">
            <w:pPr>
              <w:pStyle w:val="TableParagraph"/>
              <w:jc w:val="center"/>
              <w:rPr>
                <w:b/>
              </w:rPr>
            </w:pPr>
            <w:r w:rsidRPr="00C00B91">
              <w:rPr>
                <w:b/>
                <w:lang w:val="ru-RU"/>
              </w:rPr>
              <w:t>0,0</w:t>
            </w:r>
          </w:p>
        </w:tc>
      </w:tr>
      <w:tr w:rsidR="009039ED" w:rsidRPr="001449C7" w14:paraId="58C34BD5" w14:textId="77777777" w:rsidTr="003F034B">
        <w:trPr>
          <w:trHeight w:val="20"/>
        </w:trPr>
        <w:tc>
          <w:tcPr>
            <w:tcW w:w="572" w:type="dxa"/>
          </w:tcPr>
          <w:p w14:paraId="73A1F722" w14:textId="77777777" w:rsidR="009039ED" w:rsidRPr="00A35D3B" w:rsidRDefault="009039ED" w:rsidP="009039ED">
            <w:pPr>
              <w:pStyle w:val="TableParagraph"/>
              <w:tabs>
                <w:tab w:val="left" w:pos="706"/>
              </w:tabs>
              <w:ind w:left="62"/>
              <w:jc w:val="center"/>
              <w:rPr>
                <w:sz w:val="24"/>
              </w:rPr>
            </w:pPr>
          </w:p>
        </w:tc>
        <w:tc>
          <w:tcPr>
            <w:tcW w:w="10915" w:type="dxa"/>
          </w:tcPr>
          <w:p w14:paraId="2792C5FF" w14:textId="1610B6B8" w:rsidR="009039ED" w:rsidRPr="00D62FE8" w:rsidRDefault="009039ED" w:rsidP="009039ED">
            <w:pPr>
              <w:pStyle w:val="TableParagraph"/>
              <w:ind w:left="62"/>
              <w:rPr>
                <w:b/>
                <w:sz w:val="24"/>
              </w:rPr>
            </w:pPr>
            <w:proofErr w:type="spellStart"/>
            <w:r w:rsidRPr="00D62FE8">
              <w:rPr>
                <w:b/>
                <w:sz w:val="24"/>
              </w:rPr>
              <w:t>местный</w:t>
            </w:r>
            <w:proofErr w:type="spellEnd"/>
            <w:r w:rsidRPr="00D62FE8">
              <w:rPr>
                <w:b/>
                <w:sz w:val="24"/>
              </w:rPr>
              <w:t xml:space="preserve"> </w:t>
            </w:r>
            <w:proofErr w:type="spellStart"/>
            <w:r w:rsidRPr="00D62FE8">
              <w:rPr>
                <w:b/>
                <w:sz w:val="24"/>
              </w:rPr>
              <w:t>бюджет</w:t>
            </w:r>
            <w:proofErr w:type="spellEnd"/>
          </w:p>
        </w:tc>
        <w:tc>
          <w:tcPr>
            <w:tcW w:w="2693" w:type="dxa"/>
          </w:tcPr>
          <w:p w14:paraId="44C28334" w14:textId="4B3DA3FD" w:rsidR="009039ED" w:rsidRPr="00C00B91" w:rsidRDefault="009039ED" w:rsidP="009039ED">
            <w:pPr>
              <w:pStyle w:val="TableParagraph"/>
              <w:jc w:val="center"/>
              <w:rPr>
                <w:b/>
              </w:rPr>
            </w:pPr>
            <w:r w:rsidRPr="00C00B91">
              <w:rPr>
                <w:b/>
                <w:lang w:val="ru-RU"/>
              </w:rPr>
              <w:t>100,0</w:t>
            </w:r>
          </w:p>
        </w:tc>
        <w:tc>
          <w:tcPr>
            <w:tcW w:w="1560" w:type="dxa"/>
          </w:tcPr>
          <w:p w14:paraId="75304B3D" w14:textId="381D1FDA" w:rsidR="009039ED" w:rsidRPr="00C00B91" w:rsidRDefault="009039ED" w:rsidP="009039ED">
            <w:pPr>
              <w:pStyle w:val="TableParagraph"/>
              <w:jc w:val="center"/>
              <w:rPr>
                <w:b/>
              </w:rPr>
            </w:pPr>
            <w:r w:rsidRPr="00C00B91">
              <w:rPr>
                <w:b/>
                <w:lang w:val="ru-RU"/>
              </w:rPr>
              <w:t>100,0</w:t>
            </w:r>
          </w:p>
        </w:tc>
      </w:tr>
      <w:tr w:rsidR="009039ED" w:rsidRPr="001449C7" w14:paraId="6D6E6C95" w14:textId="77777777" w:rsidTr="003F034B">
        <w:trPr>
          <w:trHeight w:val="20"/>
        </w:trPr>
        <w:tc>
          <w:tcPr>
            <w:tcW w:w="572" w:type="dxa"/>
          </w:tcPr>
          <w:p w14:paraId="66A2E4B8" w14:textId="77777777" w:rsidR="009039ED" w:rsidRPr="00A35D3B" w:rsidRDefault="009039ED" w:rsidP="009039ED">
            <w:pPr>
              <w:pStyle w:val="TableParagraph"/>
              <w:tabs>
                <w:tab w:val="left" w:pos="706"/>
              </w:tabs>
              <w:ind w:left="62"/>
              <w:jc w:val="center"/>
              <w:rPr>
                <w:sz w:val="24"/>
              </w:rPr>
            </w:pPr>
          </w:p>
        </w:tc>
        <w:tc>
          <w:tcPr>
            <w:tcW w:w="10915" w:type="dxa"/>
          </w:tcPr>
          <w:p w14:paraId="122D48A1" w14:textId="762110DC" w:rsidR="009039ED" w:rsidRPr="00D62FE8" w:rsidRDefault="009039ED" w:rsidP="009039ED">
            <w:pPr>
              <w:pStyle w:val="TableParagraph"/>
              <w:ind w:left="62"/>
              <w:rPr>
                <w:b/>
                <w:sz w:val="24"/>
              </w:rPr>
            </w:pPr>
            <w:proofErr w:type="spellStart"/>
            <w:r w:rsidRPr="00D62FE8">
              <w:rPr>
                <w:b/>
                <w:sz w:val="24"/>
              </w:rPr>
              <w:t>иные</w:t>
            </w:r>
            <w:proofErr w:type="spellEnd"/>
            <w:r w:rsidRPr="00D62FE8">
              <w:rPr>
                <w:b/>
                <w:sz w:val="24"/>
              </w:rPr>
              <w:t xml:space="preserve"> </w:t>
            </w:r>
            <w:r w:rsidRPr="00D62FE8">
              <w:rPr>
                <w:b/>
                <w:sz w:val="24"/>
                <w:lang w:val="ru-RU"/>
              </w:rPr>
              <w:t>источники</w:t>
            </w:r>
            <w:r w:rsidR="00D62FE8" w:rsidRPr="00D62FE8">
              <w:rPr>
                <w:b/>
                <w:sz w:val="24"/>
                <w:lang w:val="ru-RU"/>
              </w:rPr>
              <w:t xml:space="preserve"> </w:t>
            </w:r>
            <w:r w:rsidR="00D62FE8" w:rsidRPr="00D62FE8">
              <w:rPr>
                <w:b/>
                <w:sz w:val="24"/>
                <w:szCs w:val="24"/>
                <w:lang w:val="ru-RU"/>
              </w:rPr>
              <w:t>(</w:t>
            </w:r>
            <w:proofErr w:type="spellStart"/>
            <w:r w:rsidR="00D62FE8" w:rsidRPr="00D62FE8">
              <w:rPr>
                <w:b/>
                <w:sz w:val="24"/>
                <w:szCs w:val="24"/>
                <w:lang w:val="ru-RU"/>
              </w:rPr>
              <w:t>прогнозно</w:t>
            </w:r>
            <w:proofErr w:type="spellEnd"/>
            <w:r w:rsidR="00D62FE8" w:rsidRPr="00D62FE8">
              <w:rPr>
                <w:b/>
                <w:sz w:val="24"/>
                <w:szCs w:val="24"/>
                <w:lang w:val="ru-RU"/>
              </w:rPr>
              <w:t>)</w:t>
            </w:r>
          </w:p>
        </w:tc>
        <w:tc>
          <w:tcPr>
            <w:tcW w:w="2693" w:type="dxa"/>
          </w:tcPr>
          <w:p w14:paraId="6E47FD89" w14:textId="169D87DD" w:rsidR="009039ED" w:rsidRPr="00C00B91" w:rsidRDefault="009039ED" w:rsidP="009039ED">
            <w:pPr>
              <w:pStyle w:val="TableParagraph"/>
              <w:jc w:val="center"/>
              <w:rPr>
                <w:b/>
              </w:rPr>
            </w:pPr>
            <w:r w:rsidRPr="00C00B91">
              <w:rPr>
                <w:b/>
                <w:lang w:val="ru-RU"/>
              </w:rPr>
              <w:t>0,0</w:t>
            </w:r>
          </w:p>
        </w:tc>
        <w:tc>
          <w:tcPr>
            <w:tcW w:w="1560" w:type="dxa"/>
          </w:tcPr>
          <w:p w14:paraId="5AD661AF" w14:textId="3471D5DE" w:rsidR="009039ED" w:rsidRPr="00C00B91" w:rsidRDefault="009039ED" w:rsidP="009039ED">
            <w:pPr>
              <w:pStyle w:val="TableParagraph"/>
              <w:jc w:val="center"/>
              <w:rPr>
                <w:b/>
              </w:rPr>
            </w:pPr>
            <w:r w:rsidRPr="00C00B91">
              <w:rPr>
                <w:b/>
                <w:lang w:val="ru-RU"/>
              </w:rPr>
              <w:t>0,0</w:t>
            </w:r>
          </w:p>
        </w:tc>
      </w:tr>
    </w:tbl>
    <w:p w14:paraId="38113DA5" w14:textId="77777777" w:rsidR="00D430A2" w:rsidRPr="00D23618" w:rsidRDefault="00D430A2" w:rsidP="00A70EFD">
      <w:pPr>
        <w:widowControl w:val="0"/>
        <w:tabs>
          <w:tab w:val="left" w:pos="5779"/>
        </w:tabs>
        <w:autoSpaceDE w:val="0"/>
        <w:autoSpaceDN w:val="0"/>
        <w:spacing w:after="0" w:line="240" w:lineRule="auto"/>
        <w:jc w:val="center"/>
        <w:rPr>
          <w:rFonts w:ascii="Times New Roman" w:hAnsi="Times New Roman" w:cs="Times New Roman"/>
          <w:b/>
          <w:sz w:val="28"/>
          <w:szCs w:val="28"/>
        </w:rPr>
      </w:pPr>
      <w:r w:rsidRPr="00D23618">
        <w:rPr>
          <w:rFonts w:ascii="Times New Roman" w:hAnsi="Times New Roman" w:cs="Times New Roman"/>
          <w:b/>
          <w:sz w:val="28"/>
          <w:szCs w:val="28"/>
        </w:rPr>
        <w:lastRenderedPageBreak/>
        <w:t>5.План реализации структурного элемента</w:t>
      </w:r>
    </w:p>
    <w:p w14:paraId="0876B990" w14:textId="77777777" w:rsidR="00D430A2" w:rsidRPr="001449C7" w:rsidRDefault="00D430A2" w:rsidP="00D430A2">
      <w:pPr>
        <w:pStyle w:val="a4"/>
        <w:ind w:left="0" w:firstLine="0"/>
        <w:jc w:val="left"/>
        <w:rPr>
          <w:b/>
          <w:sz w:val="20"/>
        </w:rPr>
      </w:pPr>
    </w:p>
    <w:tbl>
      <w:tblPr>
        <w:tblStyle w:val="TableNormal"/>
        <w:tblW w:w="1544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1701"/>
        <w:gridCol w:w="4536"/>
        <w:gridCol w:w="3402"/>
      </w:tblGrid>
      <w:tr w:rsidR="00D430A2" w:rsidRPr="00D5022D" w14:paraId="005035FE" w14:textId="77777777" w:rsidTr="00D5022D">
        <w:trPr>
          <w:trHeight w:val="999"/>
        </w:trPr>
        <w:tc>
          <w:tcPr>
            <w:tcW w:w="5809" w:type="dxa"/>
          </w:tcPr>
          <w:p w14:paraId="5FD2A49B" w14:textId="77777777" w:rsidR="00D430A2" w:rsidRPr="00D5022D" w:rsidRDefault="00D430A2" w:rsidP="00D5022D">
            <w:pPr>
              <w:pStyle w:val="TableParagraph"/>
              <w:ind w:left="165" w:right="156" w:firstLine="1"/>
              <w:jc w:val="center"/>
              <w:rPr>
                <w:sz w:val="20"/>
                <w:szCs w:val="20"/>
                <w:lang w:val="ru-RU"/>
              </w:rPr>
            </w:pPr>
            <w:r w:rsidRPr="00D5022D">
              <w:rPr>
                <w:sz w:val="20"/>
                <w:szCs w:val="20"/>
                <w:lang w:val="ru-RU"/>
              </w:rPr>
              <w:t>Задача, мероприятие (результат)/контрольная точка</w:t>
            </w:r>
          </w:p>
        </w:tc>
        <w:tc>
          <w:tcPr>
            <w:tcW w:w="1701" w:type="dxa"/>
          </w:tcPr>
          <w:p w14:paraId="6F34B91C" w14:textId="77777777" w:rsidR="00D430A2" w:rsidRPr="00D5022D" w:rsidRDefault="00D430A2" w:rsidP="00D5022D">
            <w:pPr>
              <w:pStyle w:val="TableParagraph"/>
              <w:ind w:left="191" w:right="181" w:hanging="1"/>
              <w:jc w:val="center"/>
              <w:rPr>
                <w:sz w:val="20"/>
                <w:szCs w:val="20"/>
              </w:rPr>
            </w:pPr>
            <w:proofErr w:type="spellStart"/>
            <w:r w:rsidRPr="00D5022D">
              <w:rPr>
                <w:sz w:val="20"/>
                <w:szCs w:val="20"/>
              </w:rPr>
              <w:t>Дата</w:t>
            </w:r>
            <w:proofErr w:type="spellEnd"/>
            <w:r w:rsidRPr="00D5022D">
              <w:rPr>
                <w:sz w:val="20"/>
                <w:szCs w:val="20"/>
              </w:rPr>
              <w:t xml:space="preserve"> </w:t>
            </w:r>
            <w:proofErr w:type="spellStart"/>
            <w:r w:rsidRPr="00D5022D">
              <w:rPr>
                <w:sz w:val="20"/>
                <w:szCs w:val="20"/>
              </w:rPr>
              <w:t>наступления</w:t>
            </w:r>
            <w:proofErr w:type="spellEnd"/>
            <w:r w:rsidRPr="00D5022D">
              <w:rPr>
                <w:sz w:val="20"/>
                <w:szCs w:val="20"/>
              </w:rPr>
              <w:t xml:space="preserve"> </w:t>
            </w:r>
            <w:proofErr w:type="spellStart"/>
            <w:r w:rsidRPr="00D5022D">
              <w:rPr>
                <w:sz w:val="20"/>
                <w:szCs w:val="20"/>
              </w:rPr>
              <w:t>контрольной</w:t>
            </w:r>
            <w:proofErr w:type="spellEnd"/>
            <w:r w:rsidRPr="00D5022D">
              <w:rPr>
                <w:sz w:val="20"/>
                <w:szCs w:val="20"/>
              </w:rPr>
              <w:t xml:space="preserve"> </w:t>
            </w:r>
            <w:proofErr w:type="spellStart"/>
            <w:r w:rsidRPr="00D5022D">
              <w:rPr>
                <w:sz w:val="20"/>
                <w:szCs w:val="20"/>
              </w:rPr>
              <w:t>точки</w:t>
            </w:r>
            <w:proofErr w:type="spellEnd"/>
          </w:p>
        </w:tc>
        <w:tc>
          <w:tcPr>
            <w:tcW w:w="4536" w:type="dxa"/>
          </w:tcPr>
          <w:p w14:paraId="54AE5D2F" w14:textId="77777777" w:rsidR="00D430A2" w:rsidRPr="00D5022D" w:rsidRDefault="00D430A2" w:rsidP="00D5022D">
            <w:pPr>
              <w:pStyle w:val="TableParagraph"/>
              <w:ind w:left="78" w:right="69" w:hanging="3"/>
              <w:jc w:val="center"/>
              <w:rPr>
                <w:sz w:val="20"/>
                <w:szCs w:val="20"/>
                <w:lang w:val="ru-RU"/>
              </w:rPr>
            </w:pPr>
            <w:r w:rsidRPr="00D5022D">
              <w:rPr>
                <w:sz w:val="20"/>
                <w:szCs w:val="20"/>
                <w:lang w:val="ru-RU"/>
              </w:rPr>
              <w:t>Ответственный исполнитель (Ф.И.О. должность, наименование структурного подразделения администрации района</w:t>
            </w:r>
          </w:p>
        </w:tc>
        <w:tc>
          <w:tcPr>
            <w:tcW w:w="3402" w:type="dxa"/>
          </w:tcPr>
          <w:p w14:paraId="4039B136" w14:textId="77777777" w:rsidR="00D430A2" w:rsidRPr="00D5022D" w:rsidRDefault="00D430A2" w:rsidP="00D5022D">
            <w:pPr>
              <w:pStyle w:val="TableParagraph"/>
              <w:ind w:left="61" w:right="53" w:firstLine="2"/>
              <w:jc w:val="center"/>
              <w:rPr>
                <w:sz w:val="20"/>
                <w:szCs w:val="20"/>
              </w:rPr>
            </w:pPr>
            <w:proofErr w:type="spellStart"/>
            <w:r w:rsidRPr="00D5022D">
              <w:rPr>
                <w:sz w:val="20"/>
                <w:szCs w:val="20"/>
              </w:rPr>
              <w:t>Вид</w:t>
            </w:r>
            <w:proofErr w:type="spellEnd"/>
            <w:r w:rsidRPr="00D5022D">
              <w:rPr>
                <w:sz w:val="20"/>
                <w:szCs w:val="20"/>
              </w:rPr>
              <w:t xml:space="preserve"> </w:t>
            </w:r>
            <w:proofErr w:type="spellStart"/>
            <w:r w:rsidRPr="00D5022D">
              <w:rPr>
                <w:sz w:val="20"/>
                <w:szCs w:val="20"/>
              </w:rPr>
              <w:t>подтверждающего</w:t>
            </w:r>
            <w:proofErr w:type="spellEnd"/>
            <w:r w:rsidRPr="00D5022D">
              <w:rPr>
                <w:sz w:val="20"/>
                <w:szCs w:val="20"/>
              </w:rPr>
              <w:t xml:space="preserve"> </w:t>
            </w:r>
            <w:proofErr w:type="spellStart"/>
            <w:r w:rsidRPr="00D5022D">
              <w:rPr>
                <w:sz w:val="20"/>
                <w:szCs w:val="20"/>
              </w:rPr>
              <w:t>документа</w:t>
            </w:r>
            <w:proofErr w:type="spellEnd"/>
          </w:p>
        </w:tc>
      </w:tr>
      <w:tr w:rsidR="00D430A2" w:rsidRPr="00D5022D" w14:paraId="7DB595E6" w14:textId="77777777" w:rsidTr="00744732">
        <w:trPr>
          <w:trHeight w:val="20"/>
        </w:trPr>
        <w:tc>
          <w:tcPr>
            <w:tcW w:w="5809" w:type="dxa"/>
          </w:tcPr>
          <w:p w14:paraId="20340ECB" w14:textId="77777777" w:rsidR="00D430A2" w:rsidRPr="00D5022D" w:rsidRDefault="00D430A2" w:rsidP="00D7506B">
            <w:pPr>
              <w:pStyle w:val="TableParagraph"/>
              <w:ind w:left="4"/>
              <w:jc w:val="center"/>
              <w:rPr>
                <w:sz w:val="20"/>
                <w:szCs w:val="20"/>
              </w:rPr>
            </w:pPr>
            <w:r w:rsidRPr="00D5022D">
              <w:rPr>
                <w:sz w:val="20"/>
                <w:szCs w:val="20"/>
              </w:rPr>
              <w:t>1</w:t>
            </w:r>
          </w:p>
        </w:tc>
        <w:tc>
          <w:tcPr>
            <w:tcW w:w="1701" w:type="dxa"/>
          </w:tcPr>
          <w:p w14:paraId="08283A19" w14:textId="77777777" w:rsidR="00D430A2" w:rsidRPr="00D5022D" w:rsidRDefault="00D430A2" w:rsidP="00D7506B">
            <w:pPr>
              <w:pStyle w:val="TableParagraph"/>
              <w:ind w:left="6"/>
              <w:jc w:val="center"/>
              <w:rPr>
                <w:sz w:val="20"/>
                <w:szCs w:val="20"/>
              </w:rPr>
            </w:pPr>
            <w:r w:rsidRPr="00D5022D">
              <w:rPr>
                <w:sz w:val="20"/>
                <w:szCs w:val="20"/>
              </w:rPr>
              <w:t>2</w:t>
            </w:r>
          </w:p>
        </w:tc>
        <w:tc>
          <w:tcPr>
            <w:tcW w:w="4536" w:type="dxa"/>
          </w:tcPr>
          <w:p w14:paraId="0A49835D" w14:textId="77777777" w:rsidR="00D430A2" w:rsidRPr="00D5022D" w:rsidRDefault="00D430A2" w:rsidP="00D7506B">
            <w:pPr>
              <w:pStyle w:val="TableParagraph"/>
              <w:ind w:left="4" w:right="1"/>
              <w:jc w:val="center"/>
              <w:rPr>
                <w:sz w:val="20"/>
                <w:szCs w:val="20"/>
              </w:rPr>
            </w:pPr>
            <w:r w:rsidRPr="00D5022D">
              <w:rPr>
                <w:sz w:val="20"/>
                <w:szCs w:val="20"/>
              </w:rPr>
              <w:t>3</w:t>
            </w:r>
          </w:p>
        </w:tc>
        <w:tc>
          <w:tcPr>
            <w:tcW w:w="3402" w:type="dxa"/>
          </w:tcPr>
          <w:p w14:paraId="414135B1" w14:textId="77777777" w:rsidR="00D430A2" w:rsidRPr="00D5022D" w:rsidRDefault="00D430A2" w:rsidP="00D7506B">
            <w:pPr>
              <w:pStyle w:val="TableParagraph"/>
              <w:ind w:left="6" w:right="1"/>
              <w:jc w:val="center"/>
              <w:rPr>
                <w:sz w:val="20"/>
                <w:szCs w:val="20"/>
              </w:rPr>
            </w:pPr>
            <w:r w:rsidRPr="00D5022D">
              <w:rPr>
                <w:sz w:val="20"/>
                <w:szCs w:val="20"/>
              </w:rPr>
              <w:t>4</w:t>
            </w:r>
          </w:p>
        </w:tc>
      </w:tr>
      <w:tr w:rsidR="001262BB" w:rsidRPr="00D5022D" w14:paraId="2C690E79" w14:textId="77777777" w:rsidTr="00744732">
        <w:trPr>
          <w:trHeight w:val="20"/>
        </w:trPr>
        <w:tc>
          <w:tcPr>
            <w:tcW w:w="15448" w:type="dxa"/>
            <w:gridSpan w:val="4"/>
          </w:tcPr>
          <w:p w14:paraId="5D58A2C4" w14:textId="47653FA3" w:rsidR="001262BB" w:rsidRPr="00D5022D" w:rsidRDefault="001262BB" w:rsidP="001262BB">
            <w:pPr>
              <w:pStyle w:val="TableParagraph"/>
              <w:ind w:left="6" w:right="1"/>
              <w:rPr>
                <w:sz w:val="20"/>
                <w:szCs w:val="20"/>
                <w:lang w:val="ru-RU"/>
              </w:rPr>
            </w:pPr>
            <w:r w:rsidRPr="00D5022D">
              <w:rPr>
                <w:sz w:val="20"/>
                <w:szCs w:val="20"/>
                <w:lang w:val="ru-RU"/>
              </w:rPr>
              <w:t>Задача</w:t>
            </w:r>
            <w:r w:rsidR="00D5022D" w:rsidRPr="00D5022D">
              <w:rPr>
                <w:sz w:val="20"/>
                <w:szCs w:val="20"/>
                <w:lang w:val="ru-RU"/>
              </w:rPr>
              <w:t xml:space="preserve"> </w:t>
            </w:r>
            <w:r w:rsidRPr="00D5022D">
              <w:rPr>
                <w:sz w:val="20"/>
                <w:szCs w:val="20"/>
                <w:lang w:val="ru-RU"/>
              </w:rPr>
              <w:t>1: Укрепление межэтнического сотрудничества, мира и согласия на территории муниципального образования города Пугачева и Пугачевского муниципального района Саратовской области</w:t>
            </w:r>
          </w:p>
        </w:tc>
      </w:tr>
      <w:tr w:rsidR="007E1A58" w:rsidRPr="00D5022D" w14:paraId="5F6B1F1B" w14:textId="77777777" w:rsidTr="00744732">
        <w:trPr>
          <w:trHeight w:val="20"/>
        </w:trPr>
        <w:tc>
          <w:tcPr>
            <w:tcW w:w="15448" w:type="dxa"/>
            <w:gridSpan w:val="4"/>
          </w:tcPr>
          <w:p w14:paraId="09B427E5" w14:textId="0F29990B" w:rsidR="007E1A58" w:rsidRPr="00D5022D" w:rsidRDefault="007E1A58" w:rsidP="00D7506B">
            <w:pPr>
              <w:pStyle w:val="TableParagraph"/>
              <w:rPr>
                <w:sz w:val="20"/>
                <w:szCs w:val="20"/>
                <w:lang w:val="ru-RU"/>
              </w:rPr>
            </w:pPr>
            <w:r w:rsidRPr="00D5022D">
              <w:rPr>
                <w:sz w:val="20"/>
                <w:szCs w:val="20"/>
                <w:lang w:val="ru-RU"/>
              </w:rPr>
              <w:t xml:space="preserve">1. </w:t>
            </w:r>
            <w:r w:rsidR="00440378" w:rsidRPr="00D5022D">
              <w:rPr>
                <w:sz w:val="20"/>
                <w:szCs w:val="20"/>
                <w:lang w:val="ru-RU"/>
              </w:rPr>
              <w:t>Мероприятие «Проведены мероприятия в сфере межнациональных отношений»</w:t>
            </w:r>
          </w:p>
        </w:tc>
      </w:tr>
      <w:tr w:rsidR="007E1A58" w:rsidRPr="00D5022D" w14:paraId="3B8AE7FE" w14:textId="77777777" w:rsidTr="00744732">
        <w:trPr>
          <w:trHeight w:val="20"/>
        </w:trPr>
        <w:tc>
          <w:tcPr>
            <w:tcW w:w="5809" w:type="dxa"/>
          </w:tcPr>
          <w:p w14:paraId="2B954160" w14:textId="0EF00DE3" w:rsidR="007E1A58" w:rsidRPr="00D5022D" w:rsidRDefault="007E1A58" w:rsidP="00214E85">
            <w:pPr>
              <w:pStyle w:val="TableParagraph"/>
              <w:rPr>
                <w:sz w:val="20"/>
                <w:szCs w:val="20"/>
                <w:lang w:val="ru-RU"/>
              </w:rPr>
            </w:pPr>
            <w:r w:rsidRPr="00D5022D">
              <w:rPr>
                <w:sz w:val="20"/>
                <w:szCs w:val="20"/>
                <w:lang w:val="ru-RU"/>
              </w:rPr>
              <w:t>Контрольная точка 1</w:t>
            </w:r>
            <w:r w:rsidR="00AF1627" w:rsidRPr="00D5022D">
              <w:rPr>
                <w:sz w:val="20"/>
                <w:szCs w:val="20"/>
                <w:lang w:val="ru-RU"/>
              </w:rPr>
              <w:t>.1</w:t>
            </w:r>
            <w:r w:rsidRPr="00D5022D">
              <w:rPr>
                <w:sz w:val="20"/>
                <w:szCs w:val="20"/>
                <w:lang w:val="ru-RU"/>
              </w:rPr>
              <w:t>. «Проведение  мониторинга состояния межнациональных и межконфессиональных отношений с целью своевременного выявления формирующихся конфликтов в сфере межнациональных и межконфессиональных отношений, их раннего предупреждения и минимизации их последствий»</w:t>
            </w:r>
          </w:p>
        </w:tc>
        <w:tc>
          <w:tcPr>
            <w:tcW w:w="1701" w:type="dxa"/>
          </w:tcPr>
          <w:p w14:paraId="7A568DCE" w14:textId="2B9C53B5" w:rsidR="007E1A58" w:rsidRPr="00D5022D" w:rsidRDefault="007E1A58" w:rsidP="008C381D">
            <w:pPr>
              <w:jc w:val="center"/>
              <w:rPr>
                <w:rFonts w:ascii="Times New Roman" w:eastAsia="Times New Roman" w:hAnsi="Times New Roman" w:cs="Times New Roman"/>
                <w:sz w:val="20"/>
                <w:szCs w:val="20"/>
              </w:rPr>
            </w:pPr>
            <w:r w:rsidRPr="00D5022D">
              <w:rPr>
                <w:rFonts w:ascii="Times New Roman" w:eastAsia="Times New Roman" w:hAnsi="Times New Roman" w:cs="Times New Roman"/>
                <w:sz w:val="20"/>
                <w:szCs w:val="20"/>
                <w:lang w:val="ru-RU"/>
              </w:rPr>
              <w:t xml:space="preserve"> </w:t>
            </w:r>
            <w:r w:rsidRPr="00D5022D">
              <w:rPr>
                <w:rFonts w:ascii="Times New Roman" w:eastAsia="Times New Roman" w:hAnsi="Times New Roman" w:cs="Times New Roman"/>
                <w:sz w:val="20"/>
                <w:szCs w:val="20"/>
              </w:rPr>
              <w:t>2026</w:t>
            </w:r>
            <w:r w:rsidR="00D62FE8" w:rsidRPr="00D5022D">
              <w:rPr>
                <w:rFonts w:ascii="Times New Roman" w:eastAsia="Times New Roman" w:hAnsi="Times New Roman" w:cs="Times New Roman"/>
                <w:sz w:val="20"/>
                <w:szCs w:val="20"/>
                <w:lang w:val="ru-RU"/>
              </w:rPr>
              <w:t xml:space="preserve"> </w:t>
            </w:r>
            <w:proofErr w:type="spellStart"/>
            <w:r w:rsidRPr="00D5022D">
              <w:rPr>
                <w:rFonts w:ascii="Times New Roman" w:eastAsia="Times New Roman" w:hAnsi="Times New Roman" w:cs="Times New Roman"/>
                <w:sz w:val="20"/>
                <w:szCs w:val="20"/>
              </w:rPr>
              <w:t>год</w:t>
            </w:r>
            <w:proofErr w:type="spellEnd"/>
          </w:p>
          <w:p w14:paraId="17F9CF4D" w14:textId="65639EF6" w:rsidR="007E1A58" w:rsidRPr="00D5022D" w:rsidRDefault="007E1A58" w:rsidP="00C47E4E">
            <w:pPr>
              <w:pStyle w:val="TableParagraph"/>
              <w:jc w:val="center"/>
              <w:rPr>
                <w:sz w:val="20"/>
                <w:szCs w:val="20"/>
              </w:rPr>
            </w:pPr>
          </w:p>
        </w:tc>
        <w:tc>
          <w:tcPr>
            <w:tcW w:w="4536" w:type="dxa"/>
          </w:tcPr>
          <w:p w14:paraId="20EA3BC9" w14:textId="77777777" w:rsidR="00440378" w:rsidRPr="00D5022D" w:rsidRDefault="00440378" w:rsidP="00440378">
            <w:pPr>
              <w:pStyle w:val="TableParagraph"/>
              <w:rPr>
                <w:sz w:val="20"/>
                <w:szCs w:val="20"/>
                <w:lang w:val="ru-RU"/>
              </w:rPr>
            </w:pPr>
            <w:r w:rsidRPr="00D5022D">
              <w:rPr>
                <w:sz w:val="20"/>
                <w:szCs w:val="20"/>
                <w:lang w:val="ru-RU"/>
              </w:rPr>
              <w:t xml:space="preserve">Кривозубова Надежда Юрьевна, начальник отдела информации, анализа и общественных отношений администрации Пугачевского муниципального района Саратовской области; </w:t>
            </w:r>
          </w:p>
          <w:p w14:paraId="65928520" w14:textId="67705B67" w:rsidR="007E1A58" w:rsidRPr="00D5022D" w:rsidRDefault="007B3C53" w:rsidP="007B3C53">
            <w:pPr>
              <w:pStyle w:val="TableParagraph"/>
              <w:rPr>
                <w:sz w:val="20"/>
                <w:szCs w:val="20"/>
                <w:lang w:val="ru-RU"/>
              </w:rPr>
            </w:pPr>
            <w:r w:rsidRPr="00D5022D">
              <w:rPr>
                <w:sz w:val="20"/>
                <w:szCs w:val="20"/>
                <w:lang w:val="ru-RU"/>
              </w:rPr>
              <w:t xml:space="preserve">Рябова Анастасия Васильевна, начальник </w:t>
            </w:r>
            <w:r w:rsidR="007E1A58" w:rsidRPr="00D5022D">
              <w:rPr>
                <w:sz w:val="20"/>
                <w:szCs w:val="20"/>
                <w:lang w:val="ru-RU"/>
              </w:rPr>
              <w:t>единая дежурная диспетчерская служба Пугачевского муниципального района Саратовской области</w:t>
            </w:r>
          </w:p>
        </w:tc>
        <w:tc>
          <w:tcPr>
            <w:tcW w:w="3402" w:type="dxa"/>
          </w:tcPr>
          <w:p w14:paraId="410A19C1" w14:textId="206034D6" w:rsidR="007E1A58" w:rsidRPr="00D5022D" w:rsidRDefault="007E1A58" w:rsidP="00D7506B">
            <w:pPr>
              <w:pStyle w:val="TableParagraph"/>
              <w:rPr>
                <w:sz w:val="20"/>
                <w:szCs w:val="20"/>
                <w:lang w:val="ru-RU"/>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проделанной</w:t>
            </w:r>
            <w:proofErr w:type="spellEnd"/>
            <w:r w:rsidRPr="00D5022D">
              <w:rPr>
                <w:sz w:val="20"/>
                <w:szCs w:val="20"/>
              </w:rPr>
              <w:t xml:space="preserve"> </w:t>
            </w:r>
            <w:proofErr w:type="spellStart"/>
            <w:r w:rsidRPr="00D5022D">
              <w:rPr>
                <w:sz w:val="20"/>
                <w:szCs w:val="20"/>
              </w:rPr>
              <w:t>работе</w:t>
            </w:r>
            <w:proofErr w:type="spellEnd"/>
          </w:p>
        </w:tc>
      </w:tr>
      <w:tr w:rsidR="007E1A58" w:rsidRPr="00D5022D" w14:paraId="710D529D" w14:textId="77777777" w:rsidTr="00744732">
        <w:trPr>
          <w:trHeight w:val="20"/>
        </w:trPr>
        <w:tc>
          <w:tcPr>
            <w:tcW w:w="5809" w:type="dxa"/>
          </w:tcPr>
          <w:p w14:paraId="5AF2BDCF" w14:textId="0187716F" w:rsidR="007E1A58" w:rsidRPr="00D5022D" w:rsidRDefault="007E1A58" w:rsidP="00AF1627">
            <w:pPr>
              <w:pStyle w:val="TableParagraph"/>
              <w:ind w:left="59"/>
              <w:rPr>
                <w:sz w:val="20"/>
                <w:szCs w:val="20"/>
                <w:lang w:val="ru-RU"/>
              </w:rPr>
            </w:pPr>
            <w:r w:rsidRPr="00D5022D">
              <w:rPr>
                <w:sz w:val="20"/>
                <w:szCs w:val="20"/>
                <w:lang w:val="ru-RU"/>
              </w:rPr>
              <w:t>Контрольная точка</w:t>
            </w:r>
            <w:r w:rsidR="00AF1627" w:rsidRPr="00D5022D">
              <w:rPr>
                <w:sz w:val="20"/>
                <w:szCs w:val="20"/>
                <w:lang w:val="ru-RU"/>
              </w:rPr>
              <w:t xml:space="preserve"> 1.</w:t>
            </w:r>
            <w:r w:rsidRPr="00D5022D">
              <w:rPr>
                <w:sz w:val="20"/>
                <w:szCs w:val="20"/>
                <w:lang w:val="ru-RU"/>
              </w:rPr>
              <w:t xml:space="preserve">2. «Осуществление деятельности </w:t>
            </w:r>
            <w:proofErr w:type="spellStart"/>
            <w:r w:rsidRPr="00D5022D">
              <w:rPr>
                <w:sz w:val="20"/>
                <w:szCs w:val="20"/>
                <w:lang w:val="ru-RU"/>
              </w:rPr>
              <w:t>колцентра</w:t>
            </w:r>
            <w:proofErr w:type="spellEnd"/>
            <w:r w:rsidRPr="00D5022D">
              <w:rPr>
                <w:sz w:val="20"/>
                <w:szCs w:val="20"/>
                <w:lang w:val="ru-RU"/>
              </w:rPr>
              <w:t xml:space="preserve"> по приему и обработке информации о </w:t>
            </w:r>
            <w:proofErr w:type="spellStart"/>
            <w:r w:rsidRPr="00D5022D">
              <w:rPr>
                <w:sz w:val="20"/>
                <w:szCs w:val="20"/>
                <w:lang w:val="ru-RU"/>
              </w:rPr>
              <w:t>предконфликтных</w:t>
            </w:r>
            <w:proofErr w:type="spellEnd"/>
            <w:r w:rsidRPr="00D5022D">
              <w:rPr>
                <w:sz w:val="20"/>
                <w:szCs w:val="20"/>
                <w:lang w:val="ru-RU"/>
              </w:rPr>
              <w:t>, конфликтных ситуациях и сфере межнациональных и межконфессиональных отношений, их предупреждению на территории Пугачевского муниципального района Саратовской области</w:t>
            </w:r>
            <w:r w:rsidR="00AF1627" w:rsidRPr="00D5022D">
              <w:rPr>
                <w:sz w:val="20"/>
                <w:szCs w:val="20"/>
                <w:lang w:val="ru-RU"/>
              </w:rPr>
              <w:t>»</w:t>
            </w:r>
          </w:p>
        </w:tc>
        <w:tc>
          <w:tcPr>
            <w:tcW w:w="1701" w:type="dxa"/>
          </w:tcPr>
          <w:p w14:paraId="2D68936E" w14:textId="5F07A98E" w:rsidR="007E1A58" w:rsidRPr="00D5022D" w:rsidRDefault="007E1A58" w:rsidP="00C47E4E">
            <w:pPr>
              <w:pStyle w:val="TableParagraph"/>
              <w:jc w:val="center"/>
              <w:rPr>
                <w:sz w:val="20"/>
                <w:szCs w:val="20"/>
              </w:rPr>
            </w:pPr>
            <w:r w:rsidRPr="00D5022D">
              <w:rPr>
                <w:sz w:val="20"/>
                <w:szCs w:val="20"/>
                <w:lang w:val="ru-RU"/>
              </w:rPr>
              <w:t xml:space="preserve"> </w:t>
            </w:r>
            <w:r w:rsidRPr="00D5022D">
              <w:rPr>
                <w:sz w:val="20"/>
                <w:szCs w:val="20"/>
              </w:rPr>
              <w:t xml:space="preserve">2026 </w:t>
            </w:r>
            <w:proofErr w:type="spellStart"/>
            <w:r w:rsidRPr="00D5022D">
              <w:rPr>
                <w:sz w:val="20"/>
                <w:szCs w:val="20"/>
              </w:rPr>
              <w:t>год</w:t>
            </w:r>
            <w:proofErr w:type="spellEnd"/>
          </w:p>
        </w:tc>
        <w:tc>
          <w:tcPr>
            <w:tcW w:w="4536" w:type="dxa"/>
          </w:tcPr>
          <w:p w14:paraId="1FECA5A6" w14:textId="397B2437" w:rsidR="007E1A58" w:rsidRPr="00D5022D" w:rsidRDefault="006E39F7" w:rsidP="00D7506B">
            <w:pPr>
              <w:pStyle w:val="TableParagraph"/>
              <w:rPr>
                <w:sz w:val="20"/>
                <w:szCs w:val="20"/>
                <w:lang w:val="ru-RU"/>
              </w:rPr>
            </w:pPr>
            <w:r w:rsidRPr="00D5022D">
              <w:rPr>
                <w:sz w:val="20"/>
                <w:szCs w:val="20"/>
                <w:lang w:val="ru-RU"/>
              </w:rPr>
              <w:t>Кривозубова Надежда Юрьевна, начальник отдела информации, анализа и общественных отношений администрации Пугачевского муниципального района Саратовской области</w:t>
            </w:r>
          </w:p>
        </w:tc>
        <w:tc>
          <w:tcPr>
            <w:tcW w:w="3402" w:type="dxa"/>
          </w:tcPr>
          <w:p w14:paraId="549B9E1B" w14:textId="65FD9511" w:rsidR="007E1A58" w:rsidRPr="00D5022D" w:rsidRDefault="007E1A58" w:rsidP="00D7506B">
            <w:pPr>
              <w:pStyle w:val="TableParagraph"/>
              <w:rPr>
                <w:sz w:val="20"/>
                <w:szCs w:val="20"/>
                <w:lang w:val="ru-RU"/>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проделанной</w:t>
            </w:r>
            <w:proofErr w:type="spellEnd"/>
            <w:r w:rsidRPr="00D5022D">
              <w:rPr>
                <w:sz w:val="20"/>
                <w:szCs w:val="20"/>
              </w:rPr>
              <w:t xml:space="preserve"> </w:t>
            </w:r>
            <w:proofErr w:type="spellStart"/>
            <w:r w:rsidRPr="00D5022D">
              <w:rPr>
                <w:sz w:val="20"/>
                <w:szCs w:val="20"/>
              </w:rPr>
              <w:t>работе</w:t>
            </w:r>
            <w:proofErr w:type="spellEnd"/>
          </w:p>
        </w:tc>
      </w:tr>
      <w:tr w:rsidR="007E1A58" w:rsidRPr="00D5022D" w14:paraId="24ED9786" w14:textId="77777777" w:rsidTr="00744732">
        <w:trPr>
          <w:trHeight w:val="20"/>
        </w:trPr>
        <w:tc>
          <w:tcPr>
            <w:tcW w:w="5809" w:type="dxa"/>
          </w:tcPr>
          <w:p w14:paraId="5D192474" w14:textId="5AFC3C57" w:rsidR="007E1A58" w:rsidRPr="00D5022D" w:rsidRDefault="007E1A58" w:rsidP="00410197">
            <w:pPr>
              <w:pStyle w:val="TableParagraph"/>
              <w:ind w:left="59"/>
              <w:rPr>
                <w:sz w:val="20"/>
                <w:szCs w:val="20"/>
                <w:lang w:val="ru-RU"/>
              </w:rPr>
            </w:pPr>
            <w:r w:rsidRPr="00D5022D">
              <w:rPr>
                <w:sz w:val="20"/>
                <w:szCs w:val="20"/>
                <w:lang w:val="ru-RU"/>
              </w:rPr>
              <w:t xml:space="preserve">Контрольная точка </w:t>
            </w:r>
            <w:r w:rsidR="00AF1627" w:rsidRPr="00D5022D">
              <w:rPr>
                <w:sz w:val="20"/>
                <w:szCs w:val="20"/>
                <w:lang w:val="ru-RU"/>
              </w:rPr>
              <w:t>1.</w:t>
            </w:r>
            <w:r w:rsidRPr="00D5022D">
              <w:rPr>
                <w:sz w:val="20"/>
                <w:szCs w:val="20"/>
                <w:lang w:val="ru-RU"/>
              </w:rPr>
              <w:t>3. «Проведение мониторинга печатных и электронных информационных ресурсов по проблемам межнациональных отношений и выявлению призывов к экстремизму»</w:t>
            </w:r>
          </w:p>
        </w:tc>
        <w:tc>
          <w:tcPr>
            <w:tcW w:w="1701" w:type="dxa"/>
          </w:tcPr>
          <w:p w14:paraId="28986F00" w14:textId="30460638" w:rsidR="007E1A58" w:rsidRPr="00D5022D" w:rsidRDefault="007E1A58" w:rsidP="00C47E4E">
            <w:pPr>
              <w:pStyle w:val="TableParagraph"/>
              <w:jc w:val="center"/>
              <w:rPr>
                <w:sz w:val="20"/>
                <w:szCs w:val="20"/>
                <w:lang w:val="ru-RU"/>
              </w:rPr>
            </w:pPr>
            <w:r w:rsidRPr="00D5022D">
              <w:rPr>
                <w:sz w:val="20"/>
                <w:szCs w:val="20"/>
                <w:lang w:val="ru-RU"/>
              </w:rPr>
              <w:t xml:space="preserve"> </w:t>
            </w:r>
            <w:r w:rsidRPr="00D5022D">
              <w:rPr>
                <w:sz w:val="20"/>
                <w:szCs w:val="20"/>
              </w:rPr>
              <w:t xml:space="preserve">2026 </w:t>
            </w:r>
            <w:proofErr w:type="spellStart"/>
            <w:r w:rsidRPr="00D5022D">
              <w:rPr>
                <w:sz w:val="20"/>
                <w:szCs w:val="20"/>
              </w:rPr>
              <w:t>год</w:t>
            </w:r>
            <w:proofErr w:type="spellEnd"/>
          </w:p>
        </w:tc>
        <w:tc>
          <w:tcPr>
            <w:tcW w:w="4536" w:type="dxa"/>
          </w:tcPr>
          <w:p w14:paraId="7AE72C50" w14:textId="5F88E208" w:rsidR="007E1A58" w:rsidRPr="00D5022D" w:rsidRDefault="006E39F7" w:rsidP="006E39F7">
            <w:pPr>
              <w:pStyle w:val="TableParagraph"/>
              <w:rPr>
                <w:sz w:val="20"/>
                <w:szCs w:val="20"/>
                <w:lang w:val="ru-RU"/>
              </w:rPr>
            </w:pPr>
            <w:r w:rsidRPr="00D5022D">
              <w:rPr>
                <w:sz w:val="20"/>
                <w:szCs w:val="20"/>
                <w:lang w:val="ru-RU"/>
              </w:rPr>
              <w:t>Кривозубова Надежда Юрьевна, начальник отдела информации, анализа и общественных отношений администрации Пугачевского муниципального района Саратовской области</w:t>
            </w:r>
          </w:p>
        </w:tc>
        <w:tc>
          <w:tcPr>
            <w:tcW w:w="3402" w:type="dxa"/>
          </w:tcPr>
          <w:p w14:paraId="119BE6B0" w14:textId="2B1D879F" w:rsidR="007E1A58" w:rsidRPr="00D5022D" w:rsidRDefault="007E1A58" w:rsidP="0021657C">
            <w:pPr>
              <w:pStyle w:val="TableParagraph"/>
              <w:rPr>
                <w:sz w:val="20"/>
                <w:szCs w:val="20"/>
                <w:lang w:val="ru-RU"/>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проделанной</w:t>
            </w:r>
            <w:proofErr w:type="spellEnd"/>
            <w:r w:rsidRPr="00D5022D">
              <w:rPr>
                <w:sz w:val="20"/>
                <w:szCs w:val="20"/>
              </w:rPr>
              <w:t xml:space="preserve"> </w:t>
            </w:r>
            <w:proofErr w:type="spellStart"/>
            <w:r w:rsidRPr="00D5022D">
              <w:rPr>
                <w:sz w:val="20"/>
                <w:szCs w:val="20"/>
              </w:rPr>
              <w:t>работе</w:t>
            </w:r>
            <w:proofErr w:type="spellEnd"/>
          </w:p>
        </w:tc>
      </w:tr>
      <w:tr w:rsidR="007E1A58" w:rsidRPr="00D5022D" w14:paraId="6241923A" w14:textId="77777777" w:rsidTr="00744732">
        <w:trPr>
          <w:trHeight w:val="20"/>
        </w:trPr>
        <w:tc>
          <w:tcPr>
            <w:tcW w:w="5809" w:type="dxa"/>
          </w:tcPr>
          <w:p w14:paraId="4C8F53E5" w14:textId="0962BADB" w:rsidR="007E1A58" w:rsidRPr="00D5022D" w:rsidRDefault="007E1A58" w:rsidP="00410197">
            <w:pPr>
              <w:pStyle w:val="TableParagraph"/>
              <w:rPr>
                <w:sz w:val="20"/>
                <w:szCs w:val="20"/>
                <w:lang w:val="ru-RU"/>
              </w:rPr>
            </w:pPr>
            <w:r w:rsidRPr="00D5022D">
              <w:rPr>
                <w:sz w:val="20"/>
                <w:szCs w:val="20"/>
                <w:lang w:val="ru-RU"/>
              </w:rPr>
              <w:t xml:space="preserve">Контрольная точка </w:t>
            </w:r>
            <w:r w:rsidR="0008413E" w:rsidRPr="00D5022D">
              <w:rPr>
                <w:sz w:val="20"/>
                <w:szCs w:val="20"/>
                <w:lang w:val="ru-RU"/>
              </w:rPr>
              <w:t>1.</w:t>
            </w:r>
            <w:r w:rsidRPr="00D5022D">
              <w:rPr>
                <w:sz w:val="20"/>
                <w:szCs w:val="20"/>
                <w:lang w:val="ru-RU"/>
              </w:rPr>
              <w:t xml:space="preserve">4. «Организация мероприятий для представителей молодежи по вопросам гармонизации </w:t>
            </w:r>
            <w:proofErr w:type="gramStart"/>
            <w:r w:rsidRPr="00D5022D">
              <w:rPr>
                <w:sz w:val="20"/>
                <w:szCs w:val="20"/>
                <w:lang w:val="ru-RU"/>
              </w:rPr>
              <w:t>межнациональных  отношений</w:t>
            </w:r>
            <w:proofErr w:type="gramEnd"/>
            <w:r w:rsidRPr="00D5022D">
              <w:rPr>
                <w:sz w:val="20"/>
                <w:szCs w:val="20"/>
                <w:lang w:val="ru-RU"/>
              </w:rPr>
              <w:t xml:space="preserve"> в молодежной среде и исключению предпосылок к экстремизму» </w:t>
            </w:r>
          </w:p>
        </w:tc>
        <w:tc>
          <w:tcPr>
            <w:tcW w:w="1701" w:type="dxa"/>
          </w:tcPr>
          <w:p w14:paraId="31925DDF" w14:textId="45360933" w:rsidR="007E1A58" w:rsidRPr="00D5022D" w:rsidRDefault="007E1A58" w:rsidP="00C47E4E">
            <w:pPr>
              <w:pStyle w:val="TableParagraph"/>
              <w:jc w:val="center"/>
              <w:rPr>
                <w:sz w:val="20"/>
                <w:szCs w:val="20"/>
                <w:lang w:val="ru-RU"/>
              </w:rPr>
            </w:pPr>
            <w:proofErr w:type="spellStart"/>
            <w:r w:rsidRPr="00D5022D">
              <w:rPr>
                <w:sz w:val="20"/>
                <w:szCs w:val="20"/>
              </w:rPr>
              <w:t>ежеквартально</w:t>
            </w:r>
            <w:proofErr w:type="spellEnd"/>
          </w:p>
        </w:tc>
        <w:tc>
          <w:tcPr>
            <w:tcW w:w="4536" w:type="dxa"/>
          </w:tcPr>
          <w:p w14:paraId="0A54B3B9" w14:textId="28497586" w:rsidR="002B678C" w:rsidRPr="00D5022D" w:rsidRDefault="002B678C" w:rsidP="002B678C">
            <w:pPr>
              <w:pStyle w:val="TableParagraph"/>
              <w:rPr>
                <w:sz w:val="20"/>
                <w:szCs w:val="20"/>
                <w:lang w:val="ru-RU"/>
              </w:rPr>
            </w:pPr>
            <w:proofErr w:type="spellStart"/>
            <w:r w:rsidRPr="00D5022D">
              <w:rPr>
                <w:sz w:val="20"/>
                <w:szCs w:val="20"/>
                <w:lang w:val="ru-RU"/>
              </w:rPr>
              <w:t>Маштакова</w:t>
            </w:r>
            <w:proofErr w:type="spellEnd"/>
            <w:r w:rsidRPr="00D5022D">
              <w:rPr>
                <w:sz w:val="20"/>
                <w:szCs w:val="20"/>
                <w:lang w:val="ru-RU"/>
              </w:rPr>
              <w:t xml:space="preserve"> Галина Владимировна, начальник управления образования администрации Пугачевского муниципального района Саратовской области;</w:t>
            </w:r>
          </w:p>
          <w:p w14:paraId="57281126" w14:textId="7578EB1E" w:rsidR="007E1A58" w:rsidRPr="00D5022D" w:rsidRDefault="002B678C" w:rsidP="00761329">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3726B02D" w14:textId="70699246" w:rsidR="007E1A58" w:rsidRPr="00D5022D" w:rsidRDefault="007E1A58" w:rsidP="004D3156">
            <w:pPr>
              <w:pStyle w:val="TableParagraph"/>
              <w:rPr>
                <w:sz w:val="20"/>
                <w:szCs w:val="20"/>
                <w:lang w:val="ru-RU"/>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проделанной</w:t>
            </w:r>
            <w:proofErr w:type="spellEnd"/>
            <w:r w:rsidRPr="00D5022D">
              <w:rPr>
                <w:sz w:val="20"/>
                <w:szCs w:val="20"/>
              </w:rPr>
              <w:t xml:space="preserve"> </w:t>
            </w:r>
            <w:proofErr w:type="spellStart"/>
            <w:r w:rsidRPr="00D5022D">
              <w:rPr>
                <w:sz w:val="20"/>
                <w:szCs w:val="20"/>
              </w:rPr>
              <w:t>работе</w:t>
            </w:r>
            <w:proofErr w:type="spellEnd"/>
          </w:p>
        </w:tc>
      </w:tr>
      <w:tr w:rsidR="007E1A58" w:rsidRPr="00D5022D" w14:paraId="1A314EE8" w14:textId="77777777" w:rsidTr="00744732">
        <w:trPr>
          <w:trHeight w:val="20"/>
        </w:trPr>
        <w:tc>
          <w:tcPr>
            <w:tcW w:w="5809" w:type="dxa"/>
          </w:tcPr>
          <w:p w14:paraId="089399C9" w14:textId="2BA728A5" w:rsidR="007E1A58" w:rsidRPr="00D5022D" w:rsidRDefault="007E1A58" w:rsidP="00410197">
            <w:pPr>
              <w:pStyle w:val="TableParagraph"/>
              <w:ind w:left="59"/>
              <w:rPr>
                <w:sz w:val="20"/>
                <w:szCs w:val="20"/>
                <w:lang w:val="ru-RU"/>
              </w:rPr>
            </w:pPr>
            <w:r w:rsidRPr="00D5022D">
              <w:rPr>
                <w:sz w:val="20"/>
                <w:szCs w:val="20"/>
                <w:lang w:val="ru-RU"/>
              </w:rPr>
              <w:t xml:space="preserve">Контрольная точка </w:t>
            </w:r>
            <w:r w:rsidR="00410197" w:rsidRPr="00D5022D">
              <w:rPr>
                <w:sz w:val="20"/>
                <w:szCs w:val="20"/>
                <w:lang w:val="ru-RU"/>
              </w:rPr>
              <w:t>1.</w:t>
            </w:r>
            <w:r w:rsidRPr="00D5022D">
              <w:rPr>
                <w:sz w:val="20"/>
                <w:szCs w:val="20"/>
                <w:lang w:val="ru-RU"/>
              </w:rPr>
              <w:t>5. «Проведение заседаний общественной Совета по взаимодействию с национальными и религиозными объединениями при главе Пугачевского муниципального района»</w:t>
            </w:r>
          </w:p>
        </w:tc>
        <w:tc>
          <w:tcPr>
            <w:tcW w:w="1701" w:type="dxa"/>
          </w:tcPr>
          <w:p w14:paraId="217F57EA" w14:textId="0E6DE042" w:rsidR="007E1A58" w:rsidRPr="00D5022D" w:rsidRDefault="007E1A58" w:rsidP="00C47E4E">
            <w:pPr>
              <w:pStyle w:val="TableParagraph"/>
              <w:jc w:val="center"/>
              <w:rPr>
                <w:sz w:val="20"/>
                <w:szCs w:val="20"/>
                <w:lang w:val="ru-RU"/>
              </w:rPr>
            </w:pPr>
            <w:proofErr w:type="spellStart"/>
            <w:r w:rsidRPr="00D5022D">
              <w:rPr>
                <w:sz w:val="20"/>
                <w:szCs w:val="20"/>
              </w:rPr>
              <w:t>каждое</w:t>
            </w:r>
            <w:proofErr w:type="spellEnd"/>
            <w:r w:rsidRPr="00D5022D">
              <w:rPr>
                <w:sz w:val="20"/>
                <w:szCs w:val="20"/>
              </w:rPr>
              <w:t xml:space="preserve"> </w:t>
            </w:r>
            <w:proofErr w:type="spellStart"/>
            <w:r w:rsidRPr="00D5022D">
              <w:rPr>
                <w:sz w:val="20"/>
                <w:szCs w:val="20"/>
              </w:rPr>
              <w:t>полугодие</w:t>
            </w:r>
            <w:proofErr w:type="spellEnd"/>
          </w:p>
        </w:tc>
        <w:tc>
          <w:tcPr>
            <w:tcW w:w="4536" w:type="dxa"/>
          </w:tcPr>
          <w:p w14:paraId="2D5C5FB6" w14:textId="7B26C196" w:rsidR="007E1A58" w:rsidRPr="00D5022D" w:rsidRDefault="006E39F7" w:rsidP="00D7506B">
            <w:pPr>
              <w:pStyle w:val="TableParagraph"/>
              <w:rPr>
                <w:sz w:val="20"/>
                <w:szCs w:val="20"/>
                <w:lang w:val="ru-RU"/>
              </w:rPr>
            </w:pPr>
            <w:r w:rsidRPr="00D5022D">
              <w:rPr>
                <w:sz w:val="20"/>
                <w:szCs w:val="20"/>
                <w:lang w:val="ru-RU"/>
              </w:rPr>
              <w:t>Кривозубова Надежда Юрьевна, начальник отдела информации, анализа и общественных отношений администрации Пугачевского муниципального района Саратовской области</w:t>
            </w:r>
          </w:p>
        </w:tc>
        <w:tc>
          <w:tcPr>
            <w:tcW w:w="3402" w:type="dxa"/>
          </w:tcPr>
          <w:p w14:paraId="4BD08955" w14:textId="5FE908BC" w:rsidR="007E1A58" w:rsidRPr="00D5022D" w:rsidRDefault="007E1A58" w:rsidP="00D7506B">
            <w:pPr>
              <w:pStyle w:val="TableParagraph"/>
              <w:rPr>
                <w:sz w:val="20"/>
                <w:szCs w:val="20"/>
                <w:lang w:val="ru-RU"/>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проделанной</w:t>
            </w:r>
            <w:proofErr w:type="spellEnd"/>
            <w:r w:rsidRPr="00D5022D">
              <w:rPr>
                <w:sz w:val="20"/>
                <w:szCs w:val="20"/>
              </w:rPr>
              <w:t xml:space="preserve"> </w:t>
            </w:r>
            <w:proofErr w:type="spellStart"/>
            <w:r w:rsidRPr="00D5022D">
              <w:rPr>
                <w:sz w:val="20"/>
                <w:szCs w:val="20"/>
              </w:rPr>
              <w:t>работе</w:t>
            </w:r>
            <w:proofErr w:type="spellEnd"/>
          </w:p>
        </w:tc>
      </w:tr>
      <w:tr w:rsidR="007E1A58" w:rsidRPr="00D5022D" w14:paraId="6BB72147" w14:textId="77777777" w:rsidTr="00744732">
        <w:trPr>
          <w:trHeight w:val="20"/>
        </w:trPr>
        <w:tc>
          <w:tcPr>
            <w:tcW w:w="5809" w:type="dxa"/>
          </w:tcPr>
          <w:p w14:paraId="70ACE9A1" w14:textId="46CF078D" w:rsidR="007E1A58" w:rsidRPr="00D5022D" w:rsidRDefault="007E1A58" w:rsidP="00410197">
            <w:pPr>
              <w:pStyle w:val="TableParagraph"/>
              <w:ind w:left="59"/>
              <w:rPr>
                <w:sz w:val="20"/>
                <w:szCs w:val="20"/>
                <w:lang w:val="ru-RU"/>
              </w:rPr>
            </w:pPr>
            <w:r w:rsidRPr="00D5022D">
              <w:rPr>
                <w:sz w:val="20"/>
                <w:szCs w:val="20"/>
                <w:lang w:val="ru-RU"/>
              </w:rPr>
              <w:t xml:space="preserve">Контрольная точка </w:t>
            </w:r>
            <w:r w:rsidR="00410197" w:rsidRPr="00D5022D">
              <w:rPr>
                <w:sz w:val="20"/>
                <w:szCs w:val="20"/>
                <w:lang w:val="ru-RU"/>
              </w:rPr>
              <w:t>1.</w:t>
            </w:r>
            <w:r w:rsidRPr="00D5022D">
              <w:rPr>
                <w:sz w:val="20"/>
                <w:szCs w:val="20"/>
                <w:lang w:val="ru-RU"/>
              </w:rPr>
              <w:t>6. «Проведение государственного праздника Дня России»</w:t>
            </w:r>
          </w:p>
        </w:tc>
        <w:tc>
          <w:tcPr>
            <w:tcW w:w="1701" w:type="dxa"/>
          </w:tcPr>
          <w:p w14:paraId="348BAD0A" w14:textId="60636A65" w:rsidR="007E1A58" w:rsidRPr="00D5022D" w:rsidRDefault="007E1A58" w:rsidP="00C47E4E">
            <w:pPr>
              <w:pStyle w:val="TableParagraph"/>
              <w:jc w:val="center"/>
              <w:rPr>
                <w:sz w:val="20"/>
                <w:szCs w:val="20"/>
                <w:lang w:val="ru-RU"/>
              </w:rPr>
            </w:pPr>
            <w:r w:rsidRPr="00D5022D">
              <w:rPr>
                <w:sz w:val="20"/>
                <w:szCs w:val="20"/>
              </w:rPr>
              <w:t xml:space="preserve">12 </w:t>
            </w:r>
            <w:proofErr w:type="spellStart"/>
            <w:r w:rsidRPr="00D5022D">
              <w:rPr>
                <w:sz w:val="20"/>
                <w:szCs w:val="20"/>
              </w:rPr>
              <w:t>июня</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6D7A33AB" w14:textId="769B218E" w:rsidR="007E1A58" w:rsidRPr="00D5022D" w:rsidRDefault="006E39F7" w:rsidP="00D7506B">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041D1B90" w14:textId="46D883FF" w:rsidR="007E1A58" w:rsidRPr="00D5022D" w:rsidRDefault="007E1A58" w:rsidP="00D7506B">
            <w:pPr>
              <w:pStyle w:val="TableParagraph"/>
              <w:rPr>
                <w:sz w:val="20"/>
                <w:szCs w:val="20"/>
                <w:lang w:val="ru-RU"/>
              </w:rPr>
            </w:pPr>
            <w:r w:rsidRPr="00D5022D">
              <w:rPr>
                <w:sz w:val="20"/>
                <w:szCs w:val="20"/>
                <w:lang w:val="ru-RU"/>
              </w:rPr>
              <w:t>Отчет об использовании средств бюджета</w:t>
            </w:r>
          </w:p>
        </w:tc>
      </w:tr>
      <w:tr w:rsidR="007E1A58" w:rsidRPr="00D5022D" w14:paraId="3E685505" w14:textId="77777777" w:rsidTr="00744732">
        <w:trPr>
          <w:trHeight w:val="20"/>
        </w:trPr>
        <w:tc>
          <w:tcPr>
            <w:tcW w:w="5809" w:type="dxa"/>
          </w:tcPr>
          <w:p w14:paraId="1FE624AB" w14:textId="5194FC6C" w:rsidR="007E1A58" w:rsidRPr="00D5022D" w:rsidRDefault="007E1A58" w:rsidP="00410197">
            <w:pPr>
              <w:ind w:left="59"/>
              <w:rPr>
                <w:rFonts w:ascii="Times New Roman" w:hAnsi="Times New Roman" w:cs="Times New Roman"/>
                <w:sz w:val="20"/>
                <w:szCs w:val="20"/>
                <w:lang w:val="ru-RU"/>
              </w:rPr>
            </w:pPr>
            <w:r w:rsidRPr="00D5022D">
              <w:rPr>
                <w:rFonts w:ascii="Times New Roman" w:eastAsia="Times New Roman" w:hAnsi="Times New Roman" w:cs="Times New Roman"/>
                <w:sz w:val="20"/>
                <w:szCs w:val="20"/>
                <w:lang w:val="ru-RU"/>
              </w:rPr>
              <w:lastRenderedPageBreak/>
              <w:t xml:space="preserve">Контрольная точка </w:t>
            </w:r>
            <w:r w:rsidR="00410197" w:rsidRPr="00D5022D">
              <w:rPr>
                <w:rFonts w:ascii="Times New Roman" w:eastAsia="Times New Roman" w:hAnsi="Times New Roman" w:cs="Times New Roman"/>
                <w:sz w:val="20"/>
                <w:szCs w:val="20"/>
                <w:lang w:val="ru-RU"/>
              </w:rPr>
              <w:t>1.</w:t>
            </w:r>
            <w:r w:rsidRPr="00D5022D">
              <w:rPr>
                <w:rFonts w:ascii="Times New Roman" w:eastAsia="Times New Roman" w:hAnsi="Times New Roman" w:cs="Times New Roman"/>
                <w:sz w:val="20"/>
                <w:szCs w:val="20"/>
                <w:lang w:val="ru-RU"/>
              </w:rPr>
              <w:t>7. «</w:t>
            </w:r>
            <w:proofErr w:type="gramStart"/>
            <w:r w:rsidRPr="00D5022D">
              <w:rPr>
                <w:rFonts w:ascii="Times New Roman" w:eastAsia="Times New Roman" w:hAnsi="Times New Roman" w:cs="Times New Roman"/>
                <w:sz w:val="20"/>
                <w:szCs w:val="20"/>
                <w:lang w:val="ru-RU"/>
              </w:rPr>
              <w:t>Проведение  в</w:t>
            </w:r>
            <w:proofErr w:type="gramEnd"/>
            <w:r w:rsidRPr="00D5022D">
              <w:rPr>
                <w:rFonts w:ascii="Times New Roman" w:eastAsia="Times New Roman" w:hAnsi="Times New Roman" w:cs="Times New Roman"/>
                <w:sz w:val="20"/>
                <w:szCs w:val="20"/>
                <w:lang w:val="ru-RU"/>
              </w:rPr>
              <w:t xml:space="preserve"> образовательных учреждениях мероприятий, посвященных Дню солидарности в борьбе с терроризмом: общешкольные линейки, акции, единые классные часы, митинги, беседы, информационные выставки,</w:t>
            </w:r>
            <w:r w:rsidR="00410197" w:rsidRPr="00D5022D">
              <w:rPr>
                <w:rFonts w:ascii="Times New Roman" w:eastAsia="Times New Roman" w:hAnsi="Times New Roman" w:cs="Times New Roman"/>
                <w:sz w:val="20"/>
                <w:szCs w:val="20"/>
                <w:lang w:val="ru-RU"/>
              </w:rPr>
              <w:t xml:space="preserve"> </w:t>
            </w:r>
            <w:r w:rsidRPr="00D5022D">
              <w:rPr>
                <w:rFonts w:ascii="Times New Roman" w:eastAsia="Times New Roman" w:hAnsi="Times New Roman" w:cs="Times New Roman"/>
                <w:sz w:val="20"/>
                <w:szCs w:val="20"/>
                <w:lang w:val="ru-RU"/>
              </w:rPr>
              <w:t>спортивные состязания»</w:t>
            </w:r>
          </w:p>
        </w:tc>
        <w:tc>
          <w:tcPr>
            <w:tcW w:w="1701" w:type="dxa"/>
          </w:tcPr>
          <w:p w14:paraId="5B196BCB" w14:textId="1C1274F4" w:rsidR="007E1A58" w:rsidRPr="00D5022D" w:rsidRDefault="007E1A58" w:rsidP="00C47E4E">
            <w:pPr>
              <w:pStyle w:val="TableParagraph"/>
              <w:jc w:val="center"/>
              <w:rPr>
                <w:sz w:val="20"/>
                <w:szCs w:val="20"/>
              </w:rPr>
            </w:pPr>
            <w:proofErr w:type="spellStart"/>
            <w:r w:rsidRPr="00D5022D">
              <w:rPr>
                <w:sz w:val="20"/>
                <w:szCs w:val="20"/>
              </w:rPr>
              <w:t>сентябрь</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79492302" w14:textId="456EBD35" w:rsidR="007E1A58" w:rsidRPr="00D5022D" w:rsidRDefault="002B678C" w:rsidP="00D7506B">
            <w:pPr>
              <w:pStyle w:val="TableParagraph"/>
              <w:rPr>
                <w:sz w:val="20"/>
                <w:szCs w:val="20"/>
                <w:lang w:val="ru-RU"/>
              </w:rPr>
            </w:pPr>
            <w:proofErr w:type="spellStart"/>
            <w:r w:rsidRPr="00D5022D">
              <w:rPr>
                <w:sz w:val="20"/>
                <w:szCs w:val="20"/>
                <w:lang w:val="ru-RU"/>
              </w:rPr>
              <w:t>Маштакова</w:t>
            </w:r>
            <w:proofErr w:type="spellEnd"/>
            <w:r w:rsidRPr="00D5022D">
              <w:rPr>
                <w:sz w:val="20"/>
                <w:szCs w:val="20"/>
                <w:lang w:val="ru-RU"/>
              </w:rPr>
              <w:t xml:space="preserve"> Галина Владимировна, начальник управления образования администрации Пугачевского муниципального района Саратовской области</w:t>
            </w:r>
          </w:p>
        </w:tc>
        <w:tc>
          <w:tcPr>
            <w:tcW w:w="3402" w:type="dxa"/>
          </w:tcPr>
          <w:p w14:paraId="05D102E2" w14:textId="03BFA699" w:rsidR="007E1A58" w:rsidRPr="00D5022D" w:rsidRDefault="007E1A58" w:rsidP="00D7506B">
            <w:pPr>
              <w:pStyle w:val="TableParagraph"/>
              <w:rPr>
                <w:sz w:val="20"/>
                <w:szCs w:val="20"/>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проведении</w:t>
            </w:r>
            <w:proofErr w:type="spellEnd"/>
            <w:r w:rsidRPr="00D5022D">
              <w:rPr>
                <w:sz w:val="20"/>
                <w:szCs w:val="20"/>
              </w:rPr>
              <w:t xml:space="preserve"> </w:t>
            </w:r>
            <w:proofErr w:type="spellStart"/>
            <w:r w:rsidRPr="00D5022D">
              <w:rPr>
                <w:sz w:val="20"/>
                <w:szCs w:val="20"/>
              </w:rPr>
              <w:t>мероприятий</w:t>
            </w:r>
            <w:proofErr w:type="spellEnd"/>
          </w:p>
        </w:tc>
      </w:tr>
      <w:tr w:rsidR="00EC46C8" w:rsidRPr="00D5022D" w14:paraId="2A85146B" w14:textId="77777777" w:rsidTr="00744732">
        <w:trPr>
          <w:trHeight w:val="20"/>
        </w:trPr>
        <w:tc>
          <w:tcPr>
            <w:tcW w:w="15448" w:type="dxa"/>
            <w:gridSpan w:val="4"/>
          </w:tcPr>
          <w:p w14:paraId="6C5F9932" w14:textId="40639559" w:rsidR="00EC46C8" w:rsidRPr="00D5022D" w:rsidRDefault="00EC46C8" w:rsidP="00EC46C8">
            <w:pPr>
              <w:pStyle w:val="TableParagraph"/>
              <w:rPr>
                <w:sz w:val="20"/>
                <w:szCs w:val="20"/>
                <w:lang w:val="ru-RU"/>
              </w:rPr>
            </w:pPr>
            <w:r w:rsidRPr="00D5022D">
              <w:rPr>
                <w:sz w:val="20"/>
                <w:szCs w:val="20"/>
                <w:lang w:val="ru-RU"/>
              </w:rPr>
              <w:t>Задача</w:t>
            </w:r>
            <w:r w:rsidR="00D5022D" w:rsidRPr="00D5022D">
              <w:rPr>
                <w:sz w:val="20"/>
                <w:szCs w:val="20"/>
                <w:lang w:val="ru-RU"/>
              </w:rPr>
              <w:t xml:space="preserve"> </w:t>
            </w:r>
            <w:r w:rsidRPr="00D5022D">
              <w:rPr>
                <w:sz w:val="20"/>
                <w:szCs w:val="20"/>
                <w:lang w:val="ru-RU"/>
              </w:rPr>
              <w:t>2: Содействие этнокультурному развитию народов, проживающих на территории муниципального образования города Пугачева и Пугачевского муниципального района Саратовской области</w:t>
            </w:r>
          </w:p>
        </w:tc>
      </w:tr>
      <w:tr w:rsidR="00EC46C8" w:rsidRPr="00D5022D" w14:paraId="46D9F63F" w14:textId="77777777" w:rsidTr="00744732">
        <w:trPr>
          <w:trHeight w:val="20"/>
        </w:trPr>
        <w:tc>
          <w:tcPr>
            <w:tcW w:w="15448" w:type="dxa"/>
            <w:gridSpan w:val="4"/>
          </w:tcPr>
          <w:p w14:paraId="0ED9713D" w14:textId="4BFF2591" w:rsidR="00EC46C8" w:rsidRPr="00D5022D" w:rsidRDefault="00EC46C8" w:rsidP="00EC46C8">
            <w:pPr>
              <w:pStyle w:val="TableParagraph"/>
              <w:rPr>
                <w:sz w:val="20"/>
                <w:szCs w:val="20"/>
                <w:lang w:val="ru-RU"/>
              </w:rPr>
            </w:pPr>
            <w:r w:rsidRPr="00D5022D">
              <w:rPr>
                <w:sz w:val="20"/>
                <w:szCs w:val="20"/>
                <w:lang w:val="ru-RU"/>
              </w:rPr>
              <w:t>Мероприятие «</w:t>
            </w:r>
            <w:proofErr w:type="gramStart"/>
            <w:r w:rsidRPr="00D5022D">
              <w:rPr>
                <w:sz w:val="20"/>
                <w:szCs w:val="20"/>
                <w:lang w:val="ru-RU"/>
              </w:rPr>
              <w:t>Проведены  мероприятия</w:t>
            </w:r>
            <w:proofErr w:type="gramEnd"/>
            <w:r w:rsidRPr="00D5022D">
              <w:rPr>
                <w:sz w:val="20"/>
                <w:szCs w:val="20"/>
                <w:lang w:val="ru-RU"/>
              </w:rPr>
              <w:t>, направленные на этнокультурное развитие народов»</w:t>
            </w:r>
          </w:p>
        </w:tc>
      </w:tr>
      <w:tr w:rsidR="00EC46C8" w:rsidRPr="00D5022D" w14:paraId="1C75BFD8" w14:textId="77777777" w:rsidTr="00744732">
        <w:trPr>
          <w:trHeight w:val="20"/>
        </w:trPr>
        <w:tc>
          <w:tcPr>
            <w:tcW w:w="5809" w:type="dxa"/>
          </w:tcPr>
          <w:p w14:paraId="50578B3B" w14:textId="0CF8CE03" w:rsidR="00EC46C8" w:rsidRPr="00D5022D" w:rsidRDefault="00EC46C8" w:rsidP="00EC46C8">
            <w:pPr>
              <w:pStyle w:val="TableParagraph"/>
              <w:ind w:left="59"/>
              <w:rPr>
                <w:sz w:val="20"/>
                <w:szCs w:val="20"/>
                <w:lang w:val="ru-RU"/>
              </w:rPr>
            </w:pPr>
            <w:r w:rsidRPr="00D5022D">
              <w:rPr>
                <w:sz w:val="20"/>
                <w:szCs w:val="20"/>
                <w:lang w:val="ru-RU"/>
              </w:rPr>
              <w:t>Контрольная точка 2.1. «Реализация образовательных мероприятий, направленных на распространение знаний о народах России, формирование гражданского патриотизма, укрепление традиционных духовных и нравственных ценностей, противодействие фальсификации истории»</w:t>
            </w:r>
          </w:p>
        </w:tc>
        <w:tc>
          <w:tcPr>
            <w:tcW w:w="1701" w:type="dxa"/>
          </w:tcPr>
          <w:p w14:paraId="49853D29" w14:textId="0A414060" w:rsidR="00EC46C8" w:rsidRPr="00D5022D" w:rsidRDefault="00EC46C8" w:rsidP="00EC46C8">
            <w:pPr>
              <w:pStyle w:val="TableParagraph"/>
              <w:jc w:val="center"/>
              <w:rPr>
                <w:sz w:val="20"/>
                <w:szCs w:val="20"/>
              </w:rPr>
            </w:pPr>
            <w:r w:rsidRPr="00D5022D">
              <w:rPr>
                <w:sz w:val="20"/>
                <w:szCs w:val="20"/>
                <w:lang w:val="ru-RU"/>
              </w:rPr>
              <w:t xml:space="preserve"> </w:t>
            </w:r>
            <w:r w:rsidRPr="00D5022D">
              <w:rPr>
                <w:sz w:val="20"/>
                <w:szCs w:val="20"/>
              </w:rPr>
              <w:t xml:space="preserve">2026 </w:t>
            </w:r>
            <w:proofErr w:type="spellStart"/>
            <w:r w:rsidRPr="00D5022D">
              <w:rPr>
                <w:sz w:val="20"/>
                <w:szCs w:val="20"/>
              </w:rPr>
              <w:t>год</w:t>
            </w:r>
            <w:proofErr w:type="spellEnd"/>
          </w:p>
        </w:tc>
        <w:tc>
          <w:tcPr>
            <w:tcW w:w="4536" w:type="dxa"/>
          </w:tcPr>
          <w:p w14:paraId="11C6D3F1" w14:textId="472DDC71" w:rsidR="002B678C" w:rsidRPr="00D5022D" w:rsidRDefault="002B678C" w:rsidP="002B678C">
            <w:pPr>
              <w:pStyle w:val="TableParagraph"/>
              <w:rPr>
                <w:sz w:val="20"/>
                <w:szCs w:val="20"/>
                <w:lang w:val="ru-RU"/>
              </w:rPr>
            </w:pPr>
            <w:proofErr w:type="spellStart"/>
            <w:r w:rsidRPr="00D5022D">
              <w:rPr>
                <w:sz w:val="20"/>
                <w:szCs w:val="20"/>
                <w:lang w:val="ru-RU"/>
              </w:rPr>
              <w:t>Маштакова</w:t>
            </w:r>
            <w:proofErr w:type="spellEnd"/>
            <w:r w:rsidRPr="00D5022D">
              <w:rPr>
                <w:sz w:val="20"/>
                <w:szCs w:val="20"/>
                <w:lang w:val="ru-RU"/>
              </w:rPr>
              <w:t xml:space="preserve"> Галина Владимировна, начальник управления образования администрации Пугачевского муниципального района Саратовской области;</w:t>
            </w:r>
          </w:p>
          <w:p w14:paraId="178828DC" w14:textId="707348C2" w:rsidR="00EC46C8" w:rsidRPr="00D5022D" w:rsidRDefault="002B678C" w:rsidP="002B678C">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5D944707" w14:textId="71F5B4C5" w:rsidR="00EC46C8" w:rsidRPr="00D5022D" w:rsidRDefault="00EC46C8" w:rsidP="00EC46C8">
            <w:pPr>
              <w:pStyle w:val="TableParagraph"/>
              <w:rPr>
                <w:sz w:val="20"/>
                <w:szCs w:val="20"/>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проведении</w:t>
            </w:r>
            <w:proofErr w:type="spellEnd"/>
            <w:r w:rsidRPr="00D5022D">
              <w:rPr>
                <w:sz w:val="20"/>
                <w:szCs w:val="20"/>
              </w:rPr>
              <w:t xml:space="preserve"> </w:t>
            </w:r>
            <w:proofErr w:type="spellStart"/>
            <w:r w:rsidRPr="00D5022D">
              <w:rPr>
                <w:sz w:val="20"/>
                <w:szCs w:val="20"/>
              </w:rPr>
              <w:t>мероприятий</w:t>
            </w:r>
            <w:proofErr w:type="spellEnd"/>
          </w:p>
        </w:tc>
      </w:tr>
      <w:tr w:rsidR="00EC46C8" w:rsidRPr="00D5022D" w14:paraId="36E30C7F" w14:textId="77777777" w:rsidTr="00744732">
        <w:trPr>
          <w:trHeight w:val="20"/>
        </w:trPr>
        <w:tc>
          <w:tcPr>
            <w:tcW w:w="5809" w:type="dxa"/>
          </w:tcPr>
          <w:p w14:paraId="08D94954" w14:textId="64926E82" w:rsidR="00EC46C8" w:rsidRPr="00D5022D" w:rsidRDefault="00EC46C8" w:rsidP="00EC46C8">
            <w:pPr>
              <w:pStyle w:val="TableParagraph"/>
              <w:ind w:left="59"/>
              <w:rPr>
                <w:sz w:val="20"/>
                <w:szCs w:val="20"/>
                <w:lang w:val="ru-RU"/>
              </w:rPr>
            </w:pPr>
            <w:r w:rsidRPr="00D5022D">
              <w:rPr>
                <w:sz w:val="20"/>
                <w:szCs w:val="20"/>
                <w:lang w:val="ru-RU"/>
              </w:rPr>
              <w:t xml:space="preserve">Контрольная точка 2.2. «Опубликование в муниципальных средствах массовой информации тематических материалов по вопросам межэтнических отношений, статей о традициях и </w:t>
            </w:r>
            <w:proofErr w:type="gramStart"/>
            <w:r w:rsidRPr="00D5022D">
              <w:rPr>
                <w:sz w:val="20"/>
                <w:szCs w:val="20"/>
                <w:lang w:val="ru-RU"/>
              </w:rPr>
              <w:t>культурах  народов</w:t>
            </w:r>
            <w:proofErr w:type="gramEnd"/>
            <w:r w:rsidRPr="00D5022D">
              <w:rPr>
                <w:sz w:val="20"/>
                <w:szCs w:val="20"/>
                <w:lang w:val="ru-RU"/>
              </w:rPr>
              <w:t>, проживающих на территории Пугачевского муниципального района»</w:t>
            </w:r>
          </w:p>
        </w:tc>
        <w:tc>
          <w:tcPr>
            <w:tcW w:w="1701" w:type="dxa"/>
          </w:tcPr>
          <w:p w14:paraId="12DEE2ED" w14:textId="74FDDE2D" w:rsidR="00EC46C8" w:rsidRPr="00D5022D" w:rsidRDefault="00EC46C8" w:rsidP="00EC46C8">
            <w:pPr>
              <w:pStyle w:val="TableParagraph"/>
              <w:jc w:val="center"/>
              <w:rPr>
                <w:sz w:val="20"/>
                <w:szCs w:val="20"/>
              </w:rPr>
            </w:pPr>
            <w:r w:rsidRPr="00D5022D">
              <w:rPr>
                <w:sz w:val="20"/>
                <w:szCs w:val="20"/>
                <w:lang w:val="ru-RU"/>
              </w:rPr>
              <w:t xml:space="preserve"> </w:t>
            </w:r>
            <w:r w:rsidRPr="00D5022D">
              <w:rPr>
                <w:sz w:val="20"/>
                <w:szCs w:val="20"/>
              </w:rPr>
              <w:t xml:space="preserve">2026 </w:t>
            </w:r>
            <w:proofErr w:type="spellStart"/>
            <w:r w:rsidRPr="00D5022D">
              <w:rPr>
                <w:sz w:val="20"/>
                <w:szCs w:val="20"/>
              </w:rPr>
              <w:t>год</w:t>
            </w:r>
            <w:proofErr w:type="spellEnd"/>
          </w:p>
        </w:tc>
        <w:tc>
          <w:tcPr>
            <w:tcW w:w="4536" w:type="dxa"/>
          </w:tcPr>
          <w:p w14:paraId="0BB4558C" w14:textId="3E92424D" w:rsidR="00EC46C8" w:rsidRPr="00D5022D" w:rsidRDefault="002B678C" w:rsidP="00EC46C8">
            <w:pPr>
              <w:pStyle w:val="TableParagraph"/>
              <w:rPr>
                <w:sz w:val="20"/>
                <w:szCs w:val="20"/>
                <w:lang w:val="ru-RU"/>
              </w:rPr>
            </w:pPr>
            <w:r w:rsidRPr="00D5022D">
              <w:rPr>
                <w:sz w:val="20"/>
                <w:szCs w:val="20"/>
                <w:lang w:val="ru-RU"/>
              </w:rPr>
              <w:t>Кривозубова Надежда Юрьевна, начальник отдела информации, анализа и общественных отношений администрации Пугачевского муниципального района Саратовской области</w:t>
            </w:r>
          </w:p>
        </w:tc>
        <w:tc>
          <w:tcPr>
            <w:tcW w:w="3402" w:type="dxa"/>
          </w:tcPr>
          <w:p w14:paraId="20429F39" w14:textId="508216C1" w:rsidR="00EC46C8" w:rsidRPr="00D5022D" w:rsidRDefault="00EC46C8" w:rsidP="00EC46C8">
            <w:pPr>
              <w:pStyle w:val="TableParagraph"/>
              <w:rPr>
                <w:sz w:val="20"/>
                <w:szCs w:val="20"/>
                <w:lang w:val="ru-RU"/>
              </w:rPr>
            </w:pPr>
            <w:r w:rsidRPr="00D5022D">
              <w:rPr>
                <w:sz w:val="20"/>
                <w:szCs w:val="20"/>
                <w:lang w:val="ru-RU"/>
              </w:rPr>
              <w:t>Отчет об использовании средств бюджета</w:t>
            </w:r>
          </w:p>
        </w:tc>
      </w:tr>
      <w:tr w:rsidR="004019AD" w:rsidRPr="00D5022D" w14:paraId="51946C69" w14:textId="77777777" w:rsidTr="00744732">
        <w:trPr>
          <w:trHeight w:val="20"/>
        </w:trPr>
        <w:tc>
          <w:tcPr>
            <w:tcW w:w="5809" w:type="dxa"/>
          </w:tcPr>
          <w:p w14:paraId="53A60863" w14:textId="5A53D385" w:rsidR="004019AD" w:rsidRPr="00D5022D" w:rsidRDefault="004019AD" w:rsidP="00EC46C8">
            <w:pPr>
              <w:pStyle w:val="TableParagraph"/>
              <w:ind w:left="59"/>
              <w:rPr>
                <w:sz w:val="20"/>
                <w:szCs w:val="20"/>
                <w:lang w:val="ru-RU"/>
              </w:rPr>
            </w:pPr>
            <w:r w:rsidRPr="00D5022D">
              <w:rPr>
                <w:sz w:val="20"/>
                <w:szCs w:val="20"/>
                <w:lang w:val="ru-RU"/>
              </w:rPr>
              <w:t>Контрольная точка 2.3. «Международные Рождественские Чтения»</w:t>
            </w:r>
          </w:p>
        </w:tc>
        <w:tc>
          <w:tcPr>
            <w:tcW w:w="1701" w:type="dxa"/>
          </w:tcPr>
          <w:p w14:paraId="239CAD29" w14:textId="5A6CD1BD" w:rsidR="004019AD" w:rsidRPr="00D5022D" w:rsidRDefault="004019AD" w:rsidP="00EC46C8">
            <w:pPr>
              <w:pStyle w:val="TableParagraph"/>
              <w:jc w:val="center"/>
              <w:rPr>
                <w:sz w:val="20"/>
                <w:szCs w:val="20"/>
              </w:rPr>
            </w:pPr>
            <w:proofErr w:type="spellStart"/>
            <w:r w:rsidRPr="00D5022D">
              <w:rPr>
                <w:sz w:val="20"/>
                <w:szCs w:val="20"/>
              </w:rPr>
              <w:t>январь</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4CABC6A6" w14:textId="50F44657"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74F0B674" w14:textId="5B068D69" w:rsidR="004019AD" w:rsidRPr="00D5022D" w:rsidRDefault="004019AD" w:rsidP="00EC46C8">
            <w:pPr>
              <w:pStyle w:val="TableParagraph"/>
              <w:rPr>
                <w:sz w:val="20"/>
                <w:szCs w:val="20"/>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проведении</w:t>
            </w:r>
            <w:proofErr w:type="spellEnd"/>
            <w:r w:rsidRPr="00D5022D">
              <w:rPr>
                <w:sz w:val="20"/>
                <w:szCs w:val="20"/>
              </w:rPr>
              <w:t xml:space="preserve"> </w:t>
            </w:r>
            <w:proofErr w:type="spellStart"/>
            <w:r w:rsidRPr="00D5022D">
              <w:rPr>
                <w:sz w:val="20"/>
                <w:szCs w:val="20"/>
              </w:rPr>
              <w:t>мероприятия</w:t>
            </w:r>
            <w:proofErr w:type="spellEnd"/>
          </w:p>
        </w:tc>
      </w:tr>
      <w:tr w:rsidR="004019AD" w:rsidRPr="00D5022D" w14:paraId="639A8EDA" w14:textId="77777777" w:rsidTr="00744732">
        <w:trPr>
          <w:trHeight w:val="20"/>
        </w:trPr>
        <w:tc>
          <w:tcPr>
            <w:tcW w:w="5809" w:type="dxa"/>
          </w:tcPr>
          <w:p w14:paraId="5246B8BA" w14:textId="762B2CB8" w:rsidR="004019AD" w:rsidRPr="00D5022D" w:rsidRDefault="004019AD" w:rsidP="00EC46C8">
            <w:pPr>
              <w:pStyle w:val="TableParagraph"/>
              <w:ind w:left="59"/>
              <w:rPr>
                <w:sz w:val="20"/>
                <w:szCs w:val="20"/>
                <w:lang w:val="ru-RU"/>
              </w:rPr>
            </w:pPr>
            <w:r w:rsidRPr="00D5022D">
              <w:rPr>
                <w:sz w:val="20"/>
                <w:szCs w:val="20"/>
                <w:lang w:val="ru-RU"/>
              </w:rPr>
              <w:t>Контрольная точка 2.4. «Проведение народного гулянья «Широкая Масленица»</w:t>
            </w:r>
          </w:p>
        </w:tc>
        <w:tc>
          <w:tcPr>
            <w:tcW w:w="1701" w:type="dxa"/>
          </w:tcPr>
          <w:p w14:paraId="7E29AAA8" w14:textId="370F8744" w:rsidR="004019AD" w:rsidRPr="00D5022D" w:rsidRDefault="004019AD" w:rsidP="00EC46C8">
            <w:pPr>
              <w:pStyle w:val="TableParagraph"/>
              <w:jc w:val="center"/>
              <w:rPr>
                <w:sz w:val="20"/>
                <w:szCs w:val="20"/>
              </w:rPr>
            </w:pPr>
            <w:proofErr w:type="spellStart"/>
            <w:r w:rsidRPr="00D5022D">
              <w:rPr>
                <w:sz w:val="20"/>
                <w:szCs w:val="20"/>
              </w:rPr>
              <w:t>февраль</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1F84EF3C" w14:textId="56C9D6C1"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49DAA28B" w14:textId="49903EE4" w:rsidR="004019AD" w:rsidRPr="00D5022D" w:rsidRDefault="004019AD" w:rsidP="00EC46C8">
            <w:pPr>
              <w:pStyle w:val="TableParagraph"/>
              <w:rPr>
                <w:sz w:val="20"/>
                <w:szCs w:val="20"/>
                <w:lang w:val="ru-RU"/>
              </w:rPr>
            </w:pPr>
            <w:r w:rsidRPr="00D5022D">
              <w:rPr>
                <w:sz w:val="20"/>
                <w:szCs w:val="20"/>
                <w:lang w:val="ru-RU"/>
              </w:rPr>
              <w:t>Отчет об использовании средств бюджета</w:t>
            </w:r>
          </w:p>
        </w:tc>
      </w:tr>
      <w:tr w:rsidR="004019AD" w:rsidRPr="00D5022D" w14:paraId="7CDB9721" w14:textId="77777777" w:rsidTr="00744732">
        <w:trPr>
          <w:trHeight w:val="20"/>
        </w:trPr>
        <w:tc>
          <w:tcPr>
            <w:tcW w:w="5809" w:type="dxa"/>
          </w:tcPr>
          <w:p w14:paraId="2AC01CFC" w14:textId="4C84B218" w:rsidR="004019AD" w:rsidRPr="00D5022D" w:rsidRDefault="004019AD" w:rsidP="00EC46C8">
            <w:pPr>
              <w:pStyle w:val="TableParagraph"/>
              <w:ind w:left="59"/>
              <w:rPr>
                <w:sz w:val="20"/>
                <w:szCs w:val="20"/>
                <w:lang w:val="ru-RU"/>
              </w:rPr>
            </w:pPr>
            <w:r w:rsidRPr="00D5022D">
              <w:rPr>
                <w:sz w:val="20"/>
                <w:szCs w:val="20"/>
                <w:lang w:val="ru-RU"/>
              </w:rPr>
              <w:t>Контрольная точка 2.5. «Проведение мероприятий, посвященных Дню православной книги»</w:t>
            </w:r>
          </w:p>
        </w:tc>
        <w:tc>
          <w:tcPr>
            <w:tcW w:w="1701" w:type="dxa"/>
          </w:tcPr>
          <w:p w14:paraId="2724C23B" w14:textId="78804C4A" w:rsidR="004019AD" w:rsidRPr="00D5022D" w:rsidRDefault="004019AD" w:rsidP="00EC46C8">
            <w:pPr>
              <w:pStyle w:val="TableParagraph"/>
              <w:jc w:val="center"/>
              <w:rPr>
                <w:sz w:val="20"/>
                <w:szCs w:val="20"/>
              </w:rPr>
            </w:pPr>
            <w:proofErr w:type="spellStart"/>
            <w:r w:rsidRPr="00D5022D">
              <w:rPr>
                <w:sz w:val="20"/>
                <w:szCs w:val="20"/>
              </w:rPr>
              <w:t>март</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483C28FD" w14:textId="7D63A133"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46FD420C" w14:textId="0DADB4C7" w:rsidR="004019AD" w:rsidRPr="00D5022D" w:rsidRDefault="004019AD" w:rsidP="00EC46C8">
            <w:pPr>
              <w:pStyle w:val="TableParagraph"/>
              <w:rPr>
                <w:sz w:val="20"/>
                <w:szCs w:val="20"/>
              </w:rPr>
            </w:pPr>
            <w:proofErr w:type="spellStart"/>
            <w:r w:rsidRPr="00D5022D">
              <w:rPr>
                <w:sz w:val="20"/>
                <w:szCs w:val="20"/>
              </w:rPr>
              <w:t>Отчет</w:t>
            </w:r>
            <w:proofErr w:type="spellEnd"/>
            <w:r w:rsidRPr="00D5022D">
              <w:rPr>
                <w:sz w:val="20"/>
                <w:szCs w:val="20"/>
              </w:rPr>
              <w:t xml:space="preserve"> о </w:t>
            </w:r>
            <w:proofErr w:type="spellStart"/>
            <w:r w:rsidRPr="00D5022D">
              <w:rPr>
                <w:sz w:val="20"/>
                <w:szCs w:val="20"/>
              </w:rPr>
              <w:t>проведение</w:t>
            </w:r>
            <w:proofErr w:type="spellEnd"/>
            <w:r w:rsidRPr="00D5022D">
              <w:rPr>
                <w:sz w:val="20"/>
                <w:szCs w:val="20"/>
              </w:rPr>
              <w:t xml:space="preserve"> </w:t>
            </w:r>
            <w:proofErr w:type="spellStart"/>
            <w:r w:rsidRPr="00D5022D">
              <w:rPr>
                <w:sz w:val="20"/>
                <w:szCs w:val="20"/>
              </w:rPr>
              <w:t>мероприятий</w:t>
            </w:r>
            <w:proofErr w:type="spellEnd"/>
          </w:p>
        </w:tc>
      </w:tr>
      <w:tr w:rsidR="004019AD" w:rsidRPr="00D5022D" w14:paraId="58984768" w14:textId="77777777" w:rsidTr="00744732">
        <w:trPr>
          <w:trHeight w:val="20"/>
        </w:trPr>
        <w:tc>
          <w:tcPr>
            <w:tcW w:w="5809" w:type="dxa"/>
          </w:tcPr>
          <w:p w14:paraId="2866C3F3" w14:textId="3CA6D458" w:rsidR="004019AD" w:rsidRPr="00D5022D" w:rsidRDefault="004019AD" w:rsidP="00EC46C8">
            <w:pPr>
              <w:pStyle w:val="TableParagraph"/>
              <w:ind w:left="59"/>
              <w:rPr>
                <w:sz w:val="20"/>
                <w:szCs w:val="20"/>
                <w:lang w:val="ru-RU"/>
              </w:rPr>
            </w:pPr>
            <w:r w:rsidRPr="00D5022D">
              <w:rPr>
                <w:sz w:val="20"/>
                <w:szCs w:val="20"/>
                <w:lang w:val="ru-RU"/>
              </w:rPr>
              <w:t>Контрольная точка 2.6. «Проведение казахского национального праздника «</w:t>
            </w:r>
            <w:proofErr w:type="spellStart"/>
            <w:r w:rsidRPr="00D5022D">
              <w:rPr>
                <w:sz w:val="20"/>
                <w:szCs w:val="20"/>
                <w:lang w:val="ru-RU"/>
              </w:rPr>
              <w:t>Наурызмейрамы</w:t>
            </w:r>
            <w:proofErr w:type="spellEnd"/>
            <w:r w:rsidRPr="00D5022D">
              <w:rPr>
                <w:sz w:val="20"/>
                <w:szCs w:val="20"/>
                <w:lang w:val="ru-RU"/>
              </w:rPr>
              <w:t>»</w:t>
            </w:r>
          </w:p>
        </w:tc>
        <w:tc>
          <w:tcPr>
            <w:tcW w:w="1701" w:type="dxa"/>
          </w:tcPr>
          <w:p w14:paraId="097810DB" w14:textId="13755BA7" w:rsidR="004019AD" w:rsidRPr="00D5022D" w:rsidRDefault="004019AD" w:rsidP="00EC46C8">
            <w:pPr>
              <w:pStyle w:val="TableParagraph"/>
              <w:jc w:val="center"/>
              <w:rPr>
                <w:sz w:val="20"/>
                <w:szCs w:val="20"/>
              </w:rPr>
            </w:pPr>
            <w:r w:rsidRPr="00D5022D">
              <w:rPr>
                <w:sz w:val="20"/>
                <w:szCs w:val="20"/>
              </w:rPr>
              <w:t xml:space="preserve">1 </w:t>
            </w:r>
            <w:proofErr w:type="spellStart"/>
            <w:r w:rsidRPr="00D5022D">
              <w:rPr>
                <w:sz w:val="20"/>
                <w:szCs w:val="20"/>
              </w:rPr>
              <w:t>квартал</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5E2B5149" w14:textId="1F735300" w:rsidR="004019AD" w:rsidRPr="00D5022D" w:rsidRDefault="004019AD" w:rsidP="00BF7897">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3EDA5268" w14:textId="613DA78B" w:rsidR="004019AD" w:rsidRPr="00D5022D" w:rsidRDefault="004019AD" w:rsidP="00EC46C8">
            <w:pPr>
              <w:pStyle w:val="TableParagraph"/>
              <w:rPr>
                <w:sz w:val="20"/>
                <w:szCs w:val="20"/>
                <w:lang w:val="ru-RU"/>
              </w:rPr>
            </w:pPr>
            <w:r w:rsidRPr="00D5022D">
              <w:rPr>
                <w:sz w:val="20"/>
                <w:szCs w:val="20"/>
                <w:lang w:val="ru-RU"/>
              </w:rPr>
              <w:t>Отчет об использовании средств бюджета</w:t>
            </w:r>
          </w:p>
        </w:tc>
      </w:tr>
      <w:tr w:rsidR="004019AD" w:rsidRPr="00D5022D" w14:paraId="30B8D6CA" w14:textId="77777777" w:rsidTr="00744732">
        <w:trPr>
          <w:trHeight w:val="20"/>
        </w:trPr>
        <w:tc>
          <w:tcPr>
            <w:tcW w:w="5809" w:type="dxa"/>
          </w:tcPr>
          <w:p w14:paraId="3F2C27FD" w14:textId="4477E6E4" w:rsidR="004019AD" w:rsidRPr="00D5022D" w:rsidRDefault="004019AD" w:rsidP="00EC46C8">
            <w:pPr>
              <w:pStyle w:val="TableParagraph"/>
              <w:ind w:left="59"/>
              <w:rPr>
                <w:sz w:val="20"/>
                <w:szCs w:val="20"/>
                <w:lang w:val="ru-RU"/>
              </w:rPr>
            </w:pPr>
            <w:r w:rsidRPr="00D5022D">
              <w:rPr>
                <w:sz w:val="20"/>
                <w:szCs w:val="20"/>
                <w:lang w:val="ru-RU"/>
              </w:rPr>
              <w:t>Контрольная точка 2.7. «Проведение азербайджанского национального праздника Навруз-Байрам»</w:t>
            </w:r>
          </w:p>
        </w:tc>
        <w:tc>
          <w:tcPr>
            <w:tcW w:w="1701" w:type="dxa"/>
          </w:tcPr>
          <w:p w14:paraId="1C06F532" w14:textId="6FBCE8CE" w:rsidR="004019AD" w:rsidRPr="00D5022D" w:rsidRDefault="004019AD" w:rsidP="00EC46C8">
            <w:pPr>
              <w:pStyle w:val="TableParagraph"/>
              <w:jc w:val="center"/>
              <w:rPr>
                <w:sz w:val="20"/>
                <w:szCs w:val="20"/>
              </w:rPr>
            </w:pPr>
            <w:r w:rsidRPr="00D5022D">
              <w:rPr>
                <w:sz w:val="20"/>
                <w:szCs w:val="20"/>
              </w:rPr>
              <w:t xml:space="preserve">1 </w:t>
            </w:r>
            <w:proofErr w:type="spellStart"/>
            <w:r w:rsidRPr="00D5022D">
              <w:rPr>
                <w:sz w:val="20"/>
                <w:szCs w:val="20"/>
              </w:rPr>
              <w:t>квартал</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51F9424D" w14:textId="157A3C7A"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62715438" w14:textId="44C15E43" w:rsidR="004019AD" w:rsidRPr="00D5022D" w:rsidRDefault="004019AD" w:rsidP="00EC46C8">
            <w:pPr>
              <w:pStyle w:val="TableParagraph"/>
              <w:rPr>
                <w:sz w:val="20"/>
                <w:szCs w:val="20"/>
                <w:lang w:val="ru-RU"/>
              </w:rPr>
            </w:pPr>
            <w:r w:rsidRPr="00D5022D">
              <w:rPr>
                <w:sz w:val="20"/>
                <w:szCs w:val="20"/>
                <w:lang w:val="ru-RU"/>
              </w:rPr>
              <w:t>Отчет об использовании средств бюджета</w:t>
            </w:r>
          </w:p>
        </w:tc>
      </w:tr>
      <w:tr w:rsidR="004019AD" w:rsidRPr="00D5022D" w14:paraId="3044631A" w14:textId="77777777" w:rsidTr="00744732">
        <w:trPr>
          <w:trHeight w:val="20"/>
        </w:trPr>
        <w:tc>
          <w:tcPr>
            <w:tcW w:w="5809" w:type="dxa"/>
          </w:tcPr>
          <w:p w14:paraId="57CE1DF0" w14:textId="5765748D" w:rsidR="004019AD" w:rsidRPr="00D5022D" w:rsidRDefault="004019AD" w:rsidP="00EC46C8">
            <w:pPr>
              <w:pStyle w:val="TableParagraph"/>
              <w:ind w:left="59"/>
              <w:rPr>
                <w:sz w:val="20"/>
                <w:szCs w:val="20"/>
                <w:lang w:val="ru-RU"/>
              </w:rPr>
            </w:pPr>
            <w:r w:rsidRPr="00D5022D">
              <w:rPr>
                <w:sz w:val="20"/>
                <w:szCs w:val="20"/>
                <w:lang w:val="ru-RU"/>
              </w:rPr>
              <w:t>Контрольная точка 2.8.  «Неделя татаро-башкирской культуры»</w:t>
            </w:r>
          </w:p>
        </w:tc>
        <w:tc>
          <w:tcPr>
            <w:tcW w:w="1701" w:type="dxa"/>
          </w:tcPr>
          <w:p w14:paraId="195F590E" w14:textId="3A442390" w:rsidR="004019AD" w:rsidRPr="00D5022D" w:rsidRDefault="004019AD" w:rsidP="00EC46C8">
            <w:pPr>
              <w:pStyle w:val="TableParagraph"/>
              <w:jc w:val="center"/>
              <w:rPr>
                <w:sz w:val="20"/>
                <w:szCs w:val="20"/>
              </w:rPr>
            </w:pPr>
            <w:r w:rsidRPr="00D5022D">
              <w:rPr>
                <w:sz w:val="20"/>
                <w:szCs w:val="20"/>
              </w:rPr>
              <w:t xml:space="preserve">2 </w:t>
            </w:r>
            <w:proofErr w:type="spellStart"/>
            <w:r w:rsidRPr="00D5022D">
              <w:rPr>
                <w:sz w:val="20"/>
                <w:szCs w:val="20"/>
              </w:rPr>
              <w:t>квартал</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79E831E5" w14:textId="2A2C7FEE" w:rsidR="004019AD" w:rsidRPr="00D5022D" w:rsidRDefault="004019AD" w:rsidP="00761329">
            <w:pPr>
              <w:pStyle w:val="TableParagraph"/>
              <w:rPr>
                <w:sz w:val="20"/>
                <w:szCs w:val="20"/>
                <w:lang w:val="ru-RU"/>
              </w:rPr>
            </w:pPr>
            <w:r w:rsidRPr="00D5022D">
              <w:rPr>
                <w:sz w:val="20"/>
                <w:szCs w:val="20"/>
                <w:lang w:val="ru-RU"/>
              </w:rPr>
              <w:t xml:space="preserve">Морозова Анна Владимировна, начальник </w:t>
            </w:r>
            <w:r w:rsidR="00F02244"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5BCF06CA" w14:textId="3B7BCF25" w:rsidR="004019AD" w:rsidRPr="00D5022D" w:rsidRDefault="004019AD" w:rsidP="00EC46C8">
            <w:pPr>
              <w:pStyle w:val="TableParagraph"/>
              <w:rPr>
                <w:sz w:val="20"/>
                <w:szCs w:val="20"/>
                <w:lang w:val="ru-RU"/>
              </w:rPr>
            </w:pPr>
            <w:r w:rsidRPr="00D5022D">
              <w:rPr>
                <w:sz w:val="20"/>
                <w:szCs w:val="20"/>
                <w:lang w:val="ru-RU"/>
              </w:rPr>
              <w:t>Отчет о проведении мероприятий</w:t>
            </w:r>
          </w:p>
        </w:tc>
      </w:tr>
      <w:tr w:rsidR="004019AD" w:rsidRPr="00D5022D" w14:paraId="213A1C54" w14:textId="77777777" w:rsidTr="00744732">
        <w:trPr>
          <w:trHeight w:val="20"/>
        </w:trPr>
        <w:tc>
          <w:tcPr>
            <w:tcW w:w="5809" w:type="dxa"/>
          </w:tcPr>
          <w:p w14:paraId="3FAF9F75" w14:textId="12CD3C4C" w:rsidR="004019AD" w:rsidRPr="00D5022D" w:rsidRDefault="004019AD" w:rsidP="00EC46C8">
            <w:pPr>
              <w:pStyle w:val="TableParagraph"/>
              <w:ind w:left="59"/>
              <w:rPr>
                <w:sz w:val="20"/>
                <w:szCs w:val="20"/>
              </w:rPr>
            </w:pPr>
            <w:r w:rsidRPr="00D5022D">
              <w:rPr>
                <w:sz w:val="20"/>
                <w:szCs w:val="20"/>
                <w:lang w:val="ru-RU"/>
              </w:rPr>
              <w:t xml:space="preserve">Контрольная точка 2.9. «Проведение мероприятий к Светлому Христову Воскресению </w:t>
            </w:r>
            <w:r w:rsidRPr="00D5022D">
              <w:rPr>
                <w:sz w:val="20"/>
                <w:szCs w:val="20"/>
              </w:rPr>
              <w:t>(</w:t>
            </w:r>
            <w:proofErr w:type="spellStart"/>
            <w:r w:rsidRPr="00D5022D">
              <w:rPr>
                <w:sz w:val="20"/>
                <w:szCs w:val="20"/>
              </w:rPr>
              <w:t>Пасха</w:t>
            </w:r>
            <w:proofErr w:type="spellEnd"/>
            <w:r w:rsidRPr="00D5022D">
              <w:rPr>
                <w:sz w:val="20"/>
                <w:szCs w:val="20"/>
              </w:rPr>
              <w:t>)»</w:t>
            </w:r>
          </w:p>
        </w:tc>
        <w:tc>
          <w:tcPr>
            <w:tcW w:w="1701" w:type="dxa"/>
          </w:tcPr>
          <w:p w14:paraId="4F850FEA" w14:textId="37F53D87" w:rsidR="004019AD" w:rsidRPr="00D5022D" w:rsidRDefault="004019AD" w:rsidP="00EC46C8">
            <w:pPr>
              <w:pStyle w:val="TableParagraph"/>
              <w:jc w:val="center"/>
              <w:rPr>
                <w:sz w:val="20"/>
                <w:szCs w:val="20"/>
              </w:rPr>
            </w:pPr>
            <w:proofErr w:type="spellStart"/>
            <w:r w:rsidRPr="00D5022D">
              <w:rPr>
                <w:sz w:val="20"/>
                <w:szCs w:val="20"/>
              </w:rPr>
              <w:t>апрель</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7E5FB6AE" w14:textId="77777777" w:rsidR="004019A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p w14:paraId="3EC057A1" w14:textId="252E5AD7" w:rsidR="006B4C04" w:rsidRPr="00D5022D" w:rsidRDefault="006B4C04" w:rsidP="00EC46C8">
            <w:pPr>
              <w:pStyle w:val="TableParagraph"/>
              <w:rPr>
                <w:sz w:val="20"/>
                <w:szCs w:val="20"/>
                <w:lang w:val="ru-RU"/>
              </w:rPr>
            </w:pPr>
          </w:p>
        </w:tc>
        <w:tc>
          <w:tcPr>
            <w:tcW w:w="3402" w:type="dxa"/>
          </w:tcPr>
          <w:p w14:paraId="73EE8A3C" w14:textId="6002F5CC" w:rsidR="004019AD" w:rsidRPr="00D5022D" w:rsidRDefault="004019AD" w:rsidP="00EC46C8">
            <w:pPr>
              <w:pStyle w:val="TableParagraph"/>
              <w:rPr>
                <w:sz w:val="20"/>
                <w:szCs w:val="20"/>
                <w:lang w:val="ru-RU"/>
              </w:rPr>
            </w:pPr>
            <w:r w:rsidRPr="00D5022D">
              <w:rPr>
                <w:sz w:val="20"/>
                <w:szCs w:val="20"/>
                <w:lang w:val="ru-RU"/>
              </w:rPr>
              <w:t>Отчет о проведении мероприятий</w:t>
            </w:r>
          </w:p>
        </w:tc>
      </w:tr>
      <w:tr w:rsidR="004019AD" w:rsidRPr="00D5022D" w14:paraId="1763C3E9" w14:textId="77777777" w:rsidTr="00744732">
        <w:trPr>
          <w:trHeight w:val="20"/>
        </w:trPr>
        <w:tc>
          <w:tcPr>
            <w:tcW w:w="5809" w:type="dxa"/>
          </w:tcPr>
          <w:p w14:paraId="415A7554" w14:textId="42665398" w:rsidR="004019AD" w:rsidRPr="00D5022D" w:rsidRDefault="004019AD" w:rsidP="00EC46C8">
            <w:pPr>
              <w:pStyle w:val="TableParagraph"/>
              <w:ind w:left="59"/>
              <w:rPr>
                <w:sz w:val="20"/>
                <w:szCs w:val="20"/>
                <w:lang w:val="ru-RU"/>
              </w:rPr>
            </w:pPr>
            <w:r w:rsidRPr="00D5022D">
              <w:rPr>
                <w:sz w:val="20"/>
                <w:szCs w:val="20"/>
                <w:lang w:val="ru-RU"/>
              </w:rPr>
              <w:lastRenderedPageBreak/>
              <w:t>Контрольная точка 2.10. «Проведение мусульманского праздника «Ураза-Байрам»</w:t>
            </w:r>
          </w:p>
        </w:tc>
        <w:tc>
          <w:tcPr>
            <w:tcW w:w="1701" w:type="dxa"/>
          </w:tcPr>
          <w:p w14:paraId="4653F4E0" w14:textId="4B0635AD" w:rsidR="004019AD" w:rsidRPr="00D5022D" w:rsidRDefault="004019AD" w:rsidP="00EC46C8">
            <w:pPr>
              <w:pStyle w:val="TableParagraph"/>
              <w:jc w:val="center"/>
              <w:rPr>
                <w:sz w:val="20"/>
                <w:szCs w:val="20"/>
              </w:rPr>
            </w:pPr>
            <w:r w:rsidRPr="00D5022D">
              <w:rPr>
                <w:sz w:val="20"/>
                <w:szCs w:val="20"/>
              </w:rPr>
              <w:t xml:space="preserve">2 </w:t>
            </w:r>
            <w:proofErr w:type="spellStart"/>
            <w:r w:rsidRPr="00D5022D">
              <w:rPr>
                <w:sz w:val="20"/>
                <w:szCs w:val="20"/>
              </w:rPr>
              <w:t>квартал</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1DE61BA8" w14:textId="528C3813"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1FBFAD30" w14:textId="44A419F3" w:rsidR="004019AD" w:rsidRPr="00D5022D" w:rsidRDefault="004019AD" w:rsidP="00EC46C8">
            <w:pPr>
              <w:pStyle w:val="TableParagraph"/>
              <w:rPr>
                <w:sz w:val="20"/>
                <w:szCs w:val="20"/>
                <w:lang w:val="ru-RU"/>
              </w:rPr>
            </w:pPr>
            <w:r w:rsidRPr="00D5022D">
              <w:rPr>
                <w:sz w:val="20"/>
                <w:szCs w:val="20"/>
                <w:lang w:val="ru-RU"/>
              </w:rPr>
              <w:t>Отчет о проведении мероприятий</w:t>
            </w:r>
          </w:p>
        </w:tc>
      </w:tr>
      <w:tr w:rsidR="004019AD" w:rsidRPr="00D5022D" w14:paraId="39D2E60B" w14:textId="77777777" w:rsidTr="00744732">
        <w:trPr>
          <w:trHeight w:val="20"/>
        </w:trPr>
        <w:tc>
          <w:tcPr>
            <w:tcW w:w="5809" w:type="dxa"/>
          </w:tcPr>
          <w:p w14:paraId="632B8727" w14:textId="5C6D8EA5" w:rsidR="004019AD" w:rsidRPr="00D5022D" w:rsidRDefault="004019AD" w:rsidP="00EC46C8">
            <w:pPr>
              <w:pStyle w:val="TableParagraph"/>
              <w:ind w:left="59"/>
              <w:rPr>
                <w:sz w:val="20"/>
                <w:szCs w:val="20"/>
                <w:lang w:val="ru-RU"/>
              </w:rPr>
            </w:pPr>
            <w:r w:rsidRPr="00D5022D">
              <w:rPr>
                <w:sz w:val="20"/>
                <w:szCs w:val="20"/>
                <w:lang w:val="ru-RU"/>
              </w:rPr>
              <w:t xml:space="preserve">Контрольная точка 2.11. </w:t>
            </w:r>
            <w:proofErr w:type="gramStart"/>
            <w:r w:rsidRPr="00D5022D">
              <w:rPr>
                <w:sz w:val="20"/>
                <w:szCs w:val="20"/>
                <w:lang w:val="ru-RU"/>
              </w:rPr>
              <w:t>« Проведение</w:t>
            </w:r>
            <w:proofErr w:type="gramEnd"/>
            <w:r w:rsidRPr="00D5022D">
              <w:rPr>
                <w:sz w:val="20"/>
                <w:szCs w:val="20"/>
                <w:lang w:val="ru-RU"/>
              </w:rPr>
              <w:t xml:space="preserve"> национального праздника «Сабантуй»</w:t>
            </w:r>
          </w:p>
        </w:tc>
        <w:tc>
          <w:tcPr>
            <w:tcW w:w="1701" w:type="dxa"/>
          </w:tcPr>
          <w:p w14:paraId="17ECC075" w14:textId="7F80D860" w:rsidR="004019AD" w:rsidRPr="00D5022D" w:rsidRDefault="004019AD" w:rsidP="00EC46C8">
            <w:pPr>
              <w:pStyle w:val="TableParagraph"/>
              <w:jc w:val="center"/>
              <w:rPr>
                <w:sz w:val="20"/>
                <w:szCs w:val="20"/>
              </w:rPr>
            </w:pPr>
            <w:proofErr w:type="spellStart"/>
            <w:r w:rsidRPr="00D5022D">
              <w:rPr>
                <w:sz w:val="20"/>
                <w:szCs w:val="20"/>
              </w:rPr>
              <w:t>июнь</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70A00172" w14:textId="65620288"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4564746A" w14:textId="68845DF1" w:rsidR="004019AD" w:rsidRPr="00D5022D" w:rsidRDefault="004019AD" w:rsidP="00EC46C8">
            <w:pPr>
              <w:pStyle w:val="TableParagraph"/>
              <w:rPr>
                <w:sz w:val="20"/>
                <w:szCs w:val="20"/>
                <w:lang w:val="ru-RU"/>
              </w:rPr>
            </w:pPr>
            <w:r w:rsidRPr="00D5022D">
              <w:rPr>
                <w:sz w:val="20"/>
                <w:szCs w:val="20"/>
                <w:lang w:val="ru-RU"/>
              </w:rPr>
              <w:t>Отчет об использовании средств бюджета</w:t>
            </w:r>
          </w:p>
        </w:tc>
      </w:tr>
      <w:tr w:rsidR="004019AD" w:rsidRPr="00D5022D" w14:paraId="77332C6A" w14:textId="77777777" w:rsidTr="00744732">
        <w:trPr>
          <w:trHeight w:val="20"/>
        </w:trPr>
        <w:tc>
          <w:tcPr>
            <w:tcW w:w="5809" w:type="dxa"/>
          </w:tcPr>
          <w:p w14:paraId="44774A2E" w14:textId="73243C50" w:rsidR="004019AD" w:rsidRPr="00D5022D" w:rsidRDefault="004019AD" w:rsidP="00EC46C8">
            <w:pPr>
              <w:pStyle w:val="TableParagraph"/>
              <w:ind w:left="59"/>
              <w:rPr>
                <w:sz w:val="20"/>
                <w:szCs w:val="20"/>
                <w:lang w:val="ru-RU"/>
              </w:rPr>
            </w:pPr>
            <w:r w:rsidRPr="00D5022D">
              <w:rPr>
                <w:sz w:val="20"/>
                <w:szCs w:val="20"/>
                <w:lang w:val="ru-RU"/>
              </w:rPr>
              <w:t>Контрольная точка 2.12. «Проведение армянского национального праздника «</w:t>
            </w:r>
            <w:proofErr w:type="spellStart"/>
            <w:r w:rsidRPr="00D5022D">
              <w:rPr>
                <w:sz w:val="20"/>
                <w:szCs w:val="20"/>
                <w:lang w:val="ru-RU"/>
              </w:rPr>
              <w:t>Вардавар</w:t>
            </w:r>
            <w:proofErr w:type="spellEnd"/>
            <w:r w:rsidRPr="00D5022D">
              <w:rPr>
                <w:sz w:val="20"/>
                <w:szCs w:val="20"/>
                <w:lang w:val="ru-RU"/>
              </w:rPr>
              <w:t>»</w:t>
            </w:r>
          </w:p>
        </w:tc>
        <w:tc>
          <w:tcPr>
            <w:tcW w:w="1701" w:type="dxa"/>
          </w:tcPr>
          <w:p w14:paraId="2F659CE1" w14:textId="6EBD9020" w:rsidR="004019AD" w:rsidRPr="00D5022D" w:rsidRDefault="004019AD" w:rsidP="00EC46C8">
            <w:pPr>
              <w:pStyle w:val="TableParagraph"/>
              <w:jc w:val="center"/>
              <w:rPr>
                <w:sz w:val="20"/>
                <w:szCs w:val="20"/>
              </w:rPr>
            </w:pPr>
            <w:r w:rsidRPr="00D5022D">
              <w:rPr>
                <w:sz w:val="20"/>
                <w:szCs w:val="20"/>
              </w:rPr>
              <w:t xml:space="preserve">3 </w:t>
            </w:r>
            <w:proofErr w:type="spellStart"/>
            <w:r w:rsidRPr="00D5022D">
              <w:rPr>
                <w:sz w:val="20"/>
                <w:szCs w:val="20"/>
              </w:rPr>
              <w:t>квартал</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6840393B" w14:textId="5DEA0369"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02E06FF1" w14:textId="662B7C64" w:rsidR="004019AD" w:rsidRPr="00D5022D" w:rsidRDefault="004019AD" w:rsidP="00EC46C8">
            <w:pPr>
              <w:pStyle w:val="TableParagraph"/>
              <w:rPr>
                <w:sz w:val="20"/>
                <w:szCs w:val="20"/>
                <w:lang w:val="ru-RU"/>
              </w:rPr>
            </w:pPr>
            <w:r w:rsidRPr="00D5022D">
              <w:rPr>
                <w:sz w:val="20"/>
                <w:szCs w:val="20"/>
                <w:lang w:val="ru-RU"/>
              </w:rPr>
              <w:t>Отчет об использовании средств бюджета</w:t>
            </w:r>
          </w:p>
        </w:tc>
      </w:tr>
      <w:tr w:rsidR="004019AD" w:rsidRPr="00D5022D" w14:paraId="6C91D552" w14:textId="77777777" w:rsidTr="00744732">
        <w:trPr>
          <w:trHeight w:val="20"/>
        </w:trPr>
        <w:tc>
          <w:tcPr>
            <w:tcW w:w="5809" w:type="dxa"/>
          </w:tcPr>
          <w:p w14:paraId="3033E38B" w14:textId="159D3A43" w:rsidR="004019AD" w:rsidRPr="00D5022D" w:rsidRDefault="004019AD" w:rsidP="00EC46C8">
            <w:pPr>
              <w:pStyle w:val="TableParagraph"/>
              <w:ind w:left="59"/>
              <w:rPr>
                <w:sz w:val="20"/>
                <w:szCs w:val="20"/>
                <w:lang w:val="ru-RU"/>
              </w:rPr>
            </w:pPr>
            <w:r w:rsidRPr="00D5022D">
              <w:rPr>
                <w:sz w:val="20"/>
                <w:szCs w:val="20"/>
                <w:lang w:val="ru-RU"/>
              </w:rPr>
              <w:t>Контрольная точка 2.13. «Проведение башкирского национального праздника «</w:t>
            </w:r>
            <w:proofErr w:type="spellStart"/>
            <w:r w:rsidRPr="00D5022D">
              <w:rPr>
                <w:sz w:val="20"/>
                <w:szCs w:val="20"/>
                <w:lang w:val="ru-RU"/>
              </w:rPr>
              <w:t>Йыйындык</w:t>
            </w:r>
            <w:proofErr w:type="spellEnd"/>
            <w:r w:rsidRPr="00D5022D">
              <w:rPr>
                <w:sz w:val="20"/>
                <w:szCs w:val="20"/>
                <w:lang w:val="ru-RU"/>
              </w:rPr>
              <w:t>»</w:t>
            </w:r>
          </w:p>
        </w:tc>
        <w:tc>
          <w:tcPr>
            <w:tcW w:w="1701" w:type="dxa"/>
          </w:tcPr>
          <w:p w14:paraId="51AD1F0A" w14:textId="6F1CC0D7" w:rsidR="004019AD" w:rsidRPr="00D5022D" w:rsidRDefault="004019AD" w:rsidP="00EC46C8">
            <w:pPr>
              <w:pStyle w:val="TableParagraph"/>
              <w:jc w:val="center"/>
              <w:rPr>
                <w:sz w:val="20"/>
                <w:szCs w:val="20"/>
              </w:rPr>
            </w:pPr>
            <w:r w:rsidRPr="00D5022D">
              <w:rPr>
                <w:sz w:val="20"/>
                <w:szCs w:val="20"/>
              </w:rPr>
              <w:t xml:space="preserve">3 </w:t>
            </w:r>
            <w:proofErr w:type="spellStart"/>
            <w:r w:rsidRPr="00D5022D">
              <w:rPr>
                <w:sz w:val="20"/>
                <w:szCs w:val="20"/>
              </w:rPr>
              <w:t>квартал</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798CB0C6" w14:textId="74BC6224"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25669C95" w14:textId="64742B1F" w:rsidR="004019AD" w:rsidRPr="00D5022D" w:rsidRDefault="004019AD" w:rsidP="00EC46C8">
            <w:pPr>
              <w:pStyle w:val="TableParagraph"/>
              <w:rPr>
                <w:sz w:val="20"/>
                <w:szCs w:val="20"/>
                <w:lang w:val="ru-RU"/>
              </w:rPr>
            </w:pPr>
            <w:r w:rsidRPr="00D5022D">
              <w:rPr>
                <w:sz w:val="20"/>
                <w:szCs w:val="20"/>
                <w:lang w:val="ru-RU"/>
              </w:rPr>
              <w:t>Отчет об использовании средств бюджета</w:t>
            </w:r>
          </w:p>
        </w:tc>
      </w:tr>
      <w:tr w:rsidR="004019AD" w:rsidRPr="00D5022D" w14:paraId="2B2D7D4C" w14:textId="77777777" w:rsidTr="00744732">
        <w:trPr>
          <w:trHeight w:val="20"/>
        </w:trPr>
        <w:tc>
          <w:tcPr>
            <w:tcW w:w="5809" w:type="dxa"/>
          </w:tcPr>
          <w:p w14:paraId="1240AB67" w14:textId="25FAA881" w:rsidR="004019AD" w:rsidRPr="00D5022D" w:rsidRDefault="004019AD" w:rsidP="00EC46C8">
            <w:pPr>
              <w:pStyle w:val="TableParagraph"/>
              <w:ind w:left="59"/>
              <w:rPr>
                <w:sz w:val="20"/>
                <w:szCs w:val="20"/>
                <w:lang w:val="ru-RU"/>
              </w:rPr>
            </w:pPr>
            <w:r w:rsidRPr="00D5022D">
              <w:rPr>
                <w:sz w:val="20"/>
                <w:szCs w:val="20"/>
                <w:lang w:val="ru-RU"/>
              </w:rPr>
              <w:t>Контрольная точка 2.14. «Проведение мусульманского праздника «Курбан-Байрам»</w:t>
            </w:r>
          </w:p>
        </w:tc>
        <w:tc>
          <w:tcPr>
            <w:tcW w:w="1701" w:type="dxa"/>
          </w:tcPr>
          <w:p w14:paraId="55FC47E3" w14:textId="44C9D41F" w:rsidR="004019AD" w:rsidRPr="00D5022D" w:rsidRDefault="004019AD" w:rsidP="00EC46C8">
            <w:pPr>
              <w:pStyle w:val="TableParagraph"/>
              <w:jc w:val="center"/>
              <w:rPr>
                <w:sz w:val="20"/>
                <w:szCs w:val="20"/>
              </w:rPr>
            </w:pPr>
            <w:r w:rsidRPr="00D5022D">
              <w:rPr>
                <w:sz w:val="20"/>
                <w:szCs w:val="20"/>
              </w:rPr>
              <w:t xml:space="preserve">3 </w:t>
            </w:r>
            <w:proofErr w:type="spellStart"/>
            <w:r w:rsidRPr="00D5022D">
              <w:rPr>
                <w:sz w:val="20"/>
                <w:szCs w:val="20"/>
              </w:rPr>
              <w:t>квартал</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4A5EB584" w14:textId="05664626" w:rsidR="004019AD" w:rsidRPr="00D5022D" w:rsidRDefault="004019AD"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2E6671EE" w14:textId="38E27263" w:rsidR="004019AD" w:rsidRPr="00D5022D" w:rsidRDefault="004019AD" w:rsidP="00EC46C8">
            <w:pPr>
              <w:pStyle w:val="TableParagraph"/>
              <w:rPr>
                <w:sz w:val="20"/>
                <w:szCs w:val="20"/>
                <w:lang w:val="ru-RU"/>
              </w:rPr>
            </w:pPr>
            <w:r w:rsidRPr="00D5022D">
              <w:rPr>
                <w:sz w:val="20"/>
                <w:szCs w:val="20"/>
                <w:lang w:val="ru-RU"/>
              </w:rPr>
              <w:t>Отчет о проведении мероприятий</w:t>
            </w:r>
          </w:p>
        </w:tc>
      </w:tr>
      <w:tr w:rsidR="00EC46C8" w:rsidRPr="00D5022D" w14:paraId="4874BC57" w14:textId="77777777" w:rsidTr="00744732">
        <w:trPr>
          <w:trHeight w:val="20"/>
        </w:trPr>
        <w:tc>
          <w:tcPr>
            <w:tcW w:w="5809" w:type="dxa"/>
          </w:tcPr>
          <w:p w14:paraId="19EE3D46" w14:textId="705DB8C8" w:rsidR="00EC46C8" w:rsidRPr="00D5022D" w:rsidRDefault="00EC46C8" w:rsidP="00EC46C8">
            <w:pPr>
              <w:pStyle w:val="TableParagraph"/>
              <w:ind w:left="59"/>
              <w:rPr>
                <w:sz w:val="20"/>
                <w:szCs w:val="20"/>
                <w:lang w:val="ru-RU"/>
              </w:rPr>
            </w:pPr>
            <w:r w:rsidRPr="00D5022D">
              <w:rPr>
                <w:sz w:val="20"/>
                <w:szCs w:val="20"/>
                <w:lang w:val="ru-RU"/>
              </w:rPr>
              <w:t>Контрольная точка 2.15. «Проведение конкурса театрализованных постановок «Сказки народов мира»</w:t>
            </w:r>
          </w:p>
        </w:tc>
        <w:tc>
          <w:tcPr>
            <w:tcW w:w="1701" w:type="dxa"/>
          </w:tcPr>
          <w:p w14:paraId="63B15F86" w14:textId="737AC46A" w:rsidR="00EC46C8" w:rsidRPr="00D5022D" w:rsidRDefault="00EC46C8" w:rsidP="00EC46C8">
            <w:pPr>
              <w:pStyle w:val="TableParagraph"/>
              <w:jc w:val="center"/>
              <w:rPr>
                <w:sz w:val="20"/>
                <w:szCs w:val="20"/>
              </w:rPr>
            </w:pPr>
            <w:r w:rsidRPr="00D5022D">
              <w:rPr>
                <w:sz w:val="20"/>
                <w:szCs w:val="20"/>
              </w:rPr>
              <w:t xml:space="preserve">4 </w:t>
            </w:r>
            <w:proofErr w:type="spellStart"/>
            <w:r w:rsidRPr="00D5022D">
              <w:rPr>
                <w:sz w:val="20"/>
                <w:szCs w:val="20"/>
              </w:rPr>
              <w:t>квартал</w:t>
            </w:r>
            <w:proofErr w:type="spellEnd"/>
            <w:r w:rsidRPr="00D5022D">
              <w:rPr>
                <w:sz w:val="20"/>
                <w:szCs w:val="20"/>
              </w:rPr>
              <w:t xml:space="preserve"> 2026 </w:t>
            </w:r>
            <w:proofErr w:type="spellStart"/>
            <w:r w:rsidRPr="00D5022D">
              <w:rPr>
                <w:sz w:val="20"/>
                <w:szCs w:val="20"/>
              </w:rPr>
              <w:t>года</w:t>
            </w:r>
            <w:proofErr w:type="spellEnd"/>
          </w:p>
        </w:tc>
        <w:tc>
          <w:tcPr>
            <w:tcW w:w="4536" w:type="dxa"/>
          </w:tcPr>
          <w:p w14:paraId="26AA8141" w14:textId="445D7225" w:rsidR="00EC46C8" w:rsidRPr="00D5022D" w:rsidRDefault="004019AD" w:rsidP="00EC46C8">
            <w:pPr>
              <w:pStyle w:val="TableParagraph"/>
              <w:rPr>
                <w:sz w:val="20"/>
                <w:szCs w:val="20"/>
                <w:lang w:val="ru-RU"/>
              </w:rPr>
            </w:pPr>
            <w:proofErr w:type="spellStart"/>
            <w:r w:rsidRPr="00D5022D">
              <w:rPr>
                <w:sz w:val="20"/>
                <w:szCs w:val="20"/>
                <w:lang w:val="ru-RU"/>
              </w:rPr>
              <w:t>Маштакова</w:t>
            </w:r>
            <w:proofErr w:type="spellEnd"/>
            <w:r w:rsidRPr="00D5022D">
              <w:rPr>
                <w:sz w:val="20"/>
                <w:szCs w:val="20"/>
                <w:lang w:val="ru-RU"/>
              </w:rPr>
              <w:t xml:space="preserve"> Галина Владимировна, начальник управления образования администрации Пугачевского муниципального района Саратовской области</w:t>
            </w:r>
          </w:p>
        </w:tc>
        <w:tc>
          <w:tcPr>
            <w:tcW w:w="3402" w:type="dxa"/>
          </w:tcPr>
          <w:p w14:paraId="762D71D4" w14:textId="4658CC50" w:rsidR="00EC46C8" w:rsidRPr="00D5022D" w:rsidRDefault="00EC46C8" w:rsidP="00EC46C8">
            <w:pPr>
              <w:pStyle w:val="TableParagraph"/>
              <w:rPr>
                <w:sz w:val="20"/>
                <w:szCs w:val="20"/>
                <w:lang w:val="ru-RU"/>
              </w:rPr>
            </w:pPr>
            <w:r w:rsidRPr="00D5022D">
              <w:rPr>
                <w:sz w:val="20"/>
                <w:szCs w:val="20"/>
                <w:lang w:val="ru-RU"/>
              </w:rPr>
              <w:t xml:space="preserve">   Отчет о проведении мероприятий</w:t>
            </w:r>
          </w:p>
        </w:tc>
      </w:tr>
      <w:tr w:rsidR="00EC46C8" w:rsidRPr="00D5022D" w14:paraId="73F739F7" w14:textId="77777777" w:rsidTr="00744732">
        <w:trPr>
          <w:trHeight w:val="20"/>
        </w:trPr>
        <w:tc>
          <w:tcPr>
            <w:tcW w:w="15448" w:type="dxa"/>
            <w:gridSpan w:val="4"/>
          </w:tcPr>
          <w:p w14:paraId="1D918DBC" w14:textId="63A808B9" w:rsidR="00EC46C8" w:rsidRPr="00D5022D" w:rsidRDefault="00EC46C8" w:rsidP="00EC46C8">
            <w:pPr>
              <w:pStyle w:val="TableParagraph"/>
              <w:rPr>
                <w:sz w:val="20"/>
                <w:szCs w:val="20"/>
                <w:lang w:val="ru-RU"/>
              </w:rPr>
            </w:pPr>
            <w:r w:rsidRPr="00D5022D">
              <w:rPr>
                <w:sz w:val="20"/>
                <w:szCs w:val="20"/>
                <w:lang w:val="ru-RU"/>
              </w:rPr>
              <w:t>Задача</w:t>
            </w:r>
            <w:r w:rsidR="00D5022D" w:rsidRPr="00D5022D">
              <w:rPr>
                <w:sz w:val="20"/>
                <w:szCs w:val="20"/>
                <w:lang w:val="ru-RU"/>
              </w:rPr>
              <w:t xml:space="preserve"> </w:t>
            </w:r>
            <w:r w:rsidRPr="00D5022D">
              <w:rPr>
                <w:sz w:val="20"/>
                <w:szCs w:val="20"/>
                <w:lang w:val="ru-RU"/>
              </w:rPr>
              <w:t>3: Обеспечение толерантности в межнациональных и межконфессиональных отношениях</w:t>
            </w:r>
          </w:p>
        </w:tc>
      </w:tr>
      <w:tr w:rsidR="00EC46C8" w:rsidRPr="00D5022D" w14:paraId="406C2EC7" w14:textId="77777777" w:rsidTr="00744732">
        <w:trPr>
          <w:trHeight w:val="20"/>
        </w:trPr>
        <w:tc>
          <w:tcPr>
            <w:tcW w:w="15448" w:type="dxa"/>
            <w:gridSpan w:val="4"/>
          </w:tcPr>
          <w:p w14:paraId="1C77F12E" w14:textId="650C20A4" w:rsidR="00EC46C8" w:rsidRPr="00D5022D" w:rsidRDefault="00EC46C8" w:rsidP="00EC46C8">
            <w:pPr>
              <w:pStyle w:val="TableParagraph"/>
              <w:rPr>
                <w:sz w:val="20"/>
                <w:szCs w:val="20"/>
                <w:lang w:val="ru-RU"/>
              </w:rPr>
            </w:pPr>
            <w:r w:rsidRPr="00D5022D">
              <w:rPr>
                <w:sz w:val="20"/>
                <w:szCs w:val="20"/>
                <w:lang w:val="ru-RU"/>
              </w:rPr>
              <w:t>Мероприятие «Проведены мероприятия по обеспечению толерантности в межнациональных и межконфессиональных отношениях»</w:t>
            </w:r>
          </w:p>
        </w:tc>
      </w:tr>
      <w:tr w:rsidR="00EC46C8" w:rsidRPr="00D5022D" w14:paraId="4809E4FF" w14:textId="77777777" w:rsidTr="00744732">
        <w:trPr>
          <w:trHeight w:val="20"/>
        </w:trPr>
        <w:tc>
          <w:tcPr>
            <w:tcW w:w="5809" w:type="dxa"/>
          </w:tcPr>
          <w:p w14:paraId="47F03989" w14:textId="19C5C4E8" w:rsidR="00EC46C8" w:rsidRPr="00D5022D" w:rsidRDefault="00EC46C8" w:rsidP="002B678C">
            <w:pPr>
              <w:pStyle w:val="TableParagraph"/>
              <w:rPr>
                <w:sz w:val="20"/>
                <w:szCs w:val="20"/>
                <w:lang w:val="ru-RU"/>
              </w:rPr>
            </w:pPr>
            <w:r w:rsidRPr="00D5022D">
              <w:rPr>
                <w:sz w:val="20"/>
                <w:szCs w:val="20"/>
                <w:lang w:val="ru-RU"/>
              </w:rPr>
              <w:t>Контрольная точка 3.1. «Проведение межнациональных спортивных турниров»</w:t>
            </w:r>
          </w:p>
        </w:tc>
        <w:tc>
          <w:tcPr>
            <w:tcW w:w="1701" w:type="dxa"/>
          </w:tcPr>
          <w:p w14:paraId="65DC2584" w14:textId="20EE7DDC" w:rsidR="00EC46C8" w:rsidRPr="00D5022D" w:rsidRDefault="00EC46C8" w:rsidP="002B678C">
            <w:pPr>
              <w:pStyle w:val="TableParagraph"/>
              <w:jc w:val="center"/>
              <w:rPr>
                <w:sz w:val="20"/>
                <w:szCs w:val="20"/>
                <w:lang w:val="ru-RU"/>
              </w:rPr>
            </w:pPr>
            <w:r w:rsidRPr="00D5022D">
              <w:rPr>
                <w:sz w:val="20"/>
                <w:szCs w:val="20"/>
                <w:lang w:val="ru-RU"/>
              </w:rPr>
              <w:t xml:space="preserve">     4 квартал 2026 года</w:t>
            </w:r>
          </w:p>
        </w:tc>
        <w:tc>
          <w:tcPr>
            <w:tcW w:w="4536" w:type="dxa"/>
          </w:tcPr>
          <w:p w14:paraId="4998369C" w14:textId="63A6E855" w:rsidR="00EC46C8" w:rsidRPr="00D5022D" w:rsidRDefault="002B678C" w:rsidP="00EC46C8">
            <w:pPr>
              <w:pStyle w:val="TableParagraph"/>
              <w:rPr>
                <w:sz w:val="20"/>
                <w:szCs w:val="20"/>
                <w:lang w:val="ru-RU"/>
              </w:rPr>
            </w:pPr>
            <w:r w:rsidRPr="00D5022D">
              <w:rPr>
                <w:sz w:val="20"/>
                <w:szCs w:val="20"/>
                <w:lang w:val="ru-RU"/>
              </w:rPr>
              <w:t>Пешков Андрей Николаевич – начальник отдела молодежной политики спорта и туризма администрации Пугачевского муниципального района Саратовской области</w:t>
            </w:r>
          </w:p>
        </w:tc>
        <w:tc>
          <w:tcPr>
            <w:tcW w:w="3402" w:type="dxa"/>
          </w:tcPr>
          <w:p w14:paraId="6F73C999" w14:textId="1D88CE97" w:rsidR="00EC46C8" w:rsidRPr="00D5022D" w:rsidRDefault="00EC46C8" w:rsidP="00EC46C8">
            <w:pPr>
              <w:pStyle w:val="TableParagraph"/>
              <w:rPr>
                <w:sz w:val="20"/>
                <w:szCs w:val="20"/>
                <w:lang w:val="ru-RU"/>
              </w:rPr>
            </w:pPr>
            <w:r w:rsidRPr="00D5022D">
              <w:rPr>
                <w:sz w:val="20"/>
                <w:szCs w:val="20"/>
                <w:lang w:val="ru-RU"/>
              </w:rPr>
              <w:t>Отчет о проведении мероприятий</w:t>
            </w:r>
          </w:p>
        </w:tc>
      </w:tr>
      <w:tr w:rsidR="00EC46C8" w:rsidRPr="00D5022D" w14:paraId="5BE62724" w14:textId="77777777" w:rsidTr="00744732">
        <w:trPr>
          <w:trHeight w:val="20"/>
        </w:trPr>
        <w:tc>
          <w:tcPr>
            <w:tcW w:w="5809" w:type="dxa"/>
          </w:tcPr>
          <w:p w14:paraId="679C15AB" w14:textId="065D9702" w:rsidR="00EC46C8" w:rsidRPr="00D5022D" w:rsidRDefault="00EC46C8" w:rsidP="002B678C">
            <w:pPr>
              <w:pStyle w:val="TableParagraph"/>
              <w:rPr>
                <w:sz w:val="20"/>
                <w:szCs w:val="20"/>
                <w:lang w:val="ru-RU"/>
              </w:rPr>
            </w:pPr>
            <w:r w:rsidRPr="00D5022D">
              <w:rPr>
                <w:sz w:val="20"/>
                <w:szCs w:val="20"/>
                <w:lang w:val="ru-RU"/>
              </w:rPr>
              <w:t>Контрольная точка 3.2. «</w:t>
            </w:r>
            <w:proofErr w:type="gramStart"/>
            <w:r w:rsidRPr="00D5022D">
              <w:rPr>
                <w:sz w:val="20"/>
                <w:szCs w:val="20"/>
                <w:lang w:val="ru-RU"/>
              </w:rPr>
              <w:t>Проведение  праздника</w:t>
            </w:r>
            <w:proofErr w:type="gramEnd"/>
            <w:r w:rsidRPr="00D5022D">
              <w:rPr>
                <w:sz w:val="20"/>
                <w:szCs w:val="20"/>
                <w:lang w:val="ru-RU"/>
              </w:rPr>
              <w:t xml:space="preserve"> «Фестиваль национальных культур «В семье единой!»</w:t>
            </w:r>
          </w:p>
        </w:tc>
        <w:tc>
          <w:tcPr>
            <w:tcW w:w="1701" w:type="dxa"/>
          </w:tcPr>
          <w:p w14:paraId="69F8345C" w14:textId="146EB8E5" w:rsidR="00EC46C8" w:rsidRPr="00D5022D" w:rsidRDefault="00EC46C8" w:rsidP="002B678C">
            <w:pPr>
              <w:pStyle w:val="TableParagraph"/>
              <w:jc w:val="center"/>
              <w:rPr>
                <w:sz w:val="20"/>
                <w:szCs w:val="20"/>
                <w:lang w:val="ru-RU"/>
              </w:rPr>
            </w:pPr>
            <w:r w:rsidRPr="00D5022D">
              <w:rPr>
                <w:sz w:val="20"/>
                <w:szCs w:val="20"/>
                <w:lang w:val="ru-RU"/>
              </w:rPr>
              <w:t>ноябрь 2026 года</w:t>
            </w:r>
          </w:p>
        </w:tc>
        <w:tc>
          <w:tcPr>
            <w:tcW w:w="4536" w:type="dxa"/>
          </w:tcPr>
          <w:p w14:paraId="71FD9532" w14:textId="25D3366A" w:rsidR="00EC46C8" w:rsidRPr="00D5022D" w:rsidRDefault="002B678C"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28518EF5" w14:textId="0A50D2FD" w:rsidR="00EC46C8" w:rsidRPr="00D5022D" w:rsidRDefault="00EC46C8" w:rsidP="00EC46C8">
            <w:pPr>
              <w:pStyle w:val="TableParagraph"/>
              <w:rPr>
                <w:sz w:val="20"/>
                <w:szCs w:val="20"/>
                <w:lang w:val="ru-RU"/>
              </w:rPr>
            </w:pPr>
            <w:r w:rsidRPr="00D5022D">
              <w:rPr>
                <w:sz w:val="20"/>
                <w:szCs w:val="20"/>
                <w:lang w:val="ru-RU"/>
              </w:rPr>
              <w:t>Отчет об использовании средств бюджета</w:t>
            </w:r>
          </w:p>
        </w:tc>
      </w:tr>
      <w:tr w:rsidR="00EC46C8" w:rsidRPr="00D5022D" w14:paraId="2946BE0C" w14:textId="77777777" w:rsidTr="00744732">
        <w:trPr>
          <w:trHeight w:val="20"/>
        </w:trPr>
        <w:tc>
          <w:tcPr>
            <w:tcW w:w="5809" w:type="dxa"/>
          </w:tcPr>
          <w:p w14:paraId="565D9699" w14:textId="34875BB6" w:rsidR="00EC46C8" w:rsidRPr="00D5022D" w:rsidRDefault="00EC46C8" w:rsidP="002B678C">
            <w:pPr>
              <w:pStyle w:val="TableParagraph"/>
              <w:rPr>
                <w:sz w:val="20"/>
                <w:szCs w:val="20"/>
                <w:lang w:val="ru-RU"/>
              </w:rPr>
            </w:pPr>
            <w:r w:rsidRPr="00D5022D">
              <w:rPr>
                <w:sz w:val="20"/>
                <w:szCs w:val="20"/>
                <w:lang w:val="ru-RU"/>
              </w:rPr>
              <w:t>Контрольная точка 3.3. «Проведение межмуниципального географического фестиваля народов Поволжья»</w:t>
            </w:r>
          </w:p>
        </w:tc>
        <w:tc>
          <w:tcPr>
            <w:tcW w:w="1701" w:type="dxa"/>
          </w:tcPr>
          <w:p w14:paraId="5F6753F5" w14:textId="74C9B5EC" w:rsidR="00EC46C8" w:rsidRPr="00D5022D" w:rsidRDefault="00EC46C8" w:rsidP="002B678C">
            <w:pPr>
              <w:pStyle w:val="TableParagraph"/>
              <w:jc w:val="center"/>
              <w:rPr>
                <w:sz w:val="20"/>
                <w:szCs w:val="20"/>
                <w:lang w:val="ru-RU"/>
              </w:rPr>
            </w:pPr>
            <w:r w:rsidRPr="00D5022D">
              <w:rPr>
                <w:sz w:val="20"/>
                <w:szCs w:val="20"/>
                <w:lang w:val="ru-RU"/>
              </w:rPr>
              <w:t>ноябрь 2026 года</w:t>
            </w:r>
          </w:p>
        </w:tc>
        <w:tc>
          <w:tcPr>
            <w:tcW w:w="4536" w:type="dxa"/>
          </w:tcPr>
          <w:p w14:paraId="1A0CB8D2" w14:textId="2248AF79" w:rsidR="00EC46C8" w:rsidRPr="00D5022D" w:rsidRDefault="002B678C" w:rsidP="00EC46C8">
            <w:pPr>
              <w:pStyle w:val="TableParagraph"/>
              <w:rPr>
                <w:sz w:val="20"/>
                <w:szCs w:val="20"/>
                <w:lang w:val="ru-RU"/>
              </w:rPr>
            </w:pPr>
            <w:r w:rsidRPr="00D5022D">
              <w:rPr>
                <w:sz w:val="20"/>
                <w:szCs w:val="20"/>
                <w:lang w:val="ru-RU"/>
              </w:rPr>
              <w:t xml:space="preserve">Морозова Анна Владимировна, начальник </w:t>
            </w:r>
            <w:r w:rsidR="00761329" w:rsidRPr="00D5022D">
              <w:rPr>
                <w:sz w:val="20"/>
                <w:szCs w:val="20"/>
                <w:lang w:val="ru-RU"/>
              </w:rPr>
              <w:t>управления</w:t>
            </w:r>
            <w:r w:rsidRPr="00D5022D">
              <w:rPr>
                <w:sz w:val="20"/>
                <w:szCs w:val="20"/>
                <w:lang w:val="ru-RU"/>
              </w:rPr>
              <w:t xml:space="preserve"> культуры администрации Пугачевского муниципального района Саратовской области</w:t>
            </w:r>
          </w:p>
        </w:tc>
        <w:tc>
          <w:tcPr>
            <w:tcW w:w="3402" w:type="dxa"/>
          </w:tcPr>
          <w:p w14:paraId="751B0975" w14:textId="525FA59F" w:rsidR="00EC46C8" w:rsidRPr="00D5022D" w:rsidRDefault="00EC46C8" w:rsidP="00EC46C8">
            <w:pPr>
              <w:pStyle w:val="TableParagraph"/>
              <w:rPr>
                <w:sz w:val="20"/>
                <w:szCs w:val="20"/>
                <w:lang w:val="ru-RU"/>
              </w:rPr>
            </w:pPr>
            <w:r w:rsidRPr="00D5022D">
              <w:rPr>
                <w:sz w:val="20"/>
                <w:szCs w:val="20"/>
                <w:lang w:val="ru-RU"/>
              </w:rPr>
              <w:t>Отчет об использовании средств бюджета</w:t>
            </w:r>
          </w:p>
        </w:tc>
      </w:tr>
      <w:tr w:rsidR="00EC46C8" w:rsidRPr="00D5022D" w14:paraId="7E095D31" w14:textId="77777777" w:rsidTr="00744732">
        <w:trPr>
          <w:trHeight w:val="20"/>
        </w:trPr>
        <w:tc>
          <w:tcPr>
            <w:tcW w:w="5809" w:type="dxa"/>
          </w:tcPr>
          <w:p w14:paraId="4AC740BC" w14:textId="114D4BFE" w:rsidR="00EC46C8" w:rsidRPr="00D5022D" w:rsidRDefault="00EC46C8" w:rsidP="002B678C">
            <w:pPr>
              <w:pStyle w:val="TableParagraph"/>
              <w:rPr>
                <w:sz w:val="20"/>
                <w:szCs w:val="20"/>
                <w:lang w:val="ru-RU"/>
              </w:rPr>
            </w:pPr>
            <w:r w:rsidRPr="00D5022D">
              <w:rPr>
                <w:sz w:val="20"/>
                <w:szCs w:val="20"/>
                <w:lang w:val="ru-RU"/>
              </w:rPr>
              <w:t>Контрольная точка 3.4. «Проведение мероприятия, посвященных Дню толерантности</w:t>
            </w:r>
          </w:p>
        </w:tc>
        <w:tc>
          <w:tcPr>
            <w:tcW w:w="1701" w:type="dxa"/>
          </w:tcPr>
          <w:p w14:paraId="590B3E58" w14:textId="50922EA6" w:rsidR="00EC46C8" w:rsidRPr="00D5022D" w:rsidRDefault="00EC46C8" w:rsidP="002B678C">
            <w:pPr>
              <w:pStyle w:val="TableParagraph"/>
              <w:jc w:val="center"/>
              <w:rPr>
                <w:sz w:val="20"/>
                <w:szCs w:val="20"/>
                <w:lang w:val="ru-RU"/>
              </w:rPr>
            </w:pPr>
            <w:r w:rsidRPr="00D5022D">
              <w:rPr>
                <w:sz w:val="20"/>
                <w:szCs w:val="20"/>
                <w:lang w:val="ru-RU"/>
              </w:rPr>
              <w:t>ноябрь 2026 года</w:t>
            </w:r>
          </w:p>
        </w:tc>
        <w:tc>
          <w:tcPr>
            <w:tcW w:w="4536" w:type="dxa"/>
          </w:tcPr>
          <w:p w14:paraId="20226DB5" w14:textId="0D727D6A" w:rsidR="002B678C" w:rsidRPr="00D5022D" w:rsidRDefault="004019AD" w:rsidP="004019AD">
            <w:pPr>
              <w:pStyle w:val="TableParagraph"/>
              <w:rPr>
                <w:sz w:val="20"/>
                <w:szCs w:val="20"/>
                <w:lang w:val="ru-RU"/>
              </w:rPr>
            </w:pPr>
            <w:proofErr w:type="spellStart"/>
            <w:r w:rsidRPr="00D5022D">
              <w:rPr>
                <w:sz w:val="20"/>
                <w:szCs w:val="20"/>
                <w:lang w:val="ru-RU"/>
              </w:rPr>
              <w:t>Маштакова</w:t>
            </w:r>
            <w:proofErr w:type="spellEnd"/>
            <w:r w:rsidRPr="00D5022D">
              <w:rPr>
                <w:sz w:val="20"/>
                <w:szCs w:val="20"/>
                <w:lang w:val="ru-RU"/>
              </w:rPr>
              <w:t xml:space="preserve"> Галина Владимировна, начальник управления образования администрации Пугачевского муниципального района Саратовской области;</w:t>
            </w:r>
            <w:r w:rsidR="00EC46C8" w:rsidRPr="00D5022D">
              <w:rPr>
                <w:sz w:val="20"/>
                <w:szCs w:val="20"/>
                <w:lang w:val="ru-RU"/>
              </w:rPr>
              <w:t xml:space="preserve"> </w:t>
            </w:r>
          </w:p>
          <w:p w14:paraId="1F638BD7" w14:textId="63D76B7A" w:rsidR="00EC46C8" w:rsidRPr="00D5022D" w:rsidRDefault="004019AD" w:rsidP="004019AD">
            <w:pPr>
              <w:pStyle w:val="TableParagraph"/>
              <w:rPr>
                <w:sz w:val="20"/>
                <w:szCs w:val="20"/>
                <w:lang w:val="ru-RU"/>
              </w:rPr>
            </w:pPr>
            <w:r w:rsidRPr="00D5022D">
              <w:rPr>
                <w:sz w:val="20"/>
                <w:szCs w:val="20"/>
                <w:lang w:val="ru-RU"/>
              </w:rPr>
              <w:t>Пешков Андрей Николаевич – начальник отдела молодежной политики спорта и туризма администрации Пугачевского муниципального района С</w:t>
            </w:r>
            <w:bookmarkStart w:id="0" w:name="_GoBack"/>
            <w:bookmarkEnd w:id="0"/>
            <w:r w:rsidRPr="00D5022D">
              <w:rPr>
                <w:sz w:val="20"/>
                <w:szCs w:val="20"/>
                <w:lang w:val="ru-RU"/>
              </w:rPr>
              <w:t xml:space="preserve">аратовской области </w:t>
            </w:r>
          </w:p>
        </w:tc>
        <w:tc>
          <w:tcPr>
            <w:tcW w:w="3402" w:type="dxa"/>
          </w:tcPr>
          <w:p w14:paraId="48F870BA" w14:textId="11B1D208" w:rsidR="00EC46C8" w:rsidRPr="00D5022D" w:rsidRDefault="00EC46C8" w:rsidP="00EC46C8">
            <w:pPr>
              <w:pStyle w:val="TableParagraph"/>
              <w:rPr>
                <w:sz w:val="20"/>
                <w:szCs w:val="20"/>
                <w:lang w:val="ru-RU"/>
              </w:rPr>
            </w:pPr>
            <w:r w:rsidRPr="00D5022D">
              <w:rPr>
                <w:sz w:val="20"/>
                <w:szCs w:val="20"/>
                <w:lang w:val="ru-RU"/>
              </w:rPr>
              <w:t>Отчет об использовании средств бюджета</w:t>
            </w:r>
          </w:p>
        </w:tc>
      </w:tr>
    </w:tbl>
    <w:p w14:paraId="41CD507F" w14:textId="7C95FA84" w:rsidR="00B45DE3" w:rsidRDefault="00B45DE3" w:rsidP="008B7D27">
      <w:pPr>
        <w:spacing w:after="0" w:line="240" w:lineRule="auto"/>
        <w:jc w:val="center"/>
        <w:rPr>
          <w:rFonts w:ascii="Times New Roman" w:hAnsi="Times New Roman"/>
          <w:b/>
          <w:sz w:val="28"/>
          <w:szCs w:val="28"/>
        </w:rPr>
      </w:pPr>
    </w:p>
    <w:p w14:paraId="4E1E5DE2" w14:textId="77777777" w:rsidR="00906E2D" w:rsidRDefault="00906E2D" w:rsidP="00906E2D">
      <w:pPr>
        <w:suppressAutoHyphens/>
        <w:spacing w:after="0" w:line="240" w:lineRule="auto"/>
        <w:jc w:val="center"/>
        <w:rPr>
          <w:rFonts w:ascii="Times New Roman" w:eastAsia="Times New Roman" w:hAnsi="Times New Roman" w:cs="Times New Roman"/>
          <w:b/>
          <w:sz w:val="28"/>
          <w:szCs w:val="28"/>
          <w:lang w:eastAsia="ar-SA"/>
        </w:rPr>
        <w:sectPr w:rsidR="00906E2D" w:rsidSect="00D5022D">
          <w:pgSz w:w="16838" w:h="11906" w:orient="landscape"/>
          <w:pgMar w:top="1418" w:right="567" w:bottom="567" w:left="567" w:header="709" w:footer="709" w:gutter="0"/>
          <w:cols w:space="708"/>
          <w:docGrid w:linePitch="360"/>
        </w:sectPr>
      </w:pPr>
    </w:p>
    <w:p w14:paraId="7E9086CF" w14:textId="433472A1" w:rsidR="00906E2D" w:rsidRDefault="00906E2D" w:rsidP="00D5022D">
      <w:pPr>
        <w:suppressAutoHyphens/>
        <w:spacing w:after="0" w:line="240" w:lineRule="auto"/>
        <w:jc w:val="center"/>
        <w:rPr>
          <w:rFonts w:ascii="Times New Roman" w:eastAsia="Times New Roman" w:hAnsi="Times New Roman" w:cs="Times New Roman"/>
          <w:b/>
          <w:sz w:val="28"/>
          <w:szCs w:val="28"/>
          <w:lang w:eastAsia="ar-SA"/>
        </w:rPr>
      </w:pPr>
    </w:p>
    <w:sectPr w:rsidR="00906E2D" w:rsidSect="00906E2D">
      <w:pgSz w:w="11906" w:h="16838"/>
      <w:pgMar w:top="567" w:right="68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9DD"/>
    <w:multiLevelType w:val="hybridMultilevel"/>
    <w:tmpl w:val="BC02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F2F5B"/>
    <w:multiLevelType w:val="hybridMultilevel"/>
    <w:tmpl w:val="0AA0FDCE"/>
    <w:lvl w:ilvl="0" w:tplc="8C703EEE">
      <w:start w:val="7"/>
      <w:numFmt w:val="decimal"/>
      <w:lvlText w:val="%1"/>
      <w:lvlJc w:val="left"/>
      <w:pPr>
        <w:ind w:left="720" w:hanging="360"/>
      </w:pPr>
      <w:rPr>
        <w:rFonts w:hint="default"/>
        <w:sz w:val="24"/>
        <w:szCs w:val="24"/>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56D8A"/>
    <w:multiLevelType w:val="hybridMultilevel"/>
    <w:tmpl w:val="391C5316"/>
    <w:lvl w:ilvl="0" w:tplc="F834AE6E">
      <w:start w:val="3"/>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3" w15:restartNumberingAfterBreak="0">
    <w:nsid w:val="1BB11B53"/>
    <w:multiLevelType w:val="hybridMultilevel"/>
    <w:tmpl w:val="17E6567A"/>
    <w:lvl w:ilvl="0" w:tplc="15BAE198">
      <w:start w:val="5"/>
      <w:numFmt w:val="decimal"/>
      <w:lvlText w:val="%1"/>
      <w:lvlJc w:val="left"/>
      <w:pPr>
        <w:ind w:left="883" w:hanging="750"/>
      </w:pPr>
      <w:rPr>
        <w:rFonts w:hint="default"/>
        <w:b/>
      </w:r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4" w15:restartNumberingAfterBreak="0">
    <w:nsid w:val="21847EAA"/>
    <w:multiLevelType w:val="hybridMultilevel"/>
    <w:tmpl w:val="BC020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53410B"/>
    <w:multiLevelType w:val="hybridMultilevel"/>
    <w:tmpl w:val="CD26B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3800AB"/>
    <w:multiLevelType w:val="multilevel"/>
    <w:tmpl w:val="92D09B50"/>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7" w15:restartNumberingAfterBreak="0">
    <w:nsid w:val="4E4D1A63"/>
    <w:multiLevelType w:val="hybridMultilevel"/>
    <w:tmpl w:val="268AC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1D648F"/>
    <w:multiLevelType w:val="hybridMultilevel"/>
    <w:tmpl w:val="D5EA33A8"/>
    <w:lvl w:ilvl="0" w:tplc="A998A7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6"/>
  </w:num>
  <w:num w:numId="3">
    <w:abstractNumId w:val="1"/>
  </w:num>
  <w:num w:numId="4">
    <w:abstractNumId w:val="8"/>
  </w:num>
  <w:num w:numId="5">
    <w:abstractNumId w:val="5"/>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0A2"/>
    <w:rsid w:val="000121D3"/>
    <w:rsid w:val="00013818"/>
    <w:rsid w:val="00016FEF"/>
    <w:rsid w:val="00021CC4"/>
    <w:rsid w:val="000417D1"/>
    <w:rsid w:val="00043F53"/>
    <w:rsid w:val="00051F3D"/>
    <w:rsid w:val="0005277F"/>
    <w:rsid w:val="00054DC7"/>
    <w:rsid w:val="0005646F"/>
    <w:rsid w:val="000611C7"/>
    <w:rsid w:val="0008413E"/>
    <w:rsid w:val="00092D47"/>
    <w:rsid w:val="000940B9"/>
    <w:rsid w:val="000D05C2"/>
    <w:rsid w:val="000D416F"/>
    <w:rsid w:val="000D4919"/>
    <w:rsid w:val="000D5BAE"/>
    <w:rsid w:val="000D5F6B"/>
    <w:rsid w:val="000D68E2"/>
    <w:rsid w:val="000E1916"/>
    <w:rsid w:val="000E1B76"/>
    <w:rsid w:val="000E2EDF"/>
    <w:rsid w:val="000E5470"/>
    <w:rsid w:val="000E79D6"/>
    <w:rsid w:val="000F0748"/>
    <w:rsid w:val="000F7109"/>
    <w:rsid w:val="00101624"/>
    <w:rsid w:val="001031A0"/>
    <w:rsid w:val="00122E6C"/>
    <w:rsid w:val="00122EE2"/>
    <w:rsid w:val="00124828"/>
    <w:rsid w:val="001262BB"/>
    <w:rsid w:val="0013457A"/>
    <w:rsid w:val="001421A8"/>
    <w:rsid w:val="00144097"/>
    <w:rsid w:val="00156DD6"/>
    <w:rsid w:val="00161F95"/>
    <w:rsid w:val="0016373F"/>
    <w:rsid w:val="00163753"/>
    <w:rsid w:val="00177F6F"/>
    <w:rsid w:val="00182730"/>
    <w:rsid w:val="001843D1"/>
    <w:rsid w:val="0019364C"/>
    <w:rsid w:val="001A1342"/>
    <w:rsid w:val="001B0E4A"/>
    <w:rsid w:val="001B259E"/>
    <w:rsid w:val="001D2644"/>
    <w:rsid w:val="001D4B43"/>
    <w:rsid w:val="001E0214"/>
    <w:rsid w:val="001E2423"/>
    <w:rsid w:val="001F3671"/>
    <w:rsid w:val="00200371"/>
    <w:rsid w:val="002004D4"/>
    <w:rsid w:val="00203F5B"/>
    <w:rsid w:val="002109DB"/>
    <w:rsid w:val="00210CEF"/>
    <w:rsid w:val="00213B97"/>
    <w:rsid w:val="00214E85"/>
    <w:rsid w:val="0021657C"/>
    <w:rsid w:val="0021723F"/>
    <w:rsid w:val="00221573"/>
    <w:rsid w:val="0022650C"/>
    <w:rsid w:val="0023273F"/>
    <w:rsid w:val="00233713"/>
    <w:rsid w:val="00236922"/>
    <w:rsid w:val="0024054F"/>
    <w:rsid w:val="00246729"/>
    <w:rsid w:val="00252996"/>
    <w:rsid w:val="00254C7D"/>
    <w:rsid w:val="002614C2"/>
    <w:rsid w:val="002716AF"/>
    <w:rsid w:val="00276247"/>
    <w:rsid w:val="002773A9"/>
    <w:rsid w:val="00280AD7"/>
    <w:rsid w:val="002828D7"/>
    <w:rsid w:val="00293A97"/>
    <w:rsid w:val="00297501"/>
    <w:rsid w:val="002A0961"/>
    <w:rsid w:val="002A2293"/>
    <w:rsid w:val="002A41A9"/>
    <w:rsid w:val="002B1EA8"/>
    <w:rsid w:val="002B6335"/>
    <w:rsid w:val="002B678C"/>
    <w:rsid w:val="002C5609"/>
    <w:rsid w:val="002C6CBC"/>
    <w:rsid w:val="002D1CC3"/>
    <w:rsid w:val="002D4616"/>
    <w:rsid w:val="002D6573"/>
    <w:rsid w:val="002E318C"/>
    <w:rsid w:val="002E34C7"/>
    <w:rsid w:val="002E4CD9"/>
    <w:rsid w:val="002E523A"/>
    <w:rsid w:val="002F2819"/>
    <w:rsid w:val="002F4B4F"/>
    <w:rsid w:val="002F5062"/>
    <w:rsid w:val="00302BBA"/>
    <w:rsid w:val="00304ED1"/>
    <w:rsid w:val="0030530F"/>
    <w:rsid w:val="00305F71"/>
    <w:rsid w:val="00307372"/>
    <w:rsid w:val="00314BE3"/>
    <w:rsid w:val="00322C6D"/>
    <w:rsid w:val="00322F06"/>
    <w:rsid w:val="0032366A"/>
    <w:rsid w:val="00324B55"/>
    <w:rsid w:val="0032625E"/>
    <w:rsid w:val="003320B8"/>
    <w:rsid w:val="003362FC"/>
    <w:rsid w:val="003451DD"/>
    <w:rsid w:val="00346634"/>
    <w:rsid w:val="00350397"/>
    <w:rsid w:val="003522CD"/>
    <w:rsid w:val="00352F98"/>
    <w:rsid w:val="00376A9C"/>
    <w:rsid w:val="0038372E"/>
    <w:rsid w:val="00384CC7"/>
    <w:rsid w:val="003861BC"/>
    <w:rsid w:val="003A1F9D"/>
    <w:rsid w:val="003A3A26"/>
    <w:rsid w:val="003A5A25"/>
    <w:rsid w:val="003B0889"/>
    <w:rsid w:val="003B4024"/>
    <w:rsid w:val="003B4AF5"/>
    <w:rsid w:val="003C6604"/>
    <w:rsid w:val="003C713B"/>
    <w:rsid w:val="003D5F8C"/>
    <w:rsid w:val="003F034B"/>
    <w:rsid w:val="003F15A6"/>
    <w:rsid w:val="003F24B5"/>
    <w:rsid w:val="003F3144"/>
    <w:rsid w:val="003F5821"/>
    <w:rsid w:val="00400D90"/>
    <w:rsid w:val="0040129B"/>
    <w:rsid w:val="00401554"/>
    <w:rsid w:val="004019AD"/>
    <w:rsid w:val="004036A8"/>
    <w:rsid w:val="00404A4D"/>
    <w:rsid w:val="004078AF"/>
    <w:rsid w:val="00410197"/>
    <w:rsid w:val="004113A9"/>
    <w:rsid w:val="00412A07"/>
    <w:rsid w:val="00414800"/>
    <w:rsid w:val="00417B95"/>
    <w:rsid w:val="0042088B"/>
    <w:rsid w:val="00424CCC"/>
    <w:rsid w:val="00432741"/>
    <w:rsid w:val="00436590"/>
    <w:rsid w:val="00440378"/>
    <w:rsid w:val="00440EDC"/>
    <w:rsid w:val="0044105C"/>
    <w:rsid w:val="004416D9"/>
    <w:rsid w:val="0044301B"/>
    <w:rsid w:val="00443E45"/>
    <w:rsid w:val="00445624"/>
    <w:rsid w:val="004515BB"/>
    <w:rsid w:val="00466141"/>
    <w:rsid w:val="004732EF"/>
    <w:rsid w:val="00474AFE"/>
    <w:rsid w:val="00481C25"/>
    <w:rsid w:val="004844EE"/>
    <w:rsid w:val="00487D8C"/>
    <w:rsid w:val="0049113B"/>
    <w:rsid w:val="00496131"/>
    <w:rsid w:val="004B64FF"/>
    <w:rsid w:val="004C30C1"/>
    <w:rsid w:val="004C3E70"/>
    <w:rsid w:val="004C44C4"/>
    <w:rsid w:val="004C5964"/>
    <w:rsid w:val="004C6AE7"/>
    <w:rsid w:val="004C6DE2"/>
    <w:rsid w:val="004C7B75"/>
    <w:rsid w:val="004C7FA1"/>
    <w:rsid w:val="004D128A"/>
    <w:rsid w:val="004D3156"/>
    <w:rsid w:val="004D5217"/>
    <w:rsid w:val="004E20AF"/>
    <w:rsid w:val="004E4808"/>
    <w:rsid w:val="004F264D"/>
    <w:rsid w:val="004F55D5"/>
    <w:rsid w:val="004F6010"/>
    <w:rsid w:val="00503DA4"/>
    <w:rsid w:val="00511C44"/>
    <w:rsid w:val="005228DF"/>
    <w:rsid w:val="00535D9C"/>
    <w:rsid w:val="00541158"/>
    <w:rsid w:val="0054389B"/>
    <w:rsid w:val="00547C2A"/>
    <w:rsid w:val="00552568"/>
    <w:rsid w:val="00552AA5"/>
    <w:rsid w:val="00552DFB"/>
    <w:rsid w:val="005625D0"/>
    <w:rsid w:val="00562DAD"/>
    <w:rsid w:val="00567068"/>
    <w:rsid w:val="00567641"/>
    <w:rsid w:val="00572404"/>
    <w:rsid w:val="0058318B"/>
    <w:rsid w:val="00585172"/>
    <w:rsid w:val="00592FD6"/>
    <w:rsid w:val="005979B1"/>
    <w:rsid w:val="005A298D"/>
    <w:rsid w:val="005A36BC"/>
    <w:rsid w:val="005A57F6"/>
    <w:rsid w:val="005A58C5"/>
    <w:rsid w:val="005B34A0"/>
    <w:rsid w:val="005B65C4"/>
    <w:rsid w:val="005C085B"/>
    <w:rsid w:val="005C142D"/>
    <w:rsid w:val="005C1CE4"/>
    <w:rsid w:val="005C2F1D"/>
    <w:rsid w:val="005C5FC0"/>
    <w:rsid w:val="005C7249"/>
    <w:rsid w:val="005D0A4E"/>
    <w:rsid w:val="005D38D5"/>
    <w:rsid w:val="005D4C52"/>
    <w:rsid w:val="005D590B"/>
    <w:rsid w:val="005E0033"/>
    <w:rsid w:val="005E1E6D"/>
    <w:rsid w:val="005E5CE8"/>
    <w:rsid w:val="005F4B06"/>
    <w:rsid w:val="005F5FCC"/>
    <w:rsid w:val="00600CBC"/>
    <w:rsid w:val="00602633"/>
    <w:rsid w:val="00602E36"/>
    <w:rsid w:val="00610918"/>
    <w:rsid w:val="0062068C"/>
    <w:rsid w:val="00624D6A"/>
    <w:rsid w:val="00634077"/>
    <w:rsid w:val="00634BB4"/>
    <w:rsid w:val="0064500E"/>
    <w:rsid w:val="0065070D"/>
    <w:rsid w:val="006513D2"/>
    <w:rsid w:val="00653619"/>
    <w:rsid w:val="00654678"/>
    <w:rsid w:val="006556B7"/>
    <w:rsid w:val="00656D78"/>
    <w:rsid w:val="006675B3"/>
    <w:rsid w:val="00671AB6"/>
    <w:rsid w:val="006756FA"/>
    <w:rsid w:val="0067672B"/>
    <w:rsid w:val="00677EA5"/>
    <w:rsid w:val="00681BDF"/>
    <w:rsid w:val="0068331D"/>
    <w:rsid w:val="00691DDF"/>
    <w:rsid w:val="00693E0A"/>
    <w:rsid w:val="0069655E"/>
    <w:rsid w:val="006A4679"/>
    <w:rsid w:val="006A6AC6"/>
    <w:rsid w:val="006B1FBC"/>
    <w:rsid w:val="006B2F9D"/>
    <w:rsid w:val="006B3B21"/>
    <w:rsid w:val="006B4C04"/>
    <w:rsid w:val="006C53A2"/>
    <w:rsid w:val="006C54F0"/>
    <w:rsid w:val="006D00D3"/>
    <w:rsid w:val="006D12A0"/>
    <w:rsid w:val="006D5CC5"/>
    <w:rsid w:val="006E0B3F"/>
    <w:rsid w:val="006E2633"/>
    <w:rsid w:val="006E39F7"/>
    <w:rsid w:val="006E45BA"/>
    <w:rsid w:val="006E594F"/>
    <w:rsid w:val="006F6550"/>
    <w:rsid w:val="00700F71"/>
    <w:rsid w:val="007037E1"/>
    <w:rsid w:val="0071096E"/>
    <w:rsid w:val="0071538F"/>
    <w:rsid w:val="00715662"/>
    <w:rsid w:val="007169BC"/>
    <w:rsid w:val="00732D89"/>
    <w:rsid w:val="00742AFC"/>
    <w:rsid w:val="00744732"/>
    <w:rsid w:val="00747528"/>
    <w:rsid w:val="0075313C"/>
    <w:rsid w:val="00753283"/>
    <w:rsid w:val="00753B28"/>
    <w:rsid w:val="007562B2"/>
    <w:rsid w:val="00760B3D"/>
    <w:rsid w:val="00761329"/>
    <w:rsid w:val="00762356"/>
    <w:rsid w:val="007627D9"/>
    <w:rsid w:val="00763EC0"/>
    <w:rsid w:val="00764EA4"/>
    <w:rsid w:val="007658B2"/>
    <w:rsid w:val="007710C1"/>
    <w:rsid w:val="00771DE1"/>
    <w:rsid w:val="00774005"/>
    <w:rsid w:val="00774353"/>
    <w:rsid w:val="00774A03"/>
    <w:rsid w:val="007752F7"/>
    <w:rsid w:val="00780135"/>
    <w:rsid w:val="007807AB"/>
    <w:rsid w:val="007814AF"/>
    <w:rsid w:val="00781596"/>
    <w:rsid w:val="0079158B"/>
    <w:rsid w:val="007950EC"/>
    <w:rsid w:val="007A1588"/>
    <w:rsid w:val="007A2C4B"/>
    <w:rsid w:val="007B05F1"/>
    <w:rsid w:val="007B3C53"/>
    <w:rsid w:val="007C1076"/>
    <w:rsid w:val="007D1237"/>
    <w:rsid w:val="007E1A58"/>
    <w:rsid w:val="007F1826"/>
    <w:rsid w:val="007F418E"/>
    <w:rsid w:val="007F6585"/>
    <w:rsid w:val="008007B7"/>
    <w:rsid w:val="00803F61"/>
    <w:rsid w:val="00816368"/>
    <w:rsid w:val="00816871"/>
    <w:rsid w:val="00816B3C"/>
    <w:rsid w:val="00820C3F"/>
    <w:rsid w:val="00823351"/>
    <w:rsid w:val="00826499"/>
    <w:rsid w:val="00827D81"/>
    <w:rsid w:val="008327BF"/>
    <w:rsid w:val="0084094C"/>
    <w:rsid w:val="00844263"/>
    <w:rsid w:val="008453E2"/>
    <w:rsid w:val="00863A1F"/>
    <w:rsid w:val="00864233"/>
    <w:rsid w:val="00885381"/>
    <w:rsid w:val="008871F6"/>
    <w:rsid w:val="00890033"/>
    <w:rsid w:val="00893F64"/>
    <w:rsid w:val="008A0C06"/>
    <w:rsid w:val="008A59FC"/>
    <w:rsid w:val="008A6C67"/>
    <w:rsid w:val="008B5C64"/>
    <w:rsid w:val="008B7D27"/>
    <w:rsid w:val="008C381D"/>
    <w:rsid w:val="008C4373"/>
    <w:rsid w:val="008D2880"/>
    <w:rsid w:val="008D333B"/>
    <w:rsid w:val="008D3F13"/>
    <w:rsid w:val="008D4847"/>
    <w:rsid w:val="008D734E"/>
    <w:rsid w:val="008E4E96"/>
    <w:rsid w:val="008E6AD0"/>
    <w:rsid w:val="008F3E12"/>
    <w:rsid w:val="008F69D3"/>
    <w:rsid w:val="009006BB"/>
    <w:rsid w:val="009039ED"/>
    <w:rsid w:val="00903B2A"/>
    <w:rsid w:val="00906925"/>
    <w:rsid w:val="00906E2D"/>
    <w:rsid w:val="00910091"/>
    <w:rsid w:val="00915256"/>
    <w:rsid w:val="00925856"/>
    <w:rsid w:val="009264D0"/>
    <w:rsid w:val="00930B7B"/>
    <w:rsid w:val="0093264A"/>
    <w:rsid w:val="00932C7A"/>
    <w:rsid w:val="00933B58"/>
    <w:rsid w:val="00940067"/>
    <w:rsid w:val="0094320E"/>
    <w:rsid w:val="009452E5"/>
    <w:rsid w:val="00954412"/>
    <w:rsid w:val="009568BE"/>
    <w:rsid w:val="00960553"/>
    <w:rsid w:val="00960B4E"/>
    <w:rsid w:val="00965FE8"/>
    <w:rsid w:val="00966156"/>
    <w:rsid w:val="009675E3"/>
    <w:rsid w:val="00970775"/>
    <w:rsid w:val="00976349"/>
    <w:rsid w:val="0098006D"/>
    <w:rsid w:val="00980C14"/>
    <w:rsid w:val="00982546"/>
    <w:rsid w:val="00986CA1"/>
    <w:rsid w:val="00992E28"/>
    <w:rsid w:val="009931E8"/>
    <w:rsid w:val="00995080"/>
    <w:rsid w:val="0099514B"/>
    <w:rsid w:val="009958C9"/>
    <w:rsid w:val="009A20C9"/>
    <w:rsid w:val="009B49E6"/>
    <w:rsid w:val="009B6120"/>
    <w:rsid w:val="009B6799"/>
    <w:rsid w:val="009C4EC6"/>
    <w:rsid w:val="009C5EE3"/>
    <w:rsid w:val="009C6F90"/>
    <w:rsid w:val="009C71A8"/>
    <w:rsid w:val="009D19AC"/>
    <w:rsid w:val="009D1EBF"/>
    <w:rsid w:val="00A00AAE"/>
    <w:rsid w:val="00A00AD3"/>
    <w:rsid w:val="00A00D93"/>
    <w:rsid w:val="00A04EFB"/>
    <w:rsid w:val="00A05CE4"/>
    <w:rsid w:val="00A10CC5"/>
    <w:rsid w:val="00A11194"/>
    <w:rsid w:val="00A117D8"/>
    <w:rsid w:val="00A144BA"/>
    <w:rsid w:val="00A246F4"/>
    <w:rsid w:val="00A25607"/>
    <w:rsid w:val="00A26180"/>
    <w:rsid w:val="00A35D3B"/>
    <w:rsid w:val="00A47DD0"/>
    <w:rsid w:val="00A51A67"/>
    <w:rsid w:val="00A62954"/>
    <w:rsid w:val="00A62AA3"/>
    <w:rsid w:val="00A647B0"/>
    <w:rsid w:val="00A70EFD"/>
    <w:rsid w:val="00A7511C"/>
    <w:rsid w:val="00A83582"/>
    <w:rsid w:val="00A8525F"/>
    <w:rsid w:val="00A87BD5"/>
    <w:rsid w:val="00A9499C"/>
    <w:rsid w:val="00A96E8E"/>
    <w:rsid w:val="00AA0988"/>
    <w:rsid w:val="00AA1CB0"/>
    <w:rsid w:val="00AA2901"/>
    <w:rsid w:val="00AA30AD"/>
    <w:rsid w:val="00AA44CD"/>
    <w:rsid w:val="00AA5573"/>
    <w:rsid w:val="00AA5842"/>
    <w:rsid w:val="00AB254E"/>
    <w:rsid w:val="00AB31D6"/>
    <w:rsid w:val="00AC4312"/>
    <w:rsid w:val="00AD1065"/>
    <w:rsid w:val="00AD1278"/>
    <w:rsid w:val="00AD5E99"/>
    <w:rsid w:val="00AD6A23"/>
    <w:rsid w:val="00AD6AA3"/>
    <w:rsid w:val="00AE09F5"/>
    <w:rsid w:val="00AE2E1F"/>
    <w:rsid w:val="00AE5417"/>
    <w:rsid w:val="00AE7627"/>
    <w:rsid w:val="00AF1627"/>
    <w:rsid w:val="00AF40B2"/>
    <w:rsid w:val="00AF40EC"/>
    <w:rsid w:val="00AF44D5"/>
    <w:rsid w:val="00AF45CE"/>
    <w:rsid w:val="00AF6279"/>
    <w:rsid w:val="00B0069A"/>
    <w:rsid w:val="00B006AD"/>
    <w:rsid w:val="00B00735"/>
    <w:rsid w:val="00B013EB"/>
    <w:rsid w:val="00B036CA"/>
    <w:rsid w:val="00B14F25"/>
    <w:rsid w:val="00B1709C"/>
    <w:rsid w:val="00B26575"/>
    <w:rsid w:val="00B3625C"/>
    <w:rsid w:val="00B40262"/>
    <w:rsid w:val="00B42CAA"/>
    <w:rsid w:val="00B42E3F"/>
    <w:rsid w:val="00B45DE3"/>
    <w:rsid w:val="00B53EBE"/>
    <w:rsid w:val="00B548E3"/>
    <w:rsid w:val="00B560EC"/>
    <w:rsid w:val="00B56D85"/>
    <w:rsid w:val="00B61A5B"/>
    <w:rsid w:val="00B624BE"/>
    <w:rsid w:val="00B64DCD"/>
    <w:rsid w:val="00B6579C"/>
    <w:rsid w:val="00B65C20"/>
    <w:rsid w:val="00B671EE"/>
    <w:rsid w:val="00B67AD9"/>
    <w:rsid w:val="00B75693"/>
    <w:rsid w:val="00B76FE6"/>
    <w:rsid w:val="00B87C22"/>
    <w:rsid w:val="00B951BA"/>
    <w:rsid w:val="00B978E0"/>
    <w:rsid w:val="00B979D5"/>
    <w:rsid w:val="00B97DDE"/>
    <w:rsid w:val="00BA14E7"/>
    <w:rsid w:val="00BA3232"/>
    <w:rsid w:val="00BB38FD"/>
    <w:rsid w:val="00BB7129"/>
    <w:rsid w:val="00BC2DDD"/>
    <w:rsid w:val="00BC3AA0"/>
    <w:rsid w:val="00BC4541"/>
    <w:rsid w:val="00BD04D9"/>
    <w:rsid w:val="00BD29D4"/>
    <w:rsid w:val="00BE3DC5"/>
    <w:rsid w:val="00BE3F12"/>
    <w:rsid w:val="00BE4D7B"/>
    <w:rsid w:val="00BE5EF6"/>
    <w:rsid w:val="00BE68AD"/>
    <w:rsid w:val="00BE71F0"/>
    <w:rsid w:val="00BF1693"/>
    <w:rsid w:val="00BF6AA4"/>
    <w:rsid w:val="00BF6B2D"/>
    <w:rsid w:val="00BF7897"/>
    <w:rsid w:val="00BF79AD"/>
    <w:rsid w:val="00BF7B3A"/>
    <w:rsid w:val="00C00B91"/>
    <w:rsid w:val="00C018DC"/>
    <w:rsid w:val="00C02452"/>
    <w:rsid w:val="00C02C0A"/>
    <w:rsid w:val="00C156FF"/>
    <w:rsid w:val="00C20A00"/>
    <w:rsid w:val="00C22622"/>
    <w:rsid w:val="00C22A58"/>
    <w:rsid w:val="00C22E55"/>
    <w:rsid w:val="00C23F6F"/>
    <w:rsid w:val="00C23FCD"/>
    <w:rsid w:val="00C272BF"/>
    <w:rsid w:val="00C32E2F"/>
    <w:rsid w:val="00C347C0"/>
    <w:rsid w:val="00C350EF"/>
    <w:rsid w:val="00C448DE"/>
    <w:rsid w:val="00C477ED"/>
    <w:rsid w:val="00C47E4E"/>
    <w:rsid w:val="00C5087D"/>
    <w:rsid w:val="00C512C1"/>
    <w:rsid w:val="00C60957"/>
    <w:rsid w:val="00C627D0"/>
    <w:rsid w:val="00C62C96"/>
    <w:rsid w:val="00C6429E"/>
    <w:rsid w:val="00C66D11"/>
    <w:rsid w:val="00C761FE"/>
    <w:rsid w:val="00C818B6"/>
    <w:rsid w:val="00C832ED"/>
    <w:rsid w:val="00C84F5F"/>
    <w:rsid w:val="00C86C10"/>
    <w:rsid w:val="00C8744B"/>
    <w:rsid w:val="00C87B6F"/>
    <w:rsid w:val="00C93E10"/>
    <w:rsid w:val="00CA04C2"/>
    <w:rsid w:val="00CA39E6"/>
    <w:rsid w:val="00CA745B"/>
    <w:rsid w:val="00CB3D83"/>
    <w:rsid w:val="00CB5EED"/>
    <w:rsid w:val="00CC0238"/>
    <w:rsid w:val="00CC33B6"/>
    <w:rsid w:val="00CC7E87"/>
    <w:rsid w:val="00CD40DC"/>
    <w:rsid w:val="00CD4D37"/>
    <w:rsid w:val="00CD5E3E"/>
    <w:rsid w:val="00CF6D4B"/>
    <w:rsid w:val="00D0610E"/>
    <w:rsid w:val="00D06EE8"/>
    <w:rsid w:val="00D07681"/>
    <w:rsid w:val="00D14767"/>
    <w:rsid w:val="00D20A77"/>
    <w:rsid w:val="00D21B7F"/>
    <w:rsid w:val="00D363B8"/>
    <w:rsid w:val="00D41CD6"/>
    <w:rsid w:val="00D430A2"/>
    <w:rsid w:val="00D46507"/>
    <w:rsid w:val="00D46FF4"/>
    <w:rsid w:val="00D4759B"/>
    <w:rsid w:val="00D5022D"/>
    <w:rsid w:val="00D542CB"/>
    <w:rsid w:val="00D60180"/>
    <w:rsid w:val="00D62FE8"/>
    <w:rsid w:val="00D6593E"/>
    <w:rsid w:val="00D70796"/>
    <w:rsid w:val="00D7149A"/>
    <w:rsid w:val="00D7506B"/>
    <w:rsid w:val="00D8032E"/>
    <w:rsid w:val="00D81B2F"/>
    <w:rsid w:val="00D81D04"/>
    <w:rsid w:val="00D84D7E"/>
    <w:rsid w:val="00D904BA"/>
    <w:rsid w:val="00DA40C3"/>
    <w:rsid w:val="00DA61E4"/>
    <w:rsid w:val="00DB22F8"/>
    <w:rsid w:val="00DB6C18"/>
    <w:rsid w:val="00DC73AE"/>
    <w:rsid w:val="00DD56AA"/>
    <w:rsid w:val="00DD572B"/>
    <w:rsid w:val="00DE172F"/>
    <w:rsid w:val="00DE4E34"/>
    <w:rsid w:val="00DE5A25"/>
    <w:rsid w:val="00DE753E"/>
    <w:rsid w:val="00DF25CA"/>
    <w:rsid w:val="00E0022E"/>
    <w:rsid w:val="00E076B7"/>
    <w:rsid w:val="00E2113E"/>
    <w:rsid w:val="00E22011"/>
    <w:rsid w:val="00E3204F"/>
    <w:rsid w:val="00E41D9A"/>
    <w:rsid w:val="00E427B1"/>
    <w:rsid w:val="00E47601"/>
    <w:rsid w:val="00E549B0"/>
    <w:rsid w:val="00E57BA8"/>
    <w:rsid w:val="00E71986"/>
    <w:rsid w:val="00E74E8B"/>
    <w:rsid w:val="00E75809"/>
    <w:rsid w:val="00E84C06"/>
    <w:rsid w:val="00E8607C"/>
    <w:rsid w:val="00E91C14"/>
    <w:rsid w:val="00E94DAF"/>
    <w:rsid w:val="00E96E9D"/>
    <w:rsid w:val="00EA00F9"/>
    <w:rsid w:val="00EA3E46"/>
    <w:rsid w:val="00EA545F"/>
    <w:rsid w:val="00EA66B8"/>
    <w:rsid w:val="00EB0FB2"/>
    <w:rsid w:val="00EB146C"/>
    <w:rsid w:val="00EB1D30"/>
    <w:rsid w:val="00EB5A8D"/>
    <w:rsid w:val="00EB7B95"/>
    <w:rsid w:val="00EC1F12"/>
    <w:rsid w:val="00EC46C8"/>
    <w:rsid w:val="00EE0995"/>
    <w:rsid w:val="00EE2456"/>
    <w:rsid w:val="00EE2CEF"/>
    <w:rsid w:val="00EF0DD0"/>
    <w:rsid w:val="00EF1918"/>
    <w:rsid w:val="00EF46B3"/>
    <w:rsid w:val="00EF6AD1"/>
    <w:rsid w:val="00EF7072"/>
    <w:rsid w:val="00F009C6"/>
    <w:rsid w:val="00F02244"/>
    <w:rsid w:val="00F02CA2"/>
    <w:rsid w:val="00F02F90"/>
    <w:rsid w:val="00F03C21"/>
    <w:rsid w:val="00F03D6C"/>
    <w:rsid w:val="00F138B2"/>
    <w:rsid w:val="00F17E9B"/>
    <w:rsid w:val="00F23D58"/>
    <w:rsid w:val="00F258BD"/>
    <w:rsid w:val="00F27478"/>
    <w:rsid w:val="00F320DA"/>
    <w:rsid w:val="00F33687"/>
    <w:rsid w:val="00F377F4"/>
    <w:rsid w:val="00F37849"/>
    <w:rsid w:val="00F4302F"/>
    <w:rsid w:val="00F43F02"/>
    <w:rsid w:val="00F50466"/>
    <w:rsid w:val="00F53DD7"/>
    <w:rsid w:val="00F56ACE"/>
    <w:rsid w:val="00F61040"/>
    <w:rsid w:val="00F63DF7"/>
    <w:rsid w:val="00F733A2"/>
    <w:rsid w:val="00F80842"/>
    <w:rsid w:val="00F83210"/>
    <w:rsid w:val="00F84C82"/>
    <w:rsid w:val="00FA5474"/>
    <w:rsid w:val="00FA6089"/>
    <w:rsid w:val="00FA67AE"/>
    <w:rsid w:val="00FB324F"/>
    <w:rsid w:val="00FB39F1"/>
    <w:rsid w:val="00FB447B"/>
    <w:rsid w:val="00FB6F21"/>
    <w:rsid w:val="00FC0414"/>
    <w:rsid w:val="00FC0C48"/>
    <w:rsid w:val="00FC3311"/>
    <w:rsid w:val="00FC5108"/>
    <w:rsid w:val="00FD1F22"/>
    <w:rsid w:val="00FD353B"/>
    <w:rsid w:val="00FE1462"/>
    <w:rsid w:val="00FE25BF"/>
    <w:rsid w:val="00FF37BB"/>
    <w:rsid w:val="00FF5120"/>
    <w:rsid w:val="00FF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1061"/>
  <w15:docId w15:val="{28EA42A6-96A4-4339-87BD-BF1C215E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0A2"/>
    <w:rPr>
      <w:rFonts w:eastAsiaTheme="minorEastAsia"/>
      <w:lang w:eastAsia="ru-RU"/>
    </w:rPr>
  </w:style>
  <w:style w:type="paragraph" w:styleId="1">
    <w:name w:val="heading 1"/>
    <w:basedOn w:val="a"/>
    <w:link w:val="10"/>
    <w:uiPriority w:val="1"/>
    <w:qFormat/>
    <w:rsid w:val="00D430A2"/>
    <w:pPr>
      <w:widowControl w:val="0"/>
      <w:autoSpaceDE w:val="0"/>
      <w:autoSpaceDN w:val="0"/>
      <w:spacing w:after="0" w:line="240" w:lineRule="auto"/>
      <w:ind w:left="143"/>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unhideWhenUsed/>
    <w:qFormat/>
    <w:rsid w:val="00BE3F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430A2"/>
    <w:rPr>
      <w:rFonts w:ascii="Times New Roman" w:eastAsia="Times New Roman" w:hAnsi="Times New Roman" w:cs="Times New Roman"/>
      <w:b/>
      <w:bCs/>
      <w:sz w:val="28"/>
      <w:szCs w:val="28"/>
    </w:rPr>
  </w:style>
  <w:style w:type="paragraph" w:styleId="a3">
    <w:name w:val="List Paragraph"/>
    <w:basedOn w:val="a"/>
    <w:uiPriority w:val="1"/>
    <w:qFormat/>
    <w:rsid w:val="00D430A2"/>
    <w:pPr>
      <w:ind w:left="720"/>
      <w:contextualSpacing/>
    </w:pPr>
  </w:style>
  <w:style w:type="table" w:customStyle="1" w:styleId="TableNormal">
    <w:name w:val="Table Normal"/>
    <w:uiPriority w:val="2"/>
    <w:semiHidden/>
    <w:unhideWhenUsed/>
    <w:qFormat/>
    <w:rsid w:val="00D430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D430A2"/>
    <w:pPr>
      <w:widowControl w:val="0"/>
      <w:autoSpaceDE w:val="0"/>
      <w:autoSpaceDN w:val="0"/>
      <w:spacing w:after="0" w:line="240" w:lineRule="auto"/>
      <w:ind w:left="143" w:firstLine="566"/>
      <w:jc w:val="both"/>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uiPriority w:val="1"/>
    <w:rsid w:val="00D430A2"/>
    <w:rPr>
      <w:rFonts w:ascii="Times New Roman" w:eastAsia="Times New Roman" w:hAnsi="Times New Roman" w:cs="Times New Roman"/>
      <w:sz w:val="28"/>
      <w:szCs w:val="28"/>
    </w:rPr>
  </w:style>
  <w:style w:type="paragraph" w:customStyle="1" w:styleId="TableParagraph">
    <w:name w:val="Table Paragraph"/>
    <w:basedOn w:val="a"/>
    <w:uiPriority w:val="1"/>
    <w:qFormat/>
    <w:rsid w:val="00D430A2"/>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Normal (Web)"/>
    <w:basedOn w:val="a"/>
    <w:uiPriority w:val="99"/>
    <w:unhideWhenUsed/>
    <w:rsid w:val="00D430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1859,bqiaagaaeyqcaaagiaiaaaptbaaabeeeaaaaaaaaaaaaaaaaaaaaaaaaaaaaaaaaaaaaaaaaaaaaaaaaaaaaaaaaaaaaaaaaaaaaaaaaaaaaaaaaaaaaaaaaaaaaaaaaaaaaaaaaaaaaaaaaaaaaaaaaaaaaaaaaaaaaaaaaaaaaaaaaaaaaaaaaaaaaaaaaaaaaaaaaaaaaaaaaaaaaaaaaaaaaaaaaaaaaaaaa"/>
    <w:basedOn w:val="a0"/>
    <w:rsid w:val="006B2F9D"/>
  </w:style>
  <w:style w:type="table" w:styleId="a7">
    <w:name w:val="Table Grid"/>
    <w:basedOn w:val="a1"/>
    <w:uiPriority w:val="39"/>
    <w:rsid w:val="00AB31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B624B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013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13EB"/>
    <w:rPr>
      <w:rFonts w:ascii="Tahoma" w:eastAsiaTheme="minorEastAsia" w:hAnsi="Tahoma" w:cs="Tahoma"/>
      <w:sz w:val="16"/>
      <w:szCs w:val="16"/>
      <w:lang w:eastAsia="ru-RU"/>
    </w:rPr>
  </w:style>
  <w:style w:type="character" w:styleId="aa">
    <w:name w:val="Hyperlink"/>
    <w:uiPriority w:val="99"/>
    <w:unhideWhenUsed/>
    <w:rsid w:val="008D333B"/>
    <w:rPr>
      <w:color w:val="0000FF"/>
      <w:u w:val="single"/>
    </w:rPr>
  </w:style>
  <w:style w:type="character" w:customStyle="1" w:styleId="20">
    <w:name w:val="Заголовок 2 Знак"/>
    <w:basedOn w:val="a0"/>
    <w:link w:val="2"/>
    <w:uiPriority w:val="9"/>
    <w:rsid w:val="00BE3F12"/>
    <w:rPr>
      <w:rFonts w:asciiTheme="majorHAnsi" w:eastAsiaTheme="majorEastAsia" w:hAnsiTheme="majorHAnsi" w:cstheme="majorBidi"/>
      <w:b/>
      <w:bCs/>
      <w:color w:val="4F81BD" w:themeColor="accent1"/>
      <w:sz w:val="26"/>
      <w:szCs w:val="26"/>
      <w:lang w:eastAsia="ru-RU"/>
    </w:rPr>
  </w:style>
  <w:style w:type="paragraph" w:customStyle="1" w:styleId="formattext">
    <w:name w:val="formattext"/>
    <w:basedOn w:val="a"/>
    <w:rsid w:val="00552DF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link w:val="ac"/>
    <w:uiPriority w:val="1"/>
    <w:qFormat/>
    <w:rsid w:val="008453E2"/>
    <w:pPr>
      <w:spacing w:after="0" w:line="240" w:lineRule="auto"/>
    </w:pPr>
    <w:rPr>
      <w:rFonts w:eastAsiaTheme="minorEastAsia"/>
      <w:lang w:eastAsia="ru-RU"/>
    </w:rPr>
  </w:style>
  <w:style w:type="character" w:customStyle="1" w:styleId="ac">
    <w:name w:val="Без интервала Знак"/>
    <w:link w:val="ab"/>
    <w:uiPriority w:val="1"/>
    <w:rsid w:val="008453E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810">
      <w:bodyDiv w:val="1"/>
      <w:marLeft w:val="0"/>
      <w:marRight w:val="0"/>
      <w:marTop w:val="0"/>
      <w:marBottom w:val="0"/>
      <w:divBdr>
        <w:top w:val="none" w:sz="0" w:space="0" w:color="auto"/>
        <w:left w:val="none" w:sz="0" w:space="0" w:color="auto"/>
        <w:bottom w:val="none" w:sz="0" w:space="0" w:color="auto"/>
        <w:right w:val="none" w:sz="0" w:space="0" w:color="auto"/>
      </w:divBdr>
    </w:div>
    <w:div w:id="195429382">
      <w:bodyDiv w:val="1"/>
      <w:marLeft w:val="0"/>
      <w:marRight w:val="0"/>
      <w:marTop w:val="0"/>
      <w:marBottom w:val="0"/>
      <w:divBdr>
        <w:top w:val="none" w:sz="0" w:space="0" w:color="auto"/>
        <w:left w:val="none" w:sz="0" w:space="0" w:color="auto"/>
        <w:bottom w:val="none" w:sz="0" w:space="0" w:color="auto"/>
        <w:right w:val="none" w:sz="0" w:space="0" w:color="auto"/>
      </w:divBdr>
    </w:div>
    <w:div w:id="216358951">
      <w:bodyDiv w:val="1"/>
      <w:marLeft w:val="0"/>
      <w:marRight w:val="0"/>
      <w:marTop w:val="0"/>
      <w:marBottom w:val="0"/>
      <w:divBdr>
        <w:top w:val="none" w:sz="0" w:space="0" w:color="auto"/>
        <w:left w:val="none" w:sz="0" w:space="0" w:color="auto"/>
        <w:bottom w:val="none" w:sz="0" w:space="0" w:color="auto"/>
        <w:right w:val="none" w:sz="0" w:space="0" w:color="auto"/>
      </w:divBdr>
    </w:div>
    <w:div w:id="220748820">
      <w:bodyDiv w:val="1"/>
      <w:marLeft w:val="0"/>
      <w:marRight w:val="0"/>
      <w:marTop w:val="0"/>
      <w:marBottom w:val="0"/>
      <w:divBdr>
        <w:top w:val="none" w:sz="0" w:space="0" w:color="auto"/>
        <w:left w:val="none" w:sz="0" w:space="0" w:color="auto"/>
        <w:bottom w:val="none" w:sz="0" w:space="0" w:color="auto"/>
        <w:right w:val="none" w:sz="0" w:space="0" w:color="auto"/>
      </w:divBdr>
    </w:div>
    <w:div w:id="252785948">
      <w:bodyDiv w:val="1"/>
      <w:marLeft w:val="0"/>
      <w:marRight w:val="0"/>
      <w:marTop w:val="0"/>
      <w:marBottom w:val="0"/>
      <w:divBdr>
        <w:top w:val="none" w:sz="0" w:space="0" w:color="auto"/>
        <w:left w:val="none" w:sz="0" w:space="0" w:color="auto"/>
        <w:bottom w:val="none" w:sz="0" w:space="0" w:color="auto"/>
        <w:right w:val="none" w:sz="0" w:space="0" w:color="auto"/>
      </w:divBdr>
    </w:div>
    <w:div w:id="444621515">
      <w:bodyDiv w:val="1"/>
      <w:marLeft w:val="0"/>
      <w:marRight w:val="0"/>
      <w:marTop w:val="0"/>
      <w:marBottom w:val="0"/>
      <w:divBdr>
        <w:top w:val="none" w:sz="0" w:space="0" w:color="auto"/>
        <w:left w:val="none" w:sz="0" w:space="0" w:color="auto"/>
        <w:bottom w:val="none" w:sz="0" w:space="0" w:color="auto"/>
        <w:right w:val="none" w:sz="0" w:space="0" w:color="auto"/>
      </w:divBdr>
    </w:div>
    <w:div w:id="596139145">
      <w:bodyDiv w:val="1"/>
      <w:marLeft w:val="0"/>
      <w:marRight w:val="0"/>
      <w:marTop w:val="0"/>
      <w:marBottom w:val="0"/>
      <w:divBdr>
        <w:top w:val="none" w:sz="0" w:space="0" w:color="auto"/>
        <w:left w:val="none" w:sz="0" w:space="0" w:color="auto"/>
        <w:bottom w:val="none" w:sz="0" w:space="0" w:color="auto"/>
        <w:right w:val="none" w:sz="0" w:space="0" w:color="auto"/>
      </w:divBdr>
    </w:div>
    <w:div w:id="640041431">
      <w:bodyDiv w:val="1"/>
      <w:marLeft w:val="0"/>
      <w:marRight w:val="0"/>
      <w:marTop w:val="0"/>
      <w:marBottom w:val="0"/>
      <w:divBdr>
        <w:top w:val="none" w:sz="0" w:space="0" w:color="auto"/>
        <w:left w:val="none" w:sz="0" w:space="0" w:color="auto"/>
        <w:bottom w:val="none" w:sz="0" w:space="0" w:color="auto"/>
        <w:right w:val="none" w:sz="0" w:space="0" w:color="auto"/>
      </w:divBdr>
    </w:div>
    <w:div w:id="820929026">
      <w:bodyDiv w:val="1"/>
      <w:marLeft w:val="0"/>
      <w:marRight w:val="0"/>
      <w:marTop w:val="0"/>
      <w:marBottom w:val="0"/>
      <w:divBdr>
        <w:top w:val="none" w:sz="0" w:space="0" w:color="auto"/>
        <w:left w:val="none" w:sz="0" w:space="0" w:color="auto"/>
        <w:bottom w:val="none" w:sz="0" w:space="0" w:color="auto"/>
        <w:right w:val="none" w:sz="0" w:space="0" w:color="auto"/>
      </w:divBdr>
    </w:div>
    <w:div w:id="857504756">
      <w:bodyDiv w:val="1"/>
      <w:marLeft w:val="0"/>
      <w:marRight w:val="0"/>
      <w:marTop w:val="0"/>
      <w:marBottom w:val="0"/>
      <w:divBdr>
        <w:top w:val="none" w:sz="0" w:space="0" w:color="auto"/>
        <w:left w:val="none" w:sz="0" w:space="0" w:color="auto"/>
        <w:bottom w:val="none" w:sz="0" w:space="0" w:color="auto"/>
        <w:right w:val="none" w:sz="0" w:space="0" w:color="auto"/>
      </w:divBdr>
    </w:div>
    <w:div w:id="969897334">
      <w:bodyDiv w:val="1"/>
      <w:marLeft w:val="0"/>
      <w:marRight w:val="0"/>
      <w:marTop w:val="0"/>
      <w:marBottom w:val="0"/>
      <w:divBdr>
        <w:top w:val="none" w:sz="0" w:space="0" w:color="auto"/>
        <w:left w:val="none" w:sz="0" w:space="0" w:color="auto"/>
        <w:bottom w:val="none" w:sz="0" w:space="0" w:color="auto"/>
        <w:right w:val="none" w:sz="0" w:space="0" w:color="auto"/>
      </w:divBdr>
    </w:div>
    <w:div w:id="1020206069">
      <w:bodyDiv w:val="1"/>
      <w:marLeft w:val="0"/>
      <w:marRight w:val="0"/>
      <w:marTop w:val="0"/>
      <w:marBottom w:val="0"/>
      <w:divBdr>
        <w:top w:val="none" w:sz="0" w:space="0" w:color="auto"/>
        <w:left w:val="none" w:sz="0" w:space="0" w:color="auto"/>
        <w:bottom w:val="none" w:sz="0" w:space="0" w:color="auto"/>
        <w:right w:val="none" w:sz="0" w:space="0" w:color="auto"/>
      </w:divBdr>
    </w:div>
    <w:div w:id="1031345780">
      <w:bodyDiv w:val="1"/>
      <w:marLeft w:val="0"/>
      <w:marRight w:val="0"/>
      <w:marTop w:val="0"/>
      <w:marBottom w:val="0"/>
      <w:divBdr>
        <w:top w:val="none" w:sz="0" w:space="0" w:color="auto"/>
        <w:left w:val="none" w:sz="0" w:space="0" w:color="auto"/>
        <w:bottom w:val="none" w:sz="0" w:space="0" w:color="auto"/>
        <w:right w:val="none" w:sz="0" w:space="0" w:color="auto"/>
      </w:divBdr>
    </w:div>
    <w:div w:id="1444420942">
      <w:bodyDiv w:val="1"/>
      <w:marLeft w:val="0"/>
      <w:marRight w:val="0"/>
      <w:marTop w:val="0"/>
      <w:marBottom w:val="0"/>
      <w:divBdr>
        <w:top w:val="none" w:sz="0" w:space="0" w:color="auto"/>
        <w:left w:val="none" w:sz="0" w:space="0" w:color="auto"/>
        <w:bottom w:val="none" w:sz="0" w:space="0" w:color="auto"/>
        <w:right w:val="none" w:sz="0" w:space="0" w:color="auto"/>
      </w:divBdr>
    </w:div>
    <w:div w:id="1622953890">
      <w:bodyDiv w:val="1"/>
      <w:marLeft w:val="0"/>
      <w:marRight w:val="0"/>
      <w:marTop w:val="0"/>
      <w:marBottom w:val="0"/>
      <w:divBdr>
        <w:top w:val="none" w:sz="0" w:space="0" w:color="auto"/>
        <w:left w:val="none" w:sz="0" w:space="0" w:color="auto"/>
        <w:bottom w:val="none" w:sz="0" w:space="0" w:color="auto"/>
        <w:right w:val="none" w:sz="0" w:space="0" w:color="auto"/>
      </w:divBdr>
    </w:div>
    <w:div w:id="1669946127">
      <w:bodyDiv w:val="1"/>
      <w:marLeft w:val="0"/>
      <w:marRight w:val="0"/>
      <w:marTop w:val="0"/>
      <w:marBottom w:val="0"/>
      <w:divBdr>
        <w:top w:val="none" w:sz="0" w:space="0" w:color="auto"/>
        <w:left w:val="none" w:sz="0" w:space="0" w:color="auto"/>
        <w:bottom w:val="none" w:sz="0" w:space="0" w:color="auto"/>
        <w:right w:val="none" w:sz="0" w:space="0" w:color="auto"/>
      </w:divBdr>
    </w:div>
    <w:div w:id="1702172001">
      <w:bodyDiv w:val="1"/>
      <w:marLeft w:val="0"/>
      <w:marRight w:val="0"/>
      <w:marTop w:val="0"/>
      <w:marBottom w:val="0"/>
      <w:divBdr>
        <w:top w:val="none" w:sz="0" w:space="0" w:color="auto"/>
        <w:left w:val="none" w:sz="0" w:space="0" w:color="auto"/>
        <w:bottom w:val="none" w:sz="0" w:space="0" w:color="auto"/>
        <w:right w:val="none" w:sz="0" w:space="0" w:color="auto"/>
      </w:divBdr>
    </w:div>
    <w:div w:id="20915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CF2E-4E29-40D3-8068-6AFFCE24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18</Pages>
  <Words>6034</Words>
  <Characters>34397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СМЭВ</dc:creator>
  <cp:lastModifiedBy>Юнина Надежда Викторовна</cp:lastModifiedBy>
  <cp:revision>212</cp:revision>
  <cp:lastPrinted>2025-12-18T04:40:00Z</cp:lastPrinted>
  <dcterms:created xsi:type="dcterms:W3CDTF">2025-10-15T05:42:00Z</dcterms:created>
  <dcterms:modified xsi:type="dcterms:W3CDTF">2025-12-18T04:41:00Z</dcterms:modified>
</cp:coreProperties>
</file>