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2C629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6ABA1A3E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54F9067F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3D995604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2845EF0F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3DFEEC0E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1E2F7D4A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0013A4AF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2BA9D858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24C7B776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56F4C3F9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0F3B7403" w14:textId="26ADB130" w:rsidR="001E1012" w:rsidRDefault="001E1012" w:rsidP="001E101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от 18 декабря 2025 года № 1847</w:t>
      </w:r>
    </w:p>
    <w:p w14:paraId="4F7C9990" w14:textId="70734BB0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122B9195" w14:textId="77777777" w:rsidR="001E1012" w:rsidRDefault="001E1012" w:rsidP="001E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14:paraId="03D33E7B" w14:textId="77777777" w:rsidR="001E1012" w:rsidRPr="001E1012" w:rsidRDefault="001E1012" w:rsidP="001E1012">
      <w:pPr>
        <w:widowControl w:val="0"/>
        <w:suppressAutoHyphens/>
        <w:ind w:right="3005"/>
        <w:rPr>
          <w:bCs/>
          <w:color w:val="00000A"/>
          <w:sz w:val="28"/>
          <w:szCs w:val="28"/>
        </w:rPr>
      </w:pPr>
      <w:r w:rsidRPr="001E1012">
        <w:rPr>
          <w:b/>
          <w:color w:val="00000A"/>
          <w:sz w:val="28"/>
          <w:szCs w:val="28"/>
        </w:rPr>
        <w:t>Об утверждении муниципальной программы «</w:t>
      </w:r>
      <w:r w:rsidRPr="001E1012">
        <w:rPr>
          <w:b/>
          <w:sz w:val="28"/>
          <w:szCs w:val="31"/>
        </w:rPr>
        <w:t>Обеспечение безопасности жизнедеятельности населения на территории Пугачевского муниципального района Саратовской области</w:t>
      </w:r>
      <w:r w:rsidRPr="001E1012">
        <w:rPr>
          <w:b/>
          <w:bCs/>
          <w:color w:val="00000A"/>
          <w:sz w:val="28"/>
          <w:szCs w:val="28"/>
        </w:rPr>
        <w:t>»</w:t>
      </w:r>
    </w:p>
    <w:p w14:paraId="5A10A7C9" w14:textId="5C6A27A6" w:rsidR="001E1012" w:rsidRPr="001E1012" w:rsidRDefault="00EE13C7" w:rsidP="001E1012">
      <w:pPr>
        <w:widowControl w:val="0"/>
        <w:suppressAutoHyphens/>
        <w:ind w:right="-113"/>
        <w:jc w:val="both"/>
        <w:rPr>
          <w:color w:val="00000A"/>
          <w:sz w:val="28"/>
          <w:szCs w:val="28"/>
        </w:rPr>
      </w:pPr>
      <w:r w:rsidRPr="00EE13C7">
        <w:rPr>
          <w:b/>
          <w:bCs/>
          <w:iCs/>
          <w:color w:val="365F91" w:themeColor="accent1" w:themeShade="BF"/>
          <w:sz w:val="20"/>
          <w:szCs w:val="20"/>
        </w:rPr>
        <w:t>внесены изменения пост</w:t>
      </w:r>
      <w:r>
        <w:rPr>
          <w:b/>
          <w:bCs/>
          <w:iCs/>
          <w:color w:val="365F91" w:themeColor="accent1" w:themeShade="BF"/>
          <w:sz w:val="20"/>
          <w:szCs w:val="20"/>
        </w:rPr>
        <w:t>ановлением от 12.03.2026г. №270</w:t>
      </w:r>
    </w:p>
    <w:p w14:paraId="4C019F36" w14:textId="77777777" w:rsidR="001E1012" w:rsidRPr="001E1012" w:rsidRDefault="001E1012" w:rsidP="001E1012">
      <w:pPr>
        <w:widowControl w:val="0"/>
        <w:suppressAutoHyphens/>
        <w:ind w:right="-113"/>
        <w:jc w:val="both"/>
        <w:rPr>
          <w:color w:val="00000A"/>
          <w:sz w:val="28"/>
          <w:szCs w:val="28"/>
        </w:rPr>
      </w:pPr>
    </w:p>
    <w:p w14:paraId="7545C89C" w14:textId="46AAF5AC" w:rsidR="001E1012" w:rsidRPr="001E1012" w:rsidRDefault="001E1012" w:rsidP="001E1012">
      <w:pPr>
        <w:widowControl w:val="0"/>
        <w:suppressAutoHyphens/>
        <w:ind w:right="-113" w:firstLine="708"/>
        <w:jc w:val="both"/>
        <w:rPr>
          <w:color w:val="00000A"/>
          <w:sz w:val="28"/>
          <w:szCs w:val="28"/>
        </w:rPr>
      </w:pPr>
      <w:r w:rsidRPr="001E1012">
        <w:rPr>
          <w:color w:val="00000A"/>
          <w:sz w:val="28"/>
          <w:szCs w:val="28"/>
        </w:rPr>
        <w:t>В целях обеспечения безопасности жизнедеятельности населения, в соответствии с федеральными законами</w:t>
      </w:r>
      <w:r>
        <w:rPr>
          <w:color w:val="00000A"/>
          <w:sz w:val="28"/>
          <w:szCs w:val="28"/>
        </w:rPr>
        <w:t>:</w:t>
      </w:r>
      <w:r w:rsidRPr="001E1012">
        <w:rPr>
          <w:color w:val="00000A"/>
          <w:sz w:val="28"/>
          <w:szCs w:val="28"/>
        </w:rPr>
        <w:t xml:space="preserve"> от </w:t>
      </w:r>
      <w:r w:rsidRPr="001E1012">
        <w:rPr>
          <w:color w:val="000000"/>
          <w:sz w:val="28"/>
          <w:szCs w:val="28"/>
        </w:rPr>
        <w:t xml:space="preserve">21 декабря </w:t>
      </w:r>
      <w:smartTag w:uri="urn:schemas-microsoft-com:office:smarttags" w:element="metricconverter">
        <w:smartTagPr>
          <w:attr w:name="ProductID" w:val="1994 г"/>
        </w:smartTagPr>
        <w:r w:rsidRPr="001E1012">
          <w:rPr>
            <w:color w:val="000000"/>
            <w:sz w:val="28"/>
            <w:szCs w:val="28"/>
          </w:rPr>
          <w:t>1994 года</w:t>
        </w:r>
      </w:smartTag>
      <w:r w:rsidRPr="001E1012">
        <w:rPr>
          <w:color w:val="000000"/>
          <w:sz w:val="28"/>
          <w:szCs w:val="28"/>
        </w:rPr>
        <w:t xml:space="preserve"> № 68–ФЗ «О защите населения и территорий от чрезвычайных ситуаций природного и техногенного характера», </w:t>
      </w:r>
      <w:r w:rsidRPr="001E1012">
        <w:rPr>
          <w:color w:val="00000A"/>
          <w:sz w:val="28"/>
          <w:szCs w:val="28"/>
        </w:rPr>
        <w:t xml:space="preserve">от </w:t>
      </w:r>
      <w:r w:rsidRPr="001E1012">
        <w:rPr>
          <w:color w:val="000000"/>
          <w:sz w:val="28"/>
          <w:szCs w:val="28"/>
        </w:rPr>
        <w:t xml:space="preserve">21 декабря </w:t>
      </w:r>
      <w:smartTag w:uri="urn:schemas-microsoft-com:office:smarttags" w:element="metricconverter">
        <w:smartTagPr>
          <w:attr w:name="ProductID" w:val="1994 г"/>
        </w:smartTagPr>
        <w:r w:rsidRPr="001E1012">
          <w:rPr>
            <w:color w:val="000000"/>
            <w:sz w:val="28"/>
            <w:szCs w:val="28"/>
          </w:rPr>
          <w:t>1994 года</w:t>
        </w:r>
      </w:smartTag>
      <w:r w:rsidRPr="001E1012">
        <w:rPr>
          <w:color w:val="000000"/>
          <w:sz w:val="28"/>
          <w:szCs w:val="28"/>
        </w:rPr>
        <w:t xml:space="preserve"> № 69–ФЗ «О пожарной безопасности», </w:t>
      </w:r>
      <w:r w:rsidRPr="001E1012">
        <w:rPr>
          <w:color w:val="00000A"/>
          <w:sz w:val="28"/>
          <w:szCs w:val="28"/>
        </w:rPr>
        <w:t xml:space="preserve">от 12 февраля 1998 года № 28–ФЗ «О гражданской обороне», </w:t>
      </w:r>
      <w:r w:rsidRPr="001E1012">
        <w:rPr>
          <w:color w:val="000000"/>
          <w:sz w:val="28"/>
          <w:szCs w:val="28"/>
        </w:rPr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Pr="001E1012">
          <w:rPr>
            <w:color w:val="000000"/>
            <w:sz w:val="28"/>
            <w:szCs w:val="28"/>
          </w:rPr>
          <w:t>2003 года</w:t>
        </w:r>
      </w:smartTag>
      <w:r w:rsidRPr="001E1012">
        <w:rPr>
          <w:color w:val="000000"/>
          <w:sz w:val="28"/>
          <w:szCs w:val="28"/>
        </w:rPr>
        <w:t xml:space="preserve"> № 131–Ф3 «Об общих принципах организации местного самоуправления в Российской Федерации», </w:t>
      </w:r>
      <w:r w:rsidRPr="001E1012">
        <w:rPr>
          <w:color w:val="00000A"/>
          <w:sz w:val="28"/>
          <w:szCs w:val="28"/>
        </w:rPr>
        <w:t>Уставом Пугачевского муниципального района Саратовской области администрация Пугачевского муниципального района Саратовской области ПОСТАНОВЛЯЕТ:</w:t>
      </w:r>
    </w:p>
    <w:p w14:paraId="112DFB64" w14:textId="77777777" w:rsidR="001E1012" w:rsidRPr="001E1012" w:rsidRDefault="001E1012" w:rsidP="001E1012">
      <w:pPr>
        <w:widowControl w:val="0"/>
        <w:suppressAutoHyphens/>
        <w:ind w:right="-113" w:firstLine="708"/>
        <w:jc w:val="both"/>
        <w:rPr>
          <w:color w:val="00000A"/>
          <w:sz w:val="28"/>
          <w:szCs w:val="28"/>
        </w:rPr>
      </w:pPr>
      <w:r w:rsidRPr="001E1012">
        <w:rPr>
          <w:color w:val="00000A"/>
          <w:sz w:val="28"/>
          <w:szCs w:val="28"/>
        </w:rPr>
        <w:t>1.Утвердить прилагаемую муниципальную программу «</w:t>
      </w:r>
      <w:r w:rsidRPr="001E1012">
        <w:rPr>
          <w:sz w:val="28"/>
          <w:szCs w:val="31"/>
        </w:rPr>
        <w:t>Обеспечение безопасности жизнедеятельности населения на территории Пугачевского муниципального района Саратовской области</w:t>
      </w:r>
      <w:r w:rsidRPr="001E1012">
        <w:rPr>
          <w:bCs/>
          <w:color w:val="00000A"/>
          <w:sz w:val="28"/>
          <w:szCs w:val="28"/>
        </w:rPr>
        <w:t>»</w:t>
      </w:r>
      <w:r w:rsidRPr="001E1012">
        <w:rPr>
          <w:color w:val="00000A"/>
          <w:sz w:val="28"/>
          <w:szCs w:val="28"/>
        </w:rPr>
        <w:t>.</w:t>
      </w:r>
    </w:p>
    <w:p w14:paraId="2C11E267" w14:textId="77777777" w:rsidR="001E1012" w:rsidRPr="001E1012" w:rsidRDefault="001E1012" w:rsidP="001E1012">
      <w:pPr>
        <w:widowControl w:val="0"/>
        <w:suppressAutoHyphens/>
        <w:ind w:right="-113" w:firstLine="708"/>
        <w:jc w:val="both"/>
        <w:rPr>
          <w:color w:val="00000A"/>
          <w:sz w:val="28"/>
          <w:szCs w:val="28"/>
        </w:rPr>
      </w:pPr>
      <w:r w:rsidRPr="001E1012">
        <w:rPr>
          <w:color w:val="00000A"/>
          <w:sz w:val="28"/>
          <w:szCs w:val="28"/>
        </w:rPr>
        <w:t>2.Контроль за исполнением настоящего постановления возложить на первого заместителя главы администрации Пугачевского муниципального района.</w:t>
      </w:r>
    </w:p>
    <w:p w14:paraId="4527504D" w14:textId="77777777" w:rsidR="001E1012" w:rsidRPr="001E1012" w:rsidRDefault="001E1012" w:rsidP="001E1012">
      <w:pPr>
        <w:widowControl w:val="0"/>
        <w:suppressAutoHyphens/>
        <w:ind w:right="-113" w:firstLine="708"/>
        <w:jc w:val="both"/>
        <w:rPr>
          <w:color w:val="00000A"/>
          <w:sz w:val="28"/>
          <w:szCs w:val="28"/>
        </w:rPr>
      </w:pPr>
      <w:r w:rsidRPr="001E1012">
        <w:rPr>
          <w:color w:val="00000A"/>
          <w:sz w:val="28"/>
          <w:szCs w:val="28"/>
        </w:rPr>
        <w:t>3.Отделу информации, анализа и общественных отношений администрации Пугачевского муниципального района опубликовать настоящее постановление 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района».</w:t>
      </w:r>
    </w:p>
    <w:p w14:paraId="10406D5F" w14:textId="77777777" w:rsidR="001E1012" w:rsidRPr="001E1012" w:rsidRDefault="001E1012" w:rsidP="001E1012">
      <w:pPr>
        <w:widowControl w:val="0"/>
        <w:suppressAutoHyphens/>
        <w:ind w:right="-113" w:firstLine="708"/>
        <w:jc w:val="both"/>
        <w:rPr>
          <w:color w:val="00000A"/>
          <w:sz w:val="28"/>
          <w:szCs w:val="28"/>
        </w:rPr>
      </w:pPr>
      <w:r w:rsidRPr="001E1012">
        <w:rPr>
          <w:color w:val="00000A"/>
          <w:sz w:val="28"/>
          <w:szCs w:val="28"/>
        </w:rPr>
        <w:t>4.Настоящее постановление вступает в силу с 1 января 2026 года.</w:t>
      </w:r>
    </w:p>
    <w:p w14:paraId="12B08F5C" w14:textId="77777777" w:rsidR="001E1012" w:rsidRPr="001E1012" w:rsidRDefault="001E1012" w:rsidP="001E1012">
      <w:pPr>
        <w:widowControl w:val="0"/>
        <w:suppressAutoHyphens/>
        <w:jc w:val="both"/>
        <w:rPr>
          <w:color w:val="00000A"/>
          <w:sz w:val="28"/>
          <w:szCs w:val="28"/>
        </w:rPr>
      </w:pPr>
    </w:p>
    <w:p w14:paraId="1A787898" w14:textId="77777777" w:rsidR="001E1012" w:rsidRPr="001E1012" w:rsidRDefault="001E1012" w:rsidP="001E1012">
      <w:pPr>
        <w:widowControl w:val="0"/>
        <w:suppressAutoHyphens/>
        <w:jc w:val="both"/>
        <w:rPr>
          <w:color w:val="00000A"/>
          <w:sz w:val="28"/>
          <w:szCs w:val="28"/>
        </w:rPr>
      </w:pPr>
    </w:p>
    <w:p w14:paraId="1AB70D3A" w14:textId="77777777" w:rsidR="001E1012" w:rsidRPr="001E1012" w:rsidRDefault="001E1012" w:rsidP="001E1012">
      <w:pPr>
        <w:widowControl w:val="0"/>
        <w:suppressAutoHyphens/>
        <w:jc w:val="both"/>
        <w:rPr>
          <w:color w:val="00000A"/>
          <w:sz w:val="28"/>
          <w:szCs w:val="28"/>
        </w:rPr>
      </w:pPr>
    </w:p>
    <w:p w14:paraId="7B8331C6" w14:textId="77777777" w:rsidR="001E1012" w:rsidRPr="001E1012" w:rsidRDefault="001E1012" w:rsidP="001E1012">
      <w:pPr>
        <w:widowControl w:val="0"/>
        <w:suppressAutoHyphens/>
        <w:rPr>
          <w:color w:val="00000A"/>
          <w:sz w:val="28"/>
        </w:rPr>
      </w:pPr>
      <w:r w:rsidRPr="001E1012">
        <w:rPr>
          <w:b/>
          <w:bCs/>
          <w:color w:val="00000A"/>
          <w:sz w:val="28"/>
        </w:rPr>
        <w:t>Глава Пугачевского</w:t>
      </w:r>
    </w:p>
    <w:p w14:paraId="7319729C" w14:textId="77777777" w:rsidR="001E1012" w:rsidRPr="001E1012" w:rsidRDefault="001E1012" w:rsidP="001E1012">
      <w:pPr>
        <w:widowControl w:val="0"/>
        <w:suppressAutoHyphens/>
        <w:rPr>
          <w:color w:val="00000A"/>
          <w:sz w:val="28"/>
        </w:rPr>
      </w:pPr>
      <w:r w:rsidRPr="001E1012">
        <w:rPr>
          <w:b/>
          <w:color w:val="00000A"/>
          <w:sz w:val="28"/>
        </w:rPr>
        <w:t>муниципального района</w:t>
      </w:r>
      <w:r w:rsidRPr="001E1012">
        <w:rPr>
          <w:b/>
          <w:bCs/>
          <w:color w:val="00000A"/>
          <w:sz w:val="28"/>
        </w:rPr>
        <w:t xml:space="preserve">                                                                           </w:t>
      </w:r>
      <w:proofErr w:type="spellStart"/>
      <w:r w:rsidRPr="001E1012">
        <w:rPr>
          <w:b/>
          <w:bCs/>
          <w:color w:val="00000A"/>
          <w:sz w:val="28"/>
        </w:rPr>
        <w:t>А.В.Янин</w:t>
      </w:r>
      <w:proofErr w:type="spellEnd"/>
    </w:p>
    <w:p w14:paraId="2D82E908" w14:textId="76DE416C" w:rsidR="00142663" w:rsidRDefault="00142663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91130">
        <w:rPr>
          <w:sz w:val="28"/>
          <w:szCs w:val="28"/>
        </w:rPr>
        <w:t>риложение</w:t>
      </w:r>
    </w:p>
    <w:p w14:paraId="12329CB2" w14:textId="77777777" w:rsidR="00142663" w:rsidRDefault="00142663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3AB20266" w14:textId="77777777" w:rsidR="00142663" w:rsidRPr="00B91130" w:rsidRDefault="00142663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91130">
        <w:rPr>
          <w:sz w:val="28"/>
          <w:szCs w:val="28"/>
        </w:rPr>
        <w:t xml:space="preserve"> администрации Пугачевского муниципального района </w:t>
      </w:r>
      <w:r>
        <w:rPr>
          <w:sz w:val="28"/>
          <w:szCs w:val="28"/>
        </w:rPr>
        <w:t>Саратовской области</w:t>
      </w:r>
    </w:p>
    <w:p w14:paraId="5A12E390" w14:textId="5AFE7BD4" w:rsidR="00142663" w:rsidRPr="00B91130" w:rsidRDefault="00142663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 xml:space="preserve">от </w:t>
      </w:r>
      <w:r w:rsidR="001E1012">
        <w:rPr>
          <w:sz w:val="28"/>
          <w:szCs w:val="28"/>
        </w:rPr>
        <w:t>18 декабря</w:t>
      </w:r>
      <w:r w:rsidRPr="00B91130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года №</w:t>
      </w:r>
      <w:r w:rsidR="001E1012">
        <w:rPr>
          <w:sz w:val="28"/>
          <w:szCs w:val="28"/>
        </w:rPr>
        <w:t xml:space="preserve"> 1847</w:t>
      </w:r>
    </w:p>
    <w:p w14:paraId="313E1B3D" w14:textId="77777777" w:rsidR="00142663" w:rsidRDefault="00142663" w:rsidP="00940359">
      <w:pPr>
        <w:jc w:val="center"/>
        <w:rPr>
          <w:b/>
          <w:sz w:val="28"/>
          <w:szCs w:val="28"/>
          <w:shd w:val="clear" w:color="auto" w:fill="FFFFFF"/>
        </w:rPr>
      </w:pPr>
    </w:p>
    <w:p w14:paraId="73323FF5" w14:textId="095D1123" w:rsidR="00D430A2" w:rsidRPr="00940359" w:rsidRDefault="00D430A2" w:rsidP="00940359">
      <w:pPr>
        <w:jc w:val="center"/>
        <w:rPr>
          <w:bCs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t>Муниципальная программа «</w:t>
      </w:r>
      <w:bookmarkStart w:id="0" w:name="_Hlk210648876"/>
      <w:r w:rsidR="00940359" w:rsidRPr="00940359">
        <w:rPr>
          <w:b/>
          <w:sz w:val="28"/>
          <w:szCs w:val="28"/>
          <w:shd w:val="clear" w:color="auto" w:fill="FFFFFF"/>
        </w:rPr>
        <w:t>Обеспечение безопасности жизнедеятельности населения на территории Пугачевского муниципального района Саратовской области</w:t>
      </w:r>
      <w:bookmarkEnd w:id="0"/>
      <w:r w:rsidRPr="001449C7">
        <w:rPr>
          <w:b/>
          <w:sz w:val="28"/>
          <w:szCs w:val="28"/>
          <w:shd w:val="clear" w:color="auto" w:fill="FFFFFF"/>
        </w:rPr>
        <w:t>»</w:t>
      </w:r>
    </w:p>
    <w:p w14:paraId="69CC90FD" w14:textId="77777777" w:rsidR="00D430A2" w:rsidRPr="00940359" w:rsidRDefault="00D430A2" w:rsidP="00D430A2">
      <w:pPr>
        <w:jc w:val="center"/>
        <w:rPr>
          <w:bCs/>
          <w:sz w:val="28"/>
          <w:szCs w:val="28"/>
          <w:shd w:val="clear" w:color="auto" w:fill="FFFFFF"/>
        </w:rPr>
      </w:pPr>
    </w:p>
    <w:p w14:paraId="67E324D5" w14:textId="77777777" w:rsidR="00D430A2" w:rsidRPr="00940359" w:rsidRDefault="00D430A2" w:rsidP="00D430A2">
      <w:pPr>
        <w:jc w:val="center"/>
        <w:rPr>
          <w:bCs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t>Раздел 1.Стратегические при</w:t>
      </w:r>
      <w:r>
        <w:rPr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1008E0F0" w14:textId="77777777" w:rsidR="00D430A2" w:rsidRPr="00940359" w:rsidRDefault="00D430A2" w:rsidP="00D430A2">
      <w:pPr>
        <w:jc w:val="center"/>
        <w:rPr>
          <w:bCs/>
          <w:sz w:val="28"/>
          <w:szCs w:val="28"/>
        </w:rPr>
      </w:pPr>
    </w:p>
    <w:p w14:paraId="064D815D" w14:textId="77777777" w:rsidR="00940359" w:rsidRPr="00940359" w:rsidRDefault="00D430A2" w:rsidP="009403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1.Оценка текущего состояния соответствующей сферы социально-экономического развития Пугачевского муниципального района Саратовской области</w:t>
      </w:r>
    </w:p>
    <w:p w14:paraId="53F60607" w14:textId="77777777" w:rsidR="00940359" w:rsidRPr="00940359" w:rsidRDefault="00940359" w:rsidP="009403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FEEFF21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Важнейшими целями социально-экономического развития Пугачевского муниципального района Саратовской области являются повышение уровня и качества жизни населения, формирование благоприятной, здоровой и безопасной среды обитания, в том числе необходимой безопасности населения района.</w:t>
      </w:r>
    </w:p>
    <w:p w14:paraId="350034D5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Проблемы обеспечения безопасности жизнедеятельности населения требуют комплексного межведомственного подхода к их решению. В связи с этим, необходимый уровень координации действий и концентрации ресурсов при их решении может быть достигнут только при использовании программно-целевых методов, а повышение уровня безопасности жизнедеятельности населения может быть обеспечено путём реализации следующих основных программных направлений:</w:t>
      </w:r>
    </w:p>
    <w:p w14:paraId="24209A5D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совершенствование нормативных правовых и организационных основ управления в области повышения защищённости населения от угроз чрезвычайных ситуаций природного и техногенного характера, а также в условиях гражданской обороны;</w:t>
      </w:r>
    </w:p>
    <w:p w14:paraId="108D731A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постоянный контроль за источниками возникновения чрезвычайных ситуаций;</w:t>
      </w:r>
    </w:p>
    <w:p w14:paraId="6DB1461C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развитие материально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40359">
        <w:rPr>
          <w:rFonts w:ascii="Times New Roman" w:eastAsia="Calibri" w:hAnsi="Times New Roman"/>
          <w:sz w:val="28"/>
          <w:szCs w:val="28"/>
          <w:lang w:eastAsia="en-US"/>
        </w:rPr>
        <w:t>технической оснащённости сил и средств ликвидации чрезвычайных ситуаций и пожаров;</w:t>
      </w:r>
    </w:p>
    <w:p w14:paraId="11E4C87D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развитие и совершенствование системы подготовки руководящего состава специалистов, и населения района к действиям при возникновении чрезвычайных ситуаций и пожаров, в условиях гражданской обороны;</w:t>
      </w:r>
    </w:p>
    <w:p w14:paraId="181968F2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культуры).</w:t>
      </w:r>
    </w:p>
    <w:p w14:paraId="0C819992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 xml:space="preserve">Чрезвычайным ситуациям природного и техногенного характера подвержена практически вся территория района. Основными источниками </w:t>
      </w:r>
      <w:r w:rsidRPr="00940359">
        <w:rPr>
          <w:rFonts w:ascii="Times New Roman" w:eastAsia="Calibri" w:hAnsi="Times New Roman"/>
          <w:sz w:val="28"/>
          <w:szCs w:val="28"/>
          <w:lang w:eastAsia="en-US"/>
        </w:rPr>
        <w:lastRenderedPageBreak/>
        <w:t>чрезвычайных ситуаций на территории района являются паводок, природные и техногенные пожары, несчастные случаи на водных объектах.</w:t>
      </w:r>
    </w:p>
    <w:p w14:paraId="0FDD7453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Весенний паводковый период при определённых условиях может представлять серьёзную угрозу для населения района. Резкое повышение уровня воды в реках в весенний период может быть источником чрезвычайной ситуации муниципального характера.</w:t>
      </w:r>
    </w:p>
    <w:p w14:paraId="346B604D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Два населенных пункта района расположены в лесной зоне. Природные пожары, кроме прямого ущерба окружающей среде, угрожают населённым пунктам.</w:t>
      </w:r>
    </w:p>
    <w:p w14:paraId="4CB2DB37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 настоящее время на территории района функционирует 1 объект, включённый в перечень потенциально опасных объектов, расположенных на территории Пугачевского муниципального района Саратовской области. Возникновение чрезвычайных ситуаций на данном объекте, помимо угрозы для населения района, может повлечь за собой серьёзные экономические потери.</w:t>
      </w:r>
    </w:p>
    <w:p w14:paraId="2428BCDC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 летний период существует опасность несчастных случаев на водных объектах практически на всей территории Пугачевского муниципального района Саратовской области.</w:t>
      </w:r>
    </w:p>
    <w:p w14:paraId="716C2C79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Основной причиной возможного возникновения чрезвычайных ситуаций является то, что существующий уровень развития систем предупреждения и ликвидации чрезвычайных ситуаций и пожарной безопасности не в полной мере соответствует спектру угроз безопасности населения, существующих на территории района.</w:t>
      </w:r>
    </w:p>
    <w:p w14:paraId="6A784B98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 условиях быстро меняющихся рисков чрезвычайных ситуаций (далее – ЧС) (рост масштабов, синергетическое развитие природно-техногенных процессов, появление принципиально новых угроз), современного развития телекоммуникационных технологий, интенсивного развития транспортной инфраструктуры и реализации крупных инфраструктурных проектов, урбанизации населения и, соответственно, появления значительного количества новых мест массового пребывания людей – требуется пересмотр подходов к дальнейшему развитию систем информирования и оповещения по всем направлениям.</w:t>
      </w:r>
    </w:p>
    <w:p w14:paraId="6CE2C950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Так, рост масштабов ЧС и возникновения катастрофического развития синергетических природно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40359">
        <w:rPr>
          <w:rFonts w:ascii="Times New Roman" w:eastAsia="Calibri" w:hAnsi="Times New Roman"/>
          <w:sz w:val="28"/>
          <w:szCs w:val="28"/>
          <w:lang w:eastAsia="en-US"/>
        </w:rPr>
        <w:t>техногенных процессов, являющихся источниками ЧС, требуют значительного сокращения времени оповещения населения об угрозе возникновения или о возникновении ЧС. При этом урбанизация населения, появление значительного количества мест массового пребывания людей, развитие транспортной инфраструктуры и зависимость от систем жизнеобеспечения определяют необходимость значительного повышения уровня культуры безопасности населения, соответственно, новых форм и способов их информирования и оповещения, а также одновременного значительного процентного увеличения охвата средствами доведения информации до населения, в том числе экстренной информации и сигналов оповещения.</w:t>
      </w:r>
    </w:p>
    <w:p w14:paraId="3A6922F6" w14:textId="29F84645" w:rsidR="00B133C4" w:rsidRPr="00A44D49" w:rsidRDefault="00940359" w:rsidP="00A44D4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 xml:space="preserve">Для достижения этих целей необходимо установить технические средства нового поколения в 25 населенных пунктах Пугачевского муниципального района (что составляет 41 % от общего количества населенных пунктов в </w:t>
      </w:r>
      <w:r w:rsidRPr="00940359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районе, в которых проживает около 95 % населения Пугачевского муниципального района), которые позволяют индивидуально доводить экстренную информацию о ЧС до любого человека, проживающего на территории района.</w:t>
      </w:r>
    </w:p>
    <w:p w14:paraId="1328BFEB" w14:textId="77777777" w:rsidR="00B133C4" w:rsidRPr="00940359" w:rsidRDefault="00B133C4" w:rsidP="00940359">
      <w:pPr>
        <w:jc w:val="both"/>
        <w:rPr>
          <w:iCs/>
          <w:sz w:val="28"/>
          <w:szCs w:val="28"/>
        </w:rPr>
      </w:pPr>
    </w:p>
    <w:p w14:paraId="26D297C9" w14:textId="0AE60B32" w:rsidR="00D430A2" w:rsidRPr="00940359" w:rsidRDefault="00D430A2" w:rsidP="00940359">
      <w:pPr>
        <w:jc w:val="center"/>
        <w:rPr>
          <w:sz w:val="28"/>
          <w:szCs w:val="28"/>
        </w:rPr>
      </w:pPr>
      <w:r w:rsidRPr="00940359">
        <w:rPr>
          <w:b/>
          <w:bCs/>
          <w:sz w:val="28"/>
          <w:szCs w:val="28"/>
        </w:rPr>
        <w:t>2.Описание приоритетов и целей муниципальной политики в сфере реализации муниципальной программы</w:t>
      </w:r>
    </w:p>
    <w:p w14:paraId="7815C099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77A61A" w14:textId="77777777" w:rsidR="0035039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182C2617" w14:textId="0840A22A" w:rsidR="00AB7F86" w:rsidRDefault="00F34B24" w:rsidP="00B65C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B24">
        <w:rPr>
          <w:sz w:val="28"/>
          <w:szCs w:val="28"/>
        </w:rPr>
        <w:t>повышение безопасности жизнедеятельности населения на территории Пугачевского муниципального района Саратовской области</w:t>
      </w:r>
      <w:r w:rsidR="00AB7F86">
        <w:rPr>
          <w:rFonts w:eastAsia="Calibri"/>
          <w:sz w:val="28"/>
          <w:szCs w:val="28"/>
          <w:lang w:eastAsia="en-US"/>
        </w:rPr>
        <w:t>.</w:t>
      </w:r>
    </w:p>
    <w:p w14:paraId="70054C46" w14:textId="305D6DDE" w:rsidR="00F41EB8" w:rsidRPr="00F41EB8" w:rsidRDefault="00F41EB8" w:rsidP="00F41E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B8">
        <w:rPr>
          <w:rFonts w:ascii="Times New Roman" w:hAnsi="Times New Roman" w:cs="Times New Roman"/>
          <w:sz w:val="28"/>
          <w:szCs w:val="28"/>
        </w:rPr>
        <w:t xml:space="preserve">Повышение уровня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жизнедеятельности </w:t>
      </w:r>
      <w:r w:rsidRPr="00F41EB8">
        <w:rPr>
          <w:rFonts w:ascii="Times New Roman" w:hAnsi="Times New Roman" w:cs="Times New Roman"/>
          <w:sz w:val="28"/>
          <w:szCs w:val="28"/>
        </w:rPr>
        <w:t>населения является одним из ключевых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администрации Пугачевского муниципального района Саратовской области</w:t>
      </w:r>
      <w:r w:rsidRPr="00F41EB8">
        <w:rPr>
          <w:rFonts w:ascii="Times New Roman" w:hAnsi="Times New Roman" w:cs="Times New Roman"/>
          <w:sz w:val="28"/>
          <w:szCs w:val="28"/>
        </w:rPr>
        <w:t>.</w:t>
      </w:r>
    </w:p>
    <w:p w14:paraId="4D39FD6F" w14:textId="77777777" w:rsidR="00D70796" w:rsidRDefault="00D70796" w:rsidP="00F34B24">
      <w:pPr>
        <w:jc w:val="both"/>
        <w:rPr>
          <w:sz w:val="28"/>
          <w:szCs w:val="28"/>
        </w:rPr>
      </w:pPr>
    </w:p>
    <w:p w14:paraId="44BC5F9E" w14:textId="290713C6" w:rsidR="00D430A2" w:rsidRPr="001449C7" w:rsidRDefault="00D430A2" w:rsidP="00F34B24">
      <w:pPr>
        <w:jc w:val="center"/>
        <w:rPr>
          <w:sz w:val="28"/>
          <w:szCs w:val="28"/>
          <w:shd w:val="clear" w:color="auto" w:fill="FFFFFF"/>
        </w:rPr>
      </w:pPr>
      <w:r w:rsidRPr="001449C7">
        <w:rPr>
          <w:b/>
          <w:bCs/>
          <w:sz w:val="28"/>
          <w:szCs w:val="28"/>
        </w:rPr>
        <w:t>3.Задачи муниципального управления, способы их эффективного решения</w:t>
      </w:r>
    </w:p>
    <w:p w14:paraId="09AD1781" w14:textId="77777777" w:rsidR="007710C1" w:rsidRDefault="007710C1" w:rsidP="00F34B24">
      <w:pPr>
        <w:jc w:val="both"/>
        <w:rPr>
          <w:sz w:val="28"/>
          <w:szCs w:val="28"/>
        </w:rPr>
      </w:pPr>
    </w:p>
    <w:p w14:paraId="25CCF2C7" w14:textId="77777777" w:rsidR="00F34B24" w:rsidRDefault="00965FE8" w:rsidP="00965FE8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Цел</w:t>
      </w:r>
      <w:r w:rsidR="003A5C2F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явля</w:t>
      </w:r>
      <w:r w:rsidR="003A5C2F">
        <w:rPr>
          <w:sz w:val="28"/>
          <w:szCs w:val="28"/>
        </w:rPr>
        <w:t>е</w:t>
      </w:r>
      <w:r w:rsidRPr="00965FE8">
        <w:rPr>
          <w:sz w:val="28"/>
          <w:szCs w:val="28"/>
        </w:rPr>
        <w:t>тся</w:t>
      </w:r>
      <w:r w:rsidR="006556B7">
        <w:rPr>
          <w:sz w:val="28"/>
          <w:szCs w:val="28"/>
        </w:rPr>
        <w:t>:</w:t>
      </w:r>
    </w:p>
    <w:p w14:paraId="4272D66A" w14:textId="7F89D1FF" w:rsidR="00965FE8" w:rsidRPr="00965FE8" w:rsidRDefault="00F34B24" w:rsidP="00965FE8">
      <w:pPr>
        <w:ind w:firstLine="709"/>
        <w:jc w:val="both"/>
        <w:rPr>
          <w:sz w:val="28"/>
          <w:szCs w:val="28"/>
        </w:rPr>
      </w:pPr>
      <w:r w:rsidRPr="00F34B24">
        <w:rPr>
          <w:sz w:val="28"/>
          <w:szCs w:val="28"/>
        </w:rPr>
        <w:t>повышение безопасности жизнедеятельности населения на территории Пугачевского муниципального района Саратовской области</w:t>
      </w:r>
      <w:r w:rsidR="00965FE8" w:rsidRPr="00965FE8">
        <w:rPr>
          <w:sz w:val="28"/>
          <w:szCs w:val="28"/>
        </w:rPr>
        <w:t>.</w:t>
      </w:r>
    </w:p>
    <w:p w14:paraId="4A988AAE" w14:textId="77777777" w:rsidR="00965FE8" w:rsidRDefault="00965FE8" w:rsidP="00965FE8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поставленн</w:t>
      </w:r>
      <w:r w:rsidR="006556B7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цел</w:t>
      </w:r>
      <w:r w:rsidR="006556B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необходимо решение следующих задач:</w:t>
      </w:r>
    </w:p>
    <w:p w14:paraId="590D1DCF" w14:textId="1C8D54B0" w:rsidR="00965FE8" w:rsidRPr="00965FE8" w:rsidRDefault="00965FE8" w:rsidP="00965FE8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1</w:t>
      </w:r>
      <w:r w:rsidR="00E57BA8">
        <w:rPr>
          <w:sz w:val="28"/>
          <w:szCs w:val="28"/>
        </w:rPr>
        <w:t>)</w:t>
      </w:r>
      <w:r w:rsidRPr="00965FE8">
        <w:rPr>
          <w:sz w:val="28"/>
          <w:szCs w:val="28"/>
        </w:rPr>
        <w:t xml:space="preserve"> </w:t>
      </w:r>
      <w:r w:rsidR="00F34B24" w:rsidRPr="00F34B24">
        <w:rPr>
          <w:rFonts w:eastAsia="Calibri"/>
          <w:sz w:val="28"/>
          <w:szCs w:val="28"/>
          <w:lang w:eastAsia="en-US"/>
        </w:rPr>
        <w:t>организация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</w:r>
      <w:r w:rsidRPr="00965FE8">
        <w:rPr>
          <w:sz w:val="28"/>
          <w:szCs w:val="28"/>
        </w:rPr>
        <w:t>.</w:t>
      </w:r>
    </w:p>
    <w:p w14:paraId="673D7DEA" w14:textId="31FA5BD3" w:rsidR="00965FE8" w:rsidRPr="00965FE8" w:rsidRDefault="00965FE8" w:rsidP="00E57BA8">
      <w:pPr>
        <w:ind w:firstLine="709"/>
        <w:jc w:val="both"/>
        <w:rPr>
          <w:sz w:val="28"/>
          <w:szCs w:val="28"/>
        </w:rPr>
      </w:pPr>
      <w:r w:rsidRPr="00F34B24">
        <w:rPr>
          <w:sz w:val="28"/>
          <w:szCs w:val="28"/>
        </w:rPr>
        <w:t>Задача</w:t>
      </w:r>
      <w:r w:rsidR="00F34B24" w:rsidRPr="00F34B24">
        <w:rPr>
          <w:sz w:val="28"/>
          <w:szCs w:val="28"/>
        </w:rPr>
        <w:t xml:space="preserve"> </w:t>
      </w:r>
      <w:r w:rsidR="00AB7F86" w:rsidRPr="00F34B24">
        <w:rPr>
          <w:sz w:val="28"/>
          <w:szCs w:val="28"/>
        </w:rPr>
        <w:t>1</w:t>
      </w:r>
      <w:r w:rsidRPr="00F34B24">
        <w:rPr>
          <w:sz w:val="28"/>
          <w:szCs w:val="28"/>
        </w:rPr>
        <w:t xml:space="preserve"> направлена на достижение показателей – </w:t>
      </w:r>
      <w:r w:rsidR="00F34B24" w:rsidRPr="00F34B24">
        <w:rPr>
          <w:rFonts w:eastAsia="Calibri"/>
          <w:sz w:val="28"/>
          <w:szCs w:val="28"/>
        </w:rPr>
        <w:t>количество закупленных и распространенных памяток (листовок)</w:t>
      </w:r>
      <w:r w:rsidR="00F34B24">
        <w:rPr>
          <w:sz w:val="28"/>
          <w:szCs w:val="28"/>
        </w:rPr>
        <w:t>.</w:t>
      </w:r>
    </w:p>
    <w:p w14:paraId="3D14738B" w14:textId="2FB62B9F" w:rsidR="0065070D" w:rsidRDefault="00965FE8" w:rsidP="0065070D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2</w:t>
      </w:r>
      <w:r w:rsidR="00E57BA8">
        <w:rPr>
          <w:sz w:val="28"/>
          <w:szCs w:val="28"/>
        </w:rPr>
        <w:t>)</w:t>
      </w:r>
      <w:r w:rsidRPr="00965FE8">
        <w:rPr>
          <w:sz w:val="28"/>
          <w:szCs w:val="28"/>
        </w:rPr>
        <w:t xml:space="preserve"> </w:t>
      </w:r>
      <w:r w:rsidR="00F34B24" w:rsidRPr="00F34B24">
        <w:rPr>
          <w:rFonts w:eastAsia="Calibri"/>
          <w:sz w:val="28"/>
          <w:szCs w:val="28"/>
        </w:rPr>
        <w:t>обеспечение безопасности людей на водных объектах</w:t>
      </w:r>
      <w:r w:rsidRPr="00965FE8">
        <w:rPr>
          <w:sz w:val="28"/>
          <w:szCs w:val="28"/>
        </w:rPr>
        <w:t>.</w:t>
      </w:r>
    </w:p>
    <w:p w14:paraId="54A166CC" w14:textId="6CA17CB3" w:rsidR="00965FE8" w:rsidRDefault="00965FE8" w:rsidP="0065070D">
      <w:pPr>
        <w:ind w:firstLine="709"/>
        <w:jc w:val="both"/>
        <w:rPr>
          <w:sz w:val="28"/>
          <w:szCs w:val="28"/>
        </w:rPr>
      </w:pPr>
      <w:r w:rsidRPr="00F34B24">
        <w:rPr>
          <w:sz w:val="28"/>
          <w:szCs w:val="28"/>
        </w:rPr>
        <w:t>Задача</w:t>
      </w:r>
      <w:r w:rsidR="00F34B24" w:rsidRPr="00F34B24">
        <w:rPr>
          <w:sz w:val="28"/>
          <w:szCs w:val="28"/>
        </w:rPr>
        <w:t xml:space="preserve"> </w:t>
      </w:r>
      <w:r w:rsidR="00AB7F86" w:rsidRPr="00F34B24">
        <w:rPr>
          <w:sz w:val="28"/>
          <w:szCs w:val="28"/>
        </w:rPr>
        <w:t>2</w:t>
      </w:r>
      <w:r w:rsidRPr="00F34B24">
        <w:rPr>
          <w:sz w:val="28"/>
          <w:szCs w:val="28"/>
        </w:rPr>
        <w:t xml:space="preserve"> направлена на достижение показателя – </w:t>
      </w:r>
      <w:r w:rsidR="00F34B24" w:rsidRPr="00F34B24">
        <w:rPr>
          <w:rFonts w:eastAsia="Calibri"/>
          <w:sz w:val="28"/>
          <w:szCs w:val="28"/>
        </w:rPr>
        <w:t>количество закупленных и установленных знаков «Купание запрещено» на водных объектах</w:t>
      </w:r>
      <w:r w:rsidR="00F34B24">
        <w:rPr>
          <w:rFonts w:eastAsia="Calibri"/>
          <w:sz w:val="28"/>
          <w:szCs w:val="28"/>
        </w:rPr>
        <w:t>.</w:t>
      </w:r>
    </w:p>
    <w:p w14:paraId="16A8E768" w14:textId="29AD5DB1" w:rsidR="00F34B24" w:rsidRPr="00965FE8" w:rsidRDefault="00F34B24" w:rsidP="00650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34B24">
        <w:rPr>
          <w:sz w:val="28"/>
          <w:szCs w:val="28"/>
        </w:rPr>
        <w:t>оповещение и информирование населения</w:t>
      </w:r>
    </w:p>
    <w:p w14:paraId="53B79081" w14:textId="77777777" w:rsidR="00EB32FD" w:rsidRDefault="00F34B24" w:rsidP="00EB32FD">
      <w:pPr>
        <w:ind w:firstLine="709"/>
        <w:jc w:val="both"/>
        <w:rPr>
          <w:sz w:val="28"/>
          <w:szCs w:val="28"/>
        </w:rPr>
      </w:pPr>
      <w:r w:rsidRPr="00F34B24">
        <w:rPr>
          <w:sz w:val="28"/>
          <w:szCs w:val="28"/>
        </w:rPr>
        <w:t xml:space="preserve">Задача 3 направлена на достижение показателя – </w:t>
      </w:r>
      <w:r w:rsidRPr="00F34B24">
        <w:rPr>
          <w:rFonts w:eastAsia="Calibri"/>
          <w:sz w:val="28"/>
          <w:szCs w:val="28"/>
        </w:rPr>
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</w:r>
      <w:r w:rsidRPr="00F34B24">
        <w:rPr>
          <w:sz w:val="28"/>
          <w:szCs w:val="28"/>
        </w:rPr>
        <w:t>.</w:t>
      </w:r>
    </w:p>
    <w:p w14:paraId="4A77D4E5" w14:textId="77777777" w:rsidR="00EB32FD" w:rsidRDefault="00EB32FD" w:rsidP="00EB32FD">
      <w:pPr>
        <w:ind w:firstLine="709"/>
        <w:jc w:val="both"/>
        <w:rPr>
          <w:sz w:val="28"/>
          <w:szCs w:val="28"/>
        </w:rPr>
      </w:pPr>
      <w:r w:rsidRPr="006D44A3">
        <w:rPr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следующего структурного элемента:</w:t>
      </w:r>
    </w:p>
    <w:p w14:paraId="36EB7270" w14:textId="77777777" w:rsidR="00EB32FD" w:rsidRDefault="00EB32FD" w:rsidP="00EB32FD">
      <w:pPr>
        <w:ind w:firstLine="709"/>
        <w:jc w:val="both"/>
        <w:rPr>
          <w:sz w:val="28"/>
          <w:szCs w:val="28"/>
        </w:rPr>
      </w:pPr>
      <w:r w:rsidRPr="006D44A3">
        <w:rPr>
          <w:sz w:val="28"/>
          <w:szCs w:val="28"/>
        </w:rPr>
        <w:t>комплекс процессных мероприятий «Реализация мер, направленных на обеспечение безопасности жизнедеятельности населения на территории Пугачевского муниципального района Саратовской области».</w:t>
      </w:r>
    </w:p>
    <w:p w14:paraId="40ED392C" w14:textId="178DD32F" w:rsidR="00EB32FD" w:rsidRPr="00475314" w:rsidRDefault="00EB32FD" w:rsidP="00EB32FD">
      <w:pPr>
        <w:ind w:firstLine="709"/>
        <w:jc w:val="both"/>
        <w:rPr>
          <w:sz w:val="28"/>
          <w:szCs w:val="28"/>
        </w:rPr>
      </w:pPr>
      <w:r w:rsidRPr="00475314">
        <w:rPr>
          <w:sz w:val="28"/>
          <w:szCs w:val="28"/>
        </w:rPr>
        <w:t xml:space="preserve">Решение поставленных задач будет обеспечено путем эффективного взаимодействия органов местного самоуправления, государственных и муниципальных организаций, институтов гражданского общества (по согласованию), общественных объединений и молодежных организаций области (по согласованию). </w:t>
      </w:r>
    </w:p>
    <w:p w14:paraId="01F609C7" w14:textId="429E13C6" w:rsidR="00A8525F" w:rsidRDefault="00A8525F" w:rsidP="00F34B24">
      <w:pPr>
        <w:jc w:val="both"/>
        <w:rPr>
          <w:sz w:val="28"/>
          <w:szCs w:val="28"/>
        </w:rPr>
      </w:pPr>
    </w:p>
    <w:p w14:paraId="45695C22" w14:textId="77777777" w:rsidR="001E1012" w:rsidRDefault="001E1012" w:rsidP="00F34B24">
      <w:pPr>
        <w:jc w:val="both"/>
        <w:rPr>
          <w:sz w:val="28"/>
          <w:szCs w:val="28"/>
        </w:rPr>
      </w:pPr>
    </w:p>
    <w:p w14:paraId="56E1BFAE" w14:textId="6FFBC6D0" w:rsidR="00D430A2" w:rsidRPr="00F34B24" w:rsidRDefault="00D430A2" w:rsidP="00D430A2">
      <w:pPr>
        <w:jc w:val="center"/>
        <w:rPr>
          <w:bCs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lastRenderedPageBreak/>
        <w:t>Раздел 2.Паспорт муниципальной программы</w:t>
      </w:r>
    </w:p>
    <w:p w14:paraId="2D834C62" w14:textId="3A4A0CB5" w:rsidR="009675E3" w:rsidRPr="00F34B24" w:rsidRDefault="009675E3" w:rsidP="00D430A2">
      <w:pPr>
        <w:pStyle w:val="1"/>
        <w:tabs>
          <w:tab w:val="left" w:pos="2139"/>
        </w:tabs>
        <w:ind w:left="0"/>
        <w:jc w:val="center"/>
        <w:rPr>
          <w:b w:val="0"/>
          <w:bCs w:val="0"/>
        </w:rPr>
      </w:pPr>
      <w:r>
        <w:rPr>
          <w:shd w:val="clear" w:color="auto" w:fill="FFFFFF"/>
        </w:rPr>
        <w:t>«</w:t>
      </w:r>
      <w:r w:rsidR="005959B0" w:rsidRPr="005959B0">
        <w:t>Обеспечение безопасности жизнедеятельности населения на территории Пугачевского муниципального района Саратовской области</w:t>
      </w:r>
      <w:r w:rsidR="00AE09F5">
        <w:t>»</w:t>
      </w:r>
    </w:p>
    <w:p w14:paraId="211611BD" w14:textId="77777777" w:rsidR="009675E3" w:rsidRPr="001E1012" w:rsidRDefault="009675E3" w:rsidP="00F34B24">
      <w:pPr>
        <w:pStyle w:val="1"/>
        <w:tabs>
          <w:tab w:val="left" w:pos="2139"/>
        </w:tabs>
        <w:ind w:left="0"/>
        <w:jc w:val="both"/>
        <w:rPr>
          <w:b w:val="0"/>
          <w:bCs w:val="0"/>
          <w:sz w:val="16"/>
          <w:szCs w:val="16"/>
        </w:rPr>
      </w:pPr>
    </w:p>
    <w:p w14:paraId="66B333BC" w14:textId="7DAB0A96" w:rsidR="00D430A2" w:rsidRPr="00F34B24" w:rsidRDefault="00D430A2" w:rsidP="00D430A2">
      <w:pPr>
        <w:pStyle w:val="1"/>
        <w:tabs>
          <w:tab w:val="left" w:pos="2139"/>
        </w:tabs>
        <w:ind w:left="0"/>
        <w:jc w:val="center"/>
        <w:rPr>
          <w:b w:val="0"/>
          <w:bCs w:val="0"/>
        </w:rPr>
      </w:pPr>
      <w:r w:rsidRPr="00F34B24">
        <w:t>1.Основные положения о муниципальной программе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68"/>
        <w:gridCol w:w="6786"/>
      </w:tblGrid>
      <w:tr w:rsidR="00F34B24" w14:paraId="6EA7BE57" w14:textId="77777777" w:rsidTr="00C47111">
        <w:tc>
          <w:tcPr>
            <w:tcW w:w="3068" w:type="dxa"/>
          </w:tcPr>
          <w:p w14:paraId="1C00FCAD" w14:textId="58957AC1" w:rsidR="00F34B24" w:rsidRPr="001E1012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6786" w:type="dxa"/>
          </w:tcPr>
          <w:p w14:paraId="6CEA2C05" w14:textId="4D4C6867" w:rsidR="00F34B24" w:rsidRPr="001E1012" w:rsidRDefault="00F34B24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iCs/>
                <w:sz w:val="20"/>
                <w:szCs w:val="20"/>
              </w:rPr>
              <w:t>первый заместитель главы администрации Пугачевского муниципального района</w:t>
            </w:r>
            <w:r w:rsidR="008D63F7" w:rsidRPr="001E1012">
              <w:rPr>
                <w:b w:val="0"/>
                <w:bCs w:val="0"/>
                <w:iCs/>
                <w:sz w:val="20"/>
                <w:szCs w:val="20"/>
              </w:rPr>
              <w:t xml:space="preserve"> Саратовской области</w:t>
            </w:r>
          </w:p>
        </w:tc>
      </w:tr>
      <w:tr w:rsidR="00F34B24" w14:paraId="014439A4" w14:textId="77777777" w:rsidTr="00C47111">
        <w:tc>
          <w:tcPr>
            <w:tcW w:w="3068" w:type="dxa"/>
          </w:tcPr>
          <w:p w14:paraId="343DF9A1" w14:textId="1B3E7AFD" w:rsidR="00F34B24" w:rsidRPr="001E1012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786" w:type="dxa"/>
          </w:tcPr>
          <w:p w14:paraId="489E703A" w14:textId="50658663" w:rsidR="00F34B24" w:rsidRPr="001E1012" w:rsidRDefault="00D379CE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отдел по делам гражданской обороны и чрезвычайным ситуациям и взаимодействию с правоохранительными органами администрации Пугачевского муниципального района</w:t>
            </w:r>
            <w:r w:rsidRPr="001E1012">
              <w:rPr>
                <w:rFonts w:ascii="Arial" w:hAnsi="Arial" w:cs="Arial"/>
                <w:b w:val="0"/>
                <w:bCs w:val="0"/>
                <w:color w:val="00000A"/>
                <w:sz w:val="20"/>
                <w:szCs w:val="20"/>
              </w:rPr>
              <w:t xml:space="preserve"> </w:t>
            </w: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Саратовской области</w:t>
            </w:r>
            <w:r w:rsidR="00697CE6" w:rsidRPr="001E1012">
              <w:rPr>
                <w:b w:val="0"/>
                <w:bCs w:val="0"/>
                <w:color w:val="00000A"/>
                <w:sz w:val="20"/>
                <w:szCs w:val="20"/>
              </w:rPr>
              <w:t xml:space="preserve"> (далее – отдел по делам ГО и ЧС)</w:t>
            </w:r>
          </w:p>
        </w:tc>
      </w:tr>
      <w:tr w:rsidR="00F34B24" w14:paraId="6C822234" w14:textId="77777777" w:rsidTr="00C47111">
        <w:tc>
          <w:tcPr>
            <w:tcW w:w="3068" w:type="dxa"/>
          </w:tcPr>
          <w:p w14:paraId="3163F084" w14:textId="0A3CF705" w:rsidR="00F34B24" w:rsidRPr="001E1012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6786" w:type="dxa"/>
          </w:tcPr>
          <w:p w14:paraId="620ECAAC" w14:textId="0EC3B26E" w:rsidR="00F34B24" w:rsidRPr="001E1012" w:rsidRDefault="008D63F7" w:rsidP="008D63F7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отдел по делам ГО и ЧС</w:t>
            </w:r>
          </w:p>
        </w:tc>
      </w:tr>
      <w:tr w:rsidR="00F34B24" w14:paraId="4771622F" w14:textId="77777777" w:rsidTr="00C47111">
        <w:tc>
          <w:tcPr>
            <w:tcW w:w="3068" w:type="dxa"/>
          </w:tcPr>
          <w:p w14:paraId="576714D5" w14:textId="43290636" w:rsidR="00F34B24" w:rsidRPr="001E1012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6786" w:type="dxa"/>
          </w:tcPr>
          <w:p w14:paraId="3ADE793C" w14:textId="6114F782" w:rsidR="00D379CE" w:rsidRPr="001E1012" w:rsidRDefault="00D379CE" w:rsidP="00244ABC">
            <w:pPr>
              <w:widowControl w:val="0"/>
              <w:suppressAutoHyphens/>
              <w:jc w:val="both"/>
              <w:rPr>
                <w:color w:val="00000A"/>
                <w:sz w:val="20"/>
                <w:szCs w:val="20"/>
                <w:lang w:eastAsia="en-US"/>
              </w:rPr>
            </w:pPr>
            <w:r w:rsidRPr="001E1012">
              <w:rPr>
                <w:color w:val="00000A"/>
                <w:sz w:val="20"/>
                <w:szCs w:val="20"/>
                <w:lang w:eastAsia="en-US"/>
              </w:rPr>
              <w:t>муниципальное казенное учреждение «Административно–хозяйственная служба администрации Пугачевского муниципального района</w:t>
            </w:r>
            <w:r w:rsidRPr="001E1012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Pr="001E1012">
              <w:rPr>
                <w:color w:val="00000A"/>
                <w:sz w:val="20"/>
                <w:szCs w:val="20"/>
                <w:lang w:eastAsia="en-US"/>
              </w:rPr>
              <w:t>Саратовской области»</w:t>
            </w:r>
            <w:r w:rsidR="00622948" w:rsidRPr="001E1012">
              <w:rPr>
                <w:color w:val="00000A"/>
                <w:sz w:val="20"/>
                <w:szCs w:val="20"/>
                <w:lang w:eastAsia="en-US"/>
              </w:rPr>
              <w:t xml:space="preserve"> (далее – МКУ «АХС»)</w:t>
            </w:r>
            <w:r w:rsidRPr="001E1012">
              <w:rPr>
                <w:color w:val="00000A"/>
                <w:sz w:val="20"/>
                <w:szCs w:val="20"/>
                <w:lang w:eastAsia="en-US"/>
              </w:rPr>
              <w:t>;</w:t>
            </w:r>
          </w:p>
          <w:p w14:paraId="4C71B3EE" w14:textId="11AF195C" w:rsidR="00D379CE" w:rsidRPr="001E1012" w:rsidRDefault="00697CE6" w:rsidP="00244ABC">
            <w:pPr>
              <w:widowControl w:val="0"/>
              <w:suppressAutoHyphens/>
              <w:jc w:val="both"/>
              <w:rPr>
                <w:color w:val="00000A"/>
                <w:sz w:val="20"/>
                <w:szCs w:val="20"/>
                <w:lang w:eastAsia="en-US"/>
              </w:rPr>
            </w:pPr>
            <w:r w:rsidRPr="001E1012">
              <w:rPr>
                <w:color w:val="00000A"/>
                <w:sz w:val="20"/>
                <w:szCs w:val="20"/>
                <w:lang w:eastAsia="en-US"/>
              </w:rPr>
              <w:t>отдел по делам ГО и ЧС</w:t>
            </w:r>
            <w:r w:rsidR="00D379CE" w:rsidRPr="001E1012">
              <w:rPr>
                <w:color w:val="00000A"/>
                <w:sz w:val="20"/>
                <w:szCs w:val="20"/>
                <w:lang w:eastAsia="en-US"/>
              </w:rPr>
              <w:t>;</w:t>
            </w:r>
          </w:p>
          <w:p w14:paraId="35B3B881" w14:textId="221176CD" w:rsidR="00D379CE" w:rsidRPr="001E1012" w:rsidRDefault="00D379CE" w:rsidP="00244ABC">
            <w:pPr>
              <w:widowControl w:val="0"/>
              <w:suppressAutoHyphens/>
              <w:jc w:val="both"/>
              <w:rPr>
                <w:color w:val="00000A"/>
                <w:sz w:val="20"/>
                <w:szCs w:val="20"/>
                <w:lang w:eastAsia="en-US"/>
              </w:rPr>
            </w:pPr>
            <w:r w:rsidRPr="001E1012">
              <w:rPr>
                <w:color w:val="00000A"/>
                <w:sz w:val="20"/>
                <w:szCs w:val="20"/>
                <w:lang w:eastAsia="en-US"/>
              </w:rPr>
              <w:t>Единая дежурно-диспетчерская служба муниципального казенного учреждения «Административно–хозяйственная служба администрации Пугачевского муниципального района</w:t>
            </w:r>
            <w:r w:rsidRPr="001E1012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Pr="001E1012">
              <w:rPr>
                <w:color w:val="00000A"/>
                <w:sz w:val="20"/>
                <w:szCs w:val="20"/>
                <w:lang w:eastAsia="en-US"/>
              </w:rPr>
              <w:t>Саратовской области»</w:t>
            </w:r>
            <w:r w:rsidR="00622948" w:rsidRPr="001E1012">
              <w:rPr>
                <w:color w:val="00000A"/>
                <w:sz w:val="20"/>
                <w:szCs w:val="20"/>
                <w:lang w:eastAsia="en-US"/>
              </w:rPr>
              <w:t xml:space="preserve"> (далее – ЕДДС)</w:t>
            </w:r>
            <w:r w:rsidRPr="001E1012">
              <w:rPr>
                <w:color w:val="00000A"/>
                <w:sz w:val="20"/>
                <w:szCs w:val="20"/>
                <w:lang w:eastAsia="en-US"/>
              </w:rPr>
              <w:t>;</w:t>
            </w:r>
          </w:p>
          <w:p w14:paraId="2897179B" w14:textId="73A57C65" w:rsidR="00F34B24" w:rsidRPr="001E1012" w:rsidRDefault="00D379CE" w:rsidP="00244AB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1E1012">
              <w:rPr>
                <w:color w:val="00000A"/>
                <w:sz w:val="20"/>
                <w:szCs w:val="20"/>
                <w:lang w:eastAsia="en-US"/>
              </w:rPr>
              <w:t>муниципальные образования Пугачевского муниципального района</w:t>
            </w:r>
            <w:r w:rsidRPr="001E1012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Pr="001E1012">
              <w:rPr>
                <w:color w:val="00000A"/>
                <w:sz w:val="20"/>
                <w:szCs w:val="20"/>
                <w:lang w:eastAsia="en-US"/>
              </w:rPr>
              <w:t>Саратовской области</w:t>
            </w:r>
            <w:r w:rsidR="00622948" w:rsidRPr="001E1012">
              <w:rPr>
                <w:color w:val="00000A"/>
                <w:sz w:val="20"/>
                <w:szCs w:val="20"/>
                <w:lang w:eastAsia="en-US"/>
              </w:rPr>
              <w:t xml:space="preserve"> (далее – МО)</w:t>
            </w:r>
            <w:r w:rsidRPr="001E1012">
              <w:rPr>
                <w:color w:val="000000"/>
                <w:sz w:val="20"/>
                <w:szCs w:val="20"/>
                <w:lang w:eastAsia="en-US"/>
              </w:rPr>
              <w:t>;</w:t>
            </w:r>
          </w:p>
        </w:tc>
      </w:tr>
      <w:tr w:rsidR="00F34B24" w14:paraId="03F9E445" w14:textId="77777777" w:rsidTr="00C47111">
        <w:tc>
          <w:tcPr>
            <w:tcW w:w="3068" w:type="dxa"/>
          </w:tcPr>
          <w:p w14:paraId="63D08CD9" w14:textId="391A4760" w:rsidR="00F34B24" w:rsidRPr="001E1012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Период реализации</w:t>
            </w:r>
          </w:p>
        </w:tc>
        <w:tc>
          <w:tcPr>
            <w:tcW w:w="6786" w:type="dxa"/>
          </w:tcPr>
          <w:p w14:paraId="52B850A0" w14:textId="4030FC07" w:rsidR="00F34B24" w:rsidRPr="001E1012" w:rsidRDefault="00F34B24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iCs/>
                <w:sz w:val="20"/>
                <w:szCs w:val="20"/>
              </w:rPr>
              <w:t>2026 год</w:t>
            </w:r>
          </w:p>
        </w:tc>
      </w:tr>
      <w:tr w:rsidR="00F34B24" w14:paraId="29EDE83D" w14:textId="77777777" w:rsidTr="00C47111">
        <w:tc>
          <w:tcPr>
            <w:tcW w:w="3068" w:type="dxa"/>
          </w:tcPr>
          <w:p w14:paraId="24B6CBE3" w14:textId="32415D54" w:rsidR="00F34B24" w:rsidRPr="001E1012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786" w:type="dxa"/>
          </w:tcPr>
          <w:p w14:paraId="13B88C60" w14:textId="6F280D15" w:rsidR="00F34B24" w:rsidRPr="001E1012" w:rsidRDefault="00D379CE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повышение безопасности жизнедеятельности населения на территории Пугачевского муниципального района Саратовской области</w:t>
            </w:r>
          </w:p>
        </w:tc>
      </w:tr>
      <w:tr w:rsidR="00F34B24" w14:paraId="4818FBFC" w14:textId="77777777" w:rsidTr="00C47111">
        <w:tc>
          <w:tcPr>
            <w:tcW w:w="3068" w:type="dxa"/>
          </w:tcPr>
          <w:p w14:paraId="26F329D4" w14:textId="37BF7E34" w:rsidR="00F34B24" w:rsidRPr="001E1012" w:rsidRDefault="00F34B24" w:rsidP="00244ABC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Объемы финансового обеспечения</w:t>
            </w:r>
            <w:r w:rsidR="00244ABC" w:rsidRPr="001E1012">
              <w:rPr>
                <w:sz w:val="20"/>
                <w:szCs w:val="20"/>
              </w:rPr>
              <w:t xml:space="preserve"> </w:t>
            </w:r>
            <w:r w:rsidRPr="001E1012">
              <w:rPr>
                <w:sz w:val="20"/>
                <w:szCs w:val="20"/>
              </w:rPr>
              <w:t>муниципальной программы (тыс. руб.)</w:t>
            </w:r>
          </w:p>
        </w:tc>
        <w:tc>
          <w:tcPr>
            <w:tcW w:w="6786" w:type="dxa"/>
          </w:tcPr>
          <w:p w14:paraId="637BB804" w14:textId="3CCBB63B" w:rsidR="00F34B24" w:rsidRPr="001E1012" w:rsidRDefault="00F34B24" w:rsidP="00244ABC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 w:rsidRPr="001E1012">
              <w:rPr>
                <w:iCs/>
                <w:sz w:val="20"/>
                <w:szCs w:val="20"/>
                <w:lang w:eastAsia="en-US"/>
              </w:rPr>
              <w:t xml:space="preserve">всего по муниципальной программе: </w:t>
            </w:r>
            <w:bookmarkStart w:id="1" w:name="_Hlk210659645"/>
            <w:r w:rsidR="00AA5118" w:rsidRPr="001E1012">
              <w:rPr>
                <w:iCs/>
                <w:sz w:val="20"/>
                <w:szCs w:val="20"/>
                <w:lang w:eastAsia="en-US"/>
              </w:rPr>
              <w:t>2538,6</w:t>
            </w:r>
            <w:r w:rsidR="00B0175F" w:rsidRPr="001E1012">
              <w:rPr>
                <w:iCs/>
                <w:sz w:val="20"/>
                <w:szCs w:val="20"/>
                <w:lang w:eastAsia="en-US"/>
              </w:rPr>
              <w:t xml:space="preserve"> </w:t>
            </w:r>
            <w:bookmarkEnd w:id="1"/>
            <w:r w:rsidRPr="001E1012">
              <w:rPr>
                <w:iCs/>
                <w:sz w:val="20"/>
                <w:szCs w:val="20"/>
                <w:lang w:eastAsia="en-US"/>
              </w:rPr>
              <w:t>тыс. руб.;</w:t>
            </w:r>
          </w:p>
          <w:p w14:paraId="5998704C" w14:textId="2F29F1D6" w:rsidR="00F34B24" w:rsidRPr="001E1012" w:rsidRDefault="00F34B24" w:rsidP="00AA5118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iCs/>
                <w:sz w:val="20"/>
                <w:szCs w:val="20"/>
              </w:rPr>
              <w:t xml:space="preserve">в том числе бюджет Пугачевского муниципального района Саратовской области </w:t>
            </w:r>
            <w:r w:rsidR="00EE13C7" w:rsidRPr="00EE13C7">
              <w:rPr>
                <w:b w:val="0"/>
                <w:color w:val="00000A"/>
                <w:sz w:val="22"/>
                <w:szCs w:val="22"/>
                <w:lang w:eastAsia="zh-CN"/>
              </w:rPr>
              <w:t>3236,1</w:t>
            </w:r>
            <w:r w:rsidR="00B0175F" w:rsidRPr="001E1012">
              <w:rPr>
                <w:iCs/>
                <w:sz w:val="20"/>
                <w:szCs w:val="20"/>
              </w:rPr>
              <w:t xml:space="preserve"> </w:t>
            </w:r>
            <w:r w:rsidRPr="001E1012">
              <w:rPr>
                <w:b w:val="0"/>
                <w:bCs w:val="0"/>
                <w:iCs/>
                <w:sz w:val="20"/>
                <w:szCs w:val="20"/>
              </w:rPr>
              <w:t>тыс. руб</w:t>
            </w:r>
            <w:proofErr w:type="gramStart"/>
            <w:r w:rsidRPr="00EE13C7">
              <w:rPr>
                <w:b w:val="0"/>
                <w:bCs w:val="0"/>
                <w:iCs/>
                <w:color w:val="365F91" w:themeColor="accent1" w:themeShade="BF"/>
                <w:sz w:val="20"/>
                <w:szCs w:val="20"/>
              </w:rPr>
              <w:t>.</w:t>
            </w:r>
            <w:r w:rsidR="00EE13C7" w:rsidRPr="00EE13C7">
              <w:rPr>
                <w:b w:val="0"/>
                <w:bCs w:val="0"/>
                <w:iCs/>
                <w:color w:val="365F91" w:themeColor="accent1" w:themeShade="BF"/>
                <w:sz w:val="20"/>
                <w:szCs w:val="20"/>
              </w:rPr>
              <w:t>(</w:t>
            </w:r>
            <w:proofErr w:type="gramEnd"/>
            <w:r w:rsidR="00EE13C7" w:rsidRPr="00EE13C7">
              <w:rPr>
                <w:b w:val="0"/>
                <w:bCs w:val="0"/>
                <w:iCs/>
                <w:color w:val="365F91" w:themeColor="accent1" w:themeShade="BF"/>
                <w:sz w:val="20"/>
                <w:szCs w:val="20"/>
              </w:rPr>
              <w:t>внесены изменения постановлением от 12.03.2026г. №270)</w:t>
            </w:r>
            <w:r w:rsidRPr="00EE13C7">
              <w:rPr>
                <w:b w:val="0"/>
                <w:bCs w:val="0"/>
                <w:iCs/>
                <w:color w:val="365F91" w:themeColor="accent1" w:themeShade="BF"/>
                <w:sz w:val="20"/>
                <w:szCs w:val="20"/>
              </w:rPr>
              <w:t>;</w:t>
            </w:r>
          </w:p>
        </w:tc>
      </w:tr>
      <w:tr w:rsidR="00F34B24" w14:paraId="51C97E2F" w14:textId="77777777" w:rsidTr="00C47111">
        <w:tc>
          <w:tcPr>
            <w:tcW w:w="3068" w:type="dxa"/>
          </w:tcPr>
          <w:p w14:paraId="0187CD5D" w14:textId="2C49E86A" w:rsidR="00F34B24" w:rsidRPr="001E1012" w:rsidRDefault="00F34B24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6786" w:type="dxa"/>
          </w:tcPr>
          <w:p w14:paraId="51DE21F4" w14:textId="4B54B6C8" w:rsidR="00F34B24" w:rsidRPr="001E1012" w:rsidRDefault="00EB32FD" w:rsidP="00244AB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right="108"/>
              <w:jc w:val="both"/>
              <w:rPr>
                <w:b/>
                <w:bCs/>
                <w:sz w:val="20"/>
                <w:szCs w:val="20"/>
              </w:rPr>
            </w:pPr>
            <w:r w:rsidRPr="001E1012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04A0CFC6" w14:textId="77777777" w:rsidR="008D63F7" w:rsidRPr="001E1012" w:rsidRDefault="008D63F7" w:rsidP="00F34B24">
      <w:pPr>
        <w:pStyle w:val="1"/>
        <w:tabs>
          <w:tab w:val="left" w:pos="2139"/>
        </w:tabs>
        <w:ind w:left="0"/>
        <w:jc w:val="both"/>
        <w:rPr>
          <w:b w:val="0"/>
          <w:bCs w:val="0"/>
          <w:sz w:val="16"/>
          <w:szCs w:val="16"/>
        </w:rPr>
      </w:pPr>
    </w:p>
    <w:p w14:paraId="16A6FE5C" w14:textId="5CCA729F" w:rsidR="00D430A2" w:rsidRPr="00697CE6" w:rsidRDefault="00D430A2" w:rsidP="00697CE6">
      <w:pPr>
        <w:pStyle w:val="1"/>
        <w:tabs>
          <w:tab w:val="left" w:pos="5724"/>
        </w:tabs>
        <w:ind w:left="0"/>
        <w:jc w:val="center"/>
        <w:rPr>
          <w:b w:val="0"/>
          <w:bCs w:val="0"/>
        </w:rPr>
      </w:pPr>
      <w:r w:rsidRPr="001449C7">
        <w:t>2.Показатели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1F78C513" w14:textId="5D9C3891" w:rsidR="00D430A2" w:rsidRPr="001E1012" w:rsidRDefault="00D430A2" w:rsidP="00697CE6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"/>
        <w:gridCol w:w="2597"/>
        <w:gridCol w:w="1201"/>
        <w:gridCol w:w="1052"/>
        <w:gridCol w:w="1182"/>
        <w:gridCol w:w="1647"/>
        <w:gridCol w:w="1678"/>
      </w:tblGrid>
      <w:tr w:rsidR="00697CE6" w:rsidRPr="00697CE6" w14:paraId="1B4BEB4A" w14:textId="77777777" w:rsidTr="00697CE6">
        <w:tc>
          <w:tcPr>
            <w:tcW w:w="542" w:type="dxa"/>
            <w:vMerge w:val="restart"/>
          </w:tcPr>
          <w:p w14:paraId="0D0388A6" w14:textId="007AFEDB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№ п/п</w:t>
            </w:r>
          </w:p>
        </w:tc>
        <w:tc>
          <w:tcPr>
            <w:tcW w:w="5803" w:type="dxa"/>
            <w:vMerge w:val="restart"/>
          </w:tcPr>
          <w:p w14:paraId="5B9E01D9" w14:textId="098FBDC7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14:paraId="57B9CEDA" w14:textId="6A7020D5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35" w:type="dxa"/>
            <w:vMerge w:val="restart"/>
          </w:tcPr>
          <w:p w14:paraId="0E41660D" w14:textId="755F7151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Базовое значение</w:t>
            </w:r>
            <w:r w:rsidR="00FD6B59" w:rsidRPr="001E1012">
              <w:rPr>
                <w:sz w:val="20"/>
                <w:szCs w:val="20"/>
              </w:rPr>
              <w:t xml:space="preserve"> (2024 год)</w:t>
            </w:r>
          </w:p>
        </w:tc>
        <w:tc>
          <w:tcPr>
            <w:tcW w:w="1331" w:type="dxa"/>
          </w:tcPr>
          <w:p w14:paraId="7DF4C6ED" w14:textId="5AFC02FF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2107" w:type="dxa"/>
            <w:vMerge w:val="restart"/>
          </w:tcPr>
          <w:p w14:paraId="328079DE" w14:textId="110BD605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2108" w:type="dxa"/>
            <w:vMerge w:val="restart"/>
          </w:tcPr>
          <w:p w14:paraId="05D01896" w14:textId="0E1E2814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697CE6" w:rsidRPr="00697CE6" w14:paraId="5FCB610A" w14:textId="77777777" w:rsidTr="00697CE6">
        <w:tc>
          <w:tcPr>
            <w:tcW w:w="542" w:type="dxa"/>
            <w:vMerge/>
          </w:tcPr>
          <w:p w14:paraId="4A8E4395" w14:textId="77777777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03" w:type="dxa"/>
            <w:vMerge/>
          </w:tcPr>
          <w:p w14:paraId="4EC392D4" w14:textId="77777777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E4B7D7" w14:textId="77777777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14:paraId="446D915E" w14:textId="77777777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14:paraId="3A6E89F5" w14:textId="540E0805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position w:val="-10"/>
                <w:sz w:val="20"/>
                <w:szCs w:val="20"/>
              </w:rPr>
              <w:t>2026 год</w:t>
            </w:r>
          </w:p>
        </w:tc>
        <w:tc>
          <w:tcPr>
            <w:tcW w:w="2107" w:type="dxa"/>
            <w:vMerge/>
          </w:tcPr>
          <w:p w14:paraId="3DAF486E" w14:textId="77777777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14:paraId="087A884B" w14:textId="77777777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697CE6" w:rsidRPr="00697CE6" w14:paraId="0F624C56" w14:textId="77777777" w:rsidTr="00594A19">
        <w:tc>
          <w:tcPr>
            <w:tcW w:w="14786" w:type="dxa"/>
            <w:gridSpan w:val="7"/>
          </w:tcPr>
          <w:p w14:paraId="7F4B860B" w14:textId="7C29CBF3" w:rsidR="00697CE6" w:rsidRPr="001E1012" w:rsidRDefault="00697CE6" w:rsidP="00697CE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Цель «Повышение безопасности жизнедеятельности населения на территории Пугачевского муниципального района Саратовской области»</w:t>
            </w:r>
          </w:p>
        </w:tc>
      </w:tr>
      <w:tr w:rsidR="00697CE6" w:rsidRPr="00697CE6" w14:paraId="0AF34378" w14:textId="77777777" w:rsidTr="00EB32FD">
        <w:tc>
          <w:tcPr>
            <w:tcW w:w="542" w:type="dxa"/>
          </w:tcPr>
          <w:p w14:paraId="491727EE" w14:textId="796327BF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1.</w:t>
            </w:r>
          </w:p>
        </w:tc>
        <w:tc>
          <w:tcPr>
            <w:tcW w:w="5803" w:type="dxa"/>
          </w:tcPr>
          <w:p w14:paraId="1863A124" w14:textId="39F034D7" w:rsidR="00697CE6" w:rsidRPr="001E1012" w:rsidRDefault="00697CE6" w:rsidP="00697CE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количество закупленных и распространенных памяток (листовок)</w:t>
            </w:r>
          </w:p>
        </w:tc>
        <w:tc>
          <w:tcPr>
            <w:tcW w:w="1560" w:type="dxa"/>
          </w:tcPr>
          <w:p w14:paraId="4129A716" w14:textId="2A51550D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шт.</w:t>
            </w:r>
          </w:p>
        </w:tc>
        <w:tc>
          <w:tcPr>
            <w:tcW w:w="1335" w:type="dxa"/>
            <w:shd w:val="clear" w:color="auto" w:fill="auto"/>
          </w:tcPr>
          <w:p w14:paraId="75FBDBFE" w14:textId="45F8B680" w:rsidR="00697CE6" w:rsidRPr="001E1012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500</w:t>
            </w:r>
          </w:p>
        </w:tc>
        <w:tc>
          <w:tcPr>
            <w:tcW w:w="1331" w:type="dxa"/>
          </w:tcPr>
          <w:p w14:paraId="5A3399C8" w14:textId="6CB26BAD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2500</w:t>
            </w:r>
          </w:p>
        </w:tc>
        <w:tc>
          <w:tcPr>
            <w:tcW w:w="2107" w:type="dxa"/>
          </w:tcPr>
          <w:p w14:paraId="089F66E6" w14:textId="327C06D7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color w:val="00000A"/>
                <w:sz w:val="20"/>
                <w:szCs w:val="20"/>
              </w:rPr>
              <w:t>отдел по делам ГО и ЧС</w:t>
            </w:r>
          </w:p>
        </w:tc>
        <w:tc>
          <w:tcPr>
            <w:tcW w:w="2108" w:type="dxa"/>
          </w:tcPr>
          <w:p w14:paraId="663B45D7" w14:textId="3BDD10DA" w:rsidR="00697CE6" w:rsidRPr="001E1012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-</w:t>
            </w:r>
          </w:p>
        </w:tc>
      </w:tr>
      <w:tr w:rsidR="00697CE6" w:rsidRPr="00697CE6" w14:paraId="57C2ABAF" w14:textId="77777777" w:rsidTr="00EB32FD">
        <w:tc>
          <w:tcPr>
            <w:tcW w:w="542" w:type="dxa"/>
          </w:tcPr>
          <w:p w14:paraId="7D8A9642" w14:textId="4224D8BE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2.</w:t>
            </w:r>
          </w:p>
        </w:tc>
        <w:tc>
          <w:tcPr>
            <w:tcW w:w="5803" w:type="dxa"/>
          </w:tcPr>
          <w:p w14:paraId="48B3561D" w14:textId="3BE3B123" w:rsidR="00697CE6" w:rsidRPr="001E1012" w:rsidRDefault="00697CE6" w:rsidP="00697CE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количество закупленных и установленных знаков «Купание запрещено» на водных объектах</w:t>
            </w:r>
          </w:p>
        </w:tc>
        <w:tc>
          <w:tcPr>
            <w:tcW w:w="1560" w:type="dxa"/>
          </w:tcPr>
          <w:p w14:paraId="22FB855B" w14:textId="50EEC6EE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шт.</w:t>
            </w:r>
          </w:p>
        </w:tc>
        <w:tc>
          <w:tcPr>
            <w:tcW w:w="1335" w:type="dxa"/>
            <w:shd w:val="clear" w:color="auto" w:fill="auto"/>
          </w:tcPr>
          <w:p w14:paraId="2637C056" w14:textId="0E49F806" w:rsidR="00697CE6" w:rsidRPr="001E1012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10</w:t>
            </w:r>
          </w:p>
        </w:tc>
        <w:tc>
          <w:tcPr>
            <w:tcW w:w="1331" w:type="dxa"/>
          </w:tcPr>
          <w:p w14:paraId="43DA79A2" w14:textId="38AF8AA4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10</w:t>
            </w:r>
          </w:p>
        </w:tc>
        <w:tc>
          <w:tcPr>
            <w:tcW w:w="2107" w:type="dxa"/>
          </w:tcPr>
          <w:p w14:paraId="2F792640" w14:textId="112F1263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color w:val="00000A"/>
                <w:sz w:val="20"/>
                <w:szCs w:val="20"/>
              </w:rPr>
              <w:t>отдел по делам ГО и ЧС</w:t>
            </w:r>
          </w:p>
        </w:tc>
        <w:tc>
          <w:tcPr>
            <w:tcW w:w="2108" w:type="dxa"/>
          </w:tcPr>
          <w:p w14:paraId="55BD3C64" w14:textId="2ADC4706" w:rsidR="00697CE6" w:rsidRPr="001E1012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-</w:t>
            </w:r>
          </w:p>
        </w:tc>
      </w:tr>
      <w:tr w:rsidR="00697CE6" w:rsidRPr="00697CE6" w14:paraId="381262D3" w14:textId="77777777" w:rsidTr="00EB32FD">
        <w:tc>
          <w:tcPr>
            <w:tcW w:w="542" w:type="dxa"/>
          </w:tcPr>
          <w:p w14:paraId="316FF776" w14:textId="63836BD2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3.</w:t>
            </w:r>
          </w:p>
        </w:tc>
        <w:tc>
          <w:tcPr>
            <w:tcW w:w="5803" w:type="dxa"/>
          </w:tcPr>
          <w:p w14:paraId="2F752B6E" w14:textId="28DBFF60" w:rsidR="00697CE6" w:rsidRPr="001E1012" w:rsidRDefault="00697CE6" w:rsidP="00697CE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  <w:tc>
          <w:tcPr>
            <w:tcW w:w="1560" w:type="dxa"/>
          </w:tcPr>
          <w:p w14:paraId="3D0FF254" w14:textId="647433DD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шт.</w:t>
            </w:r>
          </w:p>
        </w:tc>
        <w:tc>
          <w:tcPr>
            <w:tcW w:w="1335" w:type="dxa"/>
            <w:shd w:val="clear" w:color="auto" w:fill="auto"/>
          </w:tcPr>
          <w:p w14:paraId="27D0526A" w14:textId="46BCBAA6" w:rsidR="00697CE6" w:rsidRPr="001E1012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7DF6746F" w14:textId="1AE0C63E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2</w:t>
            </w:r>
          </w:p>
        </w:tc>
        <w:tc>
          <w:tcPr>
            <w:tcW w:w="2107" w:type="dxa"/>
          </w:tcPr>
          <w:p w14:paraId="72DDD4E9" w14:textId="7A27811E" w:rsidR="00697CE6" w:rsidRPr="001E1012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color w:val="00000A"/>
                <w:sz w:val="20"/>
                <w:szCs w:val="20"/>
              </w:rPr>
              <w:t>отдел по делам ГО и ЧС</w:t>
            </w:r>
          </w:p>
        </w:tc>
        <w:tc>
          <w:tcPr>
            <w:tcW w:w="2108" w:type="dxa"/>
          </w:tcPr>
          <w:p w14:paraId="433DE1F6" w14:textId="5F9D8420" w:rsidR="00697CE6" w:rsidRPr="001E1012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-</w:t>
            </w:r>
          </w:p>
        </w:tc>
      </w:tr>
    </w:tbl>
    <w:p w14:paraId="45E93A9B" w14:textId="77777777" w:rsidR="008D63F7" w:rsidRDefault="008D63F7" w:rsidP="00697CE6">
      <w:pPr>
        <w:pStyle w:val="1"/>
        <w:tabs>
          <w:tab w:val="left" w:pos="4579"/>
        </w:tabs>
        <w:jc w:val="center"/>
        <w:sectPr w:rsidR="008D63F7" w:rsidSect="001E1012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4BE19521" w14:textId="577E2429" w:rsidR="00D430A2" w:rsidRPr="00697CE6" w:rsidRDefault="005959B0" w:rsidP="00697CE6">
      <w:pPr>
        <w:pStyle w:val="1"/>
        <w:tabs>
          <w:tab w:val="left" w:pos="4579"/>
        </w:tabs>
        <w:jc w:val="center"/>
        <w:rPr>
          <w:b w:val="0"/>
          <w:bCs w:val="0"/>
        </w:rPr>
      </w:pPr>
      <w:r>
        <w:lastRenderedPageBreak/>
        <w:t>3.</w:t>
      </w:r>
      <w:r w:rsidR="00D430A2" w:rsidRPr="001449C7">
        <w:t>Структура</w:t>
      </w:r>
      <w:r w:rsidR="00D430A2" w:rsidRPr="001449C7">
        <w:rPr>
          <w:b w:val="0"/>
        </w:rPr>
        <w:t xml:space="preserve"> </w:t>
      </w:r>
      <w:r w:rsidR="00D430A2" w:rsidRPr="001449C7">
        <w:t>муниципальной</w:t>
      </w:r>
      <w:r w:rsidR="00D430A2" w:rsidRPr="001449C7">
        <w:rPr>
          <w:b w:val="0"/>
        </w:rPr>
        <w:t xml:space="preserve"> </w:t>
      </w:r>
      <w:r w:rsidR="00D430A2" w:rsidRPr="001449C7">
        <w:t>программы</w:t>
      </w:r>
    </w:p>
    <w:p w14:paraId="3D3F9AD9" w14:textId="4D9737E5" w:rsidR="00697CE6" w:rsidRDefault="00697CE6" w:rsidP="00EB32FD">
      <w:pPr>
        <w:pStyle w:val="1"/>
        <w:tabs>
          <w:tab w:val="left" w:pos="4579"/>
        </w:tabs>
        <w:ind w:left="0"/>
        <w:jc w:val="both"/>
        <w:rPr>
          <w:b w:val="0"/>
          <w:bCs w:val="0"/>
        </w:rPr>
      </w:pPr>
    </w:p>
    <w:tbl>
      <w:tblPr>
        <w:tblStyle w:val="a7"/>
        <w:tblW w:w="15452" w:type="dxa"/>
        <w:tblInd w:w="-885" w:type="dxa"/>
        <w:tblLook w:val="04A0" w:firstRow="1" w:lastRow="0" w:firstColumn="1" w:lastColumn="0" w:noHBand="0" w:noVBand="1"/>
      </w:tblPr>
      <w:tblGrid>
        <w:gridCol w:w="567"/>
        <w:gridCol w:w="4927"/>
        <w:gridCol w:w="3544"/>
        <w:gridCol w:w="3402"/>
        <w:gridCol w:w="3012"/>
      </w:tblGrid>
      <w:tr w:rsidR="00697CE6" w:rsidRPr="001E1012" w14:paraId="36869EB8" w14:textId="77777777" w:rsidTr="001E1012">
        <w:tc>
          <w:tcPr>
            <w:tcW w:w="567" w:type="dxa"/>
          </w:tcPr>
          <w:p w14:paraId="599F2F99" w14:textId="5AE1F035" w:rsidR="00697CE6" w:rsidRPr="001E1012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№ п/п</w:t>
            </w:r>
          </w:p>
        </w:tc>
        <w:tc>
          <w:tcPr>
            <w:tcW w:w="4927" w:type="dxa"/>
          </w:tcPr>
          <w:p w14:paraId="4AF1D480" w14:textId="28C9098E" w:rsidR="00697CE6" w:rsidRPr="001E1012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3544" w:type="dxa"/>
          </w:tcPr>
          <w:p w14:paraId="3A721D20" w14:textId="4380606E" w:rsidR="00697CE6" w:rsidRPr="001E1012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Ответственный за реализацию структурного элемента</w:t>
            </w:r>
          </w:p>
        </w:tc>
        <w:tc>
          <w:tcPr>
            <w:tcW w:w="3402" w:type="dxa"/>
          </w:tcPr>
          <w:p w14:paraId="46D41A4F" w14:textId="2F003F9E" w:rsidR="00697CE6" w:rsidRPr="001E1012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12" w:type="dxa"/>
          </w:tcPr>
          <w:p w14:paraId="52021FB1" w14:textId="37955A34" w:rsidR="00697CE6" w:rsidRPr="001E1012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Связь с показателями</w:t>
            </w:r>
          </w:p>
        </w:tc>
      </w:tr>
      <w:tr w:rsidR="00697CE6" w:rsidRPr="001E1012" w14:paraId="7771EDA5" w14:textId="77777777" w:rsidTr="001E1012">
        <w:tc>
          <w:tcPr>
            <w:tcW w:w="15452" w:type="dxa"/>
            <w:gridSpan w:val="5"/>
            <w:shd w:val="clear" w:color="auto" w:fill="auto"/>
          </w:tcPr>
          <w:p w14:paraId="0EB601DB" w14:textId="5F8FB261" w:rsidR="00697CE6" w:rsidRPr="001E1012" w:rsidRDefault="00EB32FD" w:rsidP="00697CE6">
            <w:pPr>
              <w:pStyle w:val="1"/>
              <w:tabs>
                <w:tab w:val="left" w:pos="457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Комплекс процессных мероприятий «Реализация мер, направленных на обеспечение безопасности жизнедеятельности населения на территории Пугачевского муниципального района Саратовской области»</w:t>
            </w:r>
          </w:p>
        </w:tc>
      </w:tr>
      <w:tr w:rsidR="00622948" w:rsidRPr="001E1012" w14:paraId="04779A70" w14:textId="77777777" w:rsidTr="001E1012">
        <w:tc>
          <w:tcPr>
            <w:tcW w:w="567" w:type="dxa"/>
          </w:tcPr>
          <w:p w14:paraId="68B6D0E5" w14:textId="6735BA34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4927" w:type="dxa"/>
          </w:tcPr>
          <w:p w14:paraId="4878C811" w14:textId="195D7553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Организация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      </w:r>
          </w:p>
        </w:tc>
        <w:tc>
          <w:tcPr>
            <w:tcW w:w="3544" w:type="dxa"/>
          </w:tcPr>
          <w:p w14:paraId="64F317BA" w14:textId="77777777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отдел по делам ГО и ЧС,</w:t>
            </w:r>
          </w:p>
          <w:p w14:paraId="6F3B78B9" w14:textId="77777777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МКУ «АХС»,</w:t>
            </w:r>
          </w:p>
          <w:p w14:paraId="2A6B8854" w14:textId="77777777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ЕДДС,</w:t>
            </w:r>
          </w:p>
          <w:p w14:paraId="5CA01D13" w14:textId="62B5601F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МО</w:t>
            </w:r>
          </w:p>
        </w:tc>
        <w:tc>
          <w:tcPr>
            <w:tcW w:w="3402" w:type="dxa"/>
          </w:tcPr>
          <w:p w14:paraId="05884722" w14:textId="61CB5202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Увеличение количества населения, подготовленного по вопросам гражданской обороны, защиты от чрезвычайных ситуаций, пожарной безопасности</w:t>
            </w:r>
          </w:p>
        </w:tc>
        <w:tc>
          <w:tcPr>
            <w:tcW w:w="3012" w:type="dxa"/>
          </w:tcPr>
          <w:p w14:paraId="581DA609" w14:textId="0B2681CC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количество закупленных и распространенных памяток (листовок)</w:t>
            </w:r>
          </w:p>
        </w:tc>
      </w:tr>
      <w:tr w:rsidR="00622948" w:rsidRPr="001E1012" w14:paraId="1CA36877" w14:textId="77777777" w:rsidTr="001E1012">
        <w:tc>
          <w:tcPr>
            <w:tcW w:w="567" w:type="dxa"/>
          </w:tcPr>
          <w:p w14:paraId="7B6C7521" w14:textId="644E79BE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4927" w:type="dxa"/>
          </w:tcPr>
          <w:p w14:paraId="0AD666E8" w14:textId="07089EF6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Обеспечение безопасности людей на водных объектах</w:t>
            </w:r>
          </w:p>
        </w:tc>
        <w:tc>
          <w:tcPr>
            <w:tcW w:w="3544" w:type="dxa"/>
          </w:tcPr>
          <w:p w14:paraId="06683C72" w14:textId="77777777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отдел по делам ГО и ЧС,</w:t>
            </w:r>
          </w:p>
          <w:p w14:paraId="67E39C3B" w14:textId="77777777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МКУ «АХС»,</w:t>
            </w:r>
          </w:p>
          <w:p w14:paraId="5E3685C1" w14:textId="2D81512D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МО</w:t>
            </w:r>
          </w:p>
        </w:tc>
        <w:tc>
          <w:tcPr>
            <w:tcW w:w="3402" w:type="dxa"/>
          </w:tcPr>
          <w:p w14:paraId="6CB63525" w14:textId="42663413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Увеличение количества населения, подготовленного по вопросам безопасности на водных объектах</w:t>
            </w:r>
          </w:p>
        </w:tc>
        <w:tc>
          <w:tcPr>
            <w:tcW w:w="3012" w:type="dxa"/>
          </w:tcPr>
          <w:p w14:paraId="2521CC32" w14:textId="2515CD60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количество закупленных и установленных знаков «Купание запрещено» на водных объектах</w:t>
            </w:r>
          </w:p>
        </w:tc>
      </w:tr>
      <w:tr w:rsidR="00622948" w:rsidRPr="001E1012" w14:paraId="4C13948E" w14:textId="77777777" w:rsidTr="001E1012">
        <w:tc>
          <w:tcPr>
            <w:tcW w:w="567" w:type="dxa"/>
          </w:tcPr>
          <w:p w14:paraId="43EB6FF4" w14:textId="37B08916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4927" w:type="dxa"/>
          </w:tcPr>
          <w:p w14:paraId="3A32AB7F" w14:textId="2CCFC5B6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Оповещение и информирование населения</w:t>
            </w:r>
          </w:p>
        </w:tc>
        <w:tc>
          <w:tcPr>
            <w:tcW w:w="3544" w:type="dxa"/>
          </w:tcPr>
          <w:p w14:paraId="7CA29FDF" w14:textId="77777777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отдел по делам ГО и ЧС,</w:t>
            </w:r>
          </w:p>
          <w:p w14:paraId="44EA0865" w14:textId="67A42B3B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color w:val="00000A"/>
                <w:sz w:val="20"/>
                <w:szCs w:val="20"/>
              </w:rPr>
              <w:t>МО</w:t>
            </w:r>
          </w:p>
        </w:tc>
        <w:tc>
          <w:tcPr>
            <w:tcW w:w="3402" w:type="dxa"/>
          </w:tcPr>
          <w:p w14:paraId="6150DBB0" w14:textId="28C73587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Увеличение количества населения, оповещенного система оповещения различного уровня</w:t>
            </w:r>
          </w:p>
        </w:tc>
        <w:tc>
          <w:tcPr>
            <w:tcW w:w="3012" w:type="dxa"/>
          </w:tcPr>
          <w:p w14:paraId="7608D656" w14:textId="41296D17" w:rsidR="00622948" w:rsidRPr="001E1012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E1012">
              <w:rPr>
                <w:b w:val="0"/>
                <w:bCs w:val="0"/>
                <w:sz w:val="20"/>
                <w:szCs w:val="20"/>
              </w:rPr>
      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</w:tr>
    </w:tbl>
    <w:p w14:paraId="38E6DCEE" w14:textId="77777777" w:rsidR="00D430A2" w:rsidRPr="00622948" w:rsidRDefault="00D430A2" w:rsidP="00622948">
      <w:pPr>
        <w:pStyle w:val="a4"/>
        <w:ind w:left="0" w:firstLine="0"/>
        <w:rPr>
          <w:bCs/>
        </w:rPr>
      </w:pPr>
    </w:p>
    <w:p w14:paraId="477562C3" w14:textId="7C557098" w:rsidR="00D430A2" w:rsidRDefault="00D430A2" w:rsidP="00622948">
      <w:pPr>
        <w:pStyle w:val="a4"/>
        <w:ind w:left="0" w:firstLine="0"/>
        <w:jc w:val="center"/>
        <w:rPr>
          <w:bCs/>
        </w:rPr>
      </w:pPr>
      <w:r w:rsidRPr="001449C7">
        <w:rPr>
          <w:b/>
        </w:rPr>
        <w:t>4.Финансовое обеспечение муниципальной программы</w:t>
      </w:r>
    </w:p>
    <w:p w14:paraId="7D5ABDFC" w14:textId="4E2D139E" w:rsidR="00D430A2" w:rsidRDefault="00D430A2" w:rsidP="00622948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7550"/>
        <w:gridCol w:w="3894"/>
        <w:gridCol w:w="3477"/>
      </w:tblGrid>
      <w:tr w:rsidR="005959B0" w:rsidRPr="001E1012" w14:paraId="5E69543B" w14:textId="77777777" w:rsidTr="001E1012">
        <w:tc>
          <w:tcPr>
            <w:tcW w:w="567" w:type="dxa"/>
            <w:vMerge w:val="restart"/>
          </w:tcPr>
          <w:p w14:paraId="20B91CD1" w14:textId="7842F974" w:rsidR="005959B0" w:rsidRPr="001E1012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№ п/п</w:t>
            </w:r>
          </w:p>
        </w:tc>
        <w:tc>
          <w:tcPr>
            <w:tcW w:w="7550" w:type="dxa"/>
            <w:vMerge w:val="restart"/>
          </w:tcPr>
          <w:p w14:paraId="78933AEA" w14:textId="3C68CCC7" w:rsidR="005959B0" w:rsidRPr="001E1012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894" w:type="dxa"/>
            <w:vMerge w:val="restart"/>
          </w:tcPr>
          <w:p w14:paraId="43481DAA" w14:textId="1B84CF07" w:rsidR="005959B0" w:rsidRPr="001E1012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3477" w:type="dxa"/>
          </w:tcPr>
          <w:p w14:paraId="40A6E9EF" w14:textId="51070620" w:rsidR="005959B0" w:rsidRPr="001E1012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959B0" w:rsidRPr="001E1012" w14:paraId="2B457EAF" w14:textId="77777777" w:rsidTr="001E1012">
        <w:tc>
          <w:tcPr>
            <w:tcW w:w="567" w:type="dxa"/>
            <w:vMerge/>
          </w:tcPr>
          <w:p w14:paraId="09D1568B" w14:textId="77777777" w:rsidR="005959B0" w:rsidRPr="001E1012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50" w:type="dxa"/>
            <w:vMerge/>
          </w:tcPr>
          <w:p w14:paraId="3EF1D6AE" w14:textId="77777777" w:rsidR="005959B0" w:rsidRPr="001E1012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4" w:type="dxa"/>
            <w:vMerge/>
          </w:tcPr>
          <w:p w14:paraId="5EC5B64A" w14:textId="77777777" w:rsidR="005959B0" w:rsidRPr="001E1012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7" w:type="dxa"/>
          </w:tcPr>
          <w:p w14:paraId="61EF0FFE" w14:textId="38860996" w:rsidR="005959B0" w:rsidRPr="001E1012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2026 год</w:t>
            </w:r>
          </w:p>
        </w:tc>
      </w:tr>
      <w:tr w:rsidR="00B0175F" w:rsidRPr="001E1012" w14:paraId="369F8AF0" w14:textId="77777777" w:rsidTr="001E1012">
        <w:tc>
          <w:tcPr>
            <w:tcW w:w="567" w:type="dxa"/>
            <w:vMerge w:val="restart"/>
          </w:tcPr>
          <w:p w14:paraId="2419B945" w14:textId="387BE5BF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7550" w:type="dxa"/>
            <w:vMerge w:val="restart"/>
          </w:tcPr>
          <w:p w14:paraId="09E560AA" w14:textId="2119569C" w:rsidR="00B0175F" w:rsidRPr="001E1012" w:rsidRDefault="00B0175F" w:rsidP="005959B0">
            <w:pPr>
              <w:pStyle w:val="a6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Муниципальная программа «Обеспечение безопасности жизнедеятельности населения на территории Пугачевского муниципального района Саратовской области на 2026 год»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1002" w14:textId="3751EB93" w:rsidR="00B0175F" w:rsidRPr="001E1012" w:rsidRDefault="00B0175F" w:rsidP="00E95B31">
            <w:pPr>
              <w:pStyle w:val="a6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4E3AF" w14:textId="1FBF466C" w:rsidR="00B0175F" w:rsidRPr="001E1012" w:rsidRDefault="00AA5118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iCs/>
                <w:sz w:val="20"/>
                <w:szCs w:val="20"/>
                <w:lang w:eastAsia="en-US"/>
              </w:rPr>
              <w:t>2538,6</w:t>
            </w:r>
          </w:p>
        </w:tc>
      </w:tr>
      <w:tr w:rsidR="00B0175F" w:rsidRPr="001E1012" w14:paraId="118CC57C" w14:textId="77777777" w:rsidTr="001E1012">
        <w:tc>
          <w:tcPr>
            <w:tcW w:w="567" w:type="dxa"/>
            <w:vMerge/>
          </w:tcPr>
          <w:p w14:paraId="21A1F547" w14:textId="77777777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50" w:type="dxa"/>
            <w:vMerge/>
          </w:tcPr>
          <w:p w14:paraId="5D4B6155" w14:textId="77777777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117" w14:textId="2C1F5430" w:rsidR="00B0175F" w:rsidRPr="001E1012" w:rsidRDefault="00B0175F" w:rsidP="00E95B31">
            <w:pPr>
              <w:pStyle w:val="a6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Федеральный бюджет (прогнозно)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D8D3" w14:textId="110A6FEA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0,0</w:t>
            </w:r>
          </w:p>
        </w:tc>
      </w:tr>
      <w:tr w:rsidR="00B0175F" w:rsidRPr="001E1012" w14:paraId="3BCD1D5B" w14:textId="77777777" w:rsidTr="001E1012">
        <w:tc>
          <w:tcPr>
            <w:tcW w:w="567" w:type="dxa"/>
            <w:vMerge/>
          </w:tcPr>
          <w:p w14:paraId="6080EDAD" w14:textId="77777777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50" w:type="dxa"/>
            <w:vMerge/>
          </w:tcPr>
          <w:p w14:paraId="4D2AF890" w14:textId="77777777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89AD" w14:textId="57B9BA3C" w:rsidR="00B0175F" w:rsidRPr="001E1012" w:rsidRDefault="00B0175F" w:rsidP="00E95B31">
            <w:pPr>
              <w:pStyle w:val="a6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471C2" w14:textId="7911BD94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noProof/>
                <w:sz w:val="20"/>
                <w:szCs w:val="20"/>
              </w:rPr>
              <w:t>0,0</w:t>
            </w:r>
          </w:p>
        </w:tc>
      </w:tr>
      <w:tr w:rsidR="00B0175F" w:rsidRPr="001E1012" w14:paraId="4F67F6FE" w14:textId="77777777" w:rsidTr="001E1012">
        <w:tc>
          <w:tcPr>
            <w:tcW w:w="567" w:type="dxa"/>
            <w:vMerge/>
          </w:tcPr>
          <w:p w14:paraId="46EC0BE4" w14:textId="77777777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50" w:type="dxa"/>
            <w:vMerge/>
          </w:tcPr>
          <w:p w14:paraId="68910FE1" w14:textId="77777777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3B7" w14:textId="5B16CA83" w:rsidR="00B0175F" w:rsidRPr="001E1012" w:rsidRDefault="00B0175F" w:rsidP="00E95B31">
            <w:pPr>
              <w:pStyle w:val="a6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01950" w14:textId="3C74FCEF" w:rsidR="00B0175F" w:rsidRPr="001E1012" w:rsidRDefault="00AA5118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iCs/>
                <w:sz w:val="20"/>
                <w:szCs w:val="20"/>
                <w:lang w:eastAsia="en-US"/>
              </w:rPr>
              <w:t>2538,6</w:t>
            </w:r>
          </w:p>
        </w:tc>
      </w:tr>
      <w:tr w:rsidR="00B0175F" w:rsidRPr="001E1012" w14:paraId="0AEFAC04" w14:textId="77777777" w:rsidTr="001E1012">
        <w:tc>
          <w:tcPr>
            <w:tcW w:w="567" w:type="dxa"/>
            <w:vMerge/>
          </w:tcPr>
          <w:p w14:paraId="627B3B73" w14:textId="77777777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50" w:type="dxa"/>
            <w:vMerge/>
          </w:tcPr>
          <w:p w14:paraId="2CA48811" w14:textId="77777777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AD1F" w14:textId="7659D5EB" w:rsidR="00B0175F" w:rsidRPr="001E1012" w:rsidRDefault="00B0175F" w:rsidP="00E95B31">
            <w:pPr>
              <w:pStyle w:val="a6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Иные источники (прогнозно)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259E6" w14:textId="6F6B89B2" w:rsidR="00B0175F" w:rsidRPr="001E1012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0,0</w:t>
            </w:r>
          </w:p>
        </w:tc>
      </w:tr>
      <w:tr w:rsidR="00E95B31" w:rsidRPr="001E1012" w14:paraId="6CF26C66" w14:textId="77777777" w:rsidTr="001E1012">
        <w:tc>
          <w:tcPr>
            <w:tcW w:w="567" w:type="dxa"/>
            <w:vMerge w:val="restart"/>
          </w:tcPr>
          <w:p w14:paraId="108F87A5" w14:textId="46966324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E1012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7550" w:type="dxa"/>
            <w:vMerge w:val="restart"/>
          </w:tcPr>
          <w:p w14:paraId="6FF0549D" w14:textId="0C2EB345" w:rsidR="00E95B31" w:rsidRPr="001E1012" w:rsidRDefault="00E95B31" w:rsidP="00E95B3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Комплекс процессных мероприятий</w:t>
            </w:r>
          </w:p>
          <w:p w14:paraId="6D5389B9" w14:textId="71EAF8A7" w:rsidR="00E95B31" w:rsidRPr="001E1012" w:rsidRDefault="00E95B31" w:rsidP="00E95B31">
            <w:pPr>
              <w:pStyle w:val="a6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«Реализация мер, направленных на обеспечение безопасности жизнедеятельности населения на территории Пугачевского муниципального района Саратовской области»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4AB" w14:textId="2C03E36C" w:rsidR="00E95B31" w:rsidRPr="001E1012" w:rsidRDefault="00E95B31" w:rsidP="00E95B3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3A4B4" w14:textId="2C388013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1012">
              <w:rPr>
                <w:iCs/>
                <w:sz w:val="20"/>
                <w:szCs w:val="20"/>
                <w:lang w:eastAsia="en-US"/>
              </w:rPr>
              <w:t>2538,6</w:t>
            </w:r>
          </w:p>
        </w:tc>
      </w:tr>
      <w:tr w:rsidR="00E95B31" w:rsidRPr="001E1012" w14:paraId="41DC8E36" w14:textId="77777777" w:rsidTr="001E1012">
        <w:tc>
          <w:tcPr>
            <w:tcW w:w="567" w:type="dxa"/>
            <w:vMerge/>
          </w:tcPr>
          <w:p w14:paraId="698B335F" w14:textId="77777777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50" w:type="dxa"/>
            <w:vMerge/>
          </w:tcPr>
          <w:p w14:paraId="1C3EAF09" w14:textId="77777777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8D9" w14:textId="0E962A94" w:rsidR="00E95B31" w:rsidRPr="001E1012" w:rsidRDefault="00E95B31" w:rsidP="00E95B3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Федеральный бюджет (прогнозно)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28BD" w14:textId="31EC22CB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0,0</w:t>
            </w:r>
          </w:p>
        </w:tc>
      </w:tr>
      <w:tr w:rsidR="00E95B31" w:rsidRPr="001E1012" w14:paraId="6FD1503D" w14:textId="77777777" w:rsidTr="001E1012">
        <w:tc>
          <w:tcPr>
            <w:tcW w:w="567" w:type="dxa"/>
            <w:vMerge/>
          </w:tcPr>
          <w:p w14:paraId="161D8251" w14:textId="77777777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50" w:type="dxa"/>
            <w:vMerge/>
          </w:tcPr>
          <w:p w14:paraId="051D19D2" w14:textId="77777777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033" w14:textId="4AFF93F9" w:rsidR="00E95B31" w:rsidRPr="001E1012" w:rsidRDefault="00E95B31" w:rsidP="00E95B3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963C" w14:textId="49DC8336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1012">
              <w:rPr>
                <w:noProof/>
                <w:sz w:val="20"/>
                <w:szCs w:val="20"/>
              </w:rPr>
              <w:t>0,0</w:t>
            </w:r>
          </w:p>
        </w:tc>
      </w:tr>
      <w:tr w:rsidR="00E95B31" w:rsidRPr="001E1012" w14:paraId="45C284A0" w14:textId="77777777" w:rsidTr="001E1012">
        <w:tc>
          <w:tcPr>
            <w:tcW w:w="567" w:type="dxa"/>
            <w:vMerge/>
          </w:tcPr>
          <w:p w14:paraId="5EABC00C" w14:textId="77777777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50" w:type="dxa"/>
            <w:vMerge/>
          </w:tcPr>
          <w:p w14:paraId="7DF378C7" w14:textId="77777777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421" w14:textId="2BA27A99" w:rsidR="00E95B31" w:rsidRPr="001E1012" w:rsidRDefault="00E95B31" w:rsidP="00E95B3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706F3" w14:textId="1345FA1B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1012">
              <w:rPr>
                <w:iCs/>
                <w:sz w:val="20"/>
                <w:szCs w:val="20"/>
                <w:lang w:eastAsia="en-US"/>
              </w:rPr>
              <w:t>2538,6</w:t>
            </w:r>
          </w:p>
        </w:tc>
      </w:tr>
      <w:tr w:rsidR="00E95B31" w:rsidRPr="001E1012" w14:paraId="1E93437D" w14:textId="77777777" w:rsidTr="001E1012">
        <w:tc>
          <w:tcPr>
            <w:tcW w:w="567" w:type="dxa"/>
            <w:vMerge/>
          </w:tcPr>
          <w:p w14:paraId="43FDBF7F" w14:textId="77777777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50" w:type="dxa"/>
            <w:vMerge/>
          </w:tcPr>
          <w:p w14:paraId="78A832EA" w14:textId="77777777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BA8" w14:textId="7E988BF6" w:rsidR="00E95B31" w:rsidRPr="001E1012" w:rsidRDefault="00E95B31" w:rsidP="00E95B3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Иные источники (прогнозно)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B9796" w14:textId="3D3E5860" w:rsidR="00E95B31" w:rsidRPr="001E1012" w:rsidRDefault="00E95B31" w:rsidP="005959B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1012">
              <w:rPr>
                <w:sz w:val="20"/>
                <w:szCs w:val="20"/>
              </w:rPr>
              <w:t>0,0</w:t>
            </w:r>
          </w:p>
        </w:tc>
      </w:tr>
    </w:tbl>
    <w:p w14:paraId="21E6EE3D" w14:textId="77777777" w:rsidR="00EB32FD" w:rsidRPr="00EB32FD" w:rsidRDefault="00EB32FD" w:rsidP="00EB32FD">
      <w:pPr>
        <w:widowControl w:val="0"/>
        <w:autoSpaceDE w:val="0"/>
        <w:autoSpaceDN w:val="0"/>
        <w:ind w:right="532"/>
        <w:jc w:val="both"/>
        <w:rPr>
          <w:bCs/>
          <w:sz w:val="28"/>
          <w:szCs w:val="28"/>
          <w:highlight w:val="yellow"/>
        </w:rPr>
      </w:pPr>
    </w:p>
    <w:p w14:paraId="49BBDF61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C87F0" w14:textId="47A66B8A" w:rsidR="00CD7C0D" w:rsidRDefault="00CD7C0D" w:rsidP="00CD7C0D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rPr>
          <w:rFonts w:ascii="Times New Roman" w:hAnsi="Times New Roman" w:cs="Times New Roman"/>
          <w:b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  <w:r w:rsidRPr="00BA4AF7">
        <w:rPr>
          <w:rFonts w:ascii="Times New Roman" w:hAnsi="Times New Roman" w:cs="Times New Roman"/>
          <w:sz w:val="28"/>
          <w:szCs w:val="28"/>
        </w:rPr>
        <w:t>«</w:t>
      </w:r>
      <w:r w:rsidRPr="00CD7C0D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населения на территории Пугачевского муниципального района Саратовской области</w:t>
      </w:r>
      <w:r w:rsidRPr="00BA4AF7">
        <w:rPr>
          <w:rFonts w:ascii="Times New Roman" w:hAnsi="Times New Roman" w:cs="Times New Roman"/>
          <w:sz w:val="28"/>
          <w:szCs w:val="28"/>
        </w:rPr>
        <w:t>»</w:t>
      </w:r>
    </w:p>
    <w:p w14:paraId="03546CA1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CF5C9" w14:textId="77777777" w:rsidR="00EB32FD" w:rsidRPr="00EB32FD" w:rsidRDefault="00EB32F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0DDD">
        <w:rPr>
          <w:rFonts w:ascii="Times New Roman" w:hAnsi="Times New Roman" w:cs="Times New Roman"/>
          <w:b/>
          <w:sz w:val="28"/>
          <w:szCs w:val="28"/>
        </w:rPr>
        <w:t>Паспорт комплекса процессных мероприятий</w:t>
      </w:r>
    </w:p>
    <w:p w14:paraId="62CDEE8B" w14:textId="77777777" w:rsidR="00EB32FD" w:rsidRPr="00EB32FD" w:rsidRDefault="00EB32F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0DDD">
        <w:rPr>
          <w:rFonts w:ascii="Times New Roman" w:hAnsi="Times New Roman" w:cs="Times New Roman"/>
          <w:b/>
          <w:sz w:val="28"/>
          <w:szCs w:val="28"/>
        </w:rPr>
        <w:t>«Реализация мер, направленных на обеспечение безопасности жизнедеятельности населения на территории Пугачевского муниципального района Саратовской области»</w:t>
      </w:r>
    </w:p>
    <w:p w14:paraId="3C24CE61" w14:textId="77777777" w:rsidR="00DE172F" w:rsidRPr="00EB32FD" w:rsidRDefault="00DE172F" w:rsidP="00EB32FD">
      <w:pPr>
        <w:widowControl w:val="0"/>
        <w:tabs>
          <w:tab w:val="left" w:pos="238"/>
        </w:tabs>
        <w:autoSpaceDE w:val="0"/>
        <w:autoSpaceDN w:val="0"/>
        <w:ind w:right="532"/>
        <w:jc w:val="both"/>
        <w:rPr>
          <w:bCs/>
          <w:sz w:val="28"/>
          <w:szCs w:val="28"/>
        </w:rPr>
      </w:pPr>
    </w:p>
    <w:p w14:paraId="6B0E4224" w14:textId="0032A2F1" w:rsidR="00D430A2" w:rsidRPr="00EB32FD" w:rsidRDefault="00D430A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32F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31A19EAA" w14:textId="2050B28F" w:rsidR="00EB32FD" w:rsidRPr="00EB32FD" w:rsidRDefault="00EB32FD" w:rsidP="009A2222">
      <w:pPr>
        <w:widowControl w:val="0"/>
        <w:autoSpaceDE w:val="0"/>
        <w:autoSpaceDN w:val="0"/>
        <w:ind w:right="532"/>
        <w:jc w:val="both"/>
        <w:rPr>
          <w:bCs/>
          <w:sz w:val="28"/>
          <w:szCs w:val="28"/>
        </w:rPr>
      </w:pPr>
    </w:p>
    <w:tbl>
      <w:tblPr>
        <w:tblStyle w:val="a7"/>
        <w:tblW w:w="15876" w:type="dxa"/>
        <w:tblInd w:w="-1026" w:type="dxa"/>
        <w:tblLook w:val="04A0" w:firstRow="1" w:lastRow="0" w:firstColumn="1" w:lastColumn="0" w:noHBand="0" w:noVBand="1"/>
      </w:tblPr>
      <w:tblGrid>
        <w:gridCol w:w="7230"/>
        <w:gridCol w:w="8646"/>
      </w:tblGrid>
      <w:tr w:rsidR="00EB32FD" w:rsidRPr="00A44D49" w14:paraId="2C6CD683" w14:textId="77777777" w:rsidTr="001E1012">
        <w:tc>
          <w:tcPr>
            <w:tcW w:w="7230" w:type="dxa"/>
          </w:tcPr>
          <w:p w14:paraId="637917FC" w14:textId="11830D02" w:rsidR="00EB32FD" w:rsidRPr="00A44D49" w:rsidRDefault="00EB32FD" w:rsidP="00A44D49">
            <w:pPr>
              <w:pStyle w:val="a3"/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D49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8646" w:type="dxa"/>
          </w:tcPr>
          <w:p w14:paraId="379A1037" w14:textId="1E7D384C" w:rsidR="00EB32FD" w:rsidRPr="00A44D49" w:rsidRDefault="00EB32FD" w:rsidP="00A44D49">
            <w:pPr>
              <w:pStyle w:val="a3"/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ind w:left="0" w:right="532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D49">
              <w:rPr>
                <w:rFonts w:ascii="Times New Roman" w:hAnsi="Times New Roman" w:cs="Times New Roman"/>
                <w:sz w:val="24"/>
                <w:szCs w:val="24"/>
              </w:rPr>
              <w:t>Отдел по делам ГО и ЧС</w:t>
            </w:r>
          </w:p>
        </w:tc>
      </w:tr>
      <w:tr w:rsidR="00EB32FD" w:rsidRPr="00A44D49" w14:paraId="39A373DD" w14:textId="77777777" w:rsidTr="001E1012">
        <w:tc>
          <w:tcPr>
            <w:tcW w:w="7230" w:type="dxa"/>
          </w:tcPr>
          <w:p w14:paraId="666E32D5" w14:textId="0EA82473" w:rsidR="00EB32FD" w:rsidRPr="00A44D49" w:rsidRDefault="00EB32FD" w:rsidP="00A44D49">
            <w:pPr>
              <w:pStyle w:val="a3"/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ind w:left="0" w:right="532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D49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646" w:type="dxa"/>
          </w:tcPr>
          <w:p w14:paraId="2CA10E04" w14:textId="638AF6AA" w:rsidR="00EB32FD" w:rsidRPr="00A44D49" w:rsidRDefault="00EB32FD" w:rsidP="00A44D49">
            <w:pPr>
              <w:pStyle w:val="a3"/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D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безопасности жизнедеятельности населения на территории Пугачевского муниципального района Саратовской области»</w:t>
            </w:r>
          </w:p>
        </w:tc>
      </w:tr>
    </w:tbl>
    <w:p w14:paraId="52DECECC" w14:textId="77777777" w:rsidR="00EB32FD" w:rsidRPr="00EB32FD" w:rsidRDefault="00EB32FD" w:rsidP="00EB32FD">
      <w:pPr>
        <w:widowControl w:val="0"/>
        <w:tabs>
          <w:tab w:val="left" w:pos="238"/>
        </w:tabs>
        <w:autoSpaceDE w:val="0"/>
        <w:autoSpaceDN w:val="0"/>
        <w:ind w:right="532"/>
        <w:rPr>
          <w:bCs/>
          <w:sz w:val="28"/>
          <w:szCs w:val="28"/>
        </w:rPr>
      </w:pPr>
    </w:p>
    <w:p w14:paraId="6B8FEBB3" w14:textId="3DBEAE50" w:rsidR="00D430A2" w:rsidRPr="00EB32FD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28"/>
          <w:szCs w:val="28"/>
        </w:rPr>
      </w:pPr>
      <w:r w:rsidRPr="00EB32FD">
        <w:rPr>
          <w:b/>
          <w:sz w:val="28"/>
          <w:szCs w:val="28"/>
        </w:rPr>
        <w:t>2.Показатели структурного элемента</w:t>
      </w:r>
    </w:p>
    <w:p w14:paraId="0B5227E5" w14:textId="573219F0" w:rsidR="00D430A2" w:rsidRDefault="00D430A2" w:rsidP="00D430A2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highlight w:val="yellow"/>
        </w:rPr>
      </w:pPr>
    </w:p>
    <w:tbl>
      <w:tblPr>
        <w:tblStyle w:val="a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10764"/>
        <w:gridCol w:w="1418"/>
        <w:gridCol w:w="1417"/>
        <w:gridCol w:w="1637"/>
      </w:tblGrid>
      <w:tr w:rsidR="009A2222" w:rsidRPr="00EB32FD" w14:paraId="1C249454" w14:textId="77777777" w:rsidTr="001E1012">
        <w:tc>
          <w:tcPr>
            <w:tcW w:w="567" w:type="dxa"/>
            <w:vMerge w:val="restart"/>
          </w:tcPr>
          <w:p w14:paraId="15B1E52F" w14:textId="13091884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highlight w:val="yellow"/>
              </w:rPr>
            </w:pPr>
            <w:r w:rsidRPr="00880DDD">
              <w:t>№ п/п</w:t>
            </w:r>
          </w:p>
        </w:tc>
        <w:tc>
          <w:tcPr>
            <w:tcW w:w="10773" w:type="dxa"/>
            <w:vMerge w:val="restart"/>
          </w:tcPr>
          <w:p w14:paraId="64B1FBD6" w14:textId="5EFE4749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highlight w:val="yellow"/>
              </w:rPr>
            </w:pPr>
            <w:r w:rsidRPr="00880DDD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14:paraId="1B1730B0" w14:textId="5C01925C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highlight w:val="yellow"/>
              </w:rPr>
            </w:pPr>
            <w:r w:rsidRPr="00880DDD">
              <w:t xml:space="preserve">Единица измерения (по </w:t>
            </w:r>
            <w:r w:rsidRPr="00880DDD">
              <w:rPr>
                <w:u w:val="single" w:color="0000FF"/>
              </w:rPr>
              <w:t>ОКЕИ</w:t>
            </w:r>
            <w:r w:rsidRPr="00880DDD">
              <w:t>)</w:t>
            </w:r>
          </w:p>
        </w:tc>
        <w:tc>
          <w:tcPr>
            <w:tcW w:w="1417" w:type="dxa"/>
            <w:vMerge w:val="restart"/>
          </w:tcPr>
          <w:p w14:paraId="4358C144" w14:textId="51159C0C" w:rsidR="009A2222" w:rsidRPr="00880DDD" w:rsidRDefault="009A2222" w:rsidP="009A2222">
            <w:pPr>
              <w:pStyle w:val="TableParagraph"/>
              <w:ind w:left="134" w:right="116" w:firstLine="62"/>
              <w:jc w:val="center"/>
            </w:pPr>
            <w:r w:rsidRPr="00880DDD">
              <w:t>Базовое значение</w:t>
            </w:r>
          </w:p>
          <w:p w14:paraId="63B391A6" w14:textId="3EFB327B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highlight w:val="yellow"/>
              </w:rPr>
            </w:pPr>
            <w:r w:rsidRPr="00880DDD">
              <w:t>(2024 год)</w:t>
            </w:r>
          </w:p>
        </w:tc>
        <w:tc>
          <w:tcPr>
            <w:tcW w:w="1637" w:type="dxa"/>
          </w:tcPr>
          <w:p w14:paraId="7AE7729B" w14:textId="45CC7E49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highlight w:val="yellow"/>
              </w:rPr>
            </w:pPr>
            <w:r w:rsidRPr="00880DDD">
              <w:t>Значение показателей по годам</w:t>
            </w:r>
          </w:p>
        </w:tc>
      </w:tr>
      <w:tr w:rsidR="009A2222" w:rsidRPr="00EB32FD" w14:paraId="7C04AA94" w14:textId="77777777" w:rsidTr="001E1012">
        <w:tc>
          <w:tcPr>
            <w:tcW w:w="567" w:type="dxa"/>
            <w:vMerge/>
          </w:tcPr>
          <w:p w14:paraId="425B2345" w14:textId="77777777" w:rsidR="009A2222" w:rsidRPr="00EB32FD" w:rsidRDefault="009A2222" w:rsidP="00D430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highlight w:val="yellow"/>
              </w:rPr>
            </w:pPr>
          </w:p>
        </w:tc>
        <w:tc>
          <w:tcPr>
            <w:tcW w:w="10773" w:type="dxa"/>
            <w:vMerge/>
          </w:tcPr>
          <w:p w14:paraId="3D64F638" w14:textId="77777777" w:rsidR="009A2222" w:rsidRPr="00EB32FD" w:rsidRDefault="009A2222" w:rsidP="00D430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highlight w:val="yellow"/>
              </w:rPr>
            </w:pPr>
          </w:p>
        </w:tc>
        <w:tc>
          <w:tcPr>
            <w:tcW w:w="1418" w:type="dxa"/>
            <w:vMerge/>
          </w:tcPr>
          <w:p w14:paraId="65468840" w14:textId="77777777" w:rsidR="009A2222" w:rsidRPr="00EB32FD" w:rsidRDefault="009A2222" w:rsidP="00D430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highlight w:val="yellow"/>
              </w:rPr>
            </w:pPr>
          </w:p>
        </w:tc>
        <w:tc>
          <w:tcPr>
            <w:tcW w:w="1417" w:type="dxa"/>
            <w:vMerge/>
          </w:tcPr>
          <w:p w14:paraId="5DE5EB25" w14:textId="77777777" w:rsidR="009A2222" w:rsidRPr="00EB32FD" w:rsidRDefault="009A2222" w:rsidP="00D430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highlight w:val="yellow"/>
              </w:rPr>
            </w:pPr>
          </w:p>
        </w:tc>
        <w:tc>
          <w:tcPr>
            <w:tcW w:w="1637" w:type="dxa"/>
            <w:shd w:val="clear" w:color="auto" w:fill="auto"/>
          </w:tcPr>
          <w:p w14:paraId="587AD9DC" w14:textId="14EA6994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A2222">
              <w:rPr>
                <w:bCs/>
              </w:rPr>
              <w:t>2026 год</w:t>
            </w:r>
          </w:p>
        </w:tc>
      </w:tr>
      <w:tr w:rsidR="009A2222" w:rsidRPr="00A44D49" w14:paraId="22D7E08A" w14:textId="77777777" w:rsidTr="001E1012">
        <w:tc>
          <w:tcPr>
            <w:tcW w:w="567" w:type="dxa"/>
          </w:tcPr>
          <w:p w14:paraId="5A10F1EA" w14:textId="75F2F31E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44D49">
              <w:rPr>
                <w:bCs/>
              </w:rPr>
              <w:t>1.</w:t>
            </w:r>
          </w:p>
        </w:tc>
        <w:tc>
          <w:tcPr>
            <w:tcW w:w="10773" w:type="dxa"/>
          </w:tcPr>
          <w:p w14:paraId="571D8B7A" w14:textId="0D0AC110" w:rsidR="009A2222" w:rsidRPr="00A44D49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A44D49">
              <w:t>Задача</w:t>
            </w:r>
            <w:r w:rsidR="00A44D49">
              <w:t xml:space="preserve"> </w:t>
            </w:r>
            <w:r w:rsidRPr="00A44D49">
              <w:t>1: Организация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      </w:r>
          </w:p>
        </w:tc>
        <w:tc>
          <w:tcPr>
            <w:tcW w:w="1418" w:type="dxa"/>
          </w:tcPr>
          <w:p w14:paraId="237CAF9F" w14:textId="77777777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1417" w:type="dxa"/>
          </w:tcPr>
          <w:p w14:paraId="016A3A9C" w14:textId="77777777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1637" w:type="dxa"/>
            <w:shd w:val="clear" w:color="auto" w:fill="auto"/>
          </w:tcPr>
          <w:p w14:paraId="63572FF6" w14:textId="77777777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</w:tr>
      <w:tr w:rsidR="009A2222" w:rsidRPr="00EB32FD" w14:paraId="3C0541F4" w14:textId="77777777" w:rsidTr="001E1012">
        <w:tc>
          <w:tcPr>
            <w:tcW w:w="567" w:type="dxa"/>
          </w:tcPr>
          <w:p w14:paraId="4ECDC9DA" w14:textId="6B6AF5F3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A2222">
              <w:rPr>
                <w:bCs/>
              </w:rPr>
              <w:t>1.1.</w:t>
            </w:r>
          </w:p>
        </w:tc>
        <w:tc>
          <w:tcPr>
            <w:tcW w:w="10773" w:type="dxa"/>
          </w:tcPr>
          <w:p w14:paraId="47C5811E" w14:textId="50CED392" w:rsidR="009A2222" w:rsidRPr="009A2222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FD391A">
              <w:t>количество закупленных и распространенных памяток (листовок)</w:t>
            </w:r>
          </w:p>
        </w:tc>
        <w:tc>
          <w:tcPr>
            <w:tcW w:w="1418" w:type="dxa"/>
          </w:tcPr>
          <w:p w14:paraId="7EF73C54" w14:textId="59BA6212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шт.</w:t>
            </w:r>
          </w:p>
        </w:tc>
        <w:tc>
          <w:tcPr>
            <w:tcW w:w="1417" w:type="dxa"/>
          </w:tcPr>
          <w:p w14:paraId="6DD259F3" w14:textId="1BFD279C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500</w:t>
            </w:r>
          </w:p>
        </w:tc>
        <w:tc>
          <w:tcPr>
            <w:tcW w:w="1637" w:type="dxa"/>
          </w:tcPr>
          <w:p w14:paraId="39D1ADCC" w14:textId="59E54631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2500</w:t>
            </w:r>
          </w:p>
        </w:tc>
      </w:tr>
      <w:tr w:rsidR="009A2222" w:rsidRPr="00A44D49" w14:paraId="0B5D2DCD" w14:textId="77777777" w:rsidTr="001E1012">
        <w:tc>
          <w:tcPr>
            <w:tcW w:w="567" w:type="dxa"/>
          </w:tcPr>
          <w:p w14:paraId="30BFF520" w14:textId="69233104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44D49">
              <w:rPr>
                <w:bCs/>
              </w:rPr>
              <w:t>2.</w:t>
            </w:r>
          </w:p>
        </w:tc>
        <w:tc>
          <w:tcPr>
            <w:tcW w:w="10773" w:type="dxa"/>
          </w:tcPr>
          <w:p w14:paraId="4F2B8B0A" w14:textId="709D456C" w:rsidR="009A2222" w:rsidRPr="00A44D49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A44D49">
              <w:t>Задача</w:t>
            </w:r>
            <w:r w:rsidR="00A44D49">
              <w:t xml:space="preserve"> </w:t>
            </w:r>
            <w:r w:rsidRPr="00A44D49">
              <w:t>2: Обеспечение безопасности людей на водных объектах</w:t>
            </w:r>
          </w:p>
        </w:tc>
        <w:tc>
          <w:tcPr>
            <w:tcW w:w="1418" w:type="dxa"/>
          </w:tcPr>
          <w:p w14:paraId="5481E43C" w14:textId="77777777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1417" w:type="dxa"/>
          </w:tcPr>
          <w:p w14:paraId="161DB754" w14:textId="77777777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1637" w:type="dxa"/>
          </w:tcPr>
          <w:p w14:paraId="0D0EC9B7" w14:textId="77777777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</w:tr>
      <w:tr w:rsidR="009A2222" w:rsidRPr="00EB32FD" w14:paraId="20CC4667" w14:textId="77777777" w:rsidTr="001E1012">
        <w:tc>
          <w:tcPr>
            <w:tcW w:w="567" w:type="dxa"/>
          </w:tcPr>
          <w:p w14:paraId="10B2CD6B" w14:textId="14CC5F3E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A2222">
              <w:rPr>
                <w:bCs/>
              </w:rPr>
              <w:t>2.1.</w:t>
            </w:r>
          </w:p>
        </w:tc>
        <w:tc>
          <w:tcPr>
            <w:tcW w:w="10773" w:type="dxa"/>
          </w:tcPr>
          <w:p w14:paraId="367F4156" w14:textId="320B29F6" w:rsidR="009A2222" w:rsidRPr="009A2222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FD391A">
              <w:t>количество закупленных и установленных знаков «Купание запрещено» на водных объектах</w:t>
            </w:r>
          </w:p>
        </w:tc>
        <w:tc>
          <w:tcPr>
            <w:tcW w:w="1418" w:type="dxa"/>
          </w:tcPr>
          <w:p w14:paraId="4AFA5450" w14:textId="4FB93E4D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шт.</w:t>
            </w:r>
          </w:p>
        </w:tc>
        <w:tc>
          <w:tcPr>
            <w:tcW w:w="1417" w:type="dxa"/>
          </w:tcPr>
          <w:p w14:paraId="00815343" w14:textId="03A71170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10</w:t>
            </w:r>
          </w:p>
        </w:tc>
        <w:tc>
          <w:tcPr>
            <w:tcW w:w="1637" w:type="dxa"/>
          </w:tcPr>
          <w:p w14:paraId="7C63EEC7" w14:textId="3B549A6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10</w:t>
            </w:r>
          </w:p>
        </w:tc>
      </w:tr>
      <w:tr w:rsidR="009A2222" w:rsidRPr="00A44D49" w14:paraId="069434B7" w14:textId="77777777" w:rsidTr="001E1012">
        <w:tc>
          <w:tcPr>
            <w:tcW w:w="567" w:type="dxa"/>
          </w:tcPr>
          <w:p w14:paraId="57B5910B" w14:textId="50378D90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44D49">
              <w:rPr>
                <w:bCs/>
              </w:rPr>
              <w:t>3.</w:t>
            </w:r>
          </w:p>
        </w:tc>
        <w:tc>
          <w:tcPr>
            <w:tcW w:w="10773" w:type="dxa"/>
          </w:tcPr>
          <w:p w14:paraId="6B8A329A" w14:textId="5C7D2C6E" w:rsidR="009A2222" w:rsidRPr="00A44D49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A44D49">
              <w:t>Задача</w:t>
            </w:r>
            <w:r w:rsidR="00A44D49">
              <w:t xml:space="preserve"> </w:t>
            </w:r>
            <w:r w:rsidRPr="00A44D49">
              <w:t>3: Оповещение и информирование населения</w:t>
            </w:r>
          </w:p>
        </w:tc>
        <w:tc>
          <w:tcPr>
            <w:tcW w:w="1418" w:type="dxa"/>
          </w:tcPr>
          <w:p w14:paraId="2FC43575" w14:textId="77777777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1417" w:type="dxa"/>
          </w:tcPr>
          <w:p w14:paraId="1543988E" w14:textId="77777777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1637" w:type="dxa"/>
          </w:tcPr>
          <w:p w14:paraId="5D404B43" w14:textId="77777777" w:rsidR="009A2222" w:rsidRPr="00A44D49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</w:tr>
      <w:tr w:rsidR="009A2222" w:rsidRPr="00EB32FD" w14:paraId="2009CC29" w14:textId="77777777" w:rsidTr="001E1012">
        <w:tc>
          <w:tcPr>
            <w:tcW w:w="567" w:type="dxa"/>
          </w:tcPr>
          <w:p w14:paraId="7EB70F1E" w14:textId="1846AA34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A2222">
              <w:rPr>
                <w:bCs/>
              </w:rPr>
              <w:t>3.1.</w:t>
            </w:r>
          </w:p>
        </w:tc>
        <w:tc>
          <w:tcPr>
            <w:tcW w:w="10773" w:type="dxa"/>
          </w:tcPr>
          <w:p w14:paraId="4FCBEC68" w14:textId="78A1D99A" w:rsidR="009A2222" w:rsidRPr="009A2222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FD391A">
      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  <w:tc>
          <w:tcPr>
            <w:tcW w:w="1418" w:type="dxa"/>
          </w:tcPr>
          <w:p w14:paraId="5D392B05" w14:textId="543BE63D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ед.</w:t>
            </w:r>
          </w:p>
        </w:tc>
        <w:tc>
          <w:tcPr>
            <w:tcW w:w="1417" w:type="dxa"/>
          </w:tcPr>
          <w:p w14:paraId="75344577" w14:textId="1857E464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0</w:t>
            </w:r>
          </w:p>
        </w:tc>
        <w:tc>
          <w:tcPr>
            <w:tcW w:w="1637" w:type="dxa"/>
          </w:tcPr>
          <w:p w14:paraId="7159E096" w14:textId="7EE1A179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2</w:t>
            </w:r>
          </w:p>
        </w:tc>
      </w:tr>
    </w:tbl>
    <w:p w14:paraId="3819F517" w14:textId="56DC3238" w:rsidR="00EB32FD" w:rsidRDefault="00EB32FD" w:rsidP="00D430A2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highlight w:val="yellow"/>
        </w:rPr>
      </w:pPr>
    </w:p>
    <w:p w14:paraId="47DD82EE" w14:textId="18FC98BD" w:rsidR="00D430A2" w:rsidRPr="009A2222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28"/>
          <w:szCs w:val="28"/>
        </w:rPr>
      </w:pPr>
      <w:r w:rsidRPr="009A2222">
        <w:rPr>
          <w:b/>
          <w:sz w:val="28"/>
          <w:szCs w:val="28"/>
        </w:rPr>
        <w:lastRenderedPageBreak/>
        <w:t>3.Перечень мероприятий (результатов) структурного элемента</w:t>
      </w:r>
    </w:p>
    <w:p w14:paraId="17F4C831" w14:textId="55FCEEB7" w:rsidR="00D430A2" w:rsidRDefault="00D430A2" w:rsidP="009A2222">
      <w:pPr>
        <w:pStyle w:val="a6"/>
        <w:spacing w:before="0" w:beforeAutospacing="0" w:after="0" w:afterAutospacing="0"/>
        <w:rPr>
          <w:sz w:val="28"/>
          <w:szCs w:val="28"/>
          <w:highlight w:val="yellow"/>
        </w:rPr>
      </w:pPr>
    </w:p>
    <w:p w14:paraId="635ED4AB" w14:textId="77777777" w:rsidR="001E1012" w:rsidRDefault="001E1012" w:rsidP="009A2222">
      <w:pPr>
        <w:pStyle w:val="a6"/>
        <w:spacing w:before="0" w:beforeAutospacing="0" w:after="0" w:afterAutospacing="0"/>
        <w:rPr>
          <w:sz w:val="28"/>
          <w:szCs w:val="28"/>
          <w:highlight w:val="yellow"/>
        </w:rPr>
      </w:pPr>
    </w:p>
    <w:tbl>
      <w:tblPr>
        <w:tblStyle w:val="a7"/>
        <w:tblW w:w="0" w:type="auto"/>
        <w:tblInd w:w="-1026" w:type="dxa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559"/>
        <w:gridCol w:w="3402"/>
        <w:gridCol w:w="3196"/>
      </w:tblGrid>
      <w:tr w:rsidR="009A2222" w:rsidRPr="009A2222" w14:paraId="41C63627" w14:textId="77777777" w:rsidTr="001E1012">
        <w:tc>
          <w:tcPr>
            <w:tcW w:w="4820" w:type="dxa"/>
            <w:vMerge w:val="restart"/>
          </w:tcPr>
          <w:p w14:paraId="452AD6BD" w14:textId="77777777" w:rsidR="009A2222" w:rsidRPr="00233478" w:rsidRDefault="009A2222" w:rsidP="009A2222">
            <w:pPr>
              <w:pStyle w:val="TableParagraph"/>
              <w:ind w:left="7"/>
              <w:jc w:val="center"/>
            </w:pPr>
            <w:r w:rsidRPr="00233478">
              <w:t>Наименование мероприятия</w:t>
            </w:r>
          </w:p>
          <w:p w14:paraId="4CF806A2" w14:textId="177CEBB1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(результата)</w:t>
            </w:r>
          </w:p>
        </w:tc>
        <w:tc>
          <w:tcPr>
            <w:tcW w:w="1417" w:type="dxa"/>
            <w:vMerge w:val="restart"/>
          </w:tcPr>
          <w:p w14:paraId="62234493" w14:textId="1695FDFE" w:rsidR="009A2222" w:rsidRPr="009A2222" w:rsidRDefault="009A2222" w:rsidP="009A2222">
            <w:pPr>
              <w:pStyle w:val="TableParagraph"/>
              <w:jc w:val="center"/>
            </w:pPr>
            <w:r w:rsidRPr="00233478">
              <w:t>Единица измерения</w:t>
            </w:r>
            <w:r>
              <w:t xml:space="preserve"> </w:t>
            </w:r>
            <w:r w:rsidRPr="00233478">
              <w:t xml:space="preserve">(по </w:t>
            </w:r>
            <w:r w:rsidRPr="00233478">
              <w:rPr>
                <w:u w:val="single" w:color="0000FF"/>
              </w:rPr>
              <w:t>ОКЕИ</w:t>
            </w:r>
            <w:r w:rsidRPr="00233478">
              <w:t>)</w:t>
            </w:r>
          </w:p>
        </w:tc>
        <w:tc>
          <w:tcPr>
            <w:tcW w:w="1418" w:type="dxa"/>
            <w:vMerge w:val="restart"/>
          </w:tcPr>
          <w:p w14:paraId="7E0A9F6E" w14:textId="6552E19C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Базовое значение 2024 год</w:t>
            </w:r>
          </w:p>
        </w:tc>
        <w:tc>
          <w:tcPr>
            <w:tcW w:w="1559" w:type="dxa"/>
          </w:tcPr>
          <w:p w14:paraId="78932B9B" w14:textId="37A5FE1B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Значения мероприятия (результата) по годам</w:t>
            </w:r>
          </w:p>
        </w:tc>
        <w:tc>
          <w:tcPr>
            <w:tcW w:w="3402" w:type="dxa"/>
            <w:vMerge w:val="restart"/>
          </w:tcPr>
          <w:p w14:paraId="40FCC1D5" w14:textId="761222E1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Характеристика мероприятия</w:t>
            </w:r>
          </w:p>
        </w:tc>
        <w:tc>
          <w:tcPr>
            <w:tcW w:w="3196" w:type="dxa"/>
            <w:vMerge w:val="restart"/>
          </w:tcPr>
          <w:p w14:paraId="3BA4F134" w14:textId="30D1001C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Связь с показателями структурного элемента</w:t>
            </w:r>
          </w:p>
        </w:tc>
      </w:tr>
      <w:tr w:rsidR="009A2222" w:rsidRPr="009A2222" w14:paraId="773A8B4D" w14:textId="77777777" w:rsidTr="001E1012">
        <w:tc>
          <w:tcPr>
            <w:tcW w:w="4820" w:type="dxa"/>
            <w:vMerge/>
          </w:tcPr>
          <w:p w14:paraId="6C183CF9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14:paraId="78E80F3E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14:paraId="799DC836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559" w:type="dxa"/>
          </w:tcPr>
          <w:p w14:paraId="3516C836" w14:textId="76A276B2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9A2222">
              <w:t>2026 год</w:t>
            </w:r>
          </w:p>
        </w:tc>
        <w:tc>
          <w:tcPr>
            <w:tcW w:w="3402" w:type="dxa"/>
            <w:vMerge/>
          </w:tcPr>
          <w:p w14:paraId="460B9E8D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3196" w:type="dxa"/>
            <w:vMerge/>
          </w:tcPr>
          <w:p w14:paraId="46CE6662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</w:tr>
      <w:tr w:rsidR="009A2222" w:rsidRPr="00A44D49" w14:paraId="76557505" w14:textId="77777777" w:rsidTr="001E1012">
        <w:tc>
          <w:tcPr>
            <w:tcW w:w="15812" w:type="dxa"/>
            <w:gridSpan w:val="6"/>
          </w:tcPr>
          <w:p w14:paraId="422DE921" w14:textId="592A8EF5" w:rsidR="009A2222" w:rsidRPr="00A44D49" w:rsidRDefault="009A2222" w:rsidP="009A2222">
            <w:pPr>
              <w:pStyle w:val="a6"/>
              <w:spacing w:before="0" w:beforeAutospacing="0" w:after="0" w:afterAutospacing="0"/>
              <w:jc w:val="both"/>
              <w:rPr>
                <w:iCs/>
              </w:rPr>
            </w:pPr>
            <w:r w:rsidRPr="00A44D49">
              <w:rPr>
                <w:iCs/>
              </w:rPr>
              <w:t>Задача 1: Организация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      </w:r>
          </w:p>
        </w:tc>
      </w:tr>
      <w:tr w:rsidR="009A2222" w:rsidRPr="009A2222" w14:paraId="46FE344E" w14:textId="77777777" w:rsidTr="001E1012">
        <w:tc>
          <w:tcPr>
            <w:tcW w:w="4820" w:type="dxa"/>
          </w:tcPr>
          <w:p w14:paraId="47773F72" w14:textId="6DAD1BF1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t>1.Закуплены и распространены памятки (листовк</w:t>
            </w:r>
            <w:r w:rsidR="0067679C">
              <w:t>и</w:t>
            </w:r>
            <w:r w:rsidRPr="009A2222">
              <w:t>)</w:t>
            </w:r>
            <w:r w:rsidR="004F3A7A">
              <w:t xml:space="preserve"> по предупреждению и ликвидации чрезвычайных ситуаций в мирное и военное время</w:t>
            </w:r>
          </w:p>
        </w:tc>
        <w:tc>
          <w:tcPr>
            <w:tcW w:w="1417" w:type="dxa"/>
          </w:tcPr>
          <w:p w14:paraId="44C9D15B" w14:textId="1ED27537" w:rsidR="009A2222" w:rsidRPr="009A2222" w:rsidRDefault="006C0F21" w:rsidP="009A2222">
            <w:pPr>
              <w:pStyle w:val="a6"/>
              <w:spacing w:before="0" w:beforeAutospacing="0" w:after="0" w:afterAutospacing="0"/>
              <w:jc w:val="center"/>
            </w:pPr>
            <w:r>
              <w:t>шт</w:t>
            </w:r>
            <w:r w:rsidR="009A2222">
              <w:t>.</w:t>
            </w:r>
          </w:p>
        </w:tc>
        <w:tc>
          <w:tcPr>
            <w:tcW w:w="1418" w:type="dxa"/>
          </w:tcPr>
          <w:p w14:paraId="0D715AD7" w14:textId="00BC9378" w:rsidR="009A2222" w:rsidRPr="009A2222" w:rsidRDefault="006C0F21" w:rsidP="009A2222">
            <w:pPr>
              <w:pStyle w:val="a6"/>
              <w:spacing w:before="0" w:beforeAutospacing="0" w:after="0" w:afterAutospacing="0"/>
              <w:jc w:val="center"/>
            </w:pPr>
            <w:r>
              <w:t>500</w:t>
            </w:r>
          </w:p>
        </w:tc>
        <w:tc>
          <w:tcPr>
            <w:tcW w:w="1559" w:type="dxa"/>
          </w:tcPr>
          <w:p w14:paraId="50B6A838" w14:textId="5FA77D74" w:rsidR="009A2222" w:rsidRPr="009A2222" w:rsidRDefault="006C0F21" w:rsidP="009A2222">
            <w:pPr>
              <w:pStyle w:val="a6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3402" w:type="dxa"/>
          </w:tcPr>
          <w:p w14:paraId="0A605C71" w14:textId="70625F73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t>Закупка памяток (листовок) по гражданской обороне, защите населения от ЧС, пожарной безопасности и безопасности на водных объектах</w:t>
            </w:r>
          </w:p>
        </w:tc>
        <w:tc>
          <w:tcPr>
            <w:tcW w:w="3196" w:type="dxa"/>
          </w:tcPr>
          <w:p w14:paraId="2DC70456" w14:textId="08F4C221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t>количество закупленных и распространенных памяток (листовок)</w:t>
            </w:r>
          </w:p>
        </w:tc>
      </w:tr>
      <w:tr w:rsidR="009A2222" w:rsidRPr="00A44D49" w14:paraId="2111BAD3" w14:textId="77777777" w:rsidTr="001E1012">
        <w:tc>
          <w:tcPr>
            <w:tcW w:w="15812" w:type="dxa"/>
            <w:gridSpan w:val="6"/>
          </w:tcPr>
          <w:p w14:paraId="0AEC29F1" w14:textId="53B3C65D" w:rsidR="009A2222" w:rsidRPr="00A44D49" w:rsidRDefault="009A2222" w:rsidP="009A2222">
            <w:pPr>
              <w:pStyle w:val="a6"/>
              <w:spacing w:before="0" w:beforeAutospacing="0" w:after="0" w:afterAutospacing="0"/>
            </w:pPr>
            <w:r w:rsidRPr="00A44D49">
              <w:t>Задача 2: Обеспечение безопасности людей на водных объектах</w:t>
            </w:r>
          </w:p>
        </w:tc>
      </w:tr>
      <w:tr w:rsidR="009A2222" w:rsidRPr="009A2222" w14:paraId="6FB34C45" w14:textId="77777777" w:rsidTr="001E1012">
        <w:tc>
          <w:tcPr>
            <w:tcW w:w="4820" w:type="dxa"/>
          </w:tcPr>
          <w:p w14:paraId="4038F3F0" w14:textId="53CF6951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rPr>
                <w:rFonts w:eastAsia="Calibri"/>
              </w:rPr>
              <w:t>2.</w:t>
            </w:r>
            <w:r w:rsidRPr="009A2222">
              <w:t>Закуплены и установлены знаки «Купание запрещено» на водных объектах</w:t>
            </w:r>
          </w:p>
        </w:tc>
        <w:tc>
          <w:tcPr>
            <w:tcW w:w="1417" w:type="dxa"/>
          </w:tcPr>
          <w:p w14:paraId="63F31C5F" w14:textId="1B04A5E0" w:rsidR="009A2222" w:rsidRPr="009A2222" w:rsidRDefault="006C0F21" w:rsidP="009A2222">
            <w:pPr>
              <w:pStyle w:val="a6"/>
              <w:spacing w:before="0" w:beforeAutospacing="0" w:after="0" w:afterAutospacing="0"/>
              <w:jc w:val="center"/>
            </w:pPr>
            <w:r>
              <w:t>шт</w:t>
            </w:r>
            <w:r w:rsidR="009A2222">
              <w:t>.</w:t>
            </w:r>
          </w:p>
        </w:tc>
        <w:tc>
          <w:tcPr>
            <w:tcW w:w="1418" w:type="dxa"/>
          </w:tcPr>
          <w:p w14:paraId="00944EB8" w14:textId="1C5C516D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  <w:r w:rsidR="006C0F21">
              <w:t>0</w:t>
            </w:r>
          </w:p>
        </w:tc>
        <w:tc>
          <w:tcPr>
            <w:tcW w:w="1559" w:type="dxa"/>
          </w:tcPr>
          <w:p w14:paraId="549C9307" w14:textId="1CAC8E47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  <w:r w:rsidR="006C0F21">
              <w:t>0</w:t>
            </w:r>
          </w:p>
        </w:tc>
        <w:tc>
          <w:tcPr>
            <w:tcW w:w="3402" w:type="dxa"/>
          </w:tcPr>
          <w:p w14:paraId="15C15780" w14:textId="263EC485" w:rsidR="009A2222" w:rsidRPr="009A2222" w:rsidRDefault="009A2222" w:rsidP="004F3A7A">
            <w:pPr>
              <w:pStyle w:val="a6"/>
              <w:spacing w:before="0" w:beforeAutospacing="0" w:after="0" w:afterAutospacing="0"/>
              <w:jc w:val="both"/>
            </w:pPr>
            <w:r w:rsidRPr="009A2222">
              <w:t xml:space="preserve">Закупка знаков «Купание запрещено» и установка на водных объектах </w:t>
            </w:r>
          </w:p>
        </w:tc>
        <w:tc>
          <w:tcPr>
            <w:tcW w:w="3196" w:type="dxa"/>
          </w:tcPr>
          <w:p w14:paraId="35469448" w14:textId="24BA6584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t>количество закупленных и установленных знаков «Купание запрещено» на водных объектах</w:t>
            </w:r>
          </w:p>
        </w:tc>
      </w:tr>
      <w:tr w:rsidR="009A2222" w:rsidRPr="00A44D49" w14:paraId="3A9778C7" w14:textId="77777777" w:rsidTr="001E1012">
        <w:tc>
          <w:tcPr>
            <w:tcW w:w="15812" w:type="dxa"/>
            <w:gridSpan w:val="6"/>
          </w:tcPr>
          <w:p w14:paraId="3054A700" w14:textId="65479B99" w:rsidR="009A2222" w:rsidRPr="00A44D49" w:rsidRDefault="005932D7" w:rsidP="009A2222">
            <w:pPr>
              <w:pStyle w:val="a6"/>
              <w:spacing w:before="0" w:beforeAutospacing="0" w:after="0" w:afterAutospacing="0"/>
            </w:pPr>
            <w:r w:rsidRPr="00A44D49">
              <w:t>Задача 3: Оповещение и информирование населения</w:t>
            </w:r>
          </w:p>
        </w:tc>
      </w:tr>
      <w:tr w:rsidR="005932D7" w:rsidRPr="009A2222" w14:paraId="10038B4C" w14:textId="77777777" w:rsidTr="001E1012">
        <w:tc>
          <w:tcPr>
            <w:tcW w:w="4820" w:type="dxa"/>
          </w:tcPr>
          <w:p w14:paraId="60013299" w14:textId="2515E410" w:rsidR="005932D7" w:rsidRPr="005932D7" w:rsidRDefault="005932D7" w:rsidP="004F3A7A">
            <w:pPr>
              <w:pStyle w:val="a6"/>
              <w:spacing w:before="0" w:beforeAutospacing="0" w:after="0" w:afterAutospacing="0"/>
              <w:jc w:val="both"/>
            </w:pPr>
            <w:r w:rsidRPr="005932D7">
              <w:rPr>
                <w:rFonts w:eastAsia="Calibri"/>
              </w:rPr>
              <w:t>3.С</w:t>
            </w:r>
            <w:r w:rsidRPr="005932D7">
              <w:t xml:space="preserve">озданы пункты оповещения муниципальной системы оповещения населения </w:t>
            </w:r>
          </w:p>
        </w:tc>
        <w:tc>
          <w:tcPr>
            <w:tcW w:w="1417" w:type="dxa"/>
          </w:tcPr>
          <w:p w14:paraId="28FEFC4A" w14:textId="569158F7" w:rsidR="005932D7" w:rsidRPr="005932D7" w:rsidRDefault="006C0F21" w:rsidP="005932D7">
            <w:pPr>
              <w:pStyle w:val="a6"/>
              <w:spacing w:before="0" w:beforeAutospacing="0" w:after="0" w:afterAutospacing="0"/>
              <w:jc w:val="center"/>
            </w:pPr>
            <w:r>
              <w:t>шт</w:t>
            </w:r>
            <w:r w:rsidR="005932D7">
              <w:t>.</w:t>
            </w:r>
          </w:p>
        </w:tc>
        <w:tc>
          <w:tcPr>
            <w:tcW w:w="1418" w:type="dxa"/>
          </w:tcPr>
          <w:p w14:paraId="59215B27" w14:textId="5E620265" w:rsidR="005932D7" w:rsidRPr="005932D7" w:rsidRDefault="005932D7" w:rsidP="005932D7">
            <w:pPr>
              <w:pStyle w:val="a6"/>
              <w:spacing w:before="0" w:beforeAutospacing="0" w:after="0" w:afterAutospacing="0"/>
              <w:jc w:val="center"/>
            </w:pPr>
            <w:r w:rsidRPr="005932D7">
              <w:t>0</w:t>
            </w:r>
          </w:p>
        </w:tc>
        <w:tc>
          <w:tcPr>
            <w:tcW w:w="1559" w:type="dxa"/>
          </w:tcPr>
          <w:p w14:paraId="6FB2D0D0" w14:textId="7102C477" w:rsidR="005932D7" w:rsidRPr="005932D7" w:rsidRDefault="005932D7" w:rsidP="005932D7">
            <w:pPr>
              <w:pStyle w:val="a6"/>
              <w:spacing w:before="0" w:beforeAutospacing="0" w:after="0" w:afterAutospacing="0"/>
              <w:jc w:val="center"/>
            </w:pPr>
            <w:r w:rsidRPr="005932D7">
              <w:t>2</w:t>
            </w:r>
          </w:p>
        </w:tc>
        <w:tc>
          <w:tcPr>
            <w:tcW w:w="3402" w:type="dxa"/>
          </w:tcPr>
          <w:p w14:paraId="3A01C01D" w14:textId="1237F907" w:rsidR="005932D7" w:rsidRPr="005932D7" w:rsidRDefault="005932D7" w:rsidP="005932D7">
            <w:pPr>
              <w:pStyle w:val="a6"/>
              <w:spacing w:before="0" w:beforeAutospacing="0" w:after="0" w:afterAutospacing="0"/>
              <w:jc w:val="both"/>
            </w:pPr>
            <w:r w:rsidRPr="005932D7">
              <w:rPr>
                <w:rFonts w:eastAsia="Calibri"/>
              </w:rPr>
              <w:t>С</w:t>
            </w:r>
            <w:r w:rsidRPr="005932D7">
              <w:t>оздание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  <w:tc>
          <w:tcPr>
            <w:tcW w:w="3196" w:type="dxa"/>
          </w:tcPr>
          <w:p w14:paraId="7033D872" w14:textId="08593552" w:rsidR="005932D7" w:rsidRPr="005932D7" w:rsidRDefault="005932D7" w:rsidP="005932D7">
            <w:pPr>
              <w:pStyle w:val="a6"/>
              <w:spacing w:before="0" w:beforeAutospacing="0" w:after="0" w:afterAutospacing="0"/>
              <w:jc w:val="both"/>
            </w:pPr>
            <w:r w:rsidRPr="005932D7">
      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</w:tr>
    </w:tbl>
    <w:p w14:paraId="0BCE3041" w14:textId="77777777" w:rsidR="00106C04" w:rsidRPr="005932D7" w:rsidRDefault="00106C04" w:rsidP="005932D7">
      <w:pPr>
        <w:widowControl w:val="0"/>
        <w:tabs>
          <w:tab w:val="left" w:pos="5779"/>
        </w:tabs>
        <w:autoSpaceDE w:val="0"/>
        <w:autoSpaceDN w:val="0"/>
        <w:jc w:val="both"/>
        <w:rPr>
          <w:bCs/>
          <w:sz w:val="28"/>
          <w:szCs w:val="28"/>
          <w:highlight w:val="yellow"/>
        </w:rPr>
      </w:pPr>
    </w:p>
    <w:p w14:paraId="56786ADE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8A967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7BDB1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51102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A4E2C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DE98F" w14:textId="77777777" w:rsidR="00D430A2" w:rsidRDefault="00D430A2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2D7">
        <w:rPr>
          <w:rFonts w:ascii="Times New Roman" w:hAnsi="Times New Roman" w:cs="Times New Roman"/>
          <w:b/>
          <w:sz w:val="28"/>
          <w:szCs w:val="28"/>
        </w:rPr>
        <w:lastRenderedPageBreak/>
        <w:t>4.Финансовое обеспечение структурного элемента</w:t>
      </w:r>
    </w:p>
    <w:p w14:paraId="16CD56A7" w14:textId="6B73FDFB" w:rsidR="00C61848" w:rsidRPr="00C61848" w:rsidRDefault="00C61848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</w:pPr>
      <w:r w:rsidRPr="00C61848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(внесены изменения постановлением от 12.03.2026г. №270)</w:t>
      </w:r>
    </w:p>
    <w:p w14:paraId="1695D26B" w14:textId="1C6F34D3" w:rsidR="00D430A2" w:rsidRPr="001E1012" w:rsidRDefault="00D430A2" w:rsidP="00D430A2">
      <w:pPr>
        <w:pStyle w:val="a4"/>
        <w:ind w:left="0" w:firstLine="0"/>
        <w:jc w:val="left"/>
        <w:rPr>
          <w:bCs/>
          <w:sz w:val="10"/>
          <w:szCs w:val="10"/>
          <w:highlight w:val="yellow"/>
        </w:rPr>
      </w:pPr>
    </w:p>
    <w:tbl>
      <w:tblPr>
        <w:tblStyle w:val="a7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9640"/>
        <w:gridCol w:w="3827"/>
        <w:gridCol w:w="1495"/>
      </w:tblGrid>
      <w:tr w:rsidR="005932D7" w:rsidRPr="005932D7" w14:paraId="7C7A5856" w14:textId="77777777" w:rsidTr="001E1012">
        <w:tc>
          <w:tcPr>
            <w:tcW w:w="850" w:type="dxa"/>
            <w:vMerge w:val="restart"/>
          </w:tcPr>
          <w:p w14:paraId="1C06FF51" w14:textId="618D7032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</w:rPr>
              <w:t>№ п/п</w:t>
            </w:r>
          </w:p>
        </w:tc>
        <w:tc>
          <w:tcPr>
            <w:tcW w:w="9640" w:type="dxa"/>
            <w:vMerge w:val="restart"/>
          </w:tcPr>
          <w:p w14:paraId="537D752E" w14:textId="0A161771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F054CBE" w14:textId="0C8E0566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</w:rPr>
              <w:t>Объем финансового обеспечения по годам реализации, рублей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14:paraId="595DBF22" w14:textId="3F71C823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</w:rPr>
              <w:t>Всего</w:t>
            </w:r>
          </w:p>
        </w:tc>
      </w:tr>
      <w:tr w:rsidR="005932D7" w:rsidRPr="005932D7" w14:paraId="188B1334" w14:textId="77777777" w:rsidTr="001E1012">
        <w:tc>
          <w:tcPr>
            <w:tcW w:w="850" w:type="dxa"/>
            <w:vMerge/>
          </w:tcPr>
          <w:p w14:paraId="7C9BC50A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  <w:vMerge/>
          </w:tcPr>
          <w:p w14:paraId="7EE2FCC0" w14:textId="77777777" w:rsidR="005932D7" w:rsidRPr="005932D7" w:rsidRDefault="005932D7" w:rsidP="00D430A2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075625" w14:textId="6C2F2582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14:paraId="6580C825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5932D7" w:rsidRPr="005932D7" w14:paraId="5A56C645" w14:textId="77777777" w:rsidTr="001E1012">
        <w:tc>
          <w:tcPr>
            <w:tcW w:w="850" w:type="dxa"/>
          </w:tcPr>
          <w:p w14:paraId="2A6C6A9D" w14:textId="09361298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0" w:type="dxa"/>
          </w:tcPr>
          <w:p w14:paraId="1C42CFC5" w14:textId="445EF050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A297E06" w14:textId="4AB95E2E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34D494A1" w14:textId="1D651A94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932D7" w:rsidRPr="00A44D49" w14:paraId="5EDF8CDA" w14:textId="77777777" w:rsidTr="001E1012">
        <w:tc>
          <w:tcPr>
            <w:tcW w:w="850" w:type="dxa"/>
          </w:tcPr>
          <w:p w14:paraId="4E01207A" w14:textId="509A0A30" w:rsidR="005932D7" w:rsidRPr="00A44D49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4D4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962" w:type="dxa"/>
            <w:gridSpan w:val="3"/>
          </w:tcPr>
          <w:p w14:paraId="5AD2AA63" w14:textId="08ABCC02" w:rsidR="005932D7" w:rsidRPr="00A44D49" w:rsidRDefault="005932D7" w:rsidP="005932D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A44D49">
              <w:rPr>
                <w:bCs/>
                <w:sz w:val="24"/>
                <w:szCs w:val="24"/>
              </w:rPr>
              <w:t>Задача 1: Организация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      </w:r>
          </w:p>
        </w:tc>
      </w:tr>
      <w:tr w:rsidR="005932D7" w:rsidRPr="005932D7" w14:paraId="0A03F1F2" w14:textId="77777777" w:rsidTr="001E1012">
        <w:tc>
          <w:tcPr>
            <w:tcW w:w="850" w:type="dxa"/>
          </w:tcPr>
          <w:p w14:paraId="412B6ED2" w14:textId="7BFEDABB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643C3">
              <w:rPr>
                <w:sz w:val="24"/>
              </w:rPr>
              <w:t>1.1.</w:t>
            </w:r>
          </w:p>
        </w:tc>
        <w:tc>
          <w:tcPr>
            <w:tcW w:w="14962" w:type="dxa"/>
            <w:gridSpan w:val="3"/>
          </w:tcPr>
          <w:p w14:paraId="4519CE16" w14:textId="047306B9" w:rsidR="005932D7" w:rsidRPr="005932D7" w:rsidRDefault="005932D7" w:rsidP="00FD6A9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FD6A97">
              <w:rPr>
                <w:sz w:val="24"/>
                <w:szCs w:val="24"/>
              </w:rPr>
              <w:t>Мероприятие «</w:t>
            </w:r>
            <w:r w:rsidR="00FD6A97" w:rsidRPr="00FD6A97">
              <w:rPr>
                <w:sz w:val="24"/>
                <w:szCs w:val="24"/>
              </w:rPr>
              <w:t>Закуплены и распространены памятки (листовки) по предупреждению и ликвидации чрезвычайных ситуаций в мирное и военное время</w:t>
            </w:r>
            <w:r w:rsidRPr="00FD6A97">
              <w:rPr>
                <w:sz w:val="24"/>
                <w:szCs w:val="24"/>
              </w:rPr>
              <w:t>»</w:t>
            </w:r>
          </w:p>
        </w:tc>
      </w:tr>
      <w:tr w:rsidR="005932D7" w:rsidRPr="005932D7" w14:paraId="7B08059E" w14:textId="77777777" w:rsidTr="001E1012">
        <w:tc>
          <w:tcPr>
            <w:tcW w:w="850" w:type="dxa"/>
          </w:tcPr>
          <w:p w14:paraId="54657D1F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547DEE8B" w14:textId="43FE2237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827" w:type="dxa"/>
          </w:tcPr>
          <w:p w14:paraId="7E3533FE" w14:textId="07737D83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5,0</w:t>
            </w:r>
          </w:p>
        </w:tc>
        <w:tc>
          <w:tcPr>
            <w:tcW w:w="1495" w:type="dxa"/>
          </w:tcPr>
          <w:p w14:paraId="5A188DE2" w14:textId="74A2C2C8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5,0</w:t>
            </w:r>
          </w:p>
        </w:tc>
      </w:tr>
      <w:tr w:rsidR="005932D7" w:rsidRPr="005932D7" w14:paraId="00357C13" w14:textId="77777777" w:rsidTr="001E1012">
        <w:tc>
          <w:tcPr>
            <w:tcW w:w="850" w:type="dxa"/>
          </w:tcPr>
          <w:p w14:paraId="393ED1CC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3A035175" w14:textId="5100B83F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федеральный бюджет</w:t>
            </w:r>
            <w:r w:rsidR="00CD7C0D">
              <w:rPr>
                <w:sz w:val="24"/>
                <w:szCs w:val="24"/>
              </w:rPr>
              <w:t xml:space="preserve"> (прогнозно)</w:t>
            </w:r>
            <w:bookmarkStart w:id="2" w:name="_GoBack"/>
            <w:bookmarkEnd w:id="2"/>
          </w:p>
        </w:tc>
        <w:tc>
          <w:tcPr>
            <w:tcW w:w="3827" w:type="dxa"/>
          </w:tcPr>
          <w:p w14:paraId="2C58C0E2" w14:textId="56F16468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63EC6D99" w14:textId="05A5D695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10942C98" w14:textId="77777777" w:rsidTr="001E1012">
        <w:tc>
          <w:tcPr>
            <w:tcW w:w="850" w:type="dxa"/>
          </w:tcPr>
          <w:p w14:paraId="7DCC7B86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28ABD112" w14:textId="154871F9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областной бюджет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3827" w:type="dxa"/>
          </w:tcPr>
          <w:p w14:paraId="62807016" w14:textId="309F2E0D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7458DFF2" w14:textId="65B68901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787B0622" w14:textId="77777777" w:rsidTr="001E1012">
        <w:tc>
          <w:tcPr>
            <w:tcW w:w="850" w:type="dxa"/>
          </w:tcPr>
          <w:p w14:paraId="1F7F896E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7AC7FC00" w14:textId="26B2D4DD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27" w:type="dxa"/>
          </w:tcPr>
          <w:p w14:paraId="651B914C" w14:textId="359CF289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5,0</w:t>
            </w:r>
          </w:p>
        </w:tc>
        <w:tc>
          <w:tcPr>
            <w:tcW w:w="1495" w:type="dxa"/>
          </w:tcPr>
          <w:p w14:paraId="6DA1EFD7" w14:textId="611139D9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5,0</w:t>
            </w:r>
          </w:p>
        </w:tc>
      </w:tr>
      <w:tr w:rsidR="005932D7" w:rsidRPr="005932D7" w14:paraId="7F9E0FCA" w14:textId="77777777" w:rsidTr="001E1012">
        <w:tc>
          <w:tcPr>
            <w:tcW w:w="850" w:type="dxa"/>
          </w:tcPr>
          <w:p w14:paraId="7A034023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69C07998" w14:textId="6B9995C9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иные источники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3827" w:type="dxa"/>
          </w:tcPr>
          <w:p w14:paraId="1805B83A" w14:textId="2F6F0E46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2E795426" w14:textId="5283559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A44D49" w14:paraId="1C696C69" w14:textId="77777777" w:rsidTr="001E1012">
        <w:tc>
          <w:tcPr>
            <w:tcW w:w="850" w:type="dxa"/>
          </w:tcPr>
          <w:p w14:paraId="6DD0BE5A" w14:textId="01BA71B1" w:rsidR="005932D7" w:rsidRPr="00A44D49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4D49">
              <w:rPr>
                <w:sz w:val="24"/>
              </w:rPr>
              <w:t>2.</w:t>
            </w:r>
          </w:p>
        </w:tc>
        <w:tc>
          <w:tcPr>
            <w:tcW w:w="14962" w:type="dxa"/>
            <w:gridSpan w:val="3"/>
          </w:tcPr>
          <w:p w14:paraId="350F0617" w14:textId="1A59D5D9" w:rsidR="005932D7" w:rsidRPr="00A44D49" w:rsidRDefault="005932D7" w:rsidP="005932D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A44D49">
              <w:rPr>
                <w:sz w:val="24"/>
                <w:szCs w:val="24"/>
              </w:rPr>
              <w:t>Задача 2: Обеспечение безопасности людей на водных объектах</w:t>
            </w:r>
          </w:p>
        </w:tc>
      </w:tr>
      <w:tr w:rsidR="005932D7" w:rsidRPr="005932D7" w14:paraId="573AB695" w14:textId="77777777" w:rsidTr="001E1012">
        <w:tc>
          <w:tcPr>
            <w:tcW w:w="850" w:type="dxa"/>
          </w:tcPr>
          <w:p w14:paraId="1370B9A3" w14:textId="20D25354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2</w:t>
            </w:r>
            <w:r w:rsidRPr="00F643C3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Pr="00F643C3">
              <w:rPr>
                <w:sz w:val="24"/>
              </w:rPr>
              <w:t>.</w:t>
            </w:r>
          </w:p>
        </w:tc>
        <w:tc>
          <w:tcPr>
            <w:tcW w:w="14962" w:type="dxa"/>
            <w:gridSpan w:val="3"/>
          </w:tcPr>
          <w:p w14:paraId="0E4063A0" w14:textId="037DCCD6" w:rsidR="005932D7" w:rsidRPr="005932D7" w:rsidRDefault="005932D7" w:rsidP="005932D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F643C3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Закуплены</w:t>
            </w:r>
            <w:r w:rsidRPr="00FD391A">
              <w:rPr>
                <w:sz w:val="24"/>
                <w:szCs w:val="24"/>
              </w:rPr>
              <w:t xml:space="preserve"> и установ</w:t>
            </w:r>
            <w:r>
              <w:rPr>
                <w:sz w:val="24"/>
                <w:szCs w:val="24"/>
              </w:rPr>
              <w:t>лены</w:t>
            </w:r>
            <w:r w:rsidRPr="00FD391A">
              <w:rPr>
                <w:sz w:val="24"/>
                <w:szCs w:val="24"/>
              </w:rPr>
              <w:t xml:space="preserve"> знак</w:t>
            </w:r>
            <w:r>
              <w:rPr>
                <w:sz w:val="24"/>
                <w:szCs w:val="24"/>
              </w:rPr>
              <w:t>и</w:t>
            </w:r>
            <w:r w:rsidRPr="00FD391A">
              <w:rPr>
                <w:sz w:val="24"/>
                <w:szCs w:val="24"/>
              </w:rPr>
              <w:t xml:space="preserve"> «Купание запрещено» на водных объектах</w:t>
            </w:r>
            <w:r w:rsidRPr="00F643C3">
              <w:rPr>
                <w:sz w:val="24"/>
                <w:szCs w:val="24"/>
              </w:rPr>
              <w:t>»</w:t>
            </w:r>
          </w:p>
        </w:tc>
      </w:tr>
      <w:tr w:rsidR="005932D7" w:rsidRPr="005932D7" w14:paraId="0D84A16C" w14:textId="77777777" w:rsidTr="001E1012">
        <w:tc>
          <w:tcPr>
            <w:tcW w:w="850" w:type="dxa"/>
          </w:tcPr>
          <w:p w14:paraId="027B5A95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514EC18C" w14:textId="7C70CAAE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827" w:type="dxa"/>
          </w:tcPr>
          <w:p w14:paraId="5563F346" w14:textId="0E1C79C3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10,0</w:t>
            </w:r>
          </w:p>
        </w:tc>
        <w:tc>
          <w:tcPr>
            <w:tcW w:w="1495" w:type="dxa"/>
          </w:tcPr>
          <w:p w14:paraId="7678A5FC" w14:textId="7577EDC0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10,0</w:t>
            </w:r>
          </w:p>
        </w:tc>
      </w:tr>
      <w:tr w:rsidR="005932D7" w:rsidRPr="005932D7" w14:paraId="0005B444" w14:textId="77777777" w:rsidTr="001E1012">
        <w:tc>
          <w:tcPr>
            <w:tcW w:w="850" w:type="dxa"/>
          </w:tcPr>
          <w:p w14:paraId="34315CDD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64C45FB4" w14:textId="64FFD55B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федеральный бюджет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3827" w:type="dxa"/>
          </w:tcPr>
          <w:p w14:paraId="5C9858ED" w14:textId="4464EC52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5B986273" w14:textId="6ECAEBD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44A24C40" w14:textId="77777777" w:rsidTr="001E1012">
        <w:tc>
          <w:tcPr>
            <w:tcW w:w="850" w:type="dxa"/>
          </w:tcPr>
          <w:p w14:paraId="75E14A0D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5EE2BB26" w14:textId="7CD97541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областной бюджет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3827" w:type="dxa"/>
          </w:tcPr>
          <w:p w14:paraId="3B32941F" w14:textId="4F2C6B89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1E6931A5" w14:textId="762652BD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7A74627E" w14:textId="77777777" w:rsidTr="001E1012">
        <w:tc>
          <w:tcPr>
            <w:tcW w:w="850" w:type="dxa"/>
          </w:tcPr>
          <w:p w14:paraId="47336479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19A252B9" w14:textId="3741130C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27" w:type="dxa"/>
          </w:tcPr>
          <w:p w14:paraId="034C31BE" w14:textId="56848CE6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10,0</w:t>
            </w:r>
          </w:p>
        </w:tc>
        <w:tc>
          <w:tcPr>
            <w:tcW w:w="1495" w:type="dxa"/>
          </w:tcPr>
          <w:p w14:paraId="1D1CF1C9" w14:textId="361E2FB8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10,0</w:t>
            </w:r>
          </w:p>
        </w:tc>
      </w:tr>
      <w:tr w:rsidR="005932D7" w:rsidRPr="005932D7" w14:paraId="1EB4AC53" w14:textId="77777777" w:rsidTr="001E1012">
        <w:tc>
          <w:tcPr>
            <w:tcW w:w="850" w:type="dxa"/>
          </w:tcPr>
          <w:p w14:paraId="5DF36EA3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5EE84E96" w14:textId="2F2D6E97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иные источники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3827" w:type="dxa"/>
          </w:tcPr>
          <w:p w14:paraId="111BB580" w14:textId="4CEB94C9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6F0E9D47" w14:textId="04B7BCDD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A44D49" w14:paraId="4FA6CCA9" w14:textId="77777777" w:rsidTr="001E1012">
        <w:tc>
          <w:tcPr>
            <w:tcW w:w="850" w:type="dxa"/>
          </w:tcPr>
          <w:p w14:paraId="1443A5A0" w14:textId="3B9F7D1B" w:rsidR="005932D7" w:rsidRPr="00A44D49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4D49">
              <w:rPr>
                <w:sz w:val="24"/>
              </w:rPr>
              <w:t>3</w:t>
            </w:r>
            <w:r w:rsidR="00A70859" w:rsidRPr="00A44D49">
              <w:rPr>
                <w:sz w:val="24"/>
              </w:rPr>
              <w:t>.</w:t>
            </w:r>
          </w:p>
        </w:tc>
        <w:tc>
          <w:tcPr>
            <w:tcW w:w="14962" w:type="dxa"/>
            <w:gridSpan w:val="3"/>
          </w:tcPr>
          <w:p w14:paraId="35C131F8" w14:textId="4CA0CB85" w:rsidR="005932D7" w:rsidRPr="00A44D49" w:rsidRDefault="005932D7" w:rsidP="005932D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A44D49">
              <w:rPr>
                <w:sz w:val="24"/>
                <w:szCs w:val="24"/>
              </w:rPr>
              <w:t>Задача 3: Оповещение и информирование населения</w:t>
            </w:r>
          </w:p>
        </w:tc>
      </w:tr>
      <w:tr w:rsidR="005932D7" w:rsidRPr="005932D7" w14:paraId="2EE8009A" w14:textId="77777777" w:rsidTr="001E1012">
        <w:tc>
          <w:tcPr>
            <w:tcW w:w="850" w:type="dxa"/>
          </w:tcPr>
          <w:p w14:paraId="4D0659DE" w14:textId="76197F06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Pr="00F643C3">
              <w:rPr>
                <w:sz w:val="24"/>
              </w:rPr>
              <w:t>.1.</w:t>
            </w:r>
          </w:p>
        </w:tc>
        <w:tc>
          <w:tcPr>
            <w:tcW w:w="14962" w:type="dxa"/>
            <w:gridSpan w:val="3"/>
          </w:tcPr>
          <w:p w14:paraId="492516C9" w14:textId="4BD5A04D" w:rsidR="005932D7" w:rsidRPr="005932D7" w:rsidRDefault="005932D7" w:rsidP="00FD6A9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F643C3">
              <w:rPr>
                <w:sz w:val="24"/>
              </w:rPr>
              <w:t>Мероприятие «</w:t>
            </w:r>
            <w:r>
              <w:rPr>
                <w:rFonts w:eastAsia="Calibri"/>
                <w:sz w:val="20"/>
                <w:szCs w:val="20"/>
              </w:rPr>
              <w:t>С</w:t>
            </w:r>
            <w:r w:rsidRPr="00FD391A">
              <w:rPr>
                <w:sz w:val="24"/>
                <w:szCs w:val="24"/>
              </w:rPr>
              <w:t>оздан</w:t>
            </w:r>
            <w:r>
              <w:rPr>
                <w:sz w:val="24"/>
                <w:szCs w:val="24"/>
              </w:rPr>
              <w:t>ы</w:t>
            </w:r>
            <w:r w:rsidRPr="00FD391A">
              <w:rPr>
                <w:sz w:val="24"/>
                <w:szCs w:val="24"/>
              </w:rPr>
              <w:t xml:space="preserve"> пункт</w:t>
            </w:r>
            <w:r>
              <w:rPr>
                <w:sz w:val="24"/>
                <w:szCs w:val="24"/>
              </w:rPr>
              <w:t>ы</w:t>
            </w:r>
            <w:r w:rsidRPr="00FD391A">
              <w:rPr>
                <w:sz w:val="24"/>
                <w:szCs w:val="24"/>
              </w:rPr>
              <w:t xml:space="preserve"> оповещения муниципальной системы оповещения населения</w:t>
            </w:r>
            <w:r w:rsidRPr="00F643C3">
              <w:rPr>
                <w:sz w:val="24"/>
              </w:rPr>
              <w:t>»</w:t>
            </w:r>
          </w:p>
        </w:tc>
      </w:tr>
      <w:tr w:rsidR="00447E9D" w:rsidRPr="005932D7" w14:paraId="0CDB0898" w14:textId="77777777" w:rsidTr="001E1012">
        <w:tc>
          <w:tcPr>
            <w:tcW w:w="850" w:type="dxa"/>
          </w:tcPr>
          <w:p w14:paraId="156BD6C9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651B9164" w14:textId="3803BE22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827" w:type="dxa"/>
          </w:tcPr>
          <w:p w14:paraId="6DA5A841" w14:textId="34BC9FD3" w:rsidR="00447E9D" w:rsidRPr="00A70859" w:rsidRDefault="00C61848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3221,1</w:t>
            </w:r>
          </w:p>
        </w:tc>
        <w:tc>
          <w:tcPr>
            <w:tcW w:w="1495" w:type="dxa"/>
          </w:tcPr>
          <w:p w14:paraId="0734BA48" w14:textId="5C2EDDFE" w:rsidR="00447E9D" w:rsidRPr="00A70859" w:rsidRDefault="00C61848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3221,1</w:t>
            </w:r>
          </w:p>
        </w:tc>
      </w:tr>
      <w:tr w:rsidR="00447E9D" w:rsidRPr="005932D7" w14:paraId="50399497" w14:textId="77777777" w:rsidTr="001E1012">
        <w:tc>
          <w:tcPr>
            <w:tcW w:w="850" w:type="dxa"/>
          </w:tcPr>
          <w:p w14:paraId="49E557AE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7E618B58" w14:textId="5DBB3FDE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3827" w:type="dxa"/>
          </w:tcPr>
          <w:p w14:paraId="7F2BA6B3" w14:textId="6EDCC4C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48A72B6B" w14:textId="16B660FA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</w:tr>
      <w:tr w:rsidR="00447E9D" w:rsidRPr="005932D7" w14:paraId="02388EED" w14:textId="77777777" w:rsidTr="001E1012">
        <w:tc>
          <w:tcPr>
            <w:tcW w:w="850" w:type="dxa"/>
          </w:tcPr>
          <w:p w14:paraId="4C065433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29D8FF39" w14:textId="2A9F614A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3827" w:type="dxa"/>
          </w:tcPr>
          <w:p w14:paraId="04C3E742" w14:textId="08AD36A3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6A8B6F45" w14:textId="77DC3FF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</w:tr>
      <w:tr w:rsidR="00447E9D" w:rsidRPr="005932D7" w14:paraId="4D65DA77" w14:textId="77777777" w:rsidTr="001E1012">
        <w:tc>
          <w:tcPr>
            <w:tcW w:w="850" w:type="dxa"/>
          </w:tcPr>
          <w:p w14:paraId="4ECFB9F1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121D33F7" w14:textId="2787692D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27" w:type="dxa"/>
          </w:tcPr>
          <w:p w14:paraId="055F33F2" w14:textId="1C74D372" w:rsidR="00447E9D" w:rsidRPr="00A70859" w:rsidRDefault="00AA5118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2523,6</w:t>
            </w:r>
          </w:p>
        </w:tc>
        <w:tc>
          <w:tcPr>
            <w:tcW w:w="1495" w:type="dxa"/>
          </w:tcPr>
          <w:p w14:paraId="30587AA5" w14:textId="26F95177" w:rsidR="00447E9D" w:rsidRPr="00A70859" w:rsidRDefault="00AA5118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2523,6</w:t>
            </w:r>
          </w:p>
        </w:tc>
      </w:tr>
      <w:tr w:rsidR="00447E9D" w:rsidRPr="005932D7" w14:paraId="1B0F184A" w14:textId="77777777" w:rsidTr="001E1012">
        <w:tc>
          <w:tcPr>
            <w:tcW w:w="850" w:type="dxa"/>
          </w:tcPr>
          <w:p w14:paraId="577AEEDB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222A296B" w14:textId="7F6EF891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иные источники</w:t>
            </w:r>
            <w:r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3827" w:type="dxa"/>
          </w:tcPr>
          <w:p w14:paraId="4683A9E3" w14:textId="38B38445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44195643" w14:textId="69B5F165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</w:tr>
      <w:tr w:rsidR="00447E9D" w:rsidRPr="00A70859" w14:paraId="1C01E1F1" w14:textId="77777777" w:rsidTr="001E1012">
        <w:tc>
          <w:tcPr>
            <w:tcW w:w="850" w:type="dxa"/>
          </w:tcPr>
          <w:p w14:paraId="2D23A175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4AF5BF6C" w14:textId="5B43FD4C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827" w:type="dxa"/>
          </w:tcPr>
          <w:p w14:paraId="50BD7BBC" w14:textId="7777777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1040AB8C" w14:textId="7777777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47E9D" w:rsidRPr="00A70859" w14:paraId="084AFBFB" w14:textId="77777777" w:rsidTr="001E1012">
        <w:tc>
          <w:tcPr>
            <w:tcW w:w="850" w:type="dxa"/>
          </w:tcPr>
          <w:p w14:paraId="732B3171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5B14BCB4" w14:textId="5A59410C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3827" w:type="dxa"/>
          </w:tcPr>
          <w:p w14:paraId="45981A96" w14:textId="678019DF" w:rsidR="00447E9D" w:rsidRPr="00A70859" w:rsidRDefault="00C61848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3236,1</w:t>
            </w:r>
          </w:p>
        </w:tc>
        <w:tc>
          <w:tcPr>
            <w:tcW w:w="1495" w:type="dxa"/>
          </w:tcPr>
          <w:p w14:paraId="7740B41F" w14:textId="572DE595" w:rsidR="00447E9D" w:rsidRPr="00A70859" w:rsidRDefault="00C61848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3236,1</w:t>
            </w:r>
          </w:p>
        </w:tc>
      </w:tr>
      <w:tr w:rsidR="00447E9D" w:rsidRPr="00A70859" w14:paraId="4A22F4C3" w14:textId="77777777" w:rsidTr="001E1012">
        <w:tc>
          <w:tcPr>
            <w:tcW w:w="850" w:type="dxa"/>
          </w:tcPr>
          <w:p w14:paraId="0F45AA5A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7EA50353" w14:textId="22A387D9" w:rsidR="00447E9D" w:rsidRPr="00CD7C0D" w:rsidRDefault="00447E9D" w:rsidP="00A70859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D7C0D">
              <w:rPr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3827" w:type="dxa"/>
          </w:tcPr>
          <w:p w14:paraId="1B7D960B" w14:textId="6D87C6E3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3BF1E675" w14:textId="6C817D1B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</w:tr>
      <w:tr w:rsidR="00447E9D" w:rsidRPr="00A70859" w14:paraId="6215C694" w14:textId="77777777" w:rsidTr="001E1012">
        <w:tc>
          <w:tcPr>
            <w:tcW w:w="850" w:type="dxa"/>
          </w:tcPr>
          <w:p w14:paraId="27D5D4BE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514F512B" w14:textId="59C8BE22" w:rsidR="00447E9D" w:rsidRPr="00CD7C0D" w:rsidRDefault="00447E9D" w:rsidP="00A70859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D7C0D">
              <w:rPr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3827" w:type="dxa"/>
          </w:tcPr>
          <w:p w14:paraId="6AE9B7C9" w14:textId="020F930D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233C79B4" w14:textId="65E359AD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</w:tr>
      <w:tr w:rsidR="00447E9D" w:rsidRPr="00A70859" w14:paraId="0B9681F5" w14:textId="77777777" w:rsidTr="001E1012">
        <w:tc>
          <w:tcPr>
            <w:tcW w:w="850" w:type="dxa"/>
          </w:tcPr>
          <w:p w14:paraId="3A14CA03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4A96A184" w14:textId="54DE3281" w:rsidR="00447E9D" w:rsidRPr="00CD7C0D" w:rsidRDefault="00447E9D" w:rsidP="00A70859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D7C0D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3827" w:type="dxa"/>
          </w:tcPr>
          <w:p w14:paraId="0FBF2949" w14:textId="790F3310" w:rsidR="00447E9D" w:rsidRPr="00A70859" w:rsidRDefault="00AA5118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2538,6</w:t>
            </w:r>
          </w:p>
        </w:tc>
        <w:tc>
          <w:tcPr>
            <w:tcW w:w="1495" w:type="dxa"/>
          </w:tcPr>
          <w:p w14:paraId="339F9150" w14:textId="745E61A1" w:rsidR="00447E9D" w:rsidRPr="00A70859" w:rsidRDefault="00AA5118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2538,6</w:t>
            </w:r>
          </w:p>
        </w:tc>
      </w:tr>
      <w:tr w:rsidR="00447E9D" w:rsidRPr="00A70859" w14:paraId="1430EA4C" w14:textId="77777777" w:rsidTr="001E1012">
        <w:tc>
          <w:tcPr>
            <w:tcW w:w="850" w:type="dxa"/>
          </w:tcPr>
          <w:p w14:paraId="280449F4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</w:tcPr>
          <w:p w14:paraId="4795E716" w14:textId="119BA821" w:rsidR="00447E9D" w:rsidRPr="00CD7C0D" w:rsidRDefault="00447E9D" w:rsidP="00A70859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D7C0D">
              <w:rPr>
                <w:b/>
                <w:sz w:val="24"/>
                <w:szCs w:val="24"/>
              </w:rPr>
              <w:t>иные источники (прогнозно)</w:t>
            </w:r>
          </w:p>
        </w:tc>
        <w:tc>
          <w:tcPr>
            <w:tcW w:w="3827" w:type="dxa"/>
          </w:tcPr>
          <w:p w14:paraId="5CCF21D7" w14:textId="67B3EEFC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11520FB2" w14:textId="573292D5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</w:tr>
    </w:tbl>
    <w:p w14:paraId="2BBBE0A6" w14:textId="77777777" w:rsidR="00CC6B35" w:rsidRDefault="00CC6B35" w:rsidP="00A70859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B6BA8AB" w14:textId="515BE515" w:rsidR="00D430A2" w:rsidRPr="00A70859" w:rsidRDefault="00D430A2" w:rsidP="00A70859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28"/>
          <w:szCs w:val="28"/>
        </w:rPr>
      </w:pPr>
      <w:r w:rsidRPr="00A70859">
        <w:rPr>
          <w:b/>
          <w:sz w:val="28"/>
          <w:szCs w:val="28"/>
        </w:rPr>
        <w:t>5.План реализации структурного элемента</w:t>
      </w:r>
    </w:p>
    <w:p w14:paraId="4D7047B2" w14:textId="677B552C" w:rsidR="00A70859" w:rsidRDefault="00A70859" w:rsidP="00A70859">
      <w:pPr>
        <w:widowControl w:val="0"/>
        <w:tabs>
          <w:tab w:val="left" w:pos="5779"/>
        </w:tabs>
        <w:autoSpaceDE w:val="0"/>
        <w:autoSpaceDN w:val="0"/>
        <w:rPr>
          <w:bCs/>
          <w:sz w:val="28"/>
          <w:szCs w:val="28"/>
          <w:highlight w:val="yellow"/>
        </w:rPr>
      </w:pPr>
    </w:p>
    <w:tbl>
      <w:tblPr>
        <w:tblStyle w:val="a7"/>
        <w:tblW w:w="15593" w:type="dxa"/>
        <w:tblInd w:w="-885" w:type="dxa"/>
        <w:tblLook w:val="04A0" w:firstRow="1" w:lastRow="0" w:firstColumn="1" w:lastColumn="0" w:noHBand="0" w:noVBand="1"/>
      </w:tblPr>
      <w:tblGrid>
        <w:gridCol w:w="6663"/>
        <w:gridCol w:w="1701"/>
        <w:gridCol w:w="5103"/>
        <w:gridCol w:w="2126"/>
      </w:tblGrid>
      <w:tr w:rsidR="00A70859" w:rsidRPr="00A70859" w14:paraId="1AC8037B" w14:textId="77777777" w:rsidTr="001E1012">
        <w:tc>
          <w:tcPr>
            <w:tcW w:w="6663" w:type="dxa"/>
          </w:tcPr>
          <w:p w14:paraId="2C7A2F28" w14:textId="3633A975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 w:rsidRPr="00A70859">
              <w:t>Задача, мероприятие (результат)/контрольная точка</w:t>
            </w:r>
          </w:p>
        </w:tc>
        <w:tc>
          <w:tcPr>
            <w:tcW w:w="1701" w:type="dxa"/>
          </w:tcPr>
          <w:p w14:paraId="666FD650" w14:textId="76F8C8FD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 w:rsidRPr="00A70859">
              <w:t>Дата наступления контрольной точки</w:t>
            </w:r>
          </w:p>
        </w:tc>
        <w:tc>
          <w:tcPr>
            <w:tcW w:w="5103" w:type="dxa"/>
          </w:tcPr>
          <w:p w14:paraId="6B7DB186" w14:textId="414389CC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 w:rsidRPr="00A70859"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126" w:type="dxa"/>
          </w:tcPr>
          <w:p w14:paraId="50104230" w14:textId="570A2290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 w:rsidRPr="00A70859">
              <w:t>Вид подтверждающего документа</w:t>
            </w:r>
          </w:p>
        </w:tc>
      </w:tr>
      <w:tr w:rsidR="00A70859" w:rsidRPr="00A70859" w14:paraId="6014B60E" w14:textId="77777777" w:rsidTr="001E1012">
        <w:tc>
          <w:tcPr>
            <w:tcW w:w="6663" w:type="dxa"/>
          </w:tcPr>
          <w:p w14:paraId="063A4993" w14:textId="1B0D467A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</w:tcPr>
          <w:p w14:paraId="05252F3F" w14:textId="6755824C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03" w:type="dxa"/>
          </w:tcPr>
          <w:p w14:paraId="7E92491E" w14:textId="56747E7E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6" w:type="dxa"/>
          </w:tcPr>
          <w:p w14:paraId="4D0BFDCE" w14:textId="4E257C4B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C6B35" w:rsidRPr="00A70859" w14:paraId="346DC4B8" w14:textId="77777777" w:rsidTr="001E1012">
        <w:tc>
          <w:tcPr>
            <w:tcW w:w="15593" w:type="dxa"/>
            <w:gridSpan w:val="4"/>
          </w:tcPr>
          <w:p w14:paraId="2D3DBC4E" w14:textId="76AAD388" w:rsidR="00CC6B35" w:rsidRPr="00CC6B35" w:rsidRDefault="00CC6B35" w:rsidP="00CC6B35">
            <w:pPr>
              <w:widowControl w:val="0"/>
              <w:tabs>
                <w:tab w:val="left" w:pos="5779"/>
              </w:tabs>
              <w:autoSpaceDE w:val="0"/>
              <w:autoSpaceDN w:val="0"/>
              <w:rPr>
                <w:b/>
                <w:bCs/>
              </w:rPr>
            </w:pPr>
            <w:r w:rsidRPr="00CC6B35">
              <w:rPr>
                <w:b/>
                <w:bCs/>
              </w:rPr>
              <w:t>Мероприятие (результат) «</w:t>
            </w:r>
            <w:r w:rsidR="009B015C" w:rsidRPr="009B015C">
              <w:rPr>
                <w:b/>
                <w:bCs/>
              </w:rPr>
              <w:t>Закуплены и распространены памятки (листовки) по предупреждению и ликвидации чрезвычайных ситуаций в мирное и военное время</w:t>
            </w:r>
            <w:r w:rsidRPr="00CC6B35">
              <w:rPr>
                <w:b/>
                <w:bCs/>
              </w:rPr>
              <w:t>»</w:t>
            </w:r>
          </w:p>
        </w:tc>
      </w:tr>
      <w:tr w:rsidR="00A70859" w:rsidRPr="00A70859" w14:paraId="2AD76377" w14:textId="77777777" w:rsidTr="001E1012">
        <w:tc>
          <w:tcPr>
            <w:tcW w:w="6663" w:type="dxa"/>
          </w:tcPr>
          <w:p w14:paraId="72208C26" w14:textId="7C21EBEB" w:rsidR="00A70859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Контрольная точка 1.1. «</w:t>
            </w:r>
            <w:r w:rsidR="00C170BD">
              <w:rPr>
                <w:bCs/>
              </w:rPr>
              <w:t>Закупка памяток (листовок)»</w:t>
            </w:r>
          </w:p>
        </w:tc>
        <w:tc>
          <w:tcPr>
            <w:tcW w:w="1701" w:type="dxa"/>
          </w:tcPr>
          <w:p w14:paraId="65AD8EAE" w14:textId="48B01B5C" w:rsidR="00A70859" w:rsidRPr="00A70859" w:rsidRDefault="00C170BD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16.02.2026 – 25.11.2026</w:t>
            </w:r>
          </w:p>
        </w:tc>
        <w:tc>
          <w:tcPr>
            <w:tcW w:w="5103" w:type="dxa"/>
          </w:tcPr>
          <w:p w14:paraId="4E47933C" w14:textId="096413A4" w:rsidR="00A70859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Самойлов Сергей Алексеевич</w:t>
            </w:r>
            <w:r w:rsidR="0067679C">
              <w:rPr>
                <w:bCs/>
              </w:rPr>
              <w:t xml:space="preserve">, </w:t>
            </w:r>
            <w:r>
              <w:rPr>
                <w:bCs/>
              </w:rPr>
              <w:t xml:space="preserve">начальник </w:t>
            </w:r>
            <w:r>
              <w:rPr>
                <w:color w:val="00000A"/>
              </w:rPr>
              <w:t>отдела по делам ГО и ЧС</w:t>
            </w:r>
          </w:p>
        </w:tc>
        <w:tc>
          <w:tcPr>
            <w:tcW w:w="2126" w:type="dxa"/>
          </w:tcPr>
          <w:p w14:paraId="2AE83F76" w14:textId="7BFE5D82" w:rsidR="00A70859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Договор</w:t>
            </w:r>
          </w:p>
        </w:tc>
      </w:tr>
      <w:tr w:rsidR="00A70859" w:rsidRPr="00A70859" w14:paraId="47F8D7DD" w14:textId="77777777" w:rsidTr="001E1012">
        <w:tc>
          <w:tcPr>
            <w:tcW w:w="6663" w:type="dxa"/>
          </w:tcPr>
          <w:p w14:paraId="240F9EA7" w14:textId="3193644B" w:rsidR="00A70859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Контрольная точка 1.2. «Предоставление отчета»</w:t>
            </w:r>
          </w:p>
        </w:tc>
        <w:tc>
          <w:tcPr>
            <w:tcW w:w="1701" w:type="dxa"/>
          </w:tcPr>
          <w:p w14:paraId="06463F05" w14:textId="25664C47" w:rsidR="00A70859" w:rsidRPr="00A70859" w:rsidRDefault="00C170BD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16.02.2026 – 25.11.2026</w:t>
            </w:r>
          </w:p>
        </w:tc>
        <w:tc>
          <w:tcPr>
            <w:tcW w:w="5103" w:type="dxa"/>
          </w:tcPr>
          <w:p w14:paraId="4FEC47D5" w14:textId="7B3391E8" w:rsidR="00A70859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 xml:space="preserve">Самойлов Сергей Алексеевич, начальник </w:t>
            </w:r>
            <w:r>
              <w:rPr>
                <w:color w:val="00000A"/>
              </w:rPr>
              <w:t>отдела по делам ГО и ЧС</w:t>
            </w:r>
          </w:p>
        </w:tc>
        <w:tc>
          <w:tcPr>
            <w:tcW w:w="2126" w:type="dxa"/>
          </w:tcPr>
          <w:p w14:paraId="368C85E1" w14:textId="5B8D3859" w:rsidR="00A70859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Отчет</w:t>
            </w:r>
          </w:p>
        </w:tc>
      </w:tr>
      <w:tr w:rsidR="00CC6B35" w:rsidRPr="00A70859" w14:paraId="68A5E845" w14:textId="77777777" w:rsidTr="001E1012">
        <w:tc>
          <w:tcPr>
            <w:tcW w:w="15593" w:type="dxa"/>
            <w:gridSpan w:val="4"/>
          </w:tcPr>
          <w:p w14:paraId="4E5687D5" w14:textId="1E187764" w:rsidR="00CC6B35" w:rsidRPr="00CC6B35" w:rsidRDefault="00CC6B35" w:rsidP="00CC6B35">
            <w:pPr>
              <w:widowControl w:val="0"/>
              <w:tabs>
                <w:tab w:val="left" w:pos="5779"/>
              </w:tabs>
              <w:autoSpaceDE w:val="0"/>
              <w:autoSpaceDN w:val="0"/>
              <w:rPr>
                <w:b/>
                <w:bCs/>
              </w:rPr>
            </w:pPr>
            <w:r w:rsidRPr="00CC6B35">
              <w:rPr>
                <w:b/>
                <w:bCs/>
              </w:rPr>
              <w:t>Мероприятие (результат) «Закуплены и установлены знаки «Купание запрещено» на водных объектах»</w:t>
            </w:r>
          </w:p>
        </w:tc>
      </w:tr>
      <w:tr w:rsidR="009B015C" w:rsidRPr="00A70859" w14:paraId="0A10BDD2" w14:textId="77777777" w:rsidTr="001E1012">
        <w:tc>
          <w:tcPr>
            <w:tcW w:w="6663" w:type="dxa"/>
          </w:tcPr>
          <w:p w14:paraId="3FCC7C81" w14:textId="203E9736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Контрольная точка 2.1. «Закупка знаков «Купание запрещено»»</w:t>
            </w:r>
          </w:p>
        </w:tc>
        <w:tc>
          <w:tcPr>
            <w:tcW w:w="1701" w:type="dxa"/>
          </w:tcPr>
          <w:p w14:paraId="22D127BF" w14:textId="1909731B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06.04.2026 – 13.05.2026</w:t>
            </w:r>
          </w:p>
        </w:tc>
        <w:tc>
          <w:tcPr>
            <w:tcW w:w="5103" w:type="dxa"/>
          </w:tcPr>
          <w:p w14:paraId="4CEE9DC8" w14:textId="72357271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 w:rsidRPr="0051716A">
              <w:rPr>
                <w:bCs/>
              </w:rPr>
              <w:t xml:space="preserve">Самойлов Сергей Алексеевич, начальник </w:t>
            </w:r>
            <w:r w:rsidRPr="0051716A">
              <w:rPr>
                <w:color w:val="00000A"/>
              </w:rPr>
              <w:t>отдела по делам ГО и ЧС</w:t>
            </w:r>
          </w:p>
        </w:tc>
        <w:tc>
          <w:tcPr>
            <w:tcW w:w="2126" w:type="dxa"/>
          </w:tcPr>
          <w:p w14:paraId="7927E1DC" w14:textId="38D0074D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Договор</w:t>
            </w:r>
          </w:p>
        </w:tc>
      </w:tr>
      <w:tr w:rsidR="009B015C" w:rsidRPr="00A70859" w14:paraId="6B1F7C49" w14:textId="77777777" w:rsidTr="001E1012">
        <w:tc>
          <w:tcPr>
            <w:tcW w:w="6663" w:type="dxa"/>
          </w:tcPr>
          <w:p w14:paraId="45188ADA" w14:textId="46E68B9B" w:rsidR="009B015C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Контрольная точка 2.2. «Установка знаков «Купание запрещено» на водных объектах»</w:t>
            </w:r>
          </w:p>
        </w:tc>
        <w:tc>
          <w:tcPr>
            <w:tcW w:w="1701" w:type="dxa"/>
          </w:tcPr>
          <w:p w14:paraId="5993B4E5" w14:textId="44EC0F2B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18.05.2026 – 29.05.2026</w:t>
            </w:r>
          </w:p>
        </w:tc>
        <w:tc>
          <w:tcPr>
            <w:tcW w:w="5103" w:type="dxa"/>
          </w:tcPr>
          <w:p w14:paraId="128F9E05" w14:textId="16AD77A2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 w:rsidRPr="0051716A">
              <w:rPr>
                <w:bCs/>
              </w:rPr>
              <w:t xml:space="preserve">Самойлов Сергей Алексеевич, начальник </w:t>
            </w:r>
            <w:r w:rsidRPr="0051716A">
              <w:rPr>
                <w:color w:val="00000A"/>
              </w:rPr>
              <w:t>отдела по делам ГО и ЧС</w:t>
            </w:r>
          </w:p>
        </w:tc>
        <w:tc>
          <w:tcPr>
            <w:tcW w:w="2126" w:type="dxa"/>
          </w:tcPr>
          <w:p w14:paraId="2AADDDB7" w14:textId="12CFB031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Фотоотчет</w:t>
            </w:r>
          </w:p>
        </w:tc>
      </w:tr>
      <w:tr w:rsidR="009B015C" w:rsidRPr="00A70859" w14:paraId="048E4C26" w14:textId="77777777" w:rsidTr="001E1012">
        <w:tc>
          <w:tcPr>
            <w:tcW w:w="6663" w:type="dxa"/>
          </w:tcPr>
          <w:p w14:paraId="3F4ECF5F" w14:textId="27109366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Контрольная точка 2.3. «Предоставление отчета»</w:t>
            </w:r>
          </w:p>
        </w:tc>
        <w:tc>
          <w:tcPr>
            <w:tcW w:w="1701" w:type="dxa"/>
          </w:tcPr>
          <w:p w14:paraId="4D763E30" w14:textId="669A606E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C170BD">
              <w:rPr>
                <w:bCs/>
              </w:rPr>
              <w:t>.0</w:t>
            </w:r>
            <w:r>
              <w:rPr>
                <w:bCs/>
              </w:rPr>
              <w:t>6</w:t>
            </w:r>
            <w:r w:rsidRPr="00C170BD">
              <w:rPr>
                <w:bCs/>
              </w:rPr>
              <w:t>.2026 – 2</w:t>
            </w:r>
            <w:r>
              <w:rPr>
                <w:bCs/>
              </w:rPr>
              <w:t>5</w:t>
            </w:r>
            <w:r w:rsidRPr="00C170BD">
              <w:rPr>
                <w:bCs/>
              </w:rPr>
              <w:t>.</w:t>
            </w:r>
            <w:r>
              <w:rPr>
                <w:bCs/>
              </w:rPr>
              <w:t>11</w:t>
            </w:r>
            <w:r w:rsidRPr="00C170BD">
              <w:rPr>
                <w:bCs/>
              </w:rPr>
              <w:t>.2026</w:t>
            </w:r>
          </w:p>
        </w:tc>
        <w:tc>
          <w:tcPr>
            <w:tcW w:w="5103" w:type="dxa"/>
          </w:tcPr>
          <w:p w14:paraId="4C3C86A3" w14:textId="20D099BA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 w:rsidRPr="0051716A">
              <w:rPr>
                <w:bCs/>
              </w:rPr>
              <w:t xml:space="preserve">Самойлов Сергей Алексеевич, начальник </w:t>
            </w:r>
            <w:r w:rsidRPr="0051716A">
              <w:rPr>
                <w:color w:val="00000A"/>
              </w:rPr>
              <w:t>отдела по делам ГО и ЧС</w:t>
            </w:r>
          </w:p>
        </w:tc>
        <w:tc>
          <w:tcPr>
            <w:tcW w:w="2126" w:type="dxa"/>
          </w:tcPr>
          <w:p w14:paraId="4905F4D4" w14:textId="1601236C" w:rsidR="009B015C" w:rsidRPr="00A70859" w:rsidRDefault="009B015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Отчет</w:t>
            </w:r>
          </w:p>
        </w:tc>
      </w:tr>
      <w:tr w:rsidR="00CC6B35" w:rsidRPr="00A70859" w14:paraId="5A381970" w14:textId="77777777" w:rsidTr="001E1012">
        <w:tc>
          <w:tcPr>
            <w:tcW w:w="15593" w:type="dxa"/>
            <w:gridSpan w:val="4"/>
          </w:tcPr>
          <w:p w14:paraId="7655F22A" w14:textId="6F951AE6" w:rsidR="00CC6B35" w:rsidRPr="00CC6B35" w:rsidRDefault="00CC6B35" w:rsidP="009B015C">
            <w:pPr>
              <w:widowControl w:val="0"/>
              <w:tabs>
                <w:tab w:val="left" w:pos="5779"/>
              </w:tabs>
              <w:autoSpaceDE w:val="0"/>
              <w:autoSpaceDN w:val="0"/>
              <w:rPr>
                <w:b/>
                <w:bCs/>
              </w:rPr>
            </w:pPr>
            <w:r w:rsidRPr="00CC6B35">
              <w:rPr>
                <w:b/>
                <w:bCs/>
              </w:rPr>
              <w:t>Мероприятие (результат) «Созданы пункты оповещения муниципальн</w:t>
            </w:r>
            <w:r w:rsidR="009B015C">
              <w:rPr>
                <w:b/>
                <w:bCs/>
              </w:rPr>
              <w:t>ой системы оповещения населения»</w:t>
            </w:r>
          </w:p>
        </w:tc>
      </w:tr>
      <w:tr w:rsidR="009B015C" w:rsidRPr="00A70859" w14:paraId="0A76F810" w14:textId="77777777" w:rsidTr="001E1012">
        <w:tc>
          <w:tcPr>
            <w:tcW w:w="6663" w:type="dxa"/>
          </w:tcPr>
          <w:p w14:paraId="21EA6877" w14:textId="2C74D5C7" w:rsidR="009B015C" w:rsidRPr="00A70859" w:rsidRDefault="009B015C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Контрольная точка 3.1. «Создание пунктов оповещения</w:t>
            </w:r>
            <w:r w:rsidRPr="00C170BD">
              <w:rPr>
                <w:bCs/>
              </w:rPr>
              <w:t xml:space="preserve"> муниципальной системы оповещения населения Пугачевского муниципального района Саратовской области»</w:t>
            </w:r>
          </w:p>
        </w:tc>
        <w:tc>
          <w:tcPr>
            <w:tcW w:w="1701" w:type="dxa"/>
          </w:tcPr>
          <w:p w14:paraId="38B67486" w14:textId="739CE591" w:rsidR="009B015C" w:rsidRPr="00A70859" w:rsidRDefault="009B015C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16.02.2026 – 25.11.2026</w:t>
            </w:r>
          </w:p>
        </w:tc>
        <w:tc>
          <w:tcPr>
            <w:tcW w:w="5103" w:type="dxa"/>
          </w:tcPr>
          <w:p w14:paraId="4AA1039C" w14:textId="6220537E" w:rsidR="009B015C" w:rsidRPr="00A70859" w:rsidRDefault="009B015C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 w:rsidRPr="004B64C2">
              <w:rPr>
                <w:bCs/>
              </w:rPr>
              <w:t xml:space="preserve">Самойлов Сергей Алексеевич, начальник </w:t>
            </w:r>
            <w:r w:rsidRPr="004B64C2">
              <w:rPr>
                <w:color w:val="00000A"/>
              </w:rPr>
              <w:t>отдела по делам ГО и ЧС</w:t>
            </w:r>
          </w:p>
        </w:tc>
        <w:tc>
          <w:tcPr>
            <w:tcW w:w="2126" w:type="dxa"/>
          </w:tcPr>
          <w:p w14:paraId="1E1443BA" w14:textId="122A8430" w:rsidR="009B015C" w:rsidRPr="00A70859" w:rsidRDefault="009B015C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Договор</w:t>
            </w:r>
          </w:p>
        </w:tc>
      </w:tr>
      <w:tr w:rsidR="009B015C" w:rsidRPr="00A70859" w14:paraId="1C860855" w14:textId="77777777" w:rsidTr="001E1012">
        <w:tc>
          <w:tcPr>
            <w:tcW w:w="6663" w:type="dxa"/>
          </w:tcPr>
          <w:p w14:paraId="4A3031FE" w14:textId="630563CC" w:rsidR="009B015C" w:rsidRPr="00A70859" w:rsidRDefault="009B015C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Контрольная точка 3.2. «Предоставление отчета»</w:t>
            </w:r>
          </w:p>
        </w:tc>
        <w:tc>
          <w:tcPr>
            <w:tcW w:w="1701" w:type="dxa"/>
          </w:tcPr>
          <w:p w14:paraId="35FAB77D" w14:textId="651FEAD4" w:rsidR="009B015C" w:rsidRPr="00A70859" w:rsidRDefault="009B015C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16.02.2026 – 25.11.2026</w:t>
            </w:r>
          </w:p>
        </w:tc>
        <w:tc>
          <w:tcPr>
            <w:tcW w:w="5103" w:type="dxa"/>
          </w:tcPr>
          <w:p w14:paraId="6E5E048F" w14:textId="01E46966" w:rsidR="009B015C" w:rsidRPr="00A70859" w:rsidRDefault="009B015C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 w:rsidRPr="004B64C2">
              <w:rPr>
                <w:bCs/>
              </w:rPr>
              <w:t xml:space="preserve">Самойлов Сергей Алексеевич, начальник </w:t>
            </w:r>
            <w:r w:rsidRPr="004B64C2">
              <w:rPr>
                <w:color w:val="00000A"/>
              </w:rPr>
              <w:t>отдела по делам ГО и ЧС</w:t>
            </w:r>
          </w:p>
        </w:tc>
        <w:tc>
          <w:tcPr>
            <w:tcW w:w="2126" w:type="dxa"/>
          </w:tcPr>
          <w:p w14:paraId="27E1CD19" w14:textId="5EEFE0D8" w:rsidR="009B015C" w:rsidRPr="00A70859" w:rsidRDefault="009B015C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Отчет</w:t>
            </w:r>
          </w:p>
        </w:tc>
      </w:tr>
    </w:tbl>
    <w:p w14:paraId="33BCB594" w14:textId="77777777" w:rsidR="00D7506B" w:rsidRDefault="00D7506B" w:rsidP="00C170BD">
      <w:pPr>
        <w:widowControl w:val="0"/>
        <w:tabs>
          <w:tab w:val="left" w:pos="5779"/>
        </w:tabs>
        <w:autoSpaceDE w:val="0"/>
        <w:autoSpaceDN w:val="0"/>
      </w:pPr>
    </w:p>
    <w:sectPr w:rsidR="00D7506B" w:rsidSect="001E1012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5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A2"/>
    <w:rsid w:val="0000219C"/>
    <w:rsid w:val="00026426"/>
    <w:rsid w:val="000273EB"/>
    <w:rsid w:val="0004766A"/>
    <w:rsid w:val="000D05C2"/>
    <w:rsid w:val="000D4CAD"/>
    <w:rsid w:val="000D5BAE"/>
    <w:rsid w:val="000D68E2"/>
    <w:rsid w:val="000E1916"/>
    <w:rsid w:val="000E2EDF"/>
    <w:rsid w:val="000E5470"/>
    <w:rsid w:val="000F0748"/>
    <w:rsid w:val="000F191B"/>
    <w:rsid w:val="000F6A43"/>
    <w:rsid w:val="000F7109"/>
    <w:rsid w:val="00106C04"/>
    <w:rsid w:val="00122EE2"/>
    <w:rsid w:val="00124828"/>
    <w:rsid w:val="00142663"/>
    <w:rsid w:val="00147709"/>
    <w:rsid w:val="00161F95"/>
    <w:rsid w:val="0016373F"/>
    <w:rsid w:val="0017211D"/>
    <w:rsid w:val="00173E2C"/>
    <w:rsid w:val="00177F6F"/>
    <w:rsid w:val="00180EF4"/>
    <w:rsid w:val="001843D1"/>
    <w:rsid w:val="001A1342"/>
    <w:rsid w:val="001A543B"/>
    <w:rsid w:val="001B67E5"/>
    <w:rsid w:val="001B6F6B"/>
    <w:rsid w:val="001C6F26"/>
    <w:rsid w:val="001E0214"/>
    <w:rsid w:val="001E1012"/>
    <w:rsid w:val="001E1944"/>
    <w:rsid w:val="001E32BE"/>
    <w:rsid w:val="002004D4"/>
    <w:rsid w:val="0020337F"/>
    <w:rsid w:val="002109DB"/>
    <w:rsid w:val="00210CEF"/>
    <w:rsid w:val="002150AB"/>
    <w:rsid w:val="00221573"/>
    <w:rsid w:val="00244ABC"/>
    <w:rsid w:val="00252996"/>
    <w:rsid w:val="00254C7D"/>
    <w:rsid w:val="002773A9"/>
    <w:rsid w:val="00293A97"/>
    <w:rsid w:val="002945DE"/>
    <w:rsid w:val="002B1EA8"/>
    <w:rsid w:val="002C5609"/>
    <w:rsid w:val="002D2556"/>
    <w:rsid w:val="002D4616"/>
    <w:rsid w:val="002E19EC"/>
    <w:rsid w:val="002E4CD9"/>
    <w:rsid w:val="002E523A"/>
    <w:rsid w:val="00307372"/>
    <w:rsid w:val="003120C8"/>
    <w:rsid w:val="00322F06"/>
    <w:rsid w:val="00326483"/>
    <w:rsid w:val="00350397"/>
    <w:rsid w:val="00352F98"/>
    <w:rsid w:val="00376A9C"/>
    <w:rsid w:val="00384CC7"/>
    <w:rsid w:val="003863F9"/>
    <w:rsid w:val="00390EE9"/>
    <w:rsid w:val="00394778"/>
    <w:rsid w:val="003A5C2F"/>
    <w:rsid w:val="003B3204"/>
    <w:rsid w:val="003B4024"/>
    <w:rsid w:val="003F15A6"/>
    <w:rsid w:val="003F5821"/>
    <w:rsid w:val="00414800"/>
    <w:rsid w:val="00417B95"/>
    <w:rsid w:val="0042088B"/>
    <w:rsid w:val="00432741"/>
    <w:rsid w:val="00436590"/>
    <w:rsid w:val="0044301B"/>
    <w:rsid w:val="00447E9D"/>
    <w:rsid w:val="00466141"/>
    <w:rsid w:val="00481C25"/>
    <w:rsid w:val="0049057F"/>
    <w:rsid w:val="0049113B"/>
    <w:rsid w:val="004B64FF"/>
    <w:rsid w:val="004C6AE7"/>
    <w:rsid w:val="004C7FA1"/>
    <w:rsid w:val="004F3A7A"/>
    <w:rsid w:val="004F634F"/>
    <w:rsid w:val="00504E05"/>
    <w:rsid w:val="00511C44"/>
    <w:rsid w:val="00547C2A"/>
    <w:rsid w:val="005625D0"/>
    <w:rsid w:val="00562DAD"/>
    <w:rsid w:val="00566D81"/>
    <w:rsid w:val="00567068"/>
    <w:rsid w:val="005932D7"/>
    <w:rsid w:val="0059405B"/>
    <w:rsid w:val="005959B0"/>
    <w:rsid w:val="005C5FC0"/>
    <w:rsid w:val="005C7249"/>
    <w:rsid w:val="005D0A4E"/>
    <w:rsid w:val="005D2F8F"/>
    <w:rsid w:val="005D4C52"/>
    <w:rsid w:val="005E1E6D"/>
    <w:rsid w:val="00602E36"/>
    <w:rsid w:val="0062068C"/>
    <w:rsid w:val="00622948"/>
    <w:rsid w:val="00624D6A"/>
    <w:rsid w:val="0064500E"/>
    <w:rsid w:val="00645714"/>
    <w:rsid w:val="00646309"/>
    <w:rsid w:val="0065070D"/>
    <w:rsid w:val="006513D2"/>
    <w:rsid w:val="00654678"/>
    <w:rsid w:val="006556B7"/>
    <w:rsid w:val="0067679C"/>
    <w:rsid w:val="0068331D"/>
    <w:rsid w:val="00693E0A"/>
    <w:rsid w:val="00697CE6"/>
    <w:rsid w:val="006A6AC6"/>
    <w:rsid w:val="006B1FBC"/>
    <w:rsid w:val="006B2F9D"/>
    <w:rsid w:val="006C0F21"/>
    <w:rsid w:val="006D3961"/>
    <w:rsid w:val="006D5CC5"/>
    <w:rsid w:val="006E0B3F"/>
    <w:rsid w:val="007051C4"/>
    <w:rsid w:val="00714C12"/>
    <w:rsid w:val="00736077"/>
    <w:rsid w:val="00742AFC"/>
    <w:rsid w:val="00760B3D"/>
    <w:rsid w:val="00762356"/>
    <w:rsid w:val="007710C1"/>
    <w:rsid w:val="00771DE1"/>
    <w:rsid w:val="00773A38"/>
    <w:rsid w:val="0079158B"/>
    <w:rsid w:val="0079684A"/>
    <w:rsid w:val="007A0987"/>
    <w:rsid w:val="007B05F1"/>
    <w:rsid w:val="007C1076"/>
    <w:rsid w:val="007C21FC"/>
    <w:rsid w:val="007C7BD7"/>
    <w:rsid w:val="007D2007"/>
    <w:rsid w:val="007F1826"/>
    <w:rsid w:val="00816368"/>
    <w:rsid w:val="00820C3F"/>
    <w:rsid w:val="00823351"/>
    <w:rsid w:val="0084094C"/>
    <w:rsid w:val="008427FB"/>
    <w:rsid w:val="00856D49"/>
    <w:rsid w:val="00873ACA"/>
    <w:rsid w:val="00877858"/>
    <w:rsid w:val="00890033"/>
    <w:rsid w:val="008A59FC"/>
    <w:rsid w:val="008A6C67"/>
    <w:rsid w:val="008B24E3"/>
    <w:rsid w:val="008C6A7A"/>
    <w:rsid w:val="008D3F13"/>
    <w:rsid w:val="008D5FC5"/>
    <w:rsid w:val="008D63F7"/>
    <w:rsid w:val="008E6AD0"/>
    <w:rsid w:val="008F69D3"/>
    <w:rsid w:val="00912F72"/>
    <w:rsid w:val="00940359"/>
    <w:rsid w:val="009452E5"/>
    <w:rsid w:val="00947198"/>
    <w:rsid w:val="00965FE8"/>
    <w:rsid w:val="00966156"/>
    <w:rsid w:val="009675E3"/>
    <w:rsid w:val="00976349"/>
    <w:rsid w:val="00980C14"/>
    <w:rsid w:val="009853F7"/>
    <w:rsid w:val="00995080"/>
    <w:rsid w:val="009A20C9"/>
    <w:rsid w:val="009A2222"/>
    <w:rsid w:val="009B015C"/>
    <w:rsid w:val="009B4568"/>
    <w:rsid w:val="009B7DEC"/>
    <w:rsid w:val="009C5EE3"/>
    <w:rsid w:val="009D1EBF"/>
    <w:rsid w:val="009E3998"/>
    <w:rsid w:val="009F4C58"/>
    <w:rsid w:val="00A00AD3"/>
    <w:rsid w:val="00A0255C"/>
    <w:rsid w:val="00A04EFB"/>
    <w:rsid w:val="00A05CE4"/>
    <w:rsid w:val="00A144BA"/>
    <w:rsid w:val="00A26180"/>
    <w:rsid w:val="00A44A79"/>
    <w:rsid w:val="00A44D49"/>
    <w:rsid w:val="00A51A67"/>
    <w:rsid w:val="00A577BE"/>
    <w:rsid w:val="00A60574"/>
    <w:rsid w:val="00A70859"/>
    <w:rsid w:val="00A83582"/>
    <w:rsid w:val="00A8525F"/>
    <w:rsid w:val="00AA0F29"/>
    <w:rsid w:val="00AA30AD"/>
    <w:rsid w:val="00AA5118"/>
    <w:rsid w:val="00AA5573"/>
    <w:rsid w:val="00AB31D6"/>
    <w:rsid w:val="00AB7F86"/>
    <w:rsid w:val="00AD6AA3"/>
    <w:rsid w:val="00AE09F5"/>
    <w:rsid w:val="00AF40EC"/>
    <w:rsid w:val="00AF45CE"/>
    <w:rsid w:val="00B006AD"/>
    <w:rsid w:val="00B013EB"/>
    <w:rsid w:val="00B0175F"/>
    <w:rsid w:val="00B068A1"/>
    <w:rsid w:val="00B133C4"/>
    <w:rsid w:val="00B42E3F"/>
    <w:rsid w:val="00B548E3"/>
    <w:rsid w:val="00B56FB2"/>
    <w:rsid w:val="00B624BE"/>
    <w:rsid w:val="00B64DCD"/>
    <w:rsid w:val="00B65C20"/>
    <w:rsid w:val="00B91A16"/>
    <w:rsid w:val="00B93625"/>
    <w:rsid w:val="00BA27C1"/>
    <w:rsid w:val="00BC3AA0"/>
    <w:rsid w:val="00BD29D4"/>
    <w:rsid w:val="00BE3DA3"/>
    <w:rsid w:val="00BE4D7B"/>
    <w:rsid w:val="00BE68AD"/>
    <w:rsid w:val="00BE71F0"/>
    <w:rsid w:val="00BF6AA4"/>
    <w:rsid w:val="00BF6B2D"/>
    <w:rsid w:val="00BF79AD"/>
    <w:rsid w:val="00C032BB"/>
    <w:rsid w:val="00C156FF"/>
    <w:rsid w:val="00C158BC"/>
    <w:rsid w:val="00C170BD"/>
    <w:rsid w:val="00C22622"/>
    <w:rsid w:val="00C30274"/>
    <w:rsid w:val="00C47111"/>
    <w:rsid w:val="00C61848"/>
    <w:rsid w:val="00C627D0"/>
    <w:rsid w:val="00C66D11"/>
    <w:rsid w:val="00C84F5F"/>
    <w:rsid w:val="00C93E10"/>
    <w:rsid w:val="00CA3690"/>
    <w:rsid w:val="00CC6B35"/>
    <w:rsid w:val="00CC7313"/>
    <w:rsid w:val="00CD2A90"/>
    <w:rsid w:val="00CD4D37"/>
    <w:rsid w:val="00CD5E3E"/>
    <w:rsid w:val="00CD7C0D"/>
    <w:rsid w:val="00CF1FC1"/>
    <w:rsid w:val="00CF6D4B"/>
    <w:rsid w:val="00D0462A"/>
    <w:rsid w:val="00D07681"/>
    <w:rsid w:val="00D14767"/>
    <w:rsid w:val="00D21B7F"/>
    <w:rsid w:val="00D33DE1"/>
    <w:rsid w:val="00D379CE"/>
    <w:rsid w:val="00D430A2"/>
    <w:rsid w:val="00D431C4"/>
    <w:rsid w:val="00D46507"/>
    <w:rsid w:val="00D60180"/>
    <w:rsid w:val="00D60677"/>
    <w:rsid w:val="00D70796"/>
    <w:rsid w:val="00D7506B"/>
    <w:rsid w:val="00D81D04"/>
    <w:rsid w:val="00D908A0"/>
    <w:rsid w:val="00DA2917"/>
    <w:rsid w:val="00DA40C3"/>
    <w:rsid w:val="00DA6F4C"/>
    <w:rsid w:val="00DC73AE"/>
    <w:rsid w:val="00DD56AA"/>
    <w:rsid w:val="00DE172F"/>
    <w:rsid w:val="00E00E1F"/>
    <w:rsid w:val="00E15F37"/>
    <w:rsid w:val="00E2113E"/>
    <w:rsid w:val="00E427B1"/>
    <w:rsid w:val="00E57BA8"/>
    <w:rsid w:val="00E6189B"/>
    <w:rsid w:val="00E66F23"/>
    <w:rsid w:val="00E80086"/>
    <w:rsid w:val="00E81CC6"/>
    <w:rsid w:val="00E95B31"/>
    <w:rsid w:val="00E96E9D"/>
    <w:rsid w:val="00EB296F"/>
    <w:rsid w:val="00EB32FD"/>
    <w:rsid w:val="00EC1F12"/>
    <w:rsid w:val="00ED22C1"/>
    <w:rsid w:val="00ED35C3"/>
    <w:rsid w:val="00EE13C7"/>
    <w:rsid w:val="00EE2456"/>
    <w:rsid w:val="00EF204E"/>
    <w:rsid w:val="00F138B2"/>
    <w:rsid w:val="00F23D58"/>
    <w:rsid w:val="00F258BD"/>
    <w:rsid w:val="00F34B24"/>
    <w:rsid w:val="00F41EB8"/>
    <w:rsid w:val="00F63D9A"/>
    <w:rsid w:val="00F677B5"/>
    <w:rsid w:val="00F83210"/>
    <w:rsid w:val="00FC30EB"/>
    <w:rsid w:val="00FD17A2"/>
    <w:rsid w:val="00FD6A97"/>
    <w:rsid w:val="00FD6B59"/>
    <w:rsid w:val="00FE1462"/>
    <w:rsid w:val="00FF0942"/>
    <w:rsid w:val="00FF4C47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53D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ind w:left="143" w:firstLine="566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/>
    </w:p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013EB"/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ind w:left="143" w:firstLine="566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/>
    </w:p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013EB"/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89A8-6630-49FF-AE43-BB6CB549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10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Бондарь Екатерина Эдуардовна</cp:lastModifiedBy>
  <cp:revision>158</cp:revision>
  <cp:lastPrinted>2025-12-18T04:25:00Z</cp:lastPrinted>
  <dcterms:created xsi:type="dcterms:W3CDTF">2025-09-15T10:59:00Z</dcterms:created>
  <dcterms:modified xsi:type="dcterms:W3CDTF">2026-03-17T04:37:00Z</dcterms:modified>
</cp:coreProperties>
</file>