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0A6EA" w14:textId="77777777" w:rsidR="00A40D3F" w:rsidRDefault="00A40D3F" w:rsidP="00A36B41">
      <w:pPr>
        <w:spacing w:after="0" w:line="240" w:lineRule="auto"/>
        <w:jc w:val="both"/>
        <w:rPr>
          <w:rFonts w:ascii="Times New Roman" w:eastAsia="Times New Roman" w:hAnsi="Times New Roman"/>
          <w:sz w:val="28"/>
          <w:szCs w:val="28"/>
        </w:rPr>
      </w:pPr>
    </w:p>
    <w:p w14:paraId="0A20BBE7" w14:textId="77777777" w:rsidR="00A40D3F" w:rsidRDefault="00A40D3F" w:rsidP="00A36B41">
      <w:pPr>
        <w:spacing w:after="0" w:line="240" w:lineRule="auto"/>
        <w:jc w:val="both"/>
        <w:rPr>
          <w:rFonts w:ascii="Times New Roman" w:eastAsia="Times New Roman" w:hAnsi="Times New Roman"/>
          <w:sz w:val="28"/>
          <w:szCs w:val="28"/>
        </w:rPr>
      </w:pPr>
    </w:p>
    <w:p w14:paraId="2253C88A" w14:textId="77777777" w:rsidR="00A40D3F" w:rsidRDefault="00A40D3F" w:rsidP="00A36B41">
      <w:pPr>
        <w:spacing w:after="0" w:line="240" w:lineRule="auto"/>
        <w:jc w:val="both"/>
        <w:rPr>
          <w:rFonts w:ascii="Times New Roman" w:eastAsia="Times New Roman" w:hAnsi="Times New Roman"/>
          <w:sz w:val="28"/>
          <w:szCs w:val="28"/>
        </w:rPr>
      </w:pPr>
    </w:p>
    <w:p w14:paraId="756485F0" w14:textId="77777777" w:rsidR="00A40D3F" w:rsidRDefault="00A40D3F" w:rsidP="00A36B41">
      <w:pPr>
        <w:spacing w:after="0" w:line="240" w:lineRule="auto"/>
        <w:jc w:val="both"/>
        <w:rPr>
          <w:rFonts w:ascii="Times New Roman" w:eastAsia="Times New Roman" w:hAnsi="Times New Roman"/>
          <w:sz w:val="28"/>
          <w:szCs w:val="28"/>
        </w:rPr>
      </w:pPr>
    </w:p>
    <w:p w14:paraId="5D68101B" w14:textId="77777777" w:rsidR="00A40D3F" w:rsidRDefault="00A40D3F" w:rsidP="00A36B41">
      <w:pPr>
        <w:spacing w:after="0" w:line="240" w:lineRule="auto"/>
        <w:jc w:val="both"/>
        <w:rPr>
          <w:rFonts w:ascii="Times New Roman" w:eastAsia="Times New Roman" w:hAnsi="Times New Roman"/>
          <w:sz w:val="28"/>
          <w:szCs w:val="28"/>
        </w:rPr>
      </w:pPr>
    </w:p>
    <w:p w14:paraId="0EB13D20" w14:textId="77777777" w:rsidR="00A40D3F" w:rsidRDefault="00A40D3F" w:rsidP="00A36B41">
      <w:pPr>
        <w:spacing w:after="0" w:line="240" w:lineRule="auto"/>
        <w:jc w:val="both"/>
        <w:rPr>
          <w:rFonts w:ascii="Times New Roman" w:eastAsia="Times New Roman" w:hAnsi="Times New Roman"/>
          <w:sz w:val="28"/>
          <w:szCs w:val="28"/>
        </w:rPr>
      </w:pPr>
    </w:p>
    <w:p w14:paraId="6E8649FA" w14:textId="77777777" w:rsidR="00A40D3F" w:rsidRDefault="00A40D3F" w:rsidP="00A36B41">
      <w:pPr>
        <w:spacing w:after="0" w:line="240" w:lineRule="auto"/>
        <w:jc w:val="both"/>
        <w:rPr>
          <w:rFonts w:ascii="Times New Roman" w:eastAsia="Times New Roman" w:hAnsi="Times New Roman"/>
          <w:sz w:val="28"/>
          <w:szCs w:val="28"/>
        </w:rPr>
      </w:pPr>
    </w:p>
    <w:p w14:paraId="5C728326" w14:textId="77777777" w:rsidR="00A40D3F" w:rsidRDefault="00A40D3F" w:rsidP="00A36B41">
      <w:pPr>
        <w:spacing w:after="0" w:line="240" w:lineRule="auto"/>
        <w:jc w:val="both"/>
        <w:rPr>
          <w:rFonts w:ascii="Times New Roman" w:eastAsia="Times New Roman" w:hAnsi="Times New Roman"/>
          <w:sz w:val="28"/>
          <w:szCs w:val="28"/>
        </w:rPr>
      </w:pPr>
    </w:p>
    <w:p w14:paraId="122922D4" w14:textId="77777777" w:rsidR="00A40D3F" w:rsidRDefault="00A40D3F" w:rsidP="00A36B41">
      <w:pPr>
        <w:spacing w:after="0" w:line="240" w:lineRule="auto"/>
        <w:jc w:val="both"/>
        <w:rPr>
          <w:rFonts w:ascii="Times New Roman" w:eastAsia="Times New Roman" w:hAnsi="Times New Roman"/>
          <w:sz w:val="28"/>
          <w:szCs w:val="28"/>
        </w:rPr>
      </w:pPr>
    </w:p>
    <w:p w14:paraId="1304175F" w14:textId="77777777" w:rsidR="00A40D3F" w:rsidRDefault="00A40D3F" w:rsidP="00A36B41">
      <w:pPr>
        <w:spacing w:after="0" w:line="240" w:lineRule="auto"/>
        <w:jc w:val="both"/>
        <w:rPr>
          <w:rFonts w:ascii="Times New Roman" w:eastAsia="Times New Roman" w:hAnsi="Times New Roman"/>
          <w:sz w:val="28"/>
          <w:szCs w:val="28"/>
        </w:rPr>
      </w:pPr>
    </w:p>
    <w:p w14:paraId="0F4D8198" w14:textId="37C976B2" w:rsidR="00A40D3F" w:rsidRDefault="00A40D3F" w:rsidP="00A36B41">
      <w:pPr>
        <w:spacing w:after="0" w:line="240" w:lineRule="auto"/>
        <w:jc w:val="both"/>
        <w:rPr>
          <w:rFonts w:ascii="Times New Roman" w:eastAsia="Times New Roman" w:hAnsi="Times New Roman"/>
          <w:sz w:val="28"/>
          <w:szCs w:val="28"/>
        </w:rPr>
      </w:pPr>
    </w:p>
    <w:p w14:paraId="46DB518C" w14:textId="77777777" w:rsidR="00A40D3F" w:rsidRDefault="00A40D3F" w:rsidP="00A36B41">
      <w:pPr>
        <w:spacing w:after="0" w:line="240" w:lineRule="auto"/>
        <w:jc w:val="both"/>
        <w:rPr>
          <w:rFonts w:ascii="Times New Roman" w:eastAsia="Times New Roman" w:hAnsi="Times New Roman"/>
          <w:sz w:val="28"/>
          <w:szCs w:val="28"/>
        </w:rPr>
      </w:pPr>
    </w:p>
    <w:p w14:paraId="18CE95A8" w14:textId="3E343DCF" w:rsidR="00A36B41" w:rsidRDefault="00A40D3F" w:rsidP="00A40D3F">
      <w:pPr>
        <w:spacing w:after="0" w:line="240" w:lineRule="auto"/>
        <w:ind w:left="2124" w:firstLine="708"/>
        <w:jc w:val="both"/>
        <w:rPr>
          <w:rFonts w:ascii="Times New Roman" w:eastAsia="Times New Roman" w:hAnsi="Times New Roman"/>
          <w:sz w:val="28"/>
          <w:szCs w:val="28"/>
        </w:rPr>
      </w:pPr>
      <w:r>
        <w:rPr>
          <w:rFonts w:ascii="Times New Roman" w:eastAsia="Times New Roman" w:hAnsi="Times New Roman"/>
          <w:sz w:val="28"/>
          <w:szCs w:val="28"/>
        </w:rPr>
        <w:t xml:space="preserve"> от 26 декабря 2025 года № 1937</w:t>
      </w:r>
    </w:p>
    <w:p w14:paraId="48500EEB" w14:textId="75341320" w:rsidR="00A36B41" w:rsidRDefault="00A36B41" w:rsidP="00A36B41">
      <w:pPr>
        <w:spacing w:after="0" w:line="240" w:lineRule="auto"/>
        <w:jc w:val="both"/>
        <w:rPr>
          <w:rFonts w:ascii="Times New Roman" w:eastAsia="Times New Roman" w:hAnsi="Times New Roman"/>
          <w:sz w:val="28"/>
          <w:szCs w:val="28"/>
        </w:rPr>
      </w:pPr>
    </w:p>
    <w:p w14:paraId="69CEA62A" w14:textId="77777777" w:rsidR="00A40D3F" w:rsidRDefault="00A40D3F" w:rsidP="00A36B41">
      <w:pPr>
        <w:spacing w:after="0" w:line="240" w:lineRule="auto"/>
        <w:jc w:val="both"/>
        <w:rPr>
          <w:rFonts w:ascii="Times New Roman" w:eastAsia="Times New Roman" w:hAnsi="Times New Roman"/>
          <w:sz w:val="28"/>
          <w:szCs w:val="28"/>
        </w:rPr>
      </w:pPr>
    </w:p>
    <w:p w14:paraId="425932C0" w14:textId="77777777" w:rsidR="00A36B41" w:rsidRPr="00411B59" w:rsidRDefault="00A36B41" w:rsidP="00A36B41">
      <w:pPr>
        <w:spacing w:after="0" w:line="240" w:lineRule="auto"/>
        <w:rPr>
          <w:rFonts w:ascii="Times New Roman" w:eastAsia="Times New Roman" w:hAnsi="Times New Roman"/>
          <w:b/>
          <w:color w:val="000000"/>
          <w:sz w:val="28"/>
          <w:szCs w:val="28"/>
        </w:rPr>
      </w:pPr>
      <w:r w:rsidRPr="00411B59">
        <w:rPr>
          <w:rFonts w:ascii="Times New Roman" w:eastAsia="Times New Roman" w:hAnsi="Times New Roman"/>
          <w:b/>
          <w:sz w:val="28"/>
          <w:szCs w:val="28"/>
        </w:rPr>
        <w:t xml:space="preserve">Об </w:t>
      </w:r>
      <w:r w:rsidRPr="00411B59">
        <w:rPr>
          <w:rFonts w:ascii="Times New Roman" w:eastAsia="Times New Roman" w:hAnsi="Times New Roman"/>
          <w:b/>
          <w:color w:val="000000"/>
          <w:sz w:val="28"/>
          <w:szCs w:val="28"/>
        </w:rPr>
        <w:t>утверждении муниципальной</w:t>
      </w:r>
      <w:r>
        <w:rPr>
          <w:rFonts w:ascii="Times New Roman" w:eastAsia="Times New Roman" w:hAnsi="Times New Roman"/>
          <w:b/>
          <w:color w:val="000000"/>
          <w:sz w:val="28"/>
          <w:szCs w:val="28"/>
        </w:rPr>
        <w:t xml:space="preserve"> </w:t>
      </w:r>
      <w:r w:rsidRPr="00411B59">
        <w:rPr>
          <w:rFonts w:ascii="Times New Roman" w:eastAsia="Times New Roman" w:hAnsi="Times New Roman"/>
          <w:b/>
          <w:color w:val="000000"/>
          <w:sz w:val="28"/>
          <w:szCs w:val="28"/>
        </w:rPr>
        <w:t>программы</w:t>
      </w:r>
    </w:p>
    <w:p w14:paraId="72FCC05F" w14:textId="77777777" w:rsidR="00A36B41" w:rsidRPr="00411B59" w:rsidRDefault="00A36B41" w:rsidP="00A36B41">
      <w:pPr>
        <w:spacing w:after="0" w:line="240" w:lineRule="auto"/>
        <w:rPr>
          <w:rFonts w:ascii="Times New Roman" w:eastAsia="Times New Roman" w:hAnsi="Times New Roman"/>
          <w:b/>
          <w:color w:val="000000"/>
          <w:sz w:val="28"/>
          <w:szCs w:val="28"/>
        </w:rPr>
      </w:pPr>
      <w:r w:rsidRPr="00411B59">
        <w:rPr>
          <w:rFonts w:ascii="Times New Roman" w:eastAsia="Times New Roman" w:hAnsi="Times New Roman"/>
          <w:b/>
          <w:color w:val="000000"/>
          <w:sz w:val="28"/>
          <w:szCs w:val="28"/>
        </w:rPr>
        <w:t>«Обеспечение жилыми помещениями</w:t>
      </w:r>
    </w:p>
    <w:p w14:paraId="656CE76F" w14:textId="77777777" w:rsidR="00A36B41" w:rsidRPr="00411B59" w:rsidRDefault="00A36B41" w:rsidP="00A36B41">
      <w:pPr>
        <w:spacing w:after="0" w:line="240" w:lineRule="auto"/>
        <w:rPr>
          <w:rFonts w:ascii="Times New Roman" w:eastAsia="Times New Roman" w:hAnsi="Times New Roman"/>
          <w:b/>
          <w:color w:val="000000"/>
          <w:sz w:val="28"/>
          <w:szCs w:val="28"/>
        </w:rPr>
      </w:pPr>
      <w:r w:rsidRPr="00411B59">
        <w:rPr>
          <w:rFonts w:ascii="Times New Roman" w:eastAsia="Times New Roman" w:hAnsi="Times New Roman"/>
          <w:b/>
          <w:color w:val="000000"/>
          <w:sz w:val="28"/>
          <w:szCs w:val="28"/>
        </w:rPr>
        <w:t>молодых семей, проживающих на территории</w:t>
      </w:r>
    </w:p>
    <w:p w14:paraId="1DF76EF5" w14:textId="77777777" w:rsidR="00A36B41" w:rsidRPr="00411B59" w:rsidRDefault="00A36B41" w:rsidP="00A36B41">
      <w:pPr>
        <w:spacing w:after="0" w:line="240" w:lineRule="auto"/>
        <w:rPr>
          <w:rFonts w:ascii="Times New Roman" w:eastAsia="Times New Roman" w:hAnsi="Times New Roman"/>
          <w:b/>
          <w:color w:val="000000"/>
          <w:sz w:val="28"/>
          <w:szCs w:val="28"/>
        </w:rPr>
      </w:pPr>
      <w:r w:rsidRPr="00411B59">
        <w:rPr>
          <w:rFonts w:ascii="Times New Roman" w:eastAsia="Times New Roman" w:hAnsi="Times New Roman"/>
          <w:b/>
          <w:color w:val="000000"/>
          <w:sz w:val="28"/>
          <w:szCs w:val="28"/>
        </w:rPr>
        <w:t>Пугачевского муниципального района</w:t>
      </w:r>
    </w:p>
    <w:p w14:paraId="38687A7B" w14:textId="77777777" w:rsidR="00A36B41" w:rsidRDefault="00A36B41" w:rsidP="00A36B41">
      <w:pPr>
        <w:spacing w:after="0" w:line="240" w:lineRule="auto"/>
        <w:rPr>
          <w:rFonts w:ascii="Times New Roman" w:eastAsia="Times New Roman" w:hAnsi="Times New Roman"/>
          <w:b/>
          <w:color w:val="000000"/>
          <w:sz w:val="28"/>
          <w:szCs w:val="28"/>
        </w:rPr>
      </w:pPr>
      <w:r w:rsidRPr="00411B59">
        <w:rPr>
          <w:rFonts w:ascii="Times New Roman" w:eastAsia="Times New Roman" w:hAnsi="Times New Roman"/>
          <w:b/>
          <w:color w:val="000000"/>
          <w:sz w:val="28"/>
          <w:szCs w:val="28"/>
        </w:rPr>
        <w:t>Саратовской области»</w:t>
      </w:r>
    </w:p>
    <w:p w14:paraId="1B2F937B" w14:textId="77777777" w:rsidR="00A36B41" w:rsidRPr="00411B59" w:rsidRDefault="00A36B41" w:rsidP="00A36B41">
      <w:pPr>
        <w:spacing w:after="0" w:line="240" w:lineRule="auto"/>
        <w:jc w:val="both"/>
        <w:rPr>
          <w:rFonts w:ascii="Times New Roman" w:eastAsia="Times New Roman" w:hAnsi="Times New Roman"/>
          <w:color w:val="000000"/>
          <w:sz w:val="28"/>
          <w:szCs w:val="28"/>
        </w:rPr>
      </w:pPr>
    </w:p>
    <w:p w14:paraId="0B39A483" w14:textId="77777777" w:rsidR="00A36B41" w:rsidRPr="00411B59" w:rsidRDefault="00A36B41" w:rsidP="00A36B41">
      <w:pPr>
        <w:spacing w:after="0" w:line="240" w:lineRule="auto"/>
        <w:ind w:firstLine="720"/>
        <w:jc w:val="both"/>
        <w:rPr>
          <w:rFonts w:ascii="Times New Roman" w:eastAsia="Times New Roman" w:hAnsi="Times New Roman"/>
          <w:color w:val="000000"/>
          <w:sz w:val="28"/>
          <w:szCs w:val="28"/>
        </w:rPr>
      </w:pPr>
    </w:p>
    <w:p w14:paraId="3D68EC5D" w14:textId="46285FE0" w:rsidR="00A36B41" w:rsidRPr="00411B59" w:rsidRDefault="00A36B41" w:rsidP="00A36B41">
      <w:pPr>
        <w:spacing w:after="0" w:line="240" w:lineRule="auto"/>
        <w:ind w:firstLine="708"/>
        <w:jc w:val="both"/>
        <w:outlineLvl w:val="1"/>
        <w:rPr>
          <w:rFonts w:ascii="Times New Roman" w:eastAsia="Times New Roman" w:hAnsi="Times New Roman"/>
          <w:bCs/>
          <w:caps/>
          <w:kern w:val="36"/>
          <w:sz w:val="28"/>
          <w:szCs w:val="28"/>
        </w:rPr>
      </w:pPr>
      <w:r w:rsidRPr="00411B59">
        <w:rPr>
          <w:rFonts w:ascii="Times New Roman" w:eastAsia="Times New Roman" w:hAnsi="Times New Roman"/>
          <w:color w:val="000000"/>
          <w:sz w:val="28"/>
          <w:szCs w:val="28"/>
        </w:rPr>
        <w:t xml:space="preserve">На основании </w:t>
      </w:r>
      <w:r w:rsidRPr="00411B59">
        <w:rPr>
          <w:rFonts w:ascii="Times New Roman" w:eastAsia="Times New Roman" w:hAnsi="Times New Roman"/>
          <w:sz w:val="28"/>
          <w:szCs w:val="28"/>
        </w:rPr>
        <w:t xml:space="preserve">постановления Правительства Саратовской области </w:t>
      </w:r>
      <w:r w:rsidRPr="00F43BDD">
        <w:rPr>
          <w:rFonts w:ascii="Times New Roman" w:eastAsia="Times New Roman" w:hAnsi="Times New Roman"/>
          <w:kern w:val="36"/>
          <w:sz w:val="28"/>
          <w:szCs w:val="28"/>
        </w:rPr>
        <w:t xml:space="preserve">от </w:t>
      </w:r>
      <w:r w:rsidR="004F4D20">
        <w:rPr>
          <w:rFonts w:ascii="Times New Roman" w:eastAsia="Times New Roman" w:hAnsi="Times New Roman"/>
          <w:kern w:val="36"/>
          <w:sz w:val="28"/>
          <w:szCs w:val="28"/>
        </w:rPr>
        <w:t xml:space="preserve">     </w:t>
      </w:r>
      <w:r w:rsidRPr="00F43BDD">
        <w:rPr>
          <w:rFonts w:ascii="Times New Roman" w:eastAsia="Times New Roman" w:hAnsi="Times New Roman"/>
          <w:kern w:val="36"/>
          <w:sz w:val="28"/>
          <w:szCs w:val="28"/>
        </w:rPr>
        <w:t>29 декабря 2018 года № 767-П</w:t>
      </w:r>
      <w:r w:rsidRPr="00E218B1">
        <w:rPr>
          <w:rFonts w:ascii="Times New Roman" w:eastAsia="Times New Roman" w:hAnsi="Times New Roman"/>
          <w:bCs/>
          <w:spacing w:val="2"/>
          <w:sz w:val="28"/>
          <w:szCs w:val="28"/>
        </w:rPr>
        <w:t xml:space="preserve"> «О государственной программе Саратовской области «Обеспечение населения доступным жильем и развитие жилищно-</w:t>
      </w:r>
      <w:r w:rsidRPr="004F4D20">
        <w:rPr>
          <w:rFonts w:ascii="Times New Roman" w:eastAsia="Times New Roman" w:hAnsi="Times New Roman"/>
          <w:bCs/>
          <w:spacing w:val="2"/>
          <w:sz w:val="28"/>
          <w:szCs w:val="28"/>
        </w:rPr>
        <w:t>коммунальной инфраструктуры</w:t>
      </w:r>
      <w:r w:rsidRPr="004F4D20">
        <w:rPr>
          <w:rFonts w:ascii="Times New Roman" w:eastAsia="Times New Roman" w:hAnsi="Times New Roman"/>
          <w:bCs/>
          <w:kern w:val="36"/>
          <w:sz w:val="28"/>
          <w:szCs w:val="28"/>
        </w:rPr>
        <w:t xml:space="preserve">», </w:t>
      </w:r>
      <w:hyperlink r:id="rId6" w:tooltip="УСТАВ МО от 22.12.1996 0:00:00 № Принят на референдуме Пугачевского района Саратовской области&#10;&#10;УСТАВ ПУГАЧЕВСКОГО МУНИЦИПАЛЬНОГО РАЙОНА САРАТОВСКОЙ ОБЛАСТИ" w:history="1">
        <w:r w:rsidRPr="004F4D20">
          <w:rPr>
            <w:rStyle w:val="aa"/>
            <w:rFonts w:ascii="Times New Roman" w:eastAsia="Times New Roman" w:hAnsi="Times New Roman"/>
            <w:color w:val="auto"/>
            <w:sz w:val="28"/>
            <w:szCs w:val="28"/>
            <w:u w:val="none"/>
          </w:rPr>
          <w:t>Устава Пугачевского муниципального района</w:t>
        </w:r>
      </w:hyperlink>
      <w:r w:rsidRPr="004F4D20">
        <w:rPr>
          <w:rStyle w:val="aa"/>
          <w:rFonts w:ascii="Times New Roman" w:eastAsia="Times New Roman" w:hAnsi="Times New Roman"/>
          <w:color w:val="auto"/>
          <w:sz w:val="28"/>
          <w:szCs w:val="28"/>
          <w:u w:val="none"/>
        </w:rPr>
        <w:t xml:space="preserve"> Саратовской области</w:t>
      </w:r>
      <w:r w:rsidRPr="004F4D20">
        <w:rPr>
          <w:rFonts w:ascii="Times New Roman" w:eastAsia="Times New Roman" w:hAnsi="Times New Roman"/>
          <w:sz w:val="28"/>
          <w:szCs w:val="28"/>
        </w:rPr>
        <w:t xml:space="preserve"> администрация Пугачевского муниципального </w:t>
      </w:r>
      <w:r w:rsidRPr="00411B59">
        <w:rPr>
          <w:rFonts w:ascii="Times New Roman" w:eastAsia="Times New Roman" w:hAnsi="Times New Roman"/>
          <w:color w:val="000000"/>
          <w:sz w:val="28"/>
          <w:szCs w:val="28"/>
        </w:rPr>
        <w:t xml:space="preserve">района </w:t>
      </w:r>
      <w:r>
        <w:rPr>
          <w:rFonts w:ascii="Times New Roman" w:eastAsia="Times New Roman" w:hAnsi="Times New Roman"/>
          <w:color w:val="000000"/>
          <w:sz w:val="28"/>
          <w:szCs w:val="28"/>
        </w:rPr>
        <w:t xml:space="preserve">Саратовской области </w:t>
      </w:r>
      <w:r w:rsidRPr="00411B59">
        <w:rPr>
          <w:rFonts w:ascii="Times New Roman" w:eastAsia="Times New Roman" w:hAnsi="Times New Roman"/>
          <w:bCs/>
          <w:caps/>
          <w:kern w:val="36"/>
          <w:sz w:val="28"/>
          <w:szCs w:val="28"/>
        </w:rPr>
        <w:t>постановляет:</w:t>
      </w:r>
    </w:p>
    <w:p w14:paraId="7D407D27" w14:textId="5B3D639B" w:rsidR="00A36B41" w:rsidRDefault="00A36B41" w:rsidP="00A36B41">
      <w:pPr>
        <w:spacing w:after="0" w:line="240" w:lineRule="auto"/>
        <w:ind w:firstLine="720"/>
        <w:jc w:val="both"/>
        <w:rPr>
          <w:rFonts w:ascii="Times New Roman" w:eastAsia="Times New Roman" w:hAnsi="Times New Roman"/>
          <w:sz w:val="28"/>
          <w:szCs w:val="28"/>
        </w:rPr>
      </w:pPr>
      <w:r w:rsidRPr="00411B59">
        <w:rPr>
          <w:rFonts w:ascii="Times New Roman" w:eastAsia="Times New Roman" w:hAnsi="Times New Roman"/>
          <w:color w:val="000000"/>
          <w:sz w:val="28"/>
          <w:szCs w:val="28"/>
        </w:rPr>
        <w:t xml:space="preserve">1.Утвердить </w:t>
      </w:r>
      <w:r w:rsidR="004F4D20">
        <w:rPr>
          <w:rFonts w:ascii="Times New Roman" w:eastAsia="Times New Roman" w:hAnsi="Times New Roman"/>
          <w:color w:val="000000"/>
          <w:sz w:val="28"/>
          <w:szCs w:val="28"/>
        </w:rPr>
        <w:t xml:space="preserve">прилагаемую </w:t>
      </w:r>
      <w:r w:rsidRPr="00411B59">
        <w:rPr>
          <w:rFonts w:ascii="Times New Roman" w:eastAsia="Times New Roman" w:hAnsi="Times New Roman"/>
          <w:color w:val="000000"/>
          <w:sz w:val="28"/>
          <w:szCs w:val="28"/>
        </w:rPr>
        <w:t>муниципальную программу «Обеспечение жилыми помещениями молодых семей, проживающих на территории Пугачевского муниципального района Саратовской области»</w:t>
      </w:r>
      <w:r w:rsidRPr="00411B59">
        <w:rPr>
          <w:rFonts w:ascii="Times New Roman" w:eastAsia="Times New Roman" w:hAnsi="Times New Roman"/>
          <w:sz w:val="28"/>
          <w:szCs w:val="28"/>
        </w:rPr>
        <w:t>.</w:t>
      </w:r>
    </w:p>
    <w:p w14:paraId="2E0E4B69" w14:textId="790069EC" w:rsidR="00A36B41" w:rsidRPr="00CC7794" w:rsidRDefault="00A36B41" w:rsidP="00A36B41">
      <w:pPr>
        <w:spacing w:after="0" w:line="240" w:lineRule="auto"/>
        <w:ind w:firstLine="720"/>
        <w:jc w:val="both"/>
        <w:rPr>
          <w:rFonts w:ascii="Times New Roman" w:eastAsia="Times New Roman" w:hAnsi="Times New Roman"/>
          <w:sz w:val="28"/>
          <w:szCs w:val="28"/>
        </w:rPr>
      </w:pPr>
      <w:r>
        <w:rPr>
          <w:rFonts w:ascii="Times New Roman" w:hAnsi="Times New Roman"/>
          <w:sz w:val="28"/>
          <w:szCs w:val="28"/>
        </w:rPr>
        <w:t>2.Отделу информации, анализа и общественных отношений администрации Пугачевского муниципального района Саратовской области опубликовать настоящее постановление, разместив его на официальном сайте администрации Пугачевского муниципального района в информационно-коммуникационной сети Интернет</w:t>
      </w:r>
      <w:r w:rsidR="00EE2ADD">
        <w:rPr>
          <w:rFonts w:ascii="Times New Roman" w:hAnsi="Times New Roman"/>
          <w:sz w:val="28"/>
          <w:szCs w:val="28"/>
        </w:rPr>
        <w:t xml:space="preserve"> и в газете «Деловой вестник</w:t>
      </w:r>
      <w:r w:rsidR="00BF43A9">
        <w:rPr>
          <w:rFonts w:ascii="Times New Roman" w:hAnsi="Times New Roman"/>
          <w:sz w:val="28"/>
          <w:szCs w:val="28"/>
        </w:rPr>
        <w:t>»</w:t>
      </w:r>
      <w:r w:rsidR="00EE2ADD">
        <w:rPr>
          <w:rFonts w:ascii="Times New Roman" w:hAnsi="Times New Roman"/>
          <w:sz w:val="28"/>
          <w:szCs w:val="28"/>
        </w:rPr>
        <w:t xml:space="preserve"> Пугачевского муниципального района</w:t>
      </w:r>
      <w:r w:rsidR="00A40D3F">
        <w:rPr>
          <w:rFonts w:ascii="Times New Roman" w:hAnsi="Times New Roman"/>
          <w:sz w:val="28"/>
          <w:szCs w:val="28"/>
        </w:rPr>
        <w:t>»</w:t>
      </w:r>
      <w:bookmarkStart w:id="0" w:name="_GoBack"/>
      <w:bookmarkEnd w:id="0"/>
      <w:r w:rsidR="00EE2ADD">
        <w:rPr>
          <w:rFonts w:ascii="Times New Roman" w:hAnsi="Times New Roman"/>
          <w:sz w:val="28"/>
          <w:szCs w:val="28"/>
        </w:rPr>
        <w:t>.</w:t>
      </w:r>
      <w:r>
        <w:rPr>
          <w:rFonts w:ascii="Times New Roman" w:hAnsi="Times New Roman"/>
          <w:sz w:val="28"/>
          <w:szCs w:val="28"/>
        </w:rPr>
        <w:t xml:space="preserve">                                     </w:t>
      </w:r>
    </w:p>
    <w:p w14:paraId="756FD9ED" w14:textId="56B4BDAD" w:rsidR="00A36B41" w:rsidRPr="00411B59" w:rsidRDefault="00A36B41" w:rsidP="00A36B41">
      <w:pPr>
        <w:spacing w:after="0" w:line="240" w:lineRule="auto"/>
        <w:ind w:firstLine="720"/>
        <w:jc w:val="both"/>
        <w:rPr>
          <w:rFonts w:ascii="Times New Roman" w:eastAsia="Times New Roman" w:hAnsi="Times New Roman"/>
          <w:color w:val="000000"/>
          <w:sz w:val="28"/>
          <w:szCs w:val="28"/>
        </w:rPr>
      </w:pPr>
      <w:r w:rsidRPr="00411B59">
        <w:rPr>
          <w:rFonts w:ascii="Times New Roman" w:eastAsia="Times New Roman" w:hAnsi="Times New Roman"/>
          <w:color w:val="000000"/>
          <w:sz w:val="28"/>
          <w:szCs w:val="28"/>
        </w:rPr>
        <w:t xml:space="preserve">3.Настоящее постановление вступает в силу </w:t>
      </w:r>
      <w:r w:rsidR="00EE2ADD">
        <w:rPr>
          <w:rFonts w:ascii="Times New Roman" w:eastAsia="Times New Roman" w:hAnsi="Times New Roman"/>
          <w:color w:val="000000"/>
          <w:sz w:val="28"/>
          <w:szCs w:val="28"/>
        </w:rPr>
        <w:t>с 1 января 2026 года.</w:t>
      </w:r>
    </w:p>
    <w:p w14:paraId="5F0850AE" w14:textId="77777777" w:rsidR="00A36B41" w:rsidRPr="00411B59" w:rsidRDefault="00A36B41" w:rsidP="00A36B41">
      <w:pPr>
        <w:spacing w:after="0" w:line="240" w:lineRule="auto"/>
        <w:jc w:val="both"/>
        <w:rPr>
          <w:rFonts w:ascii="Times New Roman" w:eastAsia="Times New Roman" w:hAnsi="Times New Roman"/>
          <w:color w:val="000000"/>
          <w:sz w:val="28"/>
          <w:szCs w:val="28"/>
        </w:rPr>
      </w:pPr>
    </w:p>
    <w:p w14:paraId="5D0C1F84" w14:textId="77777777" w:rsidR="00A36B41" w:rsidRPr="00411B59" w:rsidRDefault="00A36B41" w:rsidP="00A36B41">
      <w:pPr>
        <w:spacing w:after="0" w:line="240" w:lineRule="auto"/>
        <w:jc w:val="both"/>
        <w:rPr>
          <w:rFonts w:ascii="Times New Roman" w:eastAsia="Times New Roman" w:hAnsi="Times New Roman"/>
          <w:sz w:val="28"/>
          <w:szCs w:val="28"/>
        </w:rPr>
      </w:pPr>
    </w:p>
    <w:p w14:paraId="3521F1E8" w14:textId="77777777" w:rsidR="00A36B41" w:rsidRPr="00411B59" w:rsidRDefault="00A36B41" w:rsidP="00A36B41">
      <w:pPr>
        <w:spacing w:after="0" w:line="240" w:lineRule="auto"/>
        <w:rPr>
          <w:rFonts w:ascii="Times New Roman" w:eastAsia="Times New Roman" w:hAnsi="Times New Roman"/>
          <w:sz w:val="28"/>
          <w:szCs w:val="28"/>
        </w:rPr>
      </w:pPr>
    </w:p>
    <w:p w14:paraId="724A1AC8" w14:textId="77777777" w:rsidR="00A36B41" w:rsidRPr="00411B59" w:rsidRDefault="00A36B41" w:rsidP="00A36B41">
      <w:pPr>
        <w:spacing w:after="0" w:line="240" w:lineRule="auto"/>
        <w:rPr>
          <w:rFonts w:ascii="Times New Roman" w:eastAsia="Times New Roman" w:hAnsi="Times New Roman"/>
          <w:b/>
          <w:sz w:val="28"/>
          <w:szCs w:val="28"/>
        </w:rPr>
      </w:pPr>
      <w:r w:rsidRPr="00411B59">
        <w:rPr>
          <w:rFonts w:ascii="Times New Roman" w:eastAsia="Times New Roman" w:hAnsi="Times New Roman"/>
          <w:b/>
          <w:sz w:val="28"/>
          <w:szCs w:val="28"/>
        </w:rPr>
        <w:t xml:space="preserve">Глава </w:t>
      </w:r>
      <w:r>
        <w:rPr>
          <w:rFonts w:ascii="Times New Roman" w:eastAsia="Times New Roman" w:hAnsi="Times New Roman"/>
          <w:b/>
          <w:sz w:val="28"/>
          <w:szCs w:val="28"/>
        </w:rPr>
        <w:t>Пугачевского</w:t>
      </w:r>
    </w:p>
    <w:p w14:paraId="1FF27221" w14:textId="30121674" w:rsidR="00A36B41" w:rsidRPr="00411B59" w:rsidRDefault="00A36B41" w:rsidP="00A36B41">
      <w:pPr>
        <w:spacing w:after="0" w:line="240" w:lineRule="auto"/>
        <w:rPr>
          <w:rFonts w:ascii="Times New Roman" w:eastAsia="Times New Roman" w:hAnsi="Times New Roman"/>
          <w:b/>
          <w:sz w:val="28"/>
          <w:szCs w:val="28"/>
        </w:rPr>
      </w:pPr>
      <w:r w:rsidRPr="00411B59">
        <w:rPr>
          <w:rFonts w:ascii="Times New Roman" w:eastAsia="Times New Roman" w:hAnsi="Times New Roman"/>
          <w:b/>
          <w:sz w:val="28"/>
          <w:szCs w:val="28"/>
        </w:rPr>
        <w:t>муниципального района</w:t>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t xml:space="preserve">                      </w:t>
      </w:r>
      <w:r w:rsidR="004F4D20">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А.В.Янин</w:t>
      </w:r>
      <w:proofErr w:type="spellEnd"/>
    </w:p>
    <w:p w14:paraId="5A6E61D4" w14:textId="77777777" w:rsidR="00A36B41" w:rsidRDefault="00A36B41" w:rsidP="00B1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45"/>
        <w:textAlignment w:val="baseline"/>
        <w:rPr>
          <w:rFonts w:ascii="Times New Roman" w:eastAsia="Times New Roman" w:hAnsi="Times New Roman" w:cs="Times New Roman"/>
          <w:sz w:val="28"/>
          <w:szCs w:val="28"/>
        </w:rPr>
      </w:pPr>
    </w:p>
    <w:p w14:paraId="33111F0D" w14:textId="77777777" w:rsidR="00A36B41" w:rsidRDefault="00A36B41" w:rsidP="00B1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45"/>
        <w:textAlignment w:val="baseline"/>
        <w:rPr>
          <w:rFonts w:ascii="Times New Roman" w:eastAsia="Times New Roman" w:hAnsi="Times New Roman" w:cs="Times New Roman"/>
          <w:sz w:val="28"/>
          <w:szCs w:val="28"/>
        </w:rPr>
      </w:pPr>
    </w:p>
    <w:p w14:paraId="32E0FF01" w14:textId="77777777" w:rsidR="00A36B41" w:rsidRDefault="00A36B41" w:rsidP="00B1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45"/>
        <w:textAlignment w:val="baseline"/>
        <w:rPr>
          <w:rFonts w:ascii="Times New Roman" w:eastAsia="Times New Roman" w:hAnsi="Times New Roman" w:cs="Times New Roman"/>
          <w:sz w:val="28"/>
          <w:szCs w:val="28"/>
        </w:rPr>
      </w:pPr>
    </w:p>
    <w:p w14:paraId="223BF5F6" w14:textId="77777777" w:rsidR="00B1490E" w:rsidRDefault="00B1490E" w:rsidP="00A40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29"/>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w:t>
      </w:r>
      <w:r w:rsidRPr="00B91130">
        <w:rPr>
          <w:rFonts w:ascii="Times New Roman" w:eastAsia="Times New Roman" w:hAnsi="Times New Roman" w:cs="Times New Roman"/>
          <w:sz w:val="28"/>
          <w:szCs w:val="28"/>
        </w:rPr>
        <w:t>риложение</w:t>
      </w:r>
    </w:p>
    <w:p w14:paraId="71579463" w14:textId="77777777" w:rsidR="00B1490E" w:rsidRDefault="00B1490E" w:rsidP="00A40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29"/>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УТВЕРЖДЕНА</w:t>
      </w:r>
    </w:p>
    <w:p w14:paraId="47E498BE" w14:textId="77777777" w:rsidR="00B1490E" w:rsidRPr="00B91130" w:rsidRDefault="00B1490E" w:rsidP="00A40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29"/>
        <w:textAlignment w:val="baseline"/>
        <w:rPr>
          <w:rFonts w:ascii="Times New Roman" w:eastAsia="Times New Roman" w:hAnsi="Times New Roman" w:cs="Times New Roman"/>
          <w:sz w:val="28"/>
          <w:szCs w:val="28"/>
        </w:rPr>
      </w:pPr>
      <w:r w:rsidRPr="00B91130">
        <w:rPr>
          <w:rFonts w:ascii="Times New Roman" w:eastAsia="Times New Roman" w:hAnsi="Times New Roman" w:cs="Times New Roman"/>
          <w:sz w:val="28"/>
          <w:szCs w:val="28"/>
        </w:rPr>
        <w:t>постановлени</w:t>
      </w:r>
      <w:r>
        <w:rPr>
          <w:rFonts w:ascii="Times New Roman" w:eastAsia="Times New Roman" w:hAnsi="Times New Roman" w:cs="Times New Roman"/>
          <w:sz w:val="28"/>
          <w:szCs w:val="28"/>
        </w:rPr>
        <w:t>ем</w:t>
      </w:r>
      <w:r w:rsidRPr="00B91130">
        <w:rPr>
          <w:rFonts w:ascii="Times New Roman" w:eastAsia="Times New Roman" w:hAnsi="Times New Roman" w:cs="Times New Roman"/>
          <w:sz w:val="28"/>
          <w:szCs w:val="28"/>
        </w:rPr>
        <w:t xml:space="preserve"> администрации Пугачевского муниципального района </w:t>
      </w:r>
      <w:r>
        <w:rPr>
          <w:rFonts w:ascii="Times New Roman" w:eastAsia="Times New Roman" w:hAnsi="Times New Roman" w:cs="Times New Roman"/>
          <w:sz w:val="28"/>
          <w:szCs w:val="28"/>
        </w:rPr>
        <w:t>Саратовской области</w:t>
      </w:r>
    </w:p>
    <w:p w14:paraId="27C497C0" w14:textId="17074581" w:rsidR="00B1490E" w:rsidRPr="00B91130" w:rsidRDefault="00B1490E" w:rsidP="00A40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29"/>
        <w:textAlignment w:val="baseline"/>
        <w:rPr>
          <w:rFonts w:ascii="Times New Roman" w:eastAsia="Times New Roman" w:hAnsi="Times New Roman" w:cs="Times New Roman"/>
          <w:sz w:val="28"/>
          <w:szCs w:val="28"/>
        </w:rPr>
      </w:pPr>
      <w:r w:rsidRPr="00B91130">
        <w:rPr>
          <w:rFonts w:ascii="Times New Roman" w:eastAsia="Times New Roman" w:hAnsi="Times New Roman" w:cs="Times New Roman"/>
          <w:sz w:val="28"/>
          <w:szCs w:val="28"/>
        </w:rPr>
        <w:t xml:space="preserve">от </w:t>
      </w:r>
      <w:r w:rsidR="00A40D3F">
        <w:rPr>
          <w:rFonts w:ascii="Times New Roman" w:eastAsia="Times New Roman" w:hAnsi="Times New Roman" w:cs="Times New Roman"/>
          <w:sz w:val="28"/>
          <w:szCs w:val="28"/>
        </w:rPr>
        <w:t>26 декабря</w:t>
      </w:r>
      <w:r w:rsidRPr="00B91130">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rPr>
        <w:t>5 года №</w:t>
      </w:r>
      <w:r w:rsidR="00A40D3F">
        <w:rPr>
          <w:rFonts w:ascii="Times New Roman" w:eastAsia="Times New Roman" w:hAnsi="Times New Roman" w:cs="Times New Roman"/>
          <w:sz w:val="28"/>
          <w:szCs w:val="28"/>
        </w:rPr>
        <w:t xml:space="preserve"> 1937</w:t>
      </w:r>
    </w:p>
    <w:p w14:paraId="7CFD7344" w14:textId="77777777" w:rsidR="00B1490E" w:rsidRDefault="00B1490E" w:rsidP="00D60677">
      <w:pPr>
        <w:spacing w:after="0" w:line="240" w:lineRule="auto"/>
        <w:jc w:val="center"/>
        <w:rPr>
          <w:rFonts w:ascii="Times New Roman" w:hAnsi="Times New Roman" w:cs="Times New Roman"/>
          <w:b/>
          <w:sz w:val="28"/>
          <w:szCs w:val="28"/>
          <w:shd w:val="clear" w:color="auto" w:fill="FFFFFF"/>
        </w:rPr>
      </w:pPr>
    </w:p>
    <w:p w14:paraId="3BFE7BB7" w14:textId="77777777" w:rsidR="00B1490E" w:rsidRDefault="00D430A2" w:rsidP="00D60677">
      <w:pPr>
        <w:spacing w:after="0" w:line="240" w:lineRule="auto"/>
        <w:jc w:val="center"/>
        <w:rPr>
          <w:rFonts w:ascii="Times New Roman" w:hAnsi="Times New Roman" w:cs="Times New Roman"/>
          <w:b/>
          <w:sz w:val="28"/>
          <w:szCs w:val="28"/>
          <w:shd w:val="clear" w:color="auto" w:fill="FFFFFF"/>
        </w:rPr>
      </w:pPr>
      <w:r w:rsidRPr="001449C7">
        <w:rPr>
          <w:rFonts w:ascii="Times New Roman" w:hAnsi="Times New Roman" w:cs="Times New Roman"/>
          <w:b/>
          <w:sz w:val="28"/>
          <w:szCs w:val="28"/>
          <w:shd w:val="clear" w:color="auto" w:fill="FFFFFF"/>
        </w:rPr>
        <w:t xml:space="preserve">Муниципальная программа </w:t>
      </w:r>
    </w:p>
    <w:p w14:paraId="409F8875" w14:textId="2CDCE297" w:rsidR="00D430A2" w:rsidRDefault="00D430A2" w:rsidP="00D60677">
      <w:pPr>
        <w:spacing w:after="0" w:line="240" w:lineRule="auto"/>
        <w:jc w:val="center"/>
        <w:rPr>
          <w:rFonts w:ascii="Times New Roman" w:hAnsi="Times New Roman" w:cs="Times New Roman"/>
          <w:b/>
          <w:sz w:val="28"/>
          <w:szCs w:val="28"/>
          <w:shd w:val="clear" w:color="auto" w:fill="FFFFFF"/>
        </w:rPr>
      </w:pPr>
      <w:r w:rsidRPr="001449C7">
        <w:rPr>
          <w:rFonts w:ascii="Times New Roman" w:hAnsi="Times New Roman" w:cs="Times New Roman"/>
          <w:b/>
          <w:sz w:val="28"/>
          <w:szCs w:val="28"/>
          <w:shd w:val="clear" w:color="auto" w:fill="FFFFFF"/>
        </w:rPr>
        <w:t>«</w:t>
      </w:r>
      <w:r w:rsidR="000159E7" w:rsidRPr="000159E7">
        <w:rPr>
          <w:rFonts w:ascii="Times New Roman" w:hAnsi="Times New Roman" w:cs="Times New Roman"/>
          <w:b/>
          <w:sz w:val="28"/>
          <w:szCs w:val="28"/>
          <w:shd w:val="clear" w:color="auto" w:fill="FFFFFF"/>
        </w:rPr>
        <w:t>Обеспечение жилыми помещениями молодых семей, проживающих на территории Пугачевского муниципального района Саратовской области</w:t>
      </w:r>
      <w:r w:rsidRPr="001449C7">
        <w:rPr>
          <w:rFonts w:ascii="Times New Roman" w:hAnsi="Times New Roman" w:cs="Times New Roman"/>
          <w:b/>
          <w:sz w:val="28"/>
          <w:szCs w:val="28"/>
          <w:shd w:val="clear" w:color="auto" w:fill="FFFFFF"/>
        </w:rPr>
        <w:t>»</w:t>
      </w:r>
    </w:p>
    <w:p w14:paraId="4342D1B0" w14:textId="77777777" w:rsidR="00D430A2" w:rsidRPr="001449C7" w:rsidRDefault="00D430A2" w:rsidP="00D430A2">
      <w:pPr>
        <w:spacing w:after="0" w:line="240" w:lineRule="auto"/>
        <w:jc w:val="center"/>
        <w:rPr>
          <w:rFonts w:ascii="Times New Roman" w:hAnsi="Times New Roman" w:cs="Times New Roman"/>
          <w:b/>
          <w:sz w:val="28"/>
          <w:szCs w:val="28"/>
          <w:shd w:val="clear" w:color="auto" w:fill="FFFFFF"/>
        </w:rPr>
      </w:pPr>
    </w:p>
    <w:p w14:paraId="757316F7" w14:textId="77777777" w:rsidR="00D430A2" w:rsidRDefault="00D430A2" w:rsidP="00D430A2">
      <w:pPr>
        <w:spacing w:after="0" w:line="240" w:lineRule="auto"/>
        <w:jc w:val="center"/>
        <w:rPr>
          <w:rFonts w:ascii="Times New Roman" w:hAnsi="Times New Roman" w:cs="Times New Roman"/>
          <w:b/>
          <w:sz w:val="28"/>
          <w:szCs w:val="28"/>
          <w:shd w:val="clear" w:color="auto" w:fill="FFFFFF"/>
        </w:rPr>
      </w:pPr>
      <w:r w:rsidRPr="001449C7">
        <w:rPr>
          <w:rFonts w:ascii="Times New Roman" w:hAnsi="Times New Roman" w:cs="Times New Roman"/>
          <w:b/>
          <w:sz w:val="28"/>
          <w:szCs w:val="28"/>
          <w:shd w:val="clear" w:color="auto" w:fill="FFFFFF"/>
        </w:rPr>
        <w:t>Раздел 1.Стратегические при</w:t>
      </w:r>
      <w:r>
        <w:rPr>
          <w:rFonts w:ascii="Times New Roman" w:hAnsi="Times New Roman" w:cs="Times New Roman"/>
          <w:b/>
          <w:sz w:val="28"/>
          <w:szCs w:val="28"/>
          <w:shd w:val="clear" w:color="auto" w:fill="FFFFFF"/>
        </w:rPr>
        <w:t>оритеты муниципальной программы</w:t>
      </w:r>
    </w:p>
    <w:p w14:paraId="5B44ED40" w14:textId="77777777" w:rsidR="00D430A2" w:rsidRPr="001449C7" w:rsidRDefault="00D430A2" w:rsidP="00D430A2">
      <w:pPr>
        <w:spacing w:after="0" w:line="240" w:lineRule="auto"/>
        <w:jc w:val="center"/>
        <w:rPr>
          <w:rFonts w:ascii="Times New Roman" w:hAnsi="Times New Roman" w:cs="Times New Roman"/>
          <w:sz w:val="28"/>
          <w:szCs w:val="28"/>
        </w:rPr>
      </w:pPr>
    </w:p>
    <w:p w14:paraId="7E4EA343" w14:textId="77777777" w:rsidR="00D430A2" w:rsidRPr="001449C7" w:rsidRDefault="00D430A2" w:rsidP="00D430A2">
      <w:pPr>
        <w:pStyle w:val="a3"/>
        <w:spacing w:after="0" w:line="240" w:lineRule="auto"/>
        <w:ind w:left="0" w:firstLine="709"/>
        <w:jc w:val="center"/>
        <w:rPr>
          <w:rFonts w:ascii="Times New Roman" w:hAnsi="Times New Roman" w:cs="Times New Roman"/>
          <w:sz w:val="28"/>
          <w:szCs w:val="28"/>
        </w:rPr>
      </w:pPr>
      <w:r w:rsidRPr="001449C7">
        <w:rPr>
          <w:rFonts w:ascii="Times New Roman" w:hAnsi="Times New Roman" w:cs="Times New Roman"/>
          <w:b/>
          <w:bCs/>
          <w:sz w:val="28"/>
          <w:szCs w:val="28"/>
        </w:rPr>
        <w:t xml:space="preserve">1.Оценка текущего состояния соответствующей сферы социально-экономического развития Пугачевского муниципального района Саратовской области </w:t>
      </w:r>
    </w:p>
    <w:p w14:paraId="29DA3A93" w14:textId="77777777" w:rsidR="00D430A2" w:rsidRPr="001449C7" w:rsidRDefault="00D430A2" w:rsidP="00D430A2">
      <w:pPr>
        <w:pStyle w:val="a3"/>
        <w:spacing w:after="0" w:line="240" w:lineRule="auto"/>
        <w:ind w:left="0" w:firstLine="709"/>
        <w:jc w:val="center"/>
        <w:rPr>
          <w:rFonts w:ascii="Times New Roman" w:hAnsi="Times New Roman" w:cs="Times New Roman"/>
          <w:sz w:val="28"/>
          <w:szCs w:val="28"/>
        </w:rPr>
      </w:pPr>
    </w:p>
    <w:p w14:paraId="7B85CA76" w14:textId="2AD0005A" w:rsidR="00230047" w:rsidRPr="008A5C25" w:rsidRDefault="0057665C" w:rsidP="0057665C">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Настоящая муниципальная программа разработана </w:t>
      </w:r>
      <w:r w:rsidR="00230047">
        <w:rPr>
          <w:rFonts w:ascii="Times New Roman" w:hAnsi="Times New Roman"/>
          <w:sz w:val="28"/>
          <w:szCs w:val="28"/>
        </w:rPr>
        <w:t xml:space="preserve">в соответствии с Правилами </w:t>
      </w:r>
      <w:r w:rsidR="00C26B12">
        <w:rPr>
          <w:rFonts w:ascii="Times New Roman" w:hAnsi="Times New Roman"/>
          <w:sz w:val="28"/>
          <w:szCs w:val="28"/>
        </w:rPr>
        <w:t>предоставления молодым семьям социальных выплат на пр</w:t>
      </w:r>
      <w:r w:rsidR="004861E4">
        <w:rPr>
          <w:rFonts w:ascii="Times New Roman" w:hAnsi="Times New Roman"/>
          <w:sz w:val="28"/>
          <w:szCs w:val="28"/>
        </w:rPr>
        <w:t>и</w:t>
      </w:r>
      <w:r w:rsidR="00C26B12">
        <w:rPr>
          <w:rFonts w:ascii="Times New Roman" w:hAnsi="Times New Roman"/>
          <w:sz w:val="28"/>
          <w:szCs w:val="28"/>
        </w:rPr>
        <w:t>обр</w:t>
      </w:r>
      <w:r w:rsidR="004861E4">
        <w:rPr>
          <w:rFonts w:ascii="Times New Roman" w:hAnsi="Times New Roman"/>
          <w:sz w:val="28"/>
          <w:szCs w:val="28"/>
        </w:rPr>
        <w:t>е</w:t>
      </w:r>
      <w:r w:rsidR="00C26B12">
        <w:rPr>
          <w:rFonts w:ascii="Times New Roman" w:hAnsi="Times New Roman"/>
          <w:sz w:val="28"/>
          <w:szCs w:val="28"/>
        </w:rPr>
        <w:t>тени</w:t>
      </w:r>
      <w:r w:rsidR="004861E4">
        <w:rPr>
          <w:rFonts w:ascii="Times New Roman" w:hAnsi="Times New Roman"/>
          <w:sz w:val="28"/>
          <w:szCs w:val="28"/>
        </w:rPr>
        <w:t>е</w:t>
      </w:r>
      <w:r w:rsidR="00C26B12">
        <w:rPr>
          <w:rFonts w:ascii="Times New Roman" w:hAnsi="Times New Roman"/>
          <w:sz w:val="28"/>
          <w:szCs w:val="28"/>
        </w:rPr>
        <w:t xml:space="preserve"> (строительство) жилья и их использования, утвержденными постановлением Правительства Российской Федерации от 17 декабря 2010 года № 1050 (далее- Правила),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w:t>
      </w:r>
      <w:r w:rsidR="004861E4">
        <w:rPr>
          <w:rFonts w:ascii="Times New Roman" w:hAnsi="Times New Roman"/>
          <w:sz w:val="28"/>
          <w:szCs w:val="28"/>
        </w:rPr>
        <w:t>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A55B7A">
        <w:rPr>
          <w:rFonts w:ascii="Times New Roman" w:hAnsi="Times New Roman"/>
          <w:sz w:val="28"/>
          <w:szCs w:val="28"/>
        </w:rPr>
        <w:t xml:space="preserve">, </w:t>
      </w:r>
      <w:r w:rsidR="004861E4">
        <w:rPr>
          <w:rFonts w:ascii="Times New Roman" w:hAnsi="Times New Roman"/>
          <w:sz w:val="28"/>
          <w:szCs w:val="28"/>
        </w:rPr>
        <w:t>утвержденной постановлением Правительства</w:t>
      </w:r>
      <w:r w:rsidR="00C26B12">
        <w:rPr>
          <w:rFonts w:ascii="Times New Roman" w:hAnsi="Times New Roman"/>
          <w:sz w:val="28"/>
          <w:szCs w:val="28"/>
        </w:rPr>
        <w:t xml:space="preserve"> </w:t>
      </w:r>
      <w:r w:rsidR="004861E4">
        <w:rPr>
          <w:rFonts w:ascii="Times New Roman" w:hAnsi="Times New Roman"/>
          <w:sz w:val="28"/>
          <w:szCs w:val="28"/>
        </w:rPr>
        <w:t xml:space="preserve">Российской Федерации от 30 декабря 2017 года № 1710 (далее </w:t>
      </w:r>
      <w:r w:rsidR="00A55B7A">
        <w:rPr>
          <w:rFonts w:ascii="Times New Roman" w:hAnsi="Times New Roman"/>
          <w:sz w:val="28"/>
          <w:szCs w:val="28"/>
        </w:rPr>
        <w:t xml:space="preserve">- </w:t>
      </w:r>
      <w:r w:rsidR="004861E4">
        <w:rPr>
          <w:rFonts w:ascii="Times New Roman" w:hAnsi="Times New Roman"/>
          <w:sz w:val="28"/>
          <w:szCs w:val="28"/>
        </w:rPr>
        <w:t>федеральный проект)</w:t>
      </w:r>
      <w:r w:rsidR="008A5C25">
        <w:rPr>
          <w:rFonts w:ascii="Times New Roman" w:hAnsi="Times New Roman"/>
          <w:sz w:val="28"/>
          <w:szCs w:val="28"/>
        </w:rPr>
        <w:t>.</w:t>
      </w:r>
      <w:r w:rsidR="008A5C25" w:rsidRPr="008A5C25">
        <w:rPr>
          <w:rFonts w:ascii="Times New Roman" w:hAnsi="Times New Roman"/>
          <w:sz w:val="28"/>
          <w:szCs w:val="28"/>
        </w:rPr>
        <w:t xml:space="preserve"> </w:t>
      </w:r>
    </w:p>
    <w:p w14:paraId="62BBE9EB" w14:textId="3EA06636" w:rsidR="0057665C" w:rsidRDefault="008A5C25" w:rsidP="008A5C25">
      <w:pPr>
        <w:spacing w:after="0" w:line="200" w:lineRule="atLeast"/>
        <w:jc w:val="both"/>
        <w:rPr>
          <w:rFonts w:ascii="Times New Roman" w:hAnsi="Times New Roman"/>
          <w:sz w:val="28"/>
          <w:szCs w:val="28"/>
        </w:rPr>
      </w:pPr>
      <w:r>
        <w:rPr>
          <w:rFonts w:ascii="Times New Roman" w:hAnsi="Times New Roman"/>
          <w:sz w:val="28"/>
          <w:szCs w:val="28"/>
        </w:rPr>
        <w:t xml:space="preserve">           </w:t>
      </w:r>
      <w:r w:rsidR="0057665C" w:rsidRPr="00256EA3">
        <w:rPr>
          <w:rFonts w:ascii="Times New Roman" w:hAnsi="Times New Roman"/>
          <w:sz w:val="28"/>
          <w:szCs w:val="28"/>
        </w:rPr>
        <w:t xml:space="preserve">В </w:t>
      </w:r>
      <w:r w:rsidR="0057665C">
        <w:rPr>
          <w:rFonts w:ascii="Times New Roman" w:hAnsi="Times New Roman"/>
          <w:sz w:val="28"/>
          <w:szCs w:val="28"/>
        </w:rPr>
        <w:t>Пугаче</w:t>
      </w:r>
      <w:r w:rsidR="0057665C" w:rsidRPr="00256EA3">
        <w:rPr>
          <w:rFonts w:ascii="Times New Roman" w:hAnsi="Times New Roman"/>
          <w:sz w:val="28"/>
          <w:szCs w:val="28"/>
        </w:rPr>
        <w:t xml:space="preserve">вском </w:t>
      </w:r>
      <w:r w:rsidR="0057665C" w:rsidRPr="00F95C98">
        <w:rPr>
          <w:rFonts w:ascii="Times New Roman" w:hAnsi="Times New Roman"/>
          <w:sz w:val="28"/>
          <w:szCs w:val="28"/>
        </w:rPr>
        <w:t xml:space="preserve">муниципальном районе по состоянию на 1 </w:t>
      </w:r>
      <w:r w:rsidR="00966CCB" w:rsidRPr="00F95C98">
        <w:rPr>
          <w:rFonts w:ascii="Times New Roman" w:hAnsi="Times New Roman"/>
          <w:sz w:val="28"/>
          <w:szCs w:val="28"/>
        </w:rPr>
        <w:t>января</w:t>
      </w:r>
      <w:r w:rsidR="00546858">
        <w:rPr>
          <w:rFonts w:ascii="Times New Roman" w:hAnsi="Times New Roman"/>
          <w:sz w:val="28"/>
          <w:szCs w:val="28"/>
        </w:rPr>
        <w:t xml:space="preserve"> </w:t>
      </w:r>
      <w:r w:rsidR="00A40D3F">
        <w:rPr>
          <w:rFonts w:ascii="Times New Roman" w:hAnsi="Times New Roman"/>
          <w:sz w:val="28"/>
          <w:szCs w:val="28"/>
        </w:rPr>
        <w:t xml:space="preserve">      </w:t>
      </w:r>
      <w:r w:rsidR="0057665C" w:rsidRPr="00F95C98">
        <w:rPr>
          <w:rFonts w:ascii="Times New Roman" w:hAnsi="Times New Roman"/>
          <w:sz w:val="28"/>
          <w:szCs w:val="28"/>
        </w:rPr>
        <w:t>202</w:t>
      </w:r>
      <w:r w:rsidR="00966CCB" w:rsidRPr="00F95C98">
        <w:rPr>
          <w:rFonts w:ascii="Times New Roman" w:hAnsi="Times New Roman"/>
          <w:sz w:val="28"/>
          <w:szCs w:val="28"/>
        </w:rPr>
        <w:t>5</w:t>
      </w:r>
      <w:r w:rsidR="0057665C" w:rsidRPr="00F95C98">
        <w:rPr>
          <w:rFonts w:ascii="Times New Roman" w:hAnsi="Times New Roman"/>
          <w:sz w:val="28"/>
          <w:szCs w:val="28"/>
        </w:rPr>
        <w:t xml:space="preserve"> года на учете в качестве нуждающихся в улучшении жилищных условий состоят </w:t>
      </w:r>
      <w:r w:rsidR="00966CCB" w:rsidRPr="00F95C98">
        <w:rPr>
          <w:rFonts w:ascii="Times New Roman" w:hAnsi="Times New Roman"/>
          <w:sz w:val="28"/>
          <w:szCs w:val="28"/>
        </w:rPr>
        <w:t>40</w:t>
      </w:r>
      <w:r w:rsidR="0057665C" w:rsidRPr="00F95C98">
        <w:rPr>
          <w:rFonts w:ascii="Times New Roman" w:hAnsi="Times New Roman"/>
          <w:sz w:val="28"/>
          <w:szCs w:val="28"/>
        </w:rPr>
        <w:t xml:space="preserve"> молодых семей. Острота проблемы</w:t>
      </w:r>
      <w:r w:rsidR="0057665C" w:rsidRPr="00256EA3">
        <w:rPr>
          <w:rFonts w:ascii="Times New Roman" w:hAnsi="Times New Roman"/>
          <w:sz w:val="28"/>
          <w:szCs w:val="28"/>
        </w:rPr>
        <w:t xml:space="preserve">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Неудовлетворительные жилищные условия оказывают отрицательное влияние на репродуктивное поведение молодой семьи. Вынужденное проживание с родителями одного из супругов снижает уровень рождаемости и увеличивает количество разводов среди молодых семей. Большинство молодых семей не имеет возможности решить жилищную проблему самостоятельно, требуется государственная поддержка молодым семьям в приобретении или строительстве жилых помещений.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w:t>
      </w:r>
      <w:r w:rsidR="0057665C" w:rsidRPr="00256EA3">
        <w:rPr>
          <w:rFonts w:ascii="Times New Roman" w:hAnsi="Times New Roman"/>
          <w:sz w:val="28"/>
          <w:szCs w:val="28"/>
        </w:rPr>
        <w:lastRenderedPageBreak/>
        <w:t xml:space="preserve">ситуации в стране, позволит сформировать экономический активный слой населения. </w:t>
      </w:r>
    </w:p>
    <w:p w14:paraId="5E09CC3D" w14:textId="6E4AB352" w:rsidR="0057665C" w:rsidRDefault="0057665C" w:rsidP="0057665C">
      <w:pPr>
        <w:spacing w:after="0" w:line="200" w:lineRule="atLeast"/>
        <w:ind w:firstLine="709"/>
        <w:jc w:val="both"/>
        <w:rPr>
          <w:rFonts w:ascii="Times New Roman" w:hAnsi="Times New Roman"/>
          <w:sz w:val="28"/>
          <w:szCs w:val="28"/>
        </w:rPr>
      </w:pPr>
      <w:r w:rsidRPr="00256EA3">
        <w:rPr>
          <w:rFonts w:ascii="Times New Roman" w:hAnsi="Times New Roman"/>
          <w:sz w:val="28"/>
          <w:szCs w:val="28"/>
        </w:rPr>
        <w:t xml:space="preserve">В рамках </w:t>
      </w:r>
      <w:r>
        <w:rPr>
          <w:rFonts w:ascii="Times New Roman" w:hAnsi="Times New Roman"/>
          <w:sz w:val="28"/>
          <w:szCs w:val="28"/>
        </w:rPr>
        <w:t xml:space="preserve">муниципальной </w:t>
      </w:r>
      <w:r w:rsidRPr="00256EA3">
        <w:rPr>
          <w:rFonts w:ascii="Times New Roman" w:hAnsi="Times New Roman"/>
          <w:sz w:val="28"/>
          <w:szCs w:val="28"/>
        </w:rPr>
        <w:t>программы «Обеспечение жилыми помещениями молодых семей</w:t>
      </w:r>
      <w:r>
        <w:rPr>
          <w:rFonts w:ascii="Times New Roman" w:hAnsi="Times New Roman"/>
          <w:sz w:val="28"/>
          <w:szCs w:val="28"/>
        </w:rPr>
        <w:t>, проживающих на территории Пугаче</w:t>
      </w:r>
      <w:r w:rsidRPr="00256EA3">
        <w:rPr>
          <w:rFonts w:ascii="Times New Roman" w:hAnsi="Times New Roman"/>
          <w:sz w:val="28"/>
          <w:szCs w:val="28"/>
        </w:rPr>
        <w:t>вского муниципального района</w:t>
      </w:r>
      <w:r>
        <w:rPr>
          <w:rFonts w:ascii="Times New Roman" w:hAnsi="Times New Roman"/>
          <w:sz w:val="28"/>
          <w:szCs w:val="28"/>
        </w:rPr>
        <w:t xml:space="preserve"> Саратовской области</w:t>
      </w:r>
      <w:r w:rsidRPr="00256EA3">
        <w:rPr>
          <w:rFonts w:ascii="Times New Roman" w:hAnsi="Times New Roman"/>
          <w:sz w:val="28"/>
          <w:szCs w:val="28"/>
        </w:rPr>
        <w:t xml:space="preserve">» </w:t>
      </w:r>
      <w:r w:rsidR="00546858">
        <w:rPr>
          <w:rFonts w:ascii="Times New Roman" w:hAnsi="Times New Roman"/>
          <w:sz w:val="28"/>
          <w:szCs w:val="28"/>
        </w:rPr>
        <w:t xml:space="preserve">мероприятия по </w:t>
      </w:r>
      <w:r w:rsidRPr="00256EA3">
        <w:rPr>
          <w:rFonts w:ascii="Times New Roman" w:hAnsi="Times New Roman"/>
          <w:sz w:val="28"/>
          <w:szCs w:val="28"/>
        </w:rPr>
        <w:t>улучшени</w:t>
      </w:r>
      <w:r w:rsidR="00546858">
        <w:rPr>
          <w:rFonts w:ascii="Times New Roman" w:hAnsi="Times New Roman"/>
          <w:sz w:val="28"/>
          <w:szCs w:val="28"/>
        </w:rPr>
        <w:t>ю</w:t>
      </w:r>
      <w:r w:rsidRPr="00256EA3">
        <w:rPr>
          <w:rFonts w:ascii="Times New Roman" w:hAnsi="Times New Roman"/>
          <w:sz w:val="28"/>
          <w:szCs w:val="28"/>
        </w:rPr>
        <w:t xml:space="preserve"> жилищных условий молодых семей</w:t>
      </w:r>
      <w:r w:rsidR="00546858">
        <w:rPr>
          <w:rFonts w:ascii="Times New Roman" w:hAnsi="Times New Roman"/>
          <w:sz w:val="28"/>
          <w:szCs w:val="28"/>
        </w:rPr>
        <w:t>, постоянно проживающих на территории Саратовской области,</w:t>
      </w:r>
      <w:r w:rsidRPr="00256EA3">
        <w:rPr>
          <w:rFonts w:ascii="Times New Roman" w:hAnsi="Times New Roman"/>
          <w:sz w:val="28"/>
          <w:szCs w:val="28"/>
        </w:rPr>
        <w:t xml:space="preserve"> осуществляется по их желанию путем предоставления им социальной выплаты за счет средств соответствующих бюджетов. Размер социальной выплаты определяется в соответствии с федеральным законодательством.</w:t>
      </w:r>
    </w:p>
    <w:p w14:paraId="38ED2145" w14:textId="77777777" w:rsidR="0057665C" w:rsidRDefault="0057665C" w:rsidP="0057665C">
      <w:pPr>
        <w:spacing w:after="0" w:line="200" w:lineRule="atLeast"/>
        <w:ind w:firstLine="709"/>
        <w:jc w:val="both"/>
        <w:rPr>
          <w:rFonts w:ascii="Times New Roman" w:eastAsia="Times New Roman" w:hAnsi="Times New Roman"/>
          <w:color w:val="000000"/>
          <w:sz w:val="28"/>
          <w:szCs w:val="28"/>
        </w:rPr>
      </w:pPr>
      <w:r w:rsidRPr="00411B59">
        <w:rPr>
          <w:rFonts w:ascii="Times New Roman" w:eastAsia="Times New Roman" w:hAnsi="Times New Roman"/>
          <w:color w:val="000000"/>
          <w:sz w:val="28"/>
          <w:szCs w:val="28"/>
        </w:rP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муниципальном районе.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14:paraId="7C221720" w14:textId="54198327" w:rsidR="00C800E8" w:rsidRPr="00C800E8" w:rsidRDefault="00C800E8" w:rsidP="00C800E8">
      <w:pPr>
        <w:spacing w:after="0" w:line="200" w:lineRule="atLeast"/>
        <w:ind w:firstLine="709"/>
        <w:jc w:val="both"/>
        <w:rPr>
          <w:rFonts w:ascii="Times New Roman" w:eastAsia="Times New Roman" w:hAnsi="Times New Roman"/>
          <w:color w:val="000000"/>
          <w:sz w:val="28"/>
          <w:szCs w:val="28"/>
        </w:rPr>
      </w:pPr>
      <w:r w:rsidRPr="00C800E8">
        <w:rPr>
          <w:rFonts w:ascii="Times New Roman" w:eastAsia="Times New Roman" w:hAnsi="Times New Roman"/>
          <w:color w:val="000000"/>
          <w:sz w:val="28"/>
          <w:szCs w:val="28"/>
        </w:rPr>
        <w:t>В период с 202</w:t>
      </w:r>
      <w:r>
        <w:rPr>
          <w:rFonts w:ascii="Times New Roman" w:eastAsia="Times New Roman" w:hAnsi="Times New Roman"/>
          <w:color w:val="000000"/>
          <w:sz w:val="28"/>
          <w:szCs w:val="28"/>
        </w:rPr>
        <w:t>1</w:t>
      </w:r>
      <w:r w:rsidRPr="00C800E8">
        <w:rPr>
          <w:rFonts w:ascii="Times New Roman" w:eastAsia="Times New Roman" w:hAnsi="Times New Roman"/>
          <w:color w:val="000000"/>
          <w:sz w:val="28"/>
          <w:szCs w:val="28"/>
        </w:rPr>
        <w:t xml:space="preserve"> по 202</w:t>
      </w:r>
      <w:r w:rsidR="002671B4">
        <w:rPr>
          <w:rFonts w:ascii="Times New Roman" w:eastAsia="Times New Roman" w:hAnsi="Times New Roman"/>
          <w:color w:val="000000"/>
          <w:sz w:val="28"/>
          <w:szCs w:val="28"/>
        </w:rPr>
        <w:t>5</w:t>
      </w:r>
      <w:r w:rsidRPr="00C800E8">
        <w:rPr>
          <w:rFonts w:ascii="Times New Roman" w:eastAsia="Times New Roman" w:hAnsi="Times New Roman"/>
          <w:color w:val="000000"/>
          <w:sz w:val="28"/>
          <w:szCs w:val="28"/>
        </w:rPr>
        <w:t xml:space="preserve"> годы были улучшены жилищные условия </w:t>
      </w:r>
      <w:r w:rsidR="00A40D3F">
        <w:rPr>
          <w:rFonts w:ascii="Times New Roman" w:eastAsia="Times New Roman" w:hAnsi="Times New Roman"/>
          <w:color w:val="000000"/>
          <w:sz w:val="28"/>
          <w:szCs w:val="28"/>
        </w:rPr>
        <w:t xml:space="preserve">         </w:t>
      </w:r>
      <w:r w:rsidR="00F95C98" w:rsidRPr="00F95C98">
        <w:rPr>
          <w:rFonts w:ascii="Times New Roman" w:eastAsia="Times New Roman" w:hAnsi="Times New Roman"/>
          <w:bCs/>
          <w:color w:val="000000"/>
          <w:sz w:val="28"/>
          <w:szCs w:val="28"/>
        </w:rPr>
        <w:t>36</w:t>
      </w:r>
      <w:r w:rsidRPr="00F95C98">
        <w:rPr>
          <w:rFonts w:ascii="Times New Roman" w:eastAsia="Times New Roman" w:hAnsi="Times New Roman"/>
          <w:bCs/>
          <w:color w:val="000000"/>
          <w:sz w:val="28"/>
          <w:szCs w:val="28"/>
        </w:rPr>
        <w:t xml:space="preserve"> </w:t>
      </w:r>
      <w:r w:rsidRPr="00C800E8">
        <w:rPr>
          <w:rFonts w:ascii="Times New Roman" w:eastAsia="Times New Roman" w:hAnsi="Times New Roman"/>
          <w:color w:val="000000"/>
          <w:sz w:val="28"/>
          <w:szCs w:val="28"/>
        </w:rPr>
        <w:t>молодых се</w:t>
      </w:r>
      <w:r w:rsidR="00F95C98">
        <w:rPr>
          <w:rFonts w:ascii="Times New Roman" w:eastAsia="Times New Roman" w:hAnsi="Times New Roman"/>
          <w:color w:val="000000"/>
          <w:sz w:val="28"/>
          <w:szCs w:val="28"/>
        </w:rPr>
        <w:t>мей</w:t>
      </w:r>
      <w:r w:rsidRPr="00C800E8">
        <w:rPr>
          <w:rFonts w:ascii="Times New Roman" w:eastAsia="Times New Roman" w:hAnsi="Times New Roman"/>
          <w:color w:val="000000"/>
          <w:sz w:val="28"/>
          <w:szCs w:val="28"/>
        </w:rPr>
        <w:t>.</w:t>
      </w:r>
    </w:p>
    <w:p w14:paraId="5D09216B" w14:textId="77777777" w:rsidR="00EE2456" w:rsidRDefault="00EE2456" w:rsidP="00D430A2">
      <w:pPr>
        <w:pStyle w:val="a3"/>
        <w:spacing w:after="0" w:line="240" w:lineRule="auto"/>
        <w:ind w:left="0" w:firstLine="709"/>
        <w:jc w:val="center"/>
        <w:rPr>
          <w:rFonts w:ascii="Times New Roman" w:hAnsi="Times New Roman" w:cs="Times New Roman"/>
          <w:iCs/>
          <w:sz w:val="28"/>
          <w:szCs w:val="28"/>
        </w:rPr>
      </w:pPr>
    </w:p>
    <w:p w14:paraId="4253E33B" w14:textId="77777777" w:rsidR="00D430A2" w:rsidRPr="001449C7" w:rsidRDefault="00D430A2" w:rsidP="00D430A2">
      <w:pPr>
        <w:pStyle w:val="a3"/>
        <w:spacing w:after="0" w:line="240" w:lineRule="auto"/>
        <w:ind w:left="0" w:firstLine="709"/>
        <w:jc w:val="center"/>
        <w:rPr>
          <w:rFonts w:ascii="Times New Roman" w:hAnsi="Times New Roman" w:cs="Times New Roman"/>
          <w:sz w:val="28"/>
          <w:szCs w:val="28"/>
        </w:rPr>
      </w:pPr>
      <w:r w:rsidRPr="001449C7">
        <w:rPr>
          <w:rFonts w:ascii="Times New Roman" w:hAnsi="Times New Roman" w:cs="Times New Roman"/>
          <w:b/>
          <w:bCs/>
          <w:sz w:val="28"/>
          <w:szCs w:val="28"/>
        </w:rPr>
        <w:t>2. Описание приоритетов и целей муниципальной политики в сфере реализации муниципальной программы</w:t>
      </w:r>
    </w:p>
    <w:p w14:paraId="274134B6" w14:textId="77777777" w:rsidR="00D430A2" w:rsidRPr="001449C7" w:rsidRDefault="00D430A2" w:rsidP="00D430A2">
      <w:pPr>
        <w:pStyle w:val="a3"/>
        <w:spacing w:after="0" w:line="240" w:lineRule="auto"/>
        <w:ind w:left="0" w:firstLine="709"/>
        <w:jc w:val="center"/>
        <w:rPr>
          <w:rFonts w:ascii="Times New Roman" w:hAnsi="Times New Roman" w:cs="Times New Roman"/>
          <w:sz w:val="28"/>
          <w:szCs w:val="28"/>
        </w:rPr>
      </w:pPr>
    </w:p>
    <w:p w14:paraId="0AFFCC5A" w14:textId="77777777" w:rsidR="00350397" w:rsidRDefault="00350397" w:rsidP="00350397">
      <w:pPr>
        <w:pStyle w:val="a3"/>
        <w:spacing w:after="0" w:line="240" w:lineRule="auto"/>
        <w:ind w:left="0" w:firstLine="709"/>
        <w:jc w:val="both"/>
        <w:rPr>
          <w:rFonts w:ascii="Times New Roman" w:hAnsi="Times New Roman" w:cs="Times New Roman"/>
          <w:sz w:val="28"/>
          <w:szCs w:val="28"/>
        </w:rPr>
      </w:pPr>
      <w:r w:rsidRPr="00567068">
        <w:rPr>
          <w:rFonts w:ascii="Times New Roman" w:hAnsi="Times New Roman" w:cs="Times New Roman"/>
          <w:sz w:val="28"/>
          <w:szCs w:val="28"/>
        </w:rPr>
        <w:t xml:space="preserve">Определены приоритеты </w:t>
      </w:r>
      <w:r>
        <w:rPr>
          <w:rFonts w:ascii="Times New Roman" w:hAnsi="Times New Roman" w:cs="Times New Roman"/>
          <w:sz w:val="28"/>
          <w:szCs w:val="28"/>
        </w:rPr>
        <w:t xml:space="preserve">муниципальной </w:t>
      </w:r>
      <w:r w:rsidRPr="00567068">
        <w:rPr>
          <w:rFonts w:ascii="Times New Roman" w:hAnsi="Times New Roman" w:cs="Times New Roman"/>
          <w:sz w:val="28"/>
          <w:szCs w:val="28"/>
        </w:rPr>
        <w:t xml:space="preserve">программы: </w:t>
      </w:r>
    </w:p>
    <w:p w14:paraId="081E5AAB" w14:textId="757F48B1" w:rsidR="00A2098B" w:rsidRPr="00601B9C" w:rsidRDefault="00A2098B" w:rsidP="00FF096B">
      <w:pPr>
        <w:spacing w:after="0" w:line="240" w:lineRule="auto"/>
        <w:ind w:firstLine="709"/>
        <w:jc w:val="both"/>
        <w:rPr>
          <w:rFonts w:ascii="Times New Roman" w:hAnsi="Times New Roman" w:cs="Times New Roman"/>
          <w:sz w:val="28"/>
          <w:szCs w:val="28"/>
        </w:rPr>
      </w:pPr>
      <w:r w:rsidRPr="00601B9C">
        <w:rPr>
          <w:rFonts w:ascii="Times New Roman" w:hAnsi="Times New Roman" w:cs="Times New Roman"/>
          <w:sz w:val="28"/>
          <w:szCs w:val="28"/>
        </w:rPr>
        <w:t>предоставление государственной поддержки</w:t>
      </w:r>
      <w:r>
        <w:rPr>
          <w:rFonts w:ascii="Times New Roman" w:hAnsi="Times New Roman" w:cs="Times New Roman"/>
          <w:sz w:val="28"/>
          <w:szCs w:val="28"/>
        </w:rPr>
        <w:t xml:space="preserve"> в </w:t>
      </w:r>
      <w:r w:rsidRPr="00601B9C">
        <w:rPr>
          <w:rFonts w:ascii="Times New Roman" w:hAnsi="Times New Roman" w:cs="Times New Roman"/>
          <w:sz w:val="28"/>
          <w:szCs w:val="28"/>
        </w:rPr>
        <w:t>решении</w:t>
      </w:r>
      <w:r>
        <w:rPr>
          <w:rFonts w:ascii="Times New Roman" w:hAnsi="Times New Roman" w:cs="Times New Roman"/>
          <w:sz w:val="28"/>
          <w:szCs w:val="28"/>
        </w:rPr>
        <w:t xml:space="preserve"> </w:t>
      </w:r>
      <w:r w:rsidRPr="00601B9C">
        <w:rPr>
          <w:rFonts w:ascii="Times New Roman" w:hAnsi="Times New Roman" w:cs="Times New Roman"/>
          <w:sz w:val="28"/>
          <w:szCs w:val="28"/>
        </w:rPr>
        <w:t>жилищной</w:t>
      </w:r>
      <w:r>
        <w:rPr>
          <w:rFonts w:ascii="Times New Roman" w:hAnsi="Times New Roman" w:cs="Times New Roman"/>
          <w:sz w:val="28"/>
          <w:szCs w:val="28"/>
        </w:rPr>
        <w:t xml:space="preserve"> </w:t>
      </w:r>
      <w:r w:rsidRPr="00601B9C">
        <w:rPr>
          <w:rFonts w:ascii="Times New Roman" w:hAnsi="Times New Roman" w:cs="Times New Roman"/>
          <w:sz w:val="28"/>
          <w:szCs w:val="28"/>
        </w:rPr>
        <w:t>проблемы</w:t>
      </w:r>
      <w:r>
        <w:rPr>
          <w:rFonts w:ascii="Times New Roman" w:hAnsi="Times New Roman" w:cs="Times New Roman"/>
          <w:sz w:val="28"/>
          <w:szCs w:val="28"/>
        </w:rPr>
        <w:t xml:space="preserve"> </w:t>
      </w:r>
      <w:r w:rsidRPr="00601B9C">
        <w:rPr>
          <w:rFonts w:ascii="Times New Roman" w:hAnsi="Times New Roman" w:cs="Times New Roman"/>
          <w:sz w:val="28"/>
          <w:szCs w:val="28"/>
        </w:rPr>
        <w:t>молодым</w:t>
      </w:r>
      <w:r>
        <w:rPr>
          <w:rFonts w:ascii="Times New Roman" w:hAnsi="Times New Roman" w:cs="Times New Roman"/>
          <w:sz w:val="28"/>
          <w:szCs w:val="28"/>
        </w:rPr>
        <w:t xml:space="preserve"> </w:t>
      </w:r>
      <w:r w:rsidRPr="00601B9C">
        <w:rPr>
          <w:rFonts w:ascii="Times New Roman" w:hAnsi="Times New Roman" w:cs="Times New Roman"/>
          <w:sz w:val="28"/>
          <w:szCs w:val="28"/>
        </w:rPr>
        <w:t>семьям,</w:t>
      </w:r>
      <w:r w:rsidR="00FF096B">
        <w:rPr>
          <w:rFonts w:ascii="Times New Roman" w:hAnsi="Times New Roman" w:cs="Times New Roman"/>
          <w:sz w:val="28"/>
          <w:szCs w:val="28"/>
        </w:rPr>
        <w:t xml:space="preserve"> </w:t>
      </w:r>
      <w:r>
        <w:rPr>
          <w:rFonts w:ascii="Times New Roman" w:hAnsi="Times New Roman" w:cs="Times New Roman"/>
          <w:sz w:val="28"/>
          <w:szCs w:val="28"/>
        </w:rPr>
        <w:t>п</w:t>
      </w:r>
      <w:r w:rsidRPr="00601B9C">
        <w:rPr>
          <w:rFonts w:ascii="Times New Roman" w:hAnsi="Times New Roman" w:cs="Times New Roman"/>
          <w:sz w:val="28"/>
          <w:szCs w:val="28"/>
        </w:rPr>
        <w:t>ризнанным</w:t>
      </w:r>
      <w:r>
        <w:rPr>
          <w:rFonts w:ascii="Times New Roman" w:hAnsi="Times New Roman" w:cs="Times New Roman"/>
          <w:sz w:val="28"/>
          <w:szCs w:val="28"/>
        </w:rPr>
        <w:t xml:space="preserve"> в </w:t>
      </w:r>
      <w:r w:rsidRPr="00601B9C">
        <w:rPr>
          <w:rFonts w:ascii="Times New Roman" w:hAnsi="Times New Roman" w:cs="Times New Roman"/>
          <w:sz w:val="28"/>
          <w:szCs w:val="28"/>
        </w:rPr>
        <w:t>установленном порядке</w:t>
      </w:r>
      <w:r>
        <w:rPr>
          <w:rFonts w:ascii="Times New Roman" w:hAnsi="Times New Roman" w:cs="Times New Roman"/>
          <w:sz w:val="28"/>
          <w:szCs w:val="28"/>
        </w:rPr>
        <w:t>,</w:t>
      </w:r>
      <w:r w:rsidRPr="00601B9C">
        <w:rPr>
          <w:rFonts w:ascii="Times New Roman" w:hAnsi="Times New Roman" w:cs="Times New Roman"/>
          <w:sz w:val="28"/>
          <w:szCs w:val="28"/>
        </w:rPr>
        <w:t xml:space="preserve"> нуждающимися в улучшении жилищных условий.</w:t>
      </w:r>
    </w:p>
    <w:p w14:paraId="0F890021" w14:textId="77777777" w:rsidR="00B65C20" w:rsidRDefault="00B65C20" w:rsidP="00B65C20">
      <w:pPr>
        <w:spacing w:after="0" w:line="240" w:lineRule="auto"/>
        <w:ind w:firstLine="709"/>
        <w:jc w:val="both"/>
        <w:rPr>
          <w:rFonts w:ascii="Times New Roman" w:hAnsi="Times New Roman" w:cs="Times New Roman"/>
          <w:sz w:val="28"/>
          <w:szCs w:val="28"/>
        </w:rPr>
      </w:pPr>
      <w:r w:rsidRPr="00B65C20">
        <w:rPr>
          <w:rFonts w:ascii="Times New Roman" w:hAnsi="Times New Roman" w:cs="Times New Roman"/>
          <w:sz w:val="28"/>
          <w:szCs w:val="28"/>
        </w:rPr>
        <w:t xml:space="preserve">Цель муниципальной программы направлена на достижение: </w:t>
      </w:r>
    </w:p>
    <w:p w14:paraId="1944DB63" w14:textId="54C869FC" w:rsidR="00997705" w:rsidRPr="00997705" w:rsidRDefault="00B65C20" w:rsidP="00B65C20">
      <w:pPr>
        <w:spacing w:after="0" w:line="240" w:lineRule="auto"/>
        <w:ind w:firstLine="709"/>
        <w:jc w:val="both"/>
        <w:rPr>
          <w:rFonts w:ascii="Times New Roman" w:hAnsi="Times New Roman" w:cs="Times New Roman"/>
          <w:sz w:val="28"/>
          <w:szCs w:val="28"/>
        </w:rPr>
      </w:pPr>
      <w:r w:rsidRPr="00997705">
        <w:rPr>
          <w:rFonts w:ascii="Times New Roman" w:hAnsi="Times New Roman" w:cs="Times New Roman"/>
          <w:sz w:val="28"/>
          <w:szCs w:val="28"/>
        </w:rPr>
        <w:t xml:space="preserve">стратегической задачи </w:t>
      </w:r>
      <w:r w:rsidR="00997705" w:rsidRPr="00997705">
        <w:rPr>
          <w:rFonts w:ascii="Times New Roman" w:hAnsi="Times New Roman" w:cs="Times New Roman"/>
          <w:color w:val="1A1A1A"/>
          <w:sz w:val="28"/>
          <w:szCs w:val="28"/>
          <w:shd w:val="clear" w:color="auto" w:fill="FFFFFF"/>
        </w:rPr>
        <w:t>- «Сохранение населения, укрепление здоровья и повышение благополучия людей, поддержка семьи» по направлению «</w:t>
      </w:r>
      <w:proofErr w:type="spellStart"/>
      <w:r w:rsidR="00997705" w:rsidRPr="00997705">
        <w:rPr>
          <w:rFonts w:ascii="Times New Roman" w:hAnsi="Times New Roman" w:cs="Times New Roman"/>
          <w:color w:val="1A1A1A"/>
          <w:sz w:val="28"/>
          <w:szCs w:val="28"/>
          <w:shd w:val="clear" w:color="auto" w:fill="FFFFFF"/>
        </w:rPr>
        <w:t>Жилищно</w:t>
      </w:r>
      <w:proofErr w:type="spellEnd"/>
      <w:r w:rsidR="00997705" w:rsidRPr="00997705">
        <w:rPr>
          <w:rFonts w:ascii="Times New Roman" w:hAnsi="Times New Roman" w:cs="Times New Roman"/>
          <w:color w:val="1A1A1A"/>
          <w:sz w:val="28"/>
          <w:szCs w:val="28"/>
          <w:shd w:val="clear" w:color="auto" w:fill="FFFFFF"/>
        </w:rPr>
        <w:t xml:space="preserve"> – коммунальное хозяйство» стратегии социально-экономического развития Пугачевского муниципального района до 2030 года и на перспективу до 2036 года, утвержденной решением Собрания Пугачевского муниципального района Саратовской области от 21 декабря 2018 года № 184;</w:t>
      </w:r>
    </w:p>
    <w:p w14:paraId="699EB4FB" w14:textId="5E7B1853" w:rsidR="00045A18" w:rsidRDefault="00997705" w:rsidP="009977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45A18">
        <w:rPr>
          <w:rFonts w:ascii="Times New Roman" w:hAnsi="Times New Roman" w:cs="Times New Roman"/>
          <w:sz w:val="28"/>
          <w:szCs w:val="28"/>
        </w:rPr>
        <w:t>цели государственной программы Саратовской области «</w:t>
      </w:r>
      <w:r w:rsidR="00FF096B">
        <w:rPr>
          <w:rFonts w:ascii="Times New Roman" w:hAnsi="Times New Roman" w:cs="Times New Roman"/>
          <w:sz w:val="28"/>
          <w:szCs w:val="28"/>
        </w:rPr>
        <w:t>О</w:t>
      </w:r>
      <w:r w:rsidR="00045A18" w:rsidRPr="00045A18">
        <w:rPr>
          <w:rFonts w:ascii="Times New Roman" w:hAnsi="Times New Roman" w:cs="Times New Roman"/>
          <w:sz w:val="28"/>
          <w:szCs w:val="28"/>
        </w:rPr>
        <w:t>беспечение жильем отдельных категорий граждан, установленных законодательством»</w:t>
      </w:r>
      <w:r w:rsidR="00045A18">
        <w:rPr>
          <w:rFonts w:ascii="Times New Roman" w:hAnsi="Times New Roman" w:cs="Times New Roman"/>
          <w:sz w:val="28"/>
          <w:szCs w:val="28"/>
        </w:rPr>
        <w:t>;</w:t>
      </w:r>
    </w:p>
    <w:p w14:paraId="643505AB" w14:textId="77777777" w:rsidR="00601B9C" w:rsidRDefault="00601B9C" w:rsidP="00601B9C">
      <w:pPr>
        <w:spacing w:after="0" w:line="240" w:lineRule="auto"/>
        <w:ind w:firstLine="709"/>
        <w:jc w:val="both"/>
        <w:rPr>
          <w:rFonts w:ascii="Times New Roman" w:hAnsi="Times New Roman" w:cs="Times New Roman"/>
          <w:sz w:val="28"/>
          <w:szCs w:val="28"/>
        </w:rPr>
      </w:pPr>
    </w:p>
    <w:p w14:paraId="61276B7A" w14:textId="77777777" w:rsidR="00D430A2" w:rsidRPr="001449C7" w:rsidRDefault="00D430A2" w:rsidP="00D430A2">
      <w:pPr>
        <w:spacing w:after="0" w:line="240" w:lineRule="auto"/>
        <w:ind w:firstLine="709"/>
        <w:jc w:val="center"/>
        <w:rPr>
          <w:rFonts w:ascii="Times New Roman" w:hAnsi="Times New Roman" w:cs="Times New Roman"/>
          <w:sz w:val="28"/>
          <w:szCs w:val="28"/>
          <w:shd w:val="clear" w:color="auto" w:fill="FFFFFF"/>
        </w:rPr>
      </w:pPr>
      <w:r w:rsidRPr="001449C7">
        <w:rPr>
          <w:rFonts w:ascii="Times New Roman" w:hAnsi="Times New Roman" w:cs="Times New Roman"/>
          <w:b/>
          <w:bCs/>
          <w:sz w:val="28"/>
          <w:szCs w:val="28"/>
        </w:rPr>
        <w:t>3. Задачи муниципального управления, способы их эффективного решения</w:t>
      </w:r>
    </w:p>
    <w:p w14:paraId="405318E9" w14:textId="77777777" w:rsidR="007710C1" w:rsidRDefault="007710C1" w:rsidP="00D430A2">
      <w:pPr>
        <w:spacing w:after="0" w:line="240" w:lineRule="auto"/>
        <w:ind w:firstLine="709"/>
        <w:jc w:val="both"/>
        <w:rPr>
          <w:rFonts w:ascii="Times New Roman" w:hAnsi="Times New Roman" w:cs="Times New Roman"/>
          <w:sz w:val="28"/>
          <w:szCs w:val="28"/>
        </w:rPr>
      </w:pPr>
    </w:p>
    <w:p w14:paraId="4EEF8A92" w14:textId="25565927" w:rsidR="00B71E68" w:rsidRDefault="00B71E68" w:rsidP="00B71E68">
      <w:pPr>
        <w:spacing w:after="0" w:line="240" w:lineRule="auto"/>
        <w:ind w:firstLine="709"/>
        <w:jc w:val="both"/>
        <w:rPr>
          <w:rFonts w:ascii="Times New Roman" w:hAnsi="Times New Roman" w:cs="Times New Roman"/>
          <w:sz w:val="28"/>
          <w:szCs w:val="28"/>
        </w:rPr>
      </w:pPr>
      <w:r w:rsidRPr="00601B9C">
        <w:rPr>
          <w:rFonts w:ascii="Times New Roman" w:hAnsi="Times New Roman" w:cs="Times New Roman"/>
          <w:sz w:val="28"/>
          <w:szCs w:val="28"/>
        </w:rPr>
        <w:t xml:space="preserve">Целью </w:t>
      </w:r>
      <w:r>
        <w:rPr>
          <w:rFonts w:ascii="Times New Roman" w:hAnsi="Times New Roman" w:cs="Times New Roman"/>
          <w:sz w:val="28"/>
          <w:szCs w:val="28"/>
        </w:rPr>
        <w:t xml:space="preserve">муниципальной </w:t>
      </w:r>
      <w:r w:rsidRPr="00601B9C">
        <w:rPr>
          <w:rFonts w:ascii="Times New Roman" w:hAnsi="Times New Roman" w:cs="Times New Roman"/>
          <w:sz w:val="28"/>
          <w:szCs w:val="28"/>
        </w:rPr>
        <w:t>программы является предоставление государственной поддержки</w:t>
      </w:r>
      <w:r>
        <w:rPr>
          <w:rFonts w:ascii="Times New Roman" w:hAnsi="Times New Roman" w:cs="Times New Roman"/>
          <w:sz w:val="28"/>
          <w:szCs w:val="28"/>
        </w:rPr>
        <w:t xml:space="preserve"> в </w:t>
      </w:r>
      <w:r w:rsidRPr="00601B9C">
        <w:rPr>
          <w:rFonts w:ascii="Times New Roman" w:hAnsi="Times New Roman" w:cs="Times New Roman"/>
          <w:sz w:val="28"/>
          <w:szCs w:val="28"/>
        </w:rPr>
        <w:t>решении</w:t>
      </w:r>
      <w:r>
        <w:rPr>
          <w:rFonts w:ascii="Times New Roman" w:hAnsi="Times New Roman" w:cs="Times New Roman"/>
          <w:sz w:val="28"/>
          <w:szCs w:val="28"/>
        </w:rPr>
        <w:t xml:space="preserve"> </w:t>
      </w:r>
      <w:r w:rsidRPr="00601B9C">
        <w:rPr>
          <w:rFonts w:ascii="Times New Roman" w:hAnsi="Times New Roman" w:cs="Times New Roman"/>
          <w:sz w:val="28"/>
          <w:szCs w:val="28"/>
        </w:rPr>
        <w:t>жилищной</w:t>
      </w:r>
      <w:r>
        <w:rPr>
          <w:rFonts w:ascii="Times New Roman" w:hAnsi="Times New Roman" w:cs="Times New Roman"/>
          <w:sz w:val="28"/>
          <w:szCs w:val="28"/>
        </w:rPr>
        <w:t xml:space="preserve"> </w:t>
      </w:r>
      <w:r w:rsidRPr="00601B9C">
        <w:rPr>
          <w:rFonts w:ascii="Times New Roman" w:hAnsi="Times New Roman" w:cs="Times New Roman"/>
          <w:sz w:val="28"/>
          <w:szCs w:val="28"/>
        </w:rPr>
        <w:t>проблемы</w:t>
      </w:r>
      <w:r>
        <w:rPr>
          <w:rFonts w:ascii="Times New Roman" w:hAnsi="Times New Roman" w:cs="Times New Roman"/>
          <w:sz w:val="28"/>
          <w:szCs w:val="28"/>
        </w:rPr>
        <w:t xml:space="preserve"> </w:t>
      </w:r>
      <w:r w:rsidRPr="00601B9C">
        <w:rPr>
          <w:rFonts w:ascii="Times New Roman" w:hAnsi="Times New Roman" w:cs="Times New Roman"/>
          <w:sz w:val="28"/>
          <w:szCs w:val="28"/>
        </w:rPr>
        <w:t>молодым</w:t>
      </w:r>
      <w:r>
        <w:rPr>
          <w:rFonts w:ascii="Times New Roman" w:hAnsi="Times New Roman" w:cs="Times New Roman"/>
          <w:sz w:val="28"/>
          <w:szCs w:val="28"/>
        </w:rPr>
        <w:t xml:space="preserve"> </w:t>
      </w:r>
      <w:r w:rsidRPr="00601B9C">
        <w:rPr>
          <w:rFonts w:ascii="Times New Roman" w:hAnsi="Times New Roman" w:cs="Times New Roman"/>
          <w:sz w:val="28"/>
          <w:szCs w:val="28"/>
        </w:rPr>
        <w:t>семьям,</w:t>
      </w:r>
      <w:r>
        <w:rPr>
          <w:rFonts w:ascii="Times New Roman" w:hAnsi="Times New Roman" w:cs="Times New Roman"/>
          <w:sz w:val="28"/>
          <w:szCs w:val="28"/>
        </w:rPr>
        <w:t xml:space="preserve"> п</w:t>
      </w:r>
      <w:r w:rsidRPr="00601B9C">
        <w:rPr>
          <w:rFonts w:ascii="Times New Roman" w:hAnsi="Times New Roman" w:cs="Times New Roman"/>
          <w:sz w:val="28"/>
          <w:szCs w:val="28"/>
        </w:rPr>
        <w:t>ризнанным</w:t>
      </w:r>
      <w:r>
        <w:rPr>
          <w:rFonts w:ascii="Times New Roman" w:hAnsi="Times New Roman" w:cs="Times New Roman"/>
          <w:sz w:val="28"/>
          <w:szCs w:val="28"/>
        </w:rPr>
        <w:t xml:space="preserve"> в </w:t>
      </w:r>
      <w:r w:rsidRPr="00601B9C">
        <w:rPr>
          <w:rFonts w:ascii="Times New Roman" w:hAnsi="Times New Roman" w:cs="Times New Roman"/>
          <w:sz w:val="28"/>
          <w:szCs w:val="28"/>
        </w:rPr>
        <w:t>установленном порядке</w:t>
      </w:r>
      <w:r>
        <w:rPr>
          <w:rFonts w:ascii="Times New Roman" w:hAnsi="Times New Roman" w:cs="Times New Roman"/>
          <w:sz w:val="28"/>
          <w:szCs w:val="28"/>
        </w:rPr>
        <w:t>,</w:t>
      </w:r>
      <w:r w:rsidRPr="00601B9C">
        <w:rPr>
          <w:rFonts w:ascii="Times New Roman" w:hAnsi="Times New Roman" w:cs="Times New Roman"/>
          <w:sz w:val="28"/>
          <w:szCs w:val="28"/>
        </w:rPr>
        <w:t xml:space="preserve"> нуждающимися в улучшении жилищных условий.</w:t>
      </w:r>
    </w:p>
    <w:p w14:paraId="56A3DA68" w14:textId="77777777" w:rsidR="00B71E68" w:rsidRDefault="00B71E68" w:rsidP="00B71E68">
      <w:pPr>
        <w:spacing w:after="0" w:line="240" w:lineRule="auto"/>
        <w:ind w:firstLine="709"/>
        <w:jc w:val="both"/>
        <w:rPr>
          <w:rFonts w:ascii="Times New Roman" w:hAnsi="Times New Roman" w:cs="Times New Roman"/>
          <w:sz w:val="28"/>
          <w:szCs w:val="28"/>
        </w:rPr>
      </w:pPr>
      <w:r w:rsidRPr="00601B9C">
        <w:rPr>
          <w:rFonts w:ascii="Times New Roman" w:hAnsi="Times New Roman" w:cs="Times New Roman"/>
          <w:sz w:val="28"/>
          <w:szCs w:val="28"/>
        </w:rPr>
        <w:t xml:space="preserve">Задачей </w:t>
      </w:r>
      <w:r>
        <w:rPr>
          <w:rFonts w:ascii="Times New Roman" w:hAnsi="Times New Roman" w:cs="Times New Roman"/>
          <w:sz w:val="28"/>
          <w:szCs w:val="28"/>
        </w:rPr>
        <w:t xml:space="preserve">муниципальной </w:t>
      </w:r>
      <w:r w:rsidRPr="00601B9C">
        <w:rPr>
          <w:rFonts w:ascii="Times New Roman" w:hAnsi="Times New Roman" w:cs="Times New Roman"/>
          <w:sz w:val="28"/>
          <w:szCs w:val="28"/>
        </w:rPr>
        <w:t>программы является:</w:t>
      </w:r>
      <w:r>
        <w:rPr>
          <w:rFonts w:ascii="Times New Roman" w:hAnsi="Times New Roman" w:cs="Times New Roman"/>
          <w:sz w:val="28"/>
          <w:szCs w:val="28"/>
        </w:rPr>
        <w:t xml:space="preserve"> </w:t>
      </w:r>
    </w:p>
    <w:p w14:paraId="66FE99AD" w14:textId="17F09FDF" w:rsidR="00B71E68" w:rsidRDefault="002A2963" w:rsidP="00B71E68">
      <w:pPr>
        <w:spacing w:after="0" w:line="240" w:lineRule="auto"/>
        <w:ind w:firstLine="709"/>
        <w:jc w:val="both"/>
        <w:rPr>
          <w:rFonts w:ascii="Times New Roman" w:hAnsi="Times New Roman" w:cs="Times New Roman"/>
          <w:sz w:val="28"/>
          <w:szCs w:val="28"/>
        </w:rPr>
      </w:pPr>
      <w:r w:rsidRPr="002A2963">
        <w:rPr>
          <w:rFonts w:ascii="Times New Roman" w:hAnsi="Times New Roman" w:cs="Times New Roman"/>
          <w:sz w:val="28"/>
          <w:szCs w:val="28"/>
        </w:rPr>
        <w:lastRenderedPageBreak/>
        <w:t>оказание государственной поддержки в решении жилищной проблемы молодых семей</w:t>
      </w:r>
      <w:r w:rsidR="00B71E68" w:rsidRPr="00601B9C">
        <w:rPr>
          <w:rFonts w:ascii="Times New Roman" w:hAnsi="Times New Roman" w:cs="Times New Roman"/>
          <w:sz w:val="28"/>
          <w:szCs w:val="28"/>
        </w:rPr>
        <w:t>.</w:t>
      </w:r>
    </w:p>
    <w:p w14:paraId="505A7024" w14:textId="77777777" w:rsidR="00B71E68" w:rsidRPr="00F63EC1" w:rsidRDefault="00B71E68" w:rsidP="00F63EC1">
      <w:pPr>
        <w:spacing w:after="0" w:line="240" w:lineRule="auto"/>
        <w:ind w:firstLine="709"/>
        <w:jc w:val="both"/>
        <w:rPr>
          <w:rFonts w:ascii="Times New Roman" w:hAnsi="Times New Roman" w:cs="Times New Roman"/>
          <w:sz w:val="28"/>
          <w:szCs w:val="28"/>
        </w:rPr>
      </w:pPr>
      <w:r w:rsidRPr="00965FE8">
        <w:rPr>
          <w:rFonts w:ascii="Times New Roman" w:hAnsi="Times New Roman" w:cs="Times New Roman"/>
          <w:sz w:val="28"/>
          <w:szCs w:val="28"/>
        </w:rPr>
        <w:t xml:space="preserve">Задача направлена на достижение показателей – </w:t>
      </w:r>
      <w:r w:rsidR="00F63EC1">
        <w:rPr>
          <w:rFonts w:ascii="Times New Roman" w:hAnsi="Times New Roman" w:cs="Times New Roman"/>
          <w:sz w:val="28"/>
          <w:szCs w:val="28"/>
        </w:rPr>
        <w:t>к</w:t>
      </w:r>
      <w:r w:rsidR="00F63EC1" w:rsidRPr="00F63EC1">
        <w:rPr>
          <w:rFonts w:ascii="Times New Roman" w:hAnsi="Times New Roman" w:cs="Times New Roman"/>
          <w:sz w:val="28"/>
          <w:szCs w:val="28"/>
        </w:rPr>
        <w:t>оличество</w:t>
      </w:r>
      <w:r w:rsidR="00F63EC1">
        <w:rPr>
          <w:rFonts w:ascii="Times New Roman" w:hAnsi="Times New Roman" w:cs="Times New Roman"/>
          <w:sz w:val="28"/>
          <w:szCs w:val="28"/>
        </w:rPr>
        <w:t xml:space="preserve"> </w:t>
      </w:r>
      <w:r w:rsidR="00F63EC1" w:rsidRPr="00F63EC1">
        <w:rPr>
          <w:rFonts w:ascii="Times New Roman" w:hAnsi="Times New Roman" w:cs="Times New Roman"/>
          <w:sz w:val="28"/>
          <w:szCs w:val="28"/>
        </w:rPr>
        <w:t>молодых семей,</w:t>
      </w:r>
      <w:r w:rsidR="00F63EC1">
        <w:rPr>
          <w:rFonts w:ascii="Times New Roman" w:hAnsi="Times New Roman" w:cs="Times New Roman"/>
          <w:sz w:val="28"/>
          <w:szCs w:val="28"/>
        </w:rPr>
        <w:t xml:space="preserve"> </w:t>
      </w:r>
      <w:r w:rsidR="00F63EC1" w:rsidRPr="00F63EC1">
        <w:rPr>
          <w:rFonts w:ascii="Times New Roman" w:hAnsi="Times New Roman" w:cs="Times New Roman"/>
          <w:sz w:val="28"/>
          <w:szCs w:val="28"/>
        </w:rPr>
        <w:t>улучшивших</w:t>
      </w:r>
      <w:r w:rsidR="00F63EC1">
        <w:rPr>
          <w:rFonts w:ascii="Times New Roman" w:hAnsi="Times New Roman" w:cs="Times New Roman"/>
          <w:sz w:val="28"/>
          <w:szCs w:val="28"/>
        </w:rPr>
        <w:t xml:space="preserve"> </w:t>
      </w:r>
      <w:r w:rsidR="00F63EC1" w:rsidRPr="00F63EC1">
        <w:rPr>
          <w:rFonts w:ascii="Times New Roman" w:hAnsi="Times New Roman" w:cs="Times New Roman"/>
          <w:sz w:val="28"/>
          <w:szCs w:val="28"/>
        </w:rPr>
        <w:t>жилищные условия</w:t>
      </w:r>
      <w:r w:rsidRPr="00965FE8">
        <w:rPr>
          <w:rFonts w:ascii="Times New Roman" w:hAnsi="Times New Roman" w:cs="Times New Roman"/>
          <w:sz w:val="28"/>
          <w:szCs w:val="28"/>
        </w:rPr>
        <w:t>.</w:t>
      </w:r>
    </w:p>
    <w:p w14:paraId="388CFD4E" w14:textId="77777777" w:rsidR="00EF204E" w:rsidRDefault="00EF204E" w:rsidP="00EF204E">
      <w:pPr>
        <w:spacing w:after="0" w:line="240" w:lineRule="auto"/>
        <w:ind w:firstLine="709"/>
        <w:jc w:val="both"/>
        <w:rPr>
          <w:rFonts w:ascii="Times New Roman" w:hAnsi="Times New Roman" w:cs="Times New Roman"/>
          <w:sz w:val="28"/>
          <w:szCs w:val="28"/>
        </w:rPr>
      </w:pPr>
      <w:r w:rsidRPr="00EF204E">
        <w:rPr>
          <w:rFonts w:ascii="Times New Roman" w:hAnsi="Times New Roman" w:cs="Times New Roman"/>
          <w:sz w:val="28"/>
          <w:szCs w:val="28"/>
        </w:rPr>
        <w:t>Решение задач</w:t>
      </w:r>
      <w:r w:rsidR="00F63EC1">
        <w:rPr>
          <w:rFonts w:ascii="Times New Roman" w:hAnsi="Times New Roman" w:cs="Times New Roman"/>
          <w:sz w:val="28"/>
          <w:szCs w:val="28"/>
        </w:rPr>
        <w:t>и муниципальной программы</w:t>
      </w:r>
      <w:r w:rsidRPr="00EF204E">
        <w:rPr>
          <w:rFonts w:ascii="Times New Roman" w:hAnsi="Times New Roman" w:cs="Times New Roman"/>
          <w:sz w:val="28"/>
          <w:szCs w:val="28"/>
        </w:rPr>
        <w:t>, направленн</w:t>
      </w:r>
      <w:r w:rsidR="00F63EC1">
        <w:rPr>
          <w:rFonts w:ascii="Times New Roman" w:hAnsi="Times New Roman" w:cs="Times New Roman"/>
          <w:sz w:val="28"/>
          <w:szCs w:val="28"/>
        </w:rPr>
        <w:t>ой</w:t>
      </w:r>
      <w:r w:rsidRPr="00EF204E">
        <w:rPr>
          <w:rFonts w:ascii="Times New Roman" w:hAnsi="Times New Roman" w:cs="Times New Roman"/>
          <w:sz w:val="28"/>
          <w:szCs w:val="28"/>
        </w:rPr>
        <w:t xml:space="preserve"> на достижение цели </w:t>
      </w:r>
      <w:r>
        <w:rPr>
          <w:rFonts w:ascii="Times New Roman" w:hAnsi="Times New Roman" w:cs="Times New Roman"/>
          <w:sz w:val="28"/>
          <w:szCs w:val="28"/>
        </w:rPr>
        <w:t xml:space="preserve">муниципальной </w:t>
      </w:r>
      <w:r w:rsidRPr="00EF204E">
        <w:rPr>
          <w:rFonts w:ascii="Times New Roman" w:hAnsi="Times New Roman" w:cs="Times New Roman"/>
          <w:sz w:val="28"/>
          <w:szCs w:val="28"/>
        </w:rPr>
        <w:t>программы, осуществляется в рамках следующ</w:t>
      </w:r>
      <w:r w:rsidR="00EB296F">
        <w:rPr>
          <w:rFonts w:ascii="Times New Roman" w:hAnsi="Times New Roman" w:cs="Times New Roman"/>
          <w:sz w:val="28"/>
          <w:szCs w:val="28"/>
        </w:rPr>
        <w:t>его</w:t>
      </w:r>
      <w:r w:rsidRPr="00EF204E">
        <w:rPr>
          <w:rFonts w:ascii="Times New Roman" w:hAnsi="Times New Roman" w:cs="Times New Roman"/>
          <w:sz w:val="28"/>
          <w:szCs w:val="28"/>
        </w:rPr>
        <w:t xml:space="preserve"> структурн</w:t>
      </w:r>
      <w:r w:rsidR="00EB296F">
        <w:rPr>
          <w:rFonts w:ascii="Times New Roman" w:hAnsi="Times New Roman" w:cs="Times New Roman"/>
          <w:sz w:val="28"/>
          <w:szCs w:val="28"/>
        </w:rPr>
        <w:t>ого</w:t>
      </w:r>
      <w:r w:rsidRPr="00EF204E">
        <w:rPr>
          <w:rFonts w:ascii="Times New Roman" w:hAnsi="Times New Roman" w:cs="Times New Roman"/>
          <w:sz w:val="28"/>
          <w:szCs w:val="28"/>
        </w:rPr>
        <w:t xml:space="preserve"> элемент</w:t>
      </w:r>
      <w:r w:rsidR="00EB296F">
        <w:rPr>
          <w:rFonts w:ascii="Times New Roman" w:hAnsi="Times New Roman" w:cs="Times New Roman"/>
          <w:sz w:val="28"/>
          <w:szCs w:val="28"/>
        </w:rPr>
        <w:t>а</w:t>
      </w:r>
      <w:r w:rsidRPr="00EF204E">
        <w:rPr>
          <w:rFonts w:ascii="Times New Roman" w:hAnsi="Times New Roman" w:cs="Times New Roman"/>
          <w:sz w:val="28"/>
          <w:szCs w:val="28"/>
        </w:rPr>
        <w:t>:</w:t>
      </w:r>
    </w:p>
    <w:p w14:paraId="13DE6637" w14:textId="77777777" w:rsidR="00EF204E" w:rsidRDefault="00EF204E" w:rsidP="00EF204E">
      <w:pPr>
        <w:spacing w:after="0" w:line="240" w:lineRule="auto"/>
        <w:ind w:firstLine="709"/>
        <w:jc w:val="both"/>
        <w:rPr>
          <w:rFonts w:ascii="Times New Roman" w:hAnsi="Times New Roman"/>
          <w:sz w:val="28"/>
          <w:szCs w:val="28"/>
        </w:rPr>
      </w:pPr>
      <w:r>
        <w:rPr>
          <w:rFonts w:ascii="Times New Roman" w:hAnsi="Times New Roman" w:cs="Times New Roman"/>
          <w:sz w:val="28"/>
          <w:szCs w:val="28"/>
        </w:rPr>
        <w:t>комплекс процессных мероприятий «</w:t>
      </w:r>
      <w:r w:rsidR="00F63EC1" w:rsidRPr="00F63EC1">
        <w:rPr>
          <w:rFonts w:ascii="Times New Roman" w:hAnsi="Times New Roman" w:cs="Times New Roman"/>
          <w:sz w:val="28"/>
          <w:szCs w:val="28"/>
        </w:rPr>
        <w:t>Реализация мероприятий по обеспечению жильем молодых семей</w:t>
      </w:r>
      <w:r w:rsidR="008427FB" w:rsidRPr="00F63EC1">
        <w:rPr>
          <w:rFonts w:ascii="Times New Roman" w:hAnsi="Times New Roman" w:cs="Times New Roman"/>
          <w:sz w:val="28"/>
          <w:szCs w:val="28"/>
        </w:rPr>
        <w:t>».</w:t>
      </w:r>
    </w:p>
    <w:p w14:paraId="56040D64" w14:textId="77777777" w:rsidR="00F63EC1" w:rsidRPr="00601B9C" w:rsidRDefault="00F63EC1" w:rsidP="00F63EC1">
      <w:pPr>
        <w:spacing w:after="0" w:line="240" w:lineRule="auto"/>
        <w:ind w:firstLine="709"/>
        <w:jc w:val="both"/>
        <w:rPr>
          <w:rFonts w:ascii="Times New Roman" w:hAnsi="Times New Roman" w:cs="Times New Roman"/>
          <w:sz w:val="28"/>
          <w:szCs w:val="28"/>
        </w:rPr>
      </w:pPr>
      <w:r w:rsidRPr="00601B9C">
        <w:rPr>
          <w:rFonts w:ascii="Times New Roman" w:hAnsi="Times New Roman" w:cs="Times New Roman"/>
          <w:sz w:val="28"/>
          <w:szCs w:val="28"/>
        </w:rPr>
        <w:t>Механизм реализации программы предполагает оказание государственной</w:t>
      </w:r>
      <w:r>
        <w:rPr>
          <w:rFonts w:ascii="Times New Roman" w:hAnsi="Times New Roman" w:cs="Times New Roman"/>
          <w:sz w:val="28"/>
          <w:szCs w:val="28"/>
        </w:rPr>
        <w:t xml:space="preserve"> </w:t>
      </w:r>
      <w:r w:rsidRPr="00601B9C">
        <w:rPr>
          <w:rFonts w:ascii="Times New Roman" w:hAnsi="Times New Roman" w:cs="Times New Roman"/>
          <w:sz w:val="28"/>
          <w:szCs w:val="28"/>
        </w:rPr>
        <w:t>поддержки</w:t>
      </w:r>
      <w:r>
        <w:rPr>
          <w:rFonts w:ascii="Times New Roman" w:hAnsi="Times New Roman" w:cs="Times New Roman"/>
          <w:sz w:val="28"/>
          <w:szCs w:val="28"/>
        </w:rPr>
        <w:t xml:space="preserve"> </w:t>
      </w:r>
      <w:r w:rsidRPr="00601B9C">
        <w:rPr>
          <w:rFonts w:ascii="Times New Roman" w:hAnsi="Times New Roman" w:cs="Times New Roman"/>
          <w:sz w:val="28"/>
          <w:szCs w:val="28"/>
        </w:rPr>
        <w:t>молодым</w:t>
      </w:r>
      <w:r>
        <w:rPr>
          <w:rFonts w:ascii="Times New Roman" w:hAnsi="Times New Roman" w:cs="Times New Roman"/>
          <w:sz w:val="28"/>
          <w:szCs w:val="28"/>
        </w:rPr>
        <w:t xml:space="preserve"> </w:t>
      </w:r>
      <w:r w:rsidRPr="00601B9C">
        <w:rPr>
          <w:rFonts w:ascii="Times New Roman" w:hAnsi="Times New Roman" w:cs="Times New Roman"/>
          <w:sz w:val="28"/>
          <w:szCs w:val="28"/>
        </w:rPr>
        <w:t>семьям</w:t>
      </w:r>
      <w:r>
        <w:rPr>
          <w:rFonts w:ascii="Times New Roman" w:hAnsi="Times New Roman" w:cs="Times New Roman"/>
          <w:sz w:val="28"/>
          <w:szCs w:val="28"/>
        </w:rPr>
        <w:t xml:space="preserve"> </w:t>
      </w:r>
      <w:r w:rsidRPr="00601B9C">
        <w:rPr>
          <w:rFonts w:ascii="Times New Roman" w:hAnsi="Times New Roman" w:cs="Times New Roman"/>
          <w:sz w:val="28"/>
          <w:szCs w:val="28"/>
        </w:rPr>
        <w:t>–</w:t>
      </w:r>
      <w:r>
        <w:rPr>
          <w:rFonts w:ascii="Times New Roman" w:hAnsi="Times New Roman" w:cs="Times New Roman"/>
          <w:sz w:val="28"/>
          <w:szCs w:val="28"/>
        </w:rPr>
        <w:t xml:space="preserve"> </w:t>
      </w:r>
      <w:r w:rsidRPr="00601B9C">
        <w:rPr>
          <w:rFonts w:ascii="Times New Roman" w:hAnsi="Times New Roman" w:cs="Times New Roman"/>
          <w:sz w:val="28"/>
          <w:szCs w:val="28"/>
        </w:rPr>
        <w:t>участникам</w:t>
      </w:r>
      <w:r>
        <w:rPr>
          <w:rFonts w:ascii="Times New Roman" w:hAnsi="Times New Roman" w:cs="Times New Roman"/>
          <w:sz w:val="28"/>
          <w:szCs w:val="28"/>
        </w:rPr>
        <w:t xml:space="preserve"> </w:t>
      </w:r>
      <w:r w:rsidRPr="00601B9C">
        <w:rPr>
          <w:rFonts w:ascii="Times New Roman" w:hAnsi="Times New Roman" w:cs="Times New Roman"/>
          <w:sz w:val="28"/>
          <w:szCs w:val="28"/>
        </w:rPr>
        <w:t>программы</w:t>
      </w:r>
      <w:r>
        <w:rPr>
          <w:rFonts w:ascii="Times New Roman" w:hAnsi="Times New Roman" w:cs="Times New Roman"/>
          <w:sz w:val="28"/>
          <w:szCs w:val="28"/>
        </w:rPr>
        <w:t xml:space="preserve"> </w:t>
      </w:r>
      <w:r w:rsidRPr="00601B9C">
        <w:rPr>
          <w:rFonts w:ascii="Times New Roman" w:hAnsi="Times New Roman" w:cs="Times New Roman"/>
          <w:sz w:val="28"/>
          <w:szCs w:val="28"/>
        </w:rPr>
        <w:t>в</w:t>
      </w:r>
      <w:r>
        <w:rPr>
          <w:rFonts w:ascii="Times New Roman" w:hAnsi="Times New Roman" w:cs="Times New Roman"/>
          <w:sz w:val="28"/>
          <w:szCs w:val="28"/>
        </w:rPr>
        <w:t xml:space="preserve"> </w:t>
      </w:r>
      <w:r w:rsidRPr="00601B9C">
        <w:rPr>
          <w:rFonts w:ascii="Times New Roman" w:hAnsi="Times New Roman" w:cs="Times New Roman"/>
          <w:sz w:val="28"/>
          <w:szCs w:val="28"/>
        </w:rPr>
        <w:t>улучшении</w:t>
      </w:r>
      <w:r>
        <w:rPr>
          <w:rFonts w:ascii="Times New Roman" w:hAnsi="Times New Roman" w:cs="Times New Roman"/>
          <w:sz w:val="28"/>
          <w:szCs w:val="28"/>
        </w:rPr>
        <w:t xml:space="preserve"> </w:t>
      </w:r>
      <w:r w:rsidRPr="00601B9C">
        <w:rPr>
          <w:rFonts w:ascii="Times New Roman" w:hAnsi="Times New Roman" w:cs="Times New Roman"/>
          <w:sz w:val="28"/>
          <w:szCs w:val="28"/>
        </w:rPr>
        <w:t>жилищных условий путем предоставления им социальных выплат.</w:t>
      </w:r>
    </w:p>
    <w:p w14:paraId="7482A51E" w14:textId="77777777" w:rsidR="00F63EC1" w:rsidRPr="00601B9C" w:rsidRDefault="00F63EC1" w:rsidP="00F63EC1">
      <w:pPr>
        <w:spacing w:after="0" w:line="240" w:lineRule="auto"/>
        <w:ind w:firstLine="709"/>
        <w:jc w:val="both"/>
        <w:rPr>
          <w:rFonts w:ascii="Times New Roman" w:hAnsi="Times New Roman" w:cs="Times New Roman"/>
          <w:sz w:val="28"/>
          <w:szCs w:val="28"/>
        </w:rPr>
      </w:pPr>
      <w:r w:rsidRPr="00601B9C">
        <w:rPr>
          <w:rFonts w:ascii="Times New Roman" w:hAnsi="Times New Roman" w:cs="Times New Roman"/>
          <w:sz w:val="28"/>
          <w:szCs w:val="28"/>
        </w:rPr>
        <w:t>Условием предоставления социальной выплаты является наличие у</w:t>
      </w:r>
      <w:r>
        <w:rPr>
          <w:rFonts w:ascii="Times New Roman" w:hAnsi="Times New Roman" w:cs="Times New Roman"/>
          <w:sz w:val="28"/>
          <w:szCs w:val="28"/>
        </w:rPr>
        <w:t xml:space="preserve"> </w:t>
      </w:r>
      <w:r w:rsidRPr="00601B9C">
        <w:rPr>
          <w:rFonts w:ascii="Times New Roman" w:hAnsi="Times New Roman" w:cs="Times New Roman"/>
          <w:sz w:val="28"/>
          <w:szCs w:val="28"/>
        </w:rPr>
        <w:t>молодой семьи помимо права на получение средств социальной выплаты</w:t>
      </w:r>
      <w:r>
        <w:rPr>
          <w:rFonts w:ascii="Times New Roman" w:hAnsi="Times New Roman" w:cs="Times New Roman"/>
          <w:sz w:val="28"/>
          <w:szCs w:val="28"/>
        </w:rPr>
        <w:t xml:space="preserve"> </w:t>
      </w:r>
      <w:r w:rsidRPr="00601B9C">
        <w:rPr>
          <w:rFonts w:ascii="Times New Roman" w:hAnsi="Times New Roman" w:cs="Times New Roman"/>
          <w:sz w:val="28"/>
          <w:szCs w:val="28"/>
        </w:rPr>
        <w:t>дополнительных средств, в том числе собственных средств или средств,</w:t>
      </w:r>
      <w:r>
        <w:rPr>
          <w:rFonts w:ascii="Times New Roman" w:hAnsi="Times New Roman" w:cs="Times New Roman"/>
          <w:sz w:val="28"/>
          <w:szCs w:val="28"/>
        </w:rPr>
        <w:t xml:space="preserve"> </w:t>
      </w:r>
      <w:r w:rsidRPr="00601B9C">
        <w:rPr>
          <w:rFonts w:ascii="Times New Roman" w:hAnsi="Times New Roman" w:cs="Times New Roman"/>
          <w:sz w:val="28"/>
          <w:szCs w:val="28"/>
        </w:rPr>
        <w:t>полученных по кредитному договору (договору займа) на приобретение</w:t>
      </w:r>
      <w:r>
        <w:rPr>
          <w:rFonts w:ascii="Times New Roman" w:hAnsi="Times New Roman" w:cs="Times New Roman"/>
          <w:sz w:val="28"/>
          <w:szCs w:val="28"/>
        </w:rPr>
        <w:t xml:space="preserve"> </w:t>
      </w:r>
      <w:r w:rsidRPr="00601B9C">
        <w:rPr>
          <w:rFonts w:ascii="Times New Roman" w:hAnsi="Times New Roman" w:cs="Times New Roman"/>
          <w:sz w:val="28"/>
          <w:szCs w:val="28"/>
        </w:rPr>
        <w:t>(строительство) жилья, ипотечному жилищному договору, необходимых для</w:t>
      </w:r>
      <w:r>
        <w:rPr>
          <w:rFonts w:ascii="Times New Roman" w:hAnsi="Times New Roman" w:cs="Times New Roman"/>
          <w:sz w:val="28"/>
          <w:szCs w:val="28"/>
        </w:rPr>
        <w:t xml:space="preserve"> </w:t>
      </w:r>
      <w:r w:rsidRPr="00601B9C">
        <w:rPr>
          <w:rFonts w:ascii="Times New Roman" w:hAnsi="Times New Roman" w:cs="Times New Roman"/>
          <w:sz w:val="28"/>
          <w:szCs w:val="28"/>
        </w:rPr>
        <w:t>оплаты строительства или приобретения жилого помещения. В качестве</w:t>
      </w:r>
      <w:r>
        <w:rPr>
          <w:rFonts w:ascii="Times New Roman" w:hAnsi="Times New Roman" w:cs="Times New Roman"/>
          <w:sz w:val="28"/>
          <w:szCs w:val="28"/>
        </w:rPr>
        <w:t xml:space="preserve"> </w:t>
      </w:r>
      <w:r w:rsidRPr="00601B9C">
        <w:rPr>
          <w:rFonts w:ascii="Times New Roman" w:hAnsi="Times New Roman" w:cs="Times New Roman"/>
          <w:sz w:val="28"/>
          <w:szCs w:val="28"/>
        </w:rPr>
        <w:t>дополнительных средств молодой семьей также могут быть использованы</w:t>
      </w:r>
      <w:r>
        <w:rPr>
          <w:rFonts w:ascii="Times New Roman" w:hAnsi="Times New Roman" w:cs="Times New Roman"/>
          <w:sz w:val="28"/>
          <w:szCs w:val="28"/>
        </w:rPr>
        <w:t xml:space="preserve"> </w:t>
      </w:r>
      <w:r w:rsidRPr="00601B9C">
        <w:rPr>
          <w:rFonts w:ascii="Times New Roman" w:hAnsi="Times New Roman" w:cs="Times New Roman"/>
          <w:sz w:val="28"/>
          <w:szCs w:val="28"/>
        </w:rPr>
        <w:t>средства (часть средств) материнского (семейного) капитала.</w:t>
      </w:r>
    </w:p>
    <w:p w14:paraId="53057066" w14:textId="77777777" w:rsidR="00F63EC1" w:rsidRPr="00601B9C" w:rsidRDefault="00F63EC1" w:rsidP="00F63EC1">
      <w:pPr>
        <w:spacing w:after="0" w:line="240" w:lineRule="auto"/>
        <w:ind w:firstLine="709"/>
        <w:jc w:val="both"/>
        <w:rPr>
          <w:rFonts w:ascii="Times New Roman" w:hAnsi="Times New Roman" w:cs="Times New Roman"/>
          <w:sz w:val="28"/>
          <w:szCs w:val="28"/>
        </w:rPr>
      </w:pPr>
      <w:r w:rsidRPr="00601B9C">
        <w:rPr>
          <w:rFonts w:ascii="Times New Roman" w:hAnsi="Times New Roman" w:cs="Times New Roman"/>
          <w:sz w:val="28"/>
          <w:szCs w:val="28"/>
        </w:rPr>
        <w:t>Условием участия в программе и предоставления социальной выплаты</w:t>
      </w:r>
      <w:r>
        <w:rPr>
          <w:rFonts w:ascii="Times New Roman" w:hAnsi="Times New Roman" w:cs="Times New Roman"/>
          <w:sz w:val="28"/>
          <w:szCs w:val="28"/>
        </w:rPr>
        <w:t xml:space="preserve"> </w:t>
      </w:r>
      <w:r w:rsidRPr="00601B9C">
        <w:rPr>
          <w:rFonts w:ascii="Times New Roman" w:hAnsi="Times New Roman" w:cs="Times New Roman"/>
          <w:sz w:val="28"/>
          <w:szCs w:val="28"/>
        </w:rPr>
        <w:t>является согласие совершеннолетних членов молодой семьи на обработку</w:t>
      </w:r>
      <w:r>
        <w:rPr>
          <w:rFonts w:ascii="Times New Roman" w:hAnsi="Times New Roman" w:cs="Times New Roman"/>
          <w:sz w:val="28"/>
          <w:szCs w:val="28"/>
        </w:rPr>
        <w:t xml:space="preserve"> </w:t>
      </w:r>
      <w:r w:rsidRPr="00601B9C">
        <w:rPr>
          <w:rFonts w:ascii="Times New Roman" w:hAnsi="Times New Roman" w:cs="Times New Roman"/>
          <w:sz w:val="28"/>
          <w:szCs w:val="28"/>
        </w:rPr>
        <w:t>органами</w:t>
      </w:r>
      <w:r>
        <w:rPr>
          <w:rFonts w:ascii="Times New Roman" w:hAnsi="Times New Roman" w:cs="Times New Roman"/>
          <w:sz w:val="28"/>
          <w:szCs w:val="28"/>
        </w:rPr>
        <w:t xml:space="preserve"> </w:t>
      </w:r>
      <w:r w:rsidRPr="00601B9C">
        <w:rPr>
          <w:rFonts w:ascii="Times New Roman" w:hAnsi="Times New Roman" w:cs="Times New Roman"/>
          <w:sz w:val="28"/>
          <w:szCs w:val="28"/>
        </w:rPr>
        <w:t>местного</w:t>
      </w:r>
      <w:r>
        <w:rPr>
          <w:rFonts w:ascii="Times New Roman" w:hAnsi="Times New Roman" w:cs="Times New Roman"/>
          <w:sz w:val="28"/>
          <w:szCs w:val="28"/>
        </w:rPr>
        <w:t xml:space="preserve"> </w:t>
      </w:r>
      <w:r w:rsidRPr="00601B9C">
        <w:rPr>
          <w:rFonts w:ascii="Times New Roman" w:hAnsi="Times New Roman" w:cs="Times New Roman"/>
          <w:sz w:val="28"/>
          <w:szCs w:val="28"/>
        </w:rPr>
        <w:t>самоуправления,</w:t>
      </w:r>
      <w:r>
        <w:rPr>
          <w:rFonts w:ascii="Times New Roman" w:hAnsi="Times New Roman" w:cs="Times New Roman"/>
          <w:sz w:val="28"/>
          <w:szCs w:val="28"/>
        </w:rPr>
        <w:t xml:space="preserve"> </w:t>
      </w:r>
      <w:r w:rsidRPr="00601B9C">
        <w:rPr>
          <w:rFonts w:ascii="Times New Roman" w:hAnsi="Times New Roman" w:cs="Times New Roman"/>
          <w:sz w:val="28"/>
          <w:szCs w:val="28"/>
        </w:rPr>
        <w:t>органами</w:t>
      </w:r>
      <w:r>
        <w:rPr>
          <w:rFonts w:ascii="Times New Roman" w:hAnsi="Times New Roman" w:cs="Times New Roman"/>
          <w:sz w:val="28"/>
          <w:szCs w:val="28"/>
        </w:rPr>
        <w:t xml:space="preserve"> </w:t>
      </w:r>
      <w:r w:rsidRPr="00601B9C">
        <w:rPr>
          <w:rFonts w:ascii="Times New Roman" w:hAnsi="Times New Roman" w:cs="Times New Roman"/>
          <w:sz w:val="28"/>
          <w:szCs w:val="28"/>
        </w:rPr>
        <w:t>исполнительной</w:t>
      </w:r>
      <w:r>
        <w:rPr>
          <w:rFonts w:ascii="Times New Roman" w:hAnsi="Times New Roman" w:cs="Times New Roman"/>
          <w:sz w:val="28"/>
          <w:szCs w:val="28"/>
        </w:rPr>
        <w:t xml:space="preserve"> </w:t>
      </w:r>
      <w:r w:rsidRPr="00601B9C">
        <w:rPr>
          <w:rFonts w:ascii="Times New Roman" w:hAnsi="Times New Roman" w:cs="Times New Roman"/>
          <w:sz w:val="28"/>
          <w:szCs w:val="28"/>
        </w:rPr>
        <w:t>субъекта Российской Федерации и федеральными органами исполнительной</w:t>
      </w:r>
      <w:r>
        <w:rPr>
          <w:rFonts w:ascii="Times New Roman" w:hAnsi="Times New Roman" w:cs="Times New Roman"/>
          <w:sz w:val="28"/>
          <w:szCs w:val="28"/>
        </w:rPr>
        <w:t xml:space="preserve"> </w:t>
      </w:r>
      <w:r w:rsidRPr="00601B9C">
        <w:rPr>
          <w:rFonts w:ascii="Times New Roman" w:hAnsi="Times New Roman" w:cs="Times New Roman"/>
          <w:sz w:val="28"/>
          <w:szCs w:val="28"/>
        </w:rPr>
        <w:t>власти персональных данных о членах молодой семьи.</w:t>
      </w:r>
    </w:p>
    <w:p w14:paraId="12B5E6AE" w14:textId="0353BC3F" w:rsidR="00F63EC1" w:rsidRPr="00601B9C" w:rsidRDefault="00F63EC1" w:rsidP="00F63EC1">
      <w:pPr>
        <w:spacing w:after="0" w:line="240" w:lineRule="auto"/>
        <w:ind w:firstLine="709"/>
        <w:jc w:val="both"/>
        <w:rPr>
          <w:rFonts w:ascii="Times New Roman" w:hAnsi="Times New Roman" w:cs="Times New Roman"/>
          <w:sz w:val="28"/>
          <w:szCs w:val="28"/>
        </w:rPr>
      </w:pPr>
      <w:r w:rsidRPr="00601B9C">
        <w:rPr>
          <w:rFonts w:ascii="Times New Roman" w:hAnsi="Times New Roman" w:cs="Times New Roman"/>
          <w:sz w:val="28"/>
          <w:szCs w:val="28"/>
        </w:rPr>
        <w:t xml:space="preserve">Согласие должно быть оформлено в соответствии со статьей </w:t>
      </w:r>
      <w:r w:rsidR="00A40D3F">
        <w:rPr>
          <w:rFonts w:ascii="Times New Roman" w:hAnsi="Times New Roman" w:cs="Times New Roman"/>
          <w:sz w:val="28"/>
          <w:szCs w:val="28"/>
        </w:rPr>
        <w:t xml:space="preserve">                     </w:t>
      </w:r>
      <w:r w:rsidRPr="00601B9C">
        <w:rPr>
          <w:rFonts w:ascii="Times New Roman" w:hAnsi="Times New Roman" w:cs="Times New Roman"/>
          <w:sz w:val="28"/>
          <w:szCs w:val="28"/>
        </w:rPr>
        <w:t>9</w:t>
      </w:r>
      <w:r>
        <w:rPr>
          <w:rFonts w:ascii="Times New Roman" w:hAnsi="Times New Roman" w:cs="Times New Roman"/>
          <w:sz w:val="28"/>
          <w:szCs w:val="28"/>
        </w:rPr>
        <w:t xml:space="preserve"> </w:t>
      </w:r>
      <w:r w:rsidRPr="00601B9C">
        <w:rPr>
          <w:rFonts w:ascii="Times New Roman" w:hAnsi="Times New Roman" w:cs="Times New Roman"/>
          <w:sz w:val="28"/>
          <w:szCs w:val="28"/>
        </w:rPr>
        <w:t xml:space="preserve">Федерального закона </w:t>
      </w:r>
      <w:r w:rsidR="002333BA">
        <w:rPr>
          <w:rFonts w:ascii="Times New Roman" w:hAnsi="Times New Roman" w:cs="Times New Roman"/>
          <w:sz w:val="28"/>
          <w:szCs w:val="28"/>
        </w:rPr>
        <w:t xml:space="preserve">от 27 июля 2006 года №152-ФЗ </w:t>
      </w:r>
      <w:r w:rsidR="00A40D3F">
        <w:rPr>
          <w:rFonts w:ascii="Times New Roman" w:hAnsi="Times New Roman" w:cs="Times New Roman"/>
          <w:sz w:val="28"/>
          <w:szCs w:val="28"/>
        </w:rPr>
        <w:t>«</w:t>
      </w:r>
      <w:r w:rsidRPr="00601B9C">
        <w:rPr>
          <w:rFonts w:ascii="Times New Roman" w:hAnsi="Times New Roman" w:cs="Times New Roman"/>
          <w:sz w:val="28"/>
          <w:szCs w:val="28"/>
        </w:rPr>
        <w:t>О персональных данных</w:t>
      </w:r>
      <w:r w:rsidR="00A40D3F">
        <w:rPr>
          <w:rFonts w:ascii="Times New Roman" w:hAnsi="Times New Roman" w:cs="Times New Roman"/>
          <w:sz w:val="28"/>
          <w:szCs w:val="28"/>
        </w:rPr>
        <w:t>»</w:t>
      </w:r>
      <w:r w:rsidRPr="00601B9C">
        <w:rPr>
          <w:rFonts w:ascii="Times New Roman" w:hAnsi="Times New Roman" w:cs="Times New Roman"/>
          <w:sz w:val="28"/>
          <w:szCs w:val="28"/>
        </w:rPr>
        <w:t>.</w:t>
      </w:r>
    </w:p>
    <w:p w14:paraId="675F4AB8" w14:textId="77777777" w:rsidR="00F63EC1" w:rsidRPr="00601B9C" w:rsidRDefault="00F63EC1" w:rsidP="00F63EC1">
      <w:pPr>
        <w:spacing w:after="0" w:line="240" w:lineRule="auto"/>
        <w:ind w:firstLine="709"/>
        <w:jc w:val="both"/>
        <w:rPr>
          <w:rFonts w:ascii="Times New Roman" w:hAnsi="Times New Roman" w:cs="Times New Roman"/>
          <w:sz w:val="28"/>
          <w:szCs w:val="28"/>
        </w:rPr>
      </w:pPr>
      <w:r w:rsidRPr="00601B9C">
        <w:rPr>
          <w:rFonts w:ascii="Times New Roman" w:hAnsi="Times New Roman" w:cs="Times New Roman"/>
          <w:sz w:val="28"/>
          <w:szCs w:val="28"/>
        </w:rPr>
        <w:t>В качестве механизма доведения социальной выплаты до молодой семьи</w:t>
      </w:r>
      <w:r>
        <w:rPr>
          <w:rFonts w:ascii="Times New Roman" w:hAnsi="Times New Roman" w:cs="Times New Roman"/>
          <w:sz w:val="28"/>
          <w:szCs w:val="28"/>
        </w:rPr>
        <w:t xml:space="preserve"> </w:t>
      </w:r>
      <w:r w:rsidRPr="00601B9C">
        <w:rPr>
          <w:rFonts w:ascii="Times New Roman" w:hAnsi="Times New Roman" w:cs="Times New Roman"/>
          <w:sz w:val="28"/>
          <w:szCs w:val="28"/>
        </w:rPr>
        <w:t>будет использоваться свидетельство о праве на получение социальной</w:t>
      </w:r>
      <w:r>
        <w:rPr>
          <w:rFonts w:ascii="Times New Roman" w:hAnsi="Times New Roman" w:cs="Times New Roman"/>
          <w:sz w:val="28"/>
          <w:szCs w:val="28"/>
        </w:rPr>
        <w:t xml:space="preserve"> </w:t>
      </w:r>
      <w:r w:rsidRPr="00601B9C">
        <w:rPr>
          <w:rFonts w:ascii="Times New Roman" w:hAnsi="Times New Roman" w:cs="Times New Roman"/>
          <w:sz w:val="28"/>
          <w:szCs w:val="28"/>
        </w:rPr>
        <w:t>выплаты</w:t>
      </w:r>
      <w:r>
        <w:rPr>
          <w:rFonts w:ascii="Times New Roman" w:hAnsi="Times New Roman" w:cs="Times New Roman"/>
          <w:sz w:val="28"/>
          <w:szCs w:val="28"/>
        </w:rPr>
        <w:t xml:space="preserve"> </w:t>
      </w:r>
      <w:r w:rsidRPr="00601B9C">
        <w:rPr>
          <w:rFonts w:ascii="Times New Roman" w:hAnsi="Times New Roman" w:cs="Times New Roman"/>
          <w:sz w:val="28"/>
          <w:szCs w:val="28"/>
        </w:rPr>
        <w:t>на приобретение</w:t>
      </w:r>
      <w:r>
        <w:rPr>
          <w:rFonts w:ascii="Times New Roman" w:hAnsi="Times New Roman" w:cs="Times New Roman"/>
          <w:sz w:val="28"/>
          <w:szCs w:val="28"/>
        </w:rPr>
        <w:t xml:space="preserve"> </w:t>
      </w:r>
      <w:r w:rsidRPr="00601B9C">
        <w:rPr>
          <w:rFonts w:ascii="Times New Roman" w:hAnsi="Times New Roman" w:cs="Times New Roman"/>
          <w:sz w:val="28"/>
          <w:szCs w:val="28"/>
        </w:rPr>
        <w:t>жилого помещения</w:t>
      </w:r>
      <w:r>
        <w:rPr>
          <w:rFonts w:ascii="Times New Roman" w:hAnsi="Times New Roman" w:cs="Times New Roman"/>
          <w:sz w:val="28"/>
          <w:szCs w:val="28"/>
        </w:rPr>
        <w:t xml:space="preserve"> </w:t>
      </w:r>
      <w:r w:rsidRPr="00601B9C">
        <w:rPr>
          <w:rFonts w:ascii="Times New Roman" w:hAnsi="Times New Roman" w:cs="Times New Roman"/>
          <w:sz w:val="28"/>
          <w:szCs w:val="28"/>
        </w:rPr>
        <w:t>или</w:t>
      </w:r>
      <w:r>
        <w:rPr>
          <w:rFonts w:ascii="Times New Roman" w:hAnsi="Times New Roman" w:cs="Times New Roman"/>
          <w:sz w:val="28"/>
          <w:szCs w:val="28"/>
        </w:rPr>
        <w:t xml:space="preserve"> </w:t>
      </w:r>
      <w:r w:rsidRPr="00601B9C">
        <w:rPr>
          <w:rFonts w:ascii="Times New Roman" w:hAnsi="Times New Roman" w:cs="Times New Roman"/>
          <w:sz w:val="28"/>
          <w:szCs w:val="28"/>
        </w:rPr>
        <w:t>создание</w:t>
      </w:r>
      <w:r>
        <w:rPr>
          <w:rFonts w:ascii="Times New Roman" w:hAnsi="Times New Roman" w:cs="Times New Roman"/>
          <w:sz w:val="28"/>
          <w:szCs w:val="28"/>
        </w:rPr>
        <w:t xml:space="preserve"> </w:t>
      </w:r>
      <w:r w:rsidRPr="00601B9C">
        <w:rPr>
          <w:rFonts w:ascii="Times New Roman" w:hAnsi="Times New Roman" w:cs="Times New Roman"/>
          <w:sz w:val="28"/>
          <w:szCs w:val="28"/>
        </w:rPr>
        <w:t>объекта</w:t>
      </w:r>
      <w:r>
        <w:rPr>
          <w:rFonts w:ascii="Times New Roman" w:hAnsi="Times New Roman" w:cs="Times New Roman"/>
          <w:sz w:val="28"/>
          <w:szCs w:val="28"/>
        </w:rPr>
        <w:t xml:space="preserve"> </w:t>
      </w:r>
      <w:r w:rsidRPr="00601B9C">
        <w:rPr>
          <w:rFonts w:ascii="Times New Roman" w:hAnsi="Times New Roman" w:cs="Times New Roman"/>
          <w:sz w:val="28"/>
          <w:szCs w:val="28"/>
        </w:rPr>
        <w:t>индивидуального жилищного строительства (далее - свидетельство), которое</w:t>
      </w:r>
      <w:r>
        <w:rPr>
          <w:rFonts w:ascii="Times New Roman" w:hAnsi="Times New Roman" w:cs="Times New Roman"/>
          <w:sz w:val="28"/>
          <w:szCs w:val="28"/>
        </w:rPr>
        <w:t xml:space="preserve"> </w:t>
      </w:r>
      <w:r w:rsidRPr="00601B9C">
        <w:rPr>
          <w:rFonts w:ascii="Times New Roman" w:hAnsi="Times New Roman" w:cs="Times New Roman"/>
          <w:sz w:val="28"/>
          <w:szCs w:val="28"/>
        </w:rPr>
        <w:t>будет выдаваться органом местного самоуправления, принявшим решение об</w:t>
      </w:r>
      <w:r>
        <w:rPr>
          <w:rFonts w:ascii="Times New Roman" w:hAnsi="Times New Roman" w:cs="Times New Roman"/>
          <w:sz w:val="28"/>
          <w:szCs w:val="28"/>
        </w:rPr>
        <w:t xml:space="preserve"> </w:t>
      </w:r>
      <w:r w:rsidRPr="00601B9C">
        <w:rPr>
          <w:rFonts w:ascii="Times New Roman" w:hAnsi="Times New Roman" w:cs="Times New Roman"/>
          <w:sz w:val="28"/>
          <w:szCs w:val="28"/>
        </w:rPr>
        <w:t>участии молодой семьи в программе. Свидетельство сдается его владельцем в</w:t>
      </w:r>
      <w:r>
        <w:rPr>
          <w:rFonts w:ascii="Times New Roman" w:hAnsi="Times New Roman" w:cs="Times New Roman"/>
          <w:sz w:val="28"/>
          <w:szCs w:val="28"/>
        </w:rPr>
        <w:t xml:space="preserve"> </w:t>
      </w:r>
      <w:r w:rsidRPr="00601B9C">
        <w:rPr>
          <w:rFonts w:ascii="Times New Roman" w:hAnsi="Times New Roman" w:cs="Times New Roman"/>
          <w:sz w:val="28"/>
          <w:szCs w:val="28"/>
        </w:rPr>
        <w:t>банк, отбираемый органом исполнительной власти субъекта Российской</w:t>
      </w:r>
      <w:r>
        <w:rPr>
          <w:rFonts w:ascii="Times New Roman" w:hAnsi="Times New Roman" w:cs="Times New Roman"/>
          <w:sz w:val="28"/>
          <w:szCs w:val="28"/>
        </w:rPr>
        <w:t xml:space="preserve"> </w:t>
      </w:r>
      <w:r w:rsidRPr="00601B9C">
        <w:rPr>
          <w:rFonts w:ascii="Times New Roman" w:hAnsi="Times New Roman" w:cs="Times New Roman"/>
          <w:sz w:val="28"/>
          <w:szCs w:val="28"/>
        </w:rPr>
        <w:t>Федерации для обслуживания средств, предусмотренных на предоставление</w:t>
      </w:r>
      <w:r>
        <w:rPr>
          <w:rFonts w:ascii="Times New Roman" w:hAnsi="Times New Roman" w:cs="Times New Roman"/>
          <w:sz w:val="28"/>
          <w:szCs w:val="28"/>
        </w:rPr>
        <w:t xml:space="preserve"> </w:t>
      </w:r>
      <w:r w:rsidRPr="00601B9C">
        <w:rPr>
          <w:rFonts w:ascii="Times New Roman" w:hAnsi="Times New Roman" w:cs="Times New Roman"/>
          <w:sz w:val="28"/>
          <w:szCs w:val="28"/>
        </w:rPr>
        <w:t>социальных выплат, в котором на имя члена молодой семьи открывается</w:t>
      </w:r>
      <w:r>
        <w:rPr>
          <w:rFonts w:ascii="Times New Roman" w:hAnsi="Times New Roman" w:cs="Times New Roman"/>
          <w:sz w:val="28"/>
          <w:szCs w:val="28"/>
        </w:rPr>
        <w:t xml:space="preserve"> </w:t>
      </w:r>
      <w:r w:rsidRPr="00601B9C">
        <w:rPr>
          <w:rFonts w:ascii="Times New Roman" w:hAnsi="Times New Roman" w:cs="Times New Roman"/>
          <w:sz w:val="28"/>
          <w:szCs w:val="28"/>
        </w:rPr>
        <w:t>банковский счет, предназначенный для зачисления социальной выплаты.</w:t>
      </w:r>
    </w:p>
    <w:p w14:paraId="4DC266CF" w14:textId="77777777" w:rsidR="00F63EC1" w:rsidRDefault="00F63EC1" w:rsidP="00F63EC1">
      <w:pPr>
        <w:spacing w:after="0" w:line="240" w:lineRule="auto"/>
        <w:ind w:firstLine="709"/>
        <w:jc w:val="both"/>
        <w:rPr>
          <w:rFonts w:ascii="Times New Roman" w:hAnsi="Times New Roman" w:cs="Times New Roman"/>
          <w:sz w:val="28"/>
          <w:szCs w:val="28"/>
        </w:rPr>
      </w:pPr>
      <w:r w:rsidRPr="00601B9C">
        <w:rPr>
          <w:rFonts w:ascii="Times New Roman" w:hAnsi="Times New Roman" w:cs="Times New Roman"/>
          <w:sz w:val="28"/>
          <w:szCs w:val="28"/>
        </w:rPr>
        <w:t>Молодая семья - владелец свидетельства заключает договор банковского</w:t>
      </w:r>
      <w:r>
        <w:rPr>
          <w:rFonts w:ascii="Times New Roman" w:hAnsi="Times New Roman" w:cs="Times New Roman"/>
          <w:sz w:val="28"/>
          <w:szCs w:val="28"/>
        </w:rPr>
        <w:t xml:space="preserve"> </w:t>
      </w:r>
      <w:r w:rsidRPr="00601B9C">
        <w:rPr>
          <w:rFonts w:ascii="Times New Roman" w:hAnsi="Times New Roman" w:cs="Times New Roman"/>
          <w:sz w:val="28"/>
          <w:szCs w:val="28"/>
        </w:rPr>
        <w:t>счета с банком по месту приобретения жилья.</w:t>
      </w:r>
    </w:p>
    <w:p w14:paraId="35EEF79B" w14:textId="77777777" w:rsidR="00646309" w:rsidRDefault="00646309" w:rsidP="00EF204E">
      <w:pPr>
        <w:spacing w:after="0" w:line="240" w:lineRule="auto"/>
        <w:ind w:firstLine="709"/>
        <w:jc w:val="both"/>
        <w:rPr>
          <w:rFonts w:ascii="Times New Roman" w:hAnsi="Times New Roman"/>
          <w:sz w:val="28"/>
          <w:szCs w:val="28"/>
        </w:rPr>
      </w:pPr>
    </w:p>
    <w:p w14:paraId="233ED351" w14:textId="77777777" w:rsidR="00A66DB2" w:rsidRDefault="00A66DB2" w:rsidP="00D430A2">
      <w:pPr>
        <w:spacing w:after="0" w:line="240" w:lineRule="auto"/>
        <w:jc w:val="center"/>
        <w:rPr>
          <w:rFonts w:ascii="Times New Roman" w:hAnsi="Times New Roman" w:cs="Times New Roman"/>
          <w:b/>
          <w:sz w:val="28"/>
          <w:szCs w:val="28"/>
          <w:shd w:val="clear" w:color="auto" w:fill="FFFFFF"/>
        </w:rPr>
      </w:pPr>
    </w:p>
    <w:p w14:paraId="50B7734F" w14:textId="77777777" w:rsidR="00A66DB2" w:rsidRDefault="00A66DB2" w:rsidP="00D430A2">
      <w:pPr>
        <w:spacing w:after="0" w:line="240" w:lineRule="auto"/>
        <w:jc w:val="center"/>
        <w:rPr>
          <w:rFonts w:ascii="Times New Roman" w:hAnsi="Times New Roman" w:cs="Times New Roman"/>
          <w:b/>
          <w:sz w:val="28"/>
          <w:szCs w:val="28"/>
          <w:shd w:val="clear" w:color="auto" w:fill="FFFFFF"/>
        </w:rPr>
      </w:pPr>
    </w:p>
    <w:p w14:paraId="28CF8E9E" w14:textId="77777777" w:rsidR="00A66DB2" w:rsidRDefault="00A66DB2" w:rsidP="00D430A2">
      <w:pPr>
        <w:spacing w:after="0" w:line="240" w:lineRule="auto"/>
        <w:jc w:val="center"/>
        <w:rPr>
          <w:rFonts w:ascii="Times New Roman" w:hAnsi="Times New Roman" w:cs="Times New Roman"/>
          <w:b/>
          <w:sz w:val="28"/>
          <w:szCs w:val="28"/>
          <w:shd w:val="clear" w:color="auto" w:fill="FFFFFF"/>
        </w:rPr>
      </w:pPr>
    </w:p>
    <w:p w14:paraId="3D9F12F9" w14:textId="77777777" w:rsidR="00A66DB2" w:rsidRDefault="00A66DB2" w:rsidP="00D430A2">
      <w:pPr>
        <w:spacing w:after="0" w:line="240" w:lineRule="auto"/>
        <w:jc w:val="center"/>
        <w:rPr>
          <w:rFonts w:ascii="Times New Roman" w:hAnsi="Times New Roman" w:cs="Times New Roman"/>
          <w:b/>
          <w:sz w:val="28"/>
          <w:szCs w:val="28"/>
          <w:shd w:val="clear" w:color="auto" w:fill="FFFFFF"/>
        </w:rPr>
      </w:pPr>
    </w:p>
    <w:p w14:paraId="1AA7B08D" w14:textId="77777777" w:rsidR="00A66DB2" w:rsidRDefault="00A66DB2" w:rsidP="00D430A2">
      <w:pPr>
        <w:spacing w:after="0" w:line="240" w:lineRule="auto"/>
        <w:jc w:val="center"/>
        <w:rPr>
          <w:rFonts w:ascii="Times New Roman" w:hAnsi="Times New Roman" w:cs="Times New Roman"/>
          <w:b/>
          <w:sz w:val="28"/>
          <w:szCs w:val="28"/>
          <w:shd w:val="clear" w:color="auto" w:fill="FFFFFF"/>
        </w:rPr>
      </w:pPr>
    </w:p>
    <w:p w14:paraId="28648E17" w14:textId="77777777" w:rsidR="00A66DB2" w:rsidRDefault="00A66DB2" w:rsidP="001566C7">
      <w:pPr>
        <w:spacing w:after="0" w:line="240" w:lineRule="auto"/>
        <w:rPr>
          <w:rFonts w:ascii="Times New Roman" w:hAnsi="Times New Roman" w:cs="Times New Roman"/>
          <w:b/>
          <w:sz w:val="28"/>
          <w:szCs w:val="28"/>
          <w:shd w:val="clear" w:color="auto" w:fill="FFFFFF"/>
        </w:rPr>
        <w:sectPr w:rsidR="00A66DB2" w:rsidSect="00A40D3F">
          <w:pgSz w:w="11906" w:h="16838"/>
          <w:pgMar w:top="1134" w:right="567" w:bottom="851" w:left="1701" w:header="709" w:footer="709" w:gutter="0"/>
          <w:cols w:space="708"/>
          <w:docGrid w:linePitch="360"/>
        </w:sectPr>
      </w:pPr>
    </w:p>
    <w:p w14:paraId="2B9DB812" w14:textId="51EA6654" w:rsidR="00D430A2" w:rsidRPr="001449C7" w:rsidRDefault="00D430A2" w:rsidP="00D430A2">
      <w:pPr>
        <w:spacing w:after="0" w:line="240" w:lineRule="auto"/>
        <w:jc w:val="center"/>
        <w:rPr>
          <w:rFonts w:ascii="Times New Roman" w:hAnsi="Times New Roman" w:cs="Times New Roman"/>
          <w:b/>
          <w:sz w:val="28"/>
          <w:szCs w:val="28"/>
          <w:shd w:val="clear" w:color="auto" w:fill="FFFFFF"/>
        </w:rPr>
      </w:pPr>
      <w:r w:rsidRPr="001449C7">
        <w:rPr>
          <w:rFonts w:ascii="Times New Roman" w:hAnsi="Times New Roman" w:cs="Times New Roman"/>
          <w:b/>
          <w:sz w:val="28"/>
          <w:szCs w:val="28"/>
          <w:shd w:val="clear" w:color="auto" w:fill="FFFFFF"/>
        </w:rPr>
        <w:lastRenderedPageBreak/>
        <w:t>Раздел 2. Паспорт муниципальной программы</w:t>
      </w:r>
    </w:p>
    <w:p w14:paraId="5CAB5E4F" w14:textId="77777777" w:rsidR="009675E3" w:rsidRPr="00452891" w:rsidRDefault="009675E3" w:rsidP="00452891">
      <w:pPr>
        <w:spacing w:after="0" w:line="240" w:lineRule="auto"/>
        <w:jc w:val="center"/>
        <w:rPr>
          <w:rFonts w:ascii="Times New Roman" w:hAnsi="Times New Roman" w:cs="Times New Roman"/>
          <w:b/>
          <w:sz w:val="28"/>
          <w:szCs w:val="28"/>
          <w:shd w:val="clear" w:color="auto" w:fill="FFFFFF"/>
        </w:rPr>
      </w:pPr>
      <w:r w:rsidRPr="00452891">
        <w:rPr>
          <w:rFonts w:ascii="Times New Roman" w:hAnsi="Times New Roman" w:cs="Times New Roman"/>
          <w:b/>
          <w:sz w:val="28"/>
          <w:szCs w:val="28"/>
          <w:shd w:val="clear" w:color="auto" w:fill="FFFFFF"/>
        </w:rPr>
        <w:t>«</w:t>
      </w:r>
      <w:r w:rsidR="00452891" w:rsidRPr="000159E7">
        <w:rPr>
          <w:rFonts w:ascii="Times New Roman" w:hAnsi="Times New Roman" w:cs="Times New Roman"/>
          <w:b/>
          <w:sz w:val="28"/>
          <w:szCs w:val="28"/>
          <w:shd w:val="clear" w:color="auto" w:fill="FFFFFF"/>
        </w:rPr>
        <w:t>Обеспечение жилыми помещениями молодых семей, проживающих на территории Пугачевского муниципального района Саратовской области</w:t>
      </w:r>
      <w:r w:rsidR="00AE09F5" w:rsidRPr="00452891">
        <w:rPr>
          <w:rFonts w:ascii="Times New Roman" w:hAnsi="Times New Roman" w:cs="Times New Roman"/>
          <w:b/>
          <w:sz w:val="28"/>
          <w:szCs w:val="28"/>
          <w:shd w:val="clear" w:color="auto" w:fill="FFFFFF"/>
        </w:rPr>
        <w:t>»</w:t>
      </w:r>
    </w:p>
    <w:p w14:paraId="354DD963" w14:textId="77777777" w:rsidR="009675E3" w:rsidRDefault="009675E3" w:rsidP="00D430A2">
      <w:pPr>
        <w:pStyle w:val="1"/>
        <w:tabs>
          <w:tab w:val="left" w:pos="2139"/>
        </w:tabs>
        <w:ind w:left="0"/>
        <w:jc w:val="center"/>
      </w:pPr>
    </w:p>
    <w:p w14:paraId="069978E5" w14:textId="77777777" w:rsidR="00D430A2" w:rsidRPr="001449C7" w:rsidRDefault="00D430A2" w:rsidP="00D430A2">
      <w:pPr>
        <w:pStyle w:val="1"/>
        <w:tabs>
          <w:tab w:val="left" w:pos="2139"/>
        </w:tabs>
        <w:ind w:left="0"/>
        <w:jc w:val="center"/>
      </w:pPr>
      <w:r w:rsidRPr="001449C7">
        <w:t>1.Основные</w:t>
      </w:r>
      <w:r w:rsidRPr="001449C7">
        <w:rPr>
          <w:b w:val="0"/>
        </w:rPr>
        <w:t xml:space="preserve"> </w:t>
      </w:r>
      <w:r w:rsidRPr="001449C7">
        <w:t>положения</w:t>
      </w:r>
      <w:r w:rsidRPr="00452891">
        <w:rPr>
          <w:rFonts w:eastAsiaTheme="minorEastAsia"/>
          <w:bCs w:val="0"/>
          <w:shd w:val="clear" w:color="auto" w:fill="FFFFFF"/>
          <w:lang w:eastAsia="ru-RU"/>
        </w:rPr>
        <w:t xml:space="preserve"> о</w:t>
      </w:r>
      <w:r w:rsidRPr="001449C7">
        <w:rPr>
          <w:b w:val="0"/>
        </w:rPr>
        <w:t xml:space="preserve"> </w:t>
      </w:r>
      <w:r w:rsidRPr="001449C7">
        <w:t>муниципальной</w:t>
      </w:r>
      <w:r w:rsidRPr="001449C7">
        <w:rPr>
          <w:b w:val="0"/>
        </w:rPr>
        <w:t xml:space="preserve"> </w:t>
      </w:r>
      <w:r w:rsidRPr="001449C7">
        <w:t>программе</w:t>
      </w:r>
    </w:p>
    <w:tbl>
      <w:tblPr>
        <w:tblStyle w:val="TableNormal"/>
        <w:tblW w:w="15711" w:type="dxa"/>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10"/>
        <w:gridCol w:w="11601"/>
      </w:tblGrid>
      <w:tr w:rsidR="00D430A2" w:rsidRPr="004F4D20" w14:paraId="7851F361" w14:textId="77777777" w:rsidTr="000F7109">
        <w:trPr>
          <w:trHeight w:val="649"/>
        </w:trPr>
        <w:tc>
          <w:tcPr>
            <w:tcW w:w="4110" w:type="dxa"/>
          </w:tcPr>
          <w:p w14:paraId="48BF9912" w14:textId="77777777" w:rsidR="00D430A2" w:rsidRPr="004F4D20" w:rsidRDefault="00D430A2" w:rsidP="00D7506B">
            <w:pPr>
              <w:pStyle w:val="TableParagraph"/>
              <w:ind w:left="69"/>
              <w:rPr>
                <w:sz w:val="20"/>
                <w:szCs w:val="20"/>
                <w:lang w:val="ru-RU"/>
              </w:rPr>
            </w:pPr>
            <w:r w:rsidRPr="004F4D20">
              <w:rPr>
                <w:sz w:val="20"/>
                <w:szCs w:val="20"/>
                <w:lang w:val="ru-RU"/>
              </w:rPr>
              <w:t>Куратор муниципальной программы</w:t>
            </w:r>
          </w:p>
        </w:tc>
        <w:tc>
          <w:tcPr>
            <w:tcW w:w="11601" w:type="dxa"/>
          </w:tcPr>
          <w:p w14:paraId="796023FF" w14:textId="62CA67AF" w:rsidR="00D430A2" w:rsidRPr="004F4D20" w:rsidRDefault="00B925CD" w:rsidP="005A4292">
            <w:pPr>
              <w:pStyle w:val="TableParagraph"/>
              <w:tabs>
                <w:tab w:val="left" w:pos="868"/>
                <w:tab w:val="left" w:pos="2346"/>
                <w:tab w:val="left" w:pos="3866"/>
                <w:tab w:val="left" w:pos="5397"/>
              </w:tabs>
              <w:ind w:left="126" w:right="108"/>
              <w:rPr>
                <w:iCs/>
                <w:sz w:val="20"/>
                <w:szCs w:val="20"/>
                <w:lang w:val="ru-RU"/>
              </w:rPr>
            </w:pPr>
            <w:r w:rsidRPr="004F4D20">
              <w:rPr>
                <w:iCs/>
                <w:sz w:val="20"/>
                <w:szCs w:val="20"/>
                <w:lang w:val="ru-RU"/>
              </w:rPr>
              <w:t>З</w:t>
            </w:r>
            <w:r w:rsidR="00D430A2" w:rsidRPr="004F4D20">
              <w:rPr>
                <w:iCs/>
                <w:sz w:val="20"/>
                <w:szCs w:val="20"/>
                <w:lang w:val="ru-RU"/>
              </w:rPr>
              <w:t>аместитель главы администрации Пугачевского муниципального района</w:t>
            </w:r>
            <w:r w:rsidR="00AB31D6" w:rsidRPr="004F4D20">
              <w:rPr>
                <w:iCs/>
                <w:sz w:val="20"/>
                <w:szCs w:val="20"/>
                <w:lang w:val="ru-RU"/>
              </w:rPr>
              <w:t xml:space="preserve"> </w:t>
            </w:r>
            <w:r w:rsidR="005A4292" w:rsidRPr="004F4D20">
              <w:rPr>
                <w:iCs/>
                <w:sz w:val="20"/>
                <w:szCs w:val="20"/>
                <w:lang w:val="ru-RU"/>
              </w:rPr>
              <w:t xml:space="preserve">по жилищно-коммунальному хозяйству </w:t>
            </w:r>
            <w:r w:rsidRPr="004F4D20">
              <w:rPr>
                <w:iCs/>
                <w:sz w:val="20"/>
                <w:szCs w:val="20"/>
                <w:lang w:val="ru-RU"/>
              </w:rPr>
              <w:t xml:space="preserve">и градостроительству </w:t>
            </w:r>
            <w:r w:rsidR="005A4292" w:rsidRPr="004F4D20">
              <w:rPr>
                <w:iCs/>
                <w:sz w:val="20"/>
                <w:szCs w:val="20"/>
                <w:lang w:val="ru-RU"/>
              </w:rPr>
              <w:t>администрации Пугачевского муниципального района</w:t>
            </w:r>
            <w:r w:rsidRPr="004F4D20">
              <w:rPr>
                <w:iCs/>
                <w:sz w:val="20"/>
                <w:szCs w:val="20"/>
                <w:lang w:val="ru-RU"/>
              </w:rPr>
              <w:t xml:space="preserve"> Саратовской области</w:t>
            </w:r>
          </w:p>
        </w:tc>
      </w:tr>
      <w:tr w:rsidR="00D430A2" w:rsidRPr="004F4D20" w14:paraId="302451A4" w14:textId="77777777" w:rsidTr="000F7109">
        <w:trPr>
          <w:trHeight w:val="649"/>
        </w:trPr>
        <w:tc>
          <w:tcPr>
            <w:tcW w:w="4110" w:type="dxa"/>
          </w:tcPr>
          <w:p w14:paraId="7AF2D947" w14:textId="77777777" w:rsidR="00D430A2" w:rsidRPr="004F4D20" w:rsidRDefault="00D430A2" w:rsidP="00D7506B">
            <w:pPr>
              <w:pStyle w:val="TableParagraph"/>
              <w:ind w:left="69"/>
              <w:rPr>
                <w:sz w:val="20"/>
                <w:szCs w:val="20"/>
              </w:rPr>
            </w:pPr>
            <w:proofErr w:type="spellStart"/>
            <w:r w:rsidRPr="004F4D20">
              <w:rPr>
                <w:sz w:val="20"/>
                <w:szCs w:val="20"/>
              </w:rPr>
              <w:t>Ответственный</w:t>
            </w:r>
            <w:proofErr w:type="spellEnd"/>
            <w:r w:rsidRPr="004F4D20">
              <w:rPr>
                <w:sz w:val="20"/>
                <w:szCs w:val="20"/>
              </w:rPr>
              <w:t xml:space="preserve"> </w:t>
            </w:r>
            <w:proofErr w:type="spellStart"/>
            <w:r w:rsidRPr="004F4D20">
              <w:rPr>
                <w:sz w:val="20"/>
                <w:szCs w:val="20"/>
              </w:rPr>
              <w:t>исполнитель</w:t>
            </w:r>
            <w:proofErr w:type="spellEnd"/>
            <w:r w:rsidRPr="004F4D20">
              <w:rPr>
                <w:sz w:val="20"/>
                <w:szCs w:val="20"/>
              </w:rPr>
              <w:t xml:space="preserve"> </w:t>
            </w:r>
            <w:proofErr w:type="spellStart"/>
            <w:r w:rsidRPr="004F4D20">
              <w:rPr>
                <w:sz w:val="20"/>
                <w:szCs w:val="20"/>
              </w:rPr>
              <w:t>муниципальной</w:t>
            </w:r>
            <w:proofErr w:type="spellEnd"/>
            <w:r w:rsidRPr="004F4D20">
              <w:rPr>
                <w:sz w:val="20"/>
                <w:szCs w:val="20"/>
              </w:rPr>
              <w:t xml:space="preserve"> </w:t>
            </w:r>
            <w:proofErr w:type="spellStart"/>
            <w:r w:rsidRPr="004F4D20">
              <w:rPr>
                <w:sz w:val="20"/>
                <w:szCs w:val="20"/>
              </w:rPr>
              <w:t>программы</w:t>
            </w:r>
            <w:proofErr w:type="spellEnd"/>
          </w:p>
        </w:tc>
        <w:tc>
          <w:tcPr>
            <w:tcW w:w="11601" w:type="dxa"/>
          </w:tcPr>
          <w:p w14:paraId="51868189" w14:textId="418372C5" w:rsidR="00D430A2" w:rsidRPr="004F4D20" w:rsidRDefault="00B925CD" w:rsidP="0030460A">
            <w:pPr>
              <w:pStyle w:val="TableParagraph"/>
              <w:tabs>
                <w:tab w:val="left" w:pos="868"/>
                <w:tab w:val="left" w:pos="2346"/>
                <w:tab w:val="left" w:pos="3866"/>
                <w:tab w:val="left" w:pos="5397"/>
              </w:tabs>
              <w:ind w:left="126" w:right="108"/>
              <w:rPr>
                <w:iCs/>
                <w:sz w:val="20"/>
                <w:szCs w:val="20"/>
                <w:lang w:val="ru-RU"/>
              </w:rPr>
            </w:pPr>
            <w:r w:rsidRPr="004F4D20">
              <w:rPr>
                <w:iCs/>
                <w:sz w:val="20"/>
                <w:szCs w:val="20"/>
                <w:lang w:val="ru-RU"/>
              </w:rPr>
              <w:t>о</w:t>
            </w:r>
            <w:r w:rsidR="00AF655F" w:rsidRPr="004F4D20">
              <w:rPr>
                <w:iCs/>
                <w:sz w:val="20"/>
                <w:szCs w:val="20"/>
                <w:lang w:val="ru-RU"/>
              </w:rPr>
              <w:t>тдел жилищно-коммунального хозяйства администрации Пугачевского муниципального района</w:t>
            </w:r>
            <w:r w:rsidR="0030460A" w:rsidRPr="004F4D20">
              <w:rPr>
                <w:iCs/>
                <w:sz w:val="20"/>
                <w:szCs w:val="20"/>
                <w:lang w:val="ru-RU"/>
              </w:rPr>
              <w:t xml:space="preserve"> </w:t>
            </w:r>
            <w:r w:rsidR="00326483" w:rsidRPr="004F4D20">
              <w:rPr>
                <w:iCs/>
                <w:sz w:val="20"/>
                <w:szCs w:val="20"/>
                <w:lang w:val="ru-RU"/>
              </w:rPr>
              <w:t>Саратовской области</w:t>
            </w:r>
          </w:p>
        </w:tc>
      </w:tr>
      <w:tr w:rsidR="00D430A2" w:rsidRPr="004F4D20" w14:paraId="4817E839" w14:textId="77777777" w:rsidTr="000F7109">
        <w:trPr>
          <w:trHeight w:val="518"/>
        </w:trPr>
        <w:tc>
          <w:tcPr>
            <w:tcW w:w="4110" w:type="dxa"/>
          </w:tcPr>
          <w:p w14:paraId="7C5CD77E" w14:textId="77777777" w:rsidR="00D430A2" w:rsidRPr="004F4D20" w:rsidRDefault="00D430A2" w:rsidP="00D7506B">
            <w:pPr>
              <w:pStyle w:val="TableParagraph"/>
              <w:ind w:left="69"/>
              <w:rPr>
                <w:sz w:val="20"/>
                <w:szCs w:val="20"/>
              </w:rPr>
            </w:pPr>
            <w:proofErr w:type="spellStart"/>
            <w:r w:rsidRPr="004F4D20">
              <w:rPr>
                <w:sz w:val="20"/>
                <w:szCs w:val="20"/>
              </w:rPr>
              <w:t>Соисполнители</w:t>
            </w:r>
            <w:proofErr w:type="spellEnd"/>
            <w:r w:rsidRPr="004F4D20">
              <w:rPr>
                <w:sz w:val="20"/>
                <w:szCs w:val="20"/>
              </w:rPr>
              <w:t xml:space="preserve"> </w:t>
            </w:r>
            <w:proofErr w:type="spellStart"/>
            <w:r w:rsidRPr="004F4D20">
              <w:rPr>
                <w:sz w:val="20"/>
                <w:szCs w:val="20"/>
              </w:rPr>
              <w:t>муниципальной</w:t>
            </w:r>
            <w:proofErr w:type="spellEnd"/>
            <w:r w:rsidRPr="004F4D20">
              <w:rPr>
                <w:sz w:val="20"/>
                <w:szCs w:val="20"/>
                <w:lang w:val="ru-RU"/>
              </w:rPr>
              <w:t xml:space="preserve"> </w:t>
            </w:r>
            <w:proofErr w:type="spellStart"/>
            <w:r w:rsidRPr="004F4D20">
              <w:rPr>
                <w:sz w:val="20"/>
                <w:szCs w:val="20"/>
              </w:rPr>
              <w:t>программы</w:t>
            </w:r>
            <w:proofErr w:type="spellEnd"/>
          </w:p>
        </w:tc>
        <w:tc>
          <w:tcPr>
            <w:tcW w:w="11601" w:type="dxa"/>
          </w:tcPr>
          <w:p w14:paraId="10C3F197" w14:textId="1065217E" w:rsidR="00AB31D6" w:rsidRPr="004F4D20" w:rsidRDefault="00B925CD" w:rsidP="00B925CD">
            <w:pPr>
              <w:pStyle w:val="TableParagraph"/>
              <w:tabs>
                <w:tab w:val="left" w:pos="868"/>
                <w:tab w:val="left" w:pos="2346"/>
                <w:tab w:val="left" w:pos="3866"/>
                <w:tab w:val="left" w:pos="5397"/>
              </w:tabs>
              <w:ind w:left="126" w:right="108"/>
              <w:rPr>
                <w:iCs/>
                <w:sz w:val="20"/>
                <w:szCs w:val="20"/>
                <w:lang w:val="ru-RU"/>
              </w:rPr>
            </w:pPr>
            <w:r w:rsidRPr="004F4D20">
              <w:rPr>
                <w:iCs/>
                <w:sz w:val="20"/>
                <w:szCs w:val="20"/>
                <w:lang w:val="ru-RU"/>
              </w:rPr>
              <w:t>отдел жилищно-коммунального хозяйства администрации Пугачевского муниципального района Саратовской области</w:t>
            </w:r>
          </w:p>
        </w:tc>
      </w:tr>
      <w:tr w:rsidR="00D430A2" w:rsidRPr="004F4D20" w14:paraId="4B2ADCEA" w14:textId="77777777" w:rsidTr="000F7109">
        <w:trPr>
          <w:trHeight w:val="518"/>
        </w:trPr>
        <w:tc>
          <w:tcPr>
            <w:tcW w:w="4110" w:type="dxa"/>
          </w:tcPr>
          <w:p w14:paraId="5834BFA7" w14:textId="77777777" w:rsidR="00D430A2" w:rsidRPr="004F4D20" w:rsidRDefault="00D430A2" w:rsidP="00D7506B">
            <w:pPr>
              <w:pStyle w:val="TableParagraph"/>
              <w:ind w:left="69"/>
              <w:rPr>
                <w:sz w:val="20"/>
                <w:szCs w:val="20"/>
              </w:rPr>
            </w:pPr>
            <w:proofErr w:type="spellStart"/>
            <w:r w:rsidRPr="004F4D20">
              <w:rPr>
                <w:sz w:val="20"/>
                <w:szCs w:val="20"/>
              </w:rPr>
              <w:t>Участники</w:t>
            </w:r>
            <w:proofErr w:type="spellEnd"/>
            <w:r w:rsidRPr="004F4D20">
              <w:rPr>
                <w:sz w:val="20"/>
                <w:szCs w:val="20"/>
              </w:rPr>
              <w:t xml:space="preserve"> </w:t>
            </w:r>
            <w:proofErr w:type="spellStart"/>
            <w:r w:rsidRPr="004F4D20">
              <w:rPr>
                <w:sz w:val="20"/>
                <w:szCs w:val="20"/>
              </w:rPr>
              <w:t>муниципальной</w:t>
            </w:r>
            <w:proofErr w:type="spellEnd"/>
            <w:r w:rsidRPr="004F4D20">
              <w:rPr>
                <w:sz w:val="20"/>
                <w:szCs w:val="20"/>
                <w:lang w:val="ru-RU"/>
              </w:rPr>
              <w:t xml:space="preserve"> </w:t>
            </w:r>
            <w:proofErr w:type="spellStart"/>
            <w:r w:rsidRPr="004F4D20">
              <w:rPr>
                <w:sz w:val="20"/>
                <w:szCs w:val="20"/>
              </w:rPr>
              <w:t>программы</w:t>
            </w:r>
            <w:proofErr w:type="spellEnd"/>
          </w:p>
        </w:tc>
        <w:tc>
          <w:tcPr>
            <w:tcW w:w="11601" w:type="dxa"/>
          </w:tcPr>
          <w:p w14:paraId="7AA9478D" w14:textId="4D911180" w:rsidR="00026426" w:rsidRPr="004F4D20" w:rsidRDefault="00B925CD" w:rsidP="00B925CD">
            <w:pPr>
              <w:pStyle w:val="TableParagraph"/>
              <w:tabs>
                <w:tab w:val="left" w:pos="868"/>
                <w:tab w:val="left" w:pos="2346"/>
                <w:tab w:val="left" w:pos="3866"/>
                <w:tab w:val="left" w:pos="5397"/>
              </w:tabs>
              <w:ind w:left="126" w:right="108"/>
              <w:rPr>
                <w:iCs/>
                <w:sz w:val="20"/>
                <w:szCs w:val="20"/>
                <w:lang w:val="ru-RU"/>
              </w:rPr>
            </w:pPr>
            <w:r w:rsidRPr="004F4D20">
              <w:rPr>
                <w:iCs/>
                <w:sz w:val="20"/>
                <w:szCs w:val="20"/>
                <w:lang w:val="ru-RU"/>
              </w:rPr>
              <w:t>отдел жилищно-коммунального хозяйства администрации Пугачевского муниципального района Саратовской области</w:t>
            </w:r>
          </w:p>
        </w:tc>
      </w:tr>
      <w:tr w:rsidR="00D430A2" w:rsidRPr="004F4D20" w14:paraId="25DB27C2" w14:textId="77777777" w:rsidTr="000F7109">
        <w:trPr>
          <w:trHeight w:val="433"/>
        </w:trPr>
        <w:tc>
          <w:tcPr>
            <w:tcW w:w="4110" w:type="dxa"/>
          </w:tcPr>
          <w:p w14:paraId="4669DE0A" w14:textId="77777777" w:rsidR="00D430A2" w:rsidRPr="004F4D20" w:rsidRDefault="00D430A2" w:rsidP="00D7506B">
            <w:pPr>
              <w:pStyle w:val="TableParagraph"/>
              <w:ind w:left="69"/>
              <w:rPr>
                <w:sz w:val="20"/>
                <w:szCs w:val="20"/>
              </w:rPr>
            </w:pPr>
            <w:proofErr w:type="spellStart"/>
            <w:r w:rsidRPr="004F4D20">
              <w:rPr>
                <w:sz w:val="20"/>
                <w:szCs w:val="20"/>
              </w:rPr>
              <w:t>Период</w:t>
            </w:r>
            <w:proofErr w:type="spellEnd"/>
            <w:r w:rsidRPr="004F4D20">
              <w:rPr>
                <w:sz w:val="20"/>
                <w:szCs w:val="20"/>
              </w:rPr>
              <w:t xml:space="preserve"> </w:t>
            </w:r>
            <w:proofErr w:type="spellStart"/>
            <w:r w:rsidRPr="004F4D20">
              <w:rPr>
                <w:sz w:val="20"/>
                <w:szCs w:val="20"/>
              </w:rPr>
              <w:t>реализации</w:t>
            </w:r>
            <w:proofErr w:type="spellEnd"/>
          </w:p>
        </w:tc>
        <w:tc>
          <w:tcPr>
            <w:tcW w:w="11601" w:type="dxa"/>
          </w:tcPr>
          <w:p w14:paraId="66780816" w14:textId="77777777" w:rsidR="00D430A2" w:rsidRPr="004F4D20" w:rsidRDefault="00A144BA" w:rsidP="00D7506B">
            <w:pPr>
              <w:pStyle w:val="TableParagraph"/>
              <w:tabs>
                <w:tab w:val="left" w:pos="868"/>
                <w:tab w:val="left" w:pos="2346"/>
                <w:tab w:val="left" w:pos="3866"/>
                <w:tab w:val="left" w:pos="5397"/>
              </w:tabs>
              <w:ind w:left="126" w:right="108"/>
              <w:rPr>
                <w:iCs/>
                <w:sz w:val="20"/>
                <w:szCs w:val="20"/>
                <w:lang w:val="ru-RU"/>
              </w:rPr>
            </w:pPr>
            <w:r w:rsidRPr="004F4D20">
              <w:rPr>
                <w:iCs/>
                <w:sz w:val="20"/>
                <w:szCs w:val="20"/>
                <w:lang w:val="ru-RU"/>
              </w:rPr>
              <w:t>2026</w:t>
            </w:r>
            <w:r w:rsidR="007821EA" w:rsidRPr="004F4D20">
              <w:rPr>
                <w:iCs/>
                <w:sz w:val="20"/>
                <w:szCs w:val="20"/>
                <w:lang w:val="ru-RU"/>
              </w:rPr>
              <w:t xml:space="preserve"> - </w:t>
            </w:r>
            <w:r w:rsidR="00C11C61" w:rsidRPr="004F4D20">
              <w:rPr>
                <w:iCs/>
                <w:sz w:val="20"/>
                <w:szCs w:val="20"/>
                <w:lang w:val="ru-RU"/>
              </w:rPr>
              <w:t>2030</w:t>
            </w:r>
            <w:r w:rsidRPr="004F4D20">
              <w:rPr>
                <w:iCs/>
                <w:sz w:val="20"/>
                <w:szCs w:val="20"/>
                <w:lang w:val="ru-RU"/>
              </w:rPr>
              <w:t xml:space="preserve"> год</w:t>
            </w:r>
            <w:r w:rsidR="00C11C61" w:rsidRPr="004F4D20">
              <w:rPr>
                <w:iCs/>
                <w:sz w:val="20"/>
                <w:szCs w:val="20"/>
                <w:lang w:val="ru-RU"/>
              </w:rPr>
              <w:t>ы без разделения на этапы</w:t>
            </w:r>
          </w:p>
        </w:tc>
      </w:tr>
      <w:tr w:rsidR="00D430A2" w:rsidRPr="004F4D20" w14:paraId="0DF64EEC" w14:textId="77777777" w:rsidTr="000F7109">
        <w:trPr>
          <w:trHeight w:val="260"/>
        </w:trPr>
        <w:tc>
          <w:tcPr>
            <w:tcW w:w="4110" w:type="dxa"/>
          </w:tcPr>
          <w:p w14:paraId="6391094D" w14:textId="77777777" w:rsidR="00D430A2" w:rsidRPr="004F4D20" w:rsidRDefault="00D430A2" w:rsidP="00D7506B">
            <w:pPr>
              <w:pStyle w:val="TableParagraph"/>
              <w:ind w:left="69"/>
              <w:rPr>
                <w:sz w:val="20"/>
                <w:szCs w:val="20"/>
              </w:rPr>
            </w:pPr>
            <w:proofErr w:type="spellStart"/>
            <w:r w:rsidRPr="004F4D20">
              <w:rPr>
                <w:sz w:val="20"/>
                <w:szCs w:val="20"/>
              </w:rPr>
              <w:t>Цели</w:t>
            </w:r>
            <w:proofErr w:type="spellEnd"/>
            <w:r w:rsidRPr="004F4D20">
              <w:rPr>
                <w:sz w:val="20"/>
                <w:szCs w:val="20"/>
              </w:rPr>
              <w:t xml:space="preserve"> </w:t>
            </w:r>
            <w:proofErr w:type="spellStart"/>
            <w:r w:rsidRPr="004F4D20">
              <w:rPr>
                <w:sz w:val="20"/>
                <w:szCs w:val="20"/>
              </w:rPr>
              <w:t>муниципальной</w:t>
            </w:r>
            <w:proofErr w:type="spellEnd"/>
            <w:r w:rsidRPr="004F4D20">
              <w:rPr>
                <w:sz w:val="20"/>
                <w:szCs w:val="20"/>
              </w:rPr>
              <w:t xml:space="preserve"> </w:t>
            </w:r>
            <w:proofErr w:type="spellStart"/>
            <w:r w:rsidRPr="004F4D20">
              <w:rPr>
                <w:sz w:val="20"/>
                <w:szCs w:val="20"/>
              </w:rPr>
              <w:t>программы</w:t>
            </w:r>
            <w:proofErr w:type="spellEnd"/>
          </w:p>
        </w:tc>
        <w:tc>
          <w:tcPr>
            <w:tcW w:w="11601" w:type="dxa"/>
          </w:tcPr>
          <w:p w14:paraId="4E1EC848" w14:textId="51592DEC" w:rsidR="00D430A2" w:rsidRPr="004F4D20" w:rsidRDefault="00865F57" w:rsidP="00E66F23">
            <w:pPr>
              <w:pStyle w:val="TableParagraph"/>
              <w:tabs>
                <w:tab w:val="left" w:pos="868"/>
                <w:tab w:val="left" w:pos="2346"/>
                <w:tab w:val="left" w:pos="3866"/>
                <w:tab w:val="left" w:pos="5397"/>
              </w:tabs>
              <w:ind w:left="142" w:right="108"/>
              <w:jc w:val="both"/>
              <w:rPr>
                <w:iCs/>
                <w:sz w:val="20"/>
                <w:szCs w:val="20"/>
                <w:lang w:val="ru-RU"/>
              </w:rPr>
            </w:pPr>
            <w:r w:rsidRPr="004F4D20">
              <w:rPr>
                <w:iCs/>
                <w:sz w:val="20"/>
                <w:szCs w:val="20"/>
                <w:lang w:val="ru-RU"/>
              </w:rPr>
              <w:t>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p>
        </w:tc>
      </w:tr>
      <w:tr w:rsidR="00D430A2" w:rsidRPr="004F4D20" w14:paraId="1643EA2D" w14:textId="77777777" w:rsidTr="000F7109">
        <w:trPr>
          <w:trHeight w:val="778"/>
        </w:trPr>
        <w:tc>
          <w:tcPr>
            <w:tcW w:w="4110" w:type="dxa"/>
          </w:tcPr>
          <w:p w14:paraId="3D3E6244" w14:textId="77777777" w:rsidR="00D430A2" w:rsidRPr="004F4D20" w:rsidRDefault="00D430A2" w:rsidP="00D7506B">
            <w:pPr>
              <w:pStyle w:val="TableParagraph"/>
              <w:ind w:left="69"/>
              <w:rPr>
                <w:sz w:val="20"/>
                <w:szCs w:val="20"/>
                <w:lang w:val="ru-RU"/>
              </w:rPr>
            </w:pPr>
            <w:r w:rsidRPr="004F4D20">
              <w:rPr>
                <w:sz w:val="20"/>
                <w:szCs w:val="20"/>
                <w:lang w:val="ru-RU"/>
              </w:rPr>
              <w:t>Объемы финансового обеспечения</w:t>
            </w:r>
          </w:p>
          <w:p w14:paraId="1D4C9CD4" w14:textId="77777777" w:rsidR="00D430A2" w:rsidRPr="004F4D20" w:rsidRDefault="00D430A2" w:rsidP="00D7506B">
            <w:pPr>
              <w:pStyle w:val="TableParagraph"/>
              <w:ind w:left="69"/>
              <w:rPr>
                <w:sz w:val="20"/>
                <w:szCs w:val="20"/>
                <w:lang w:val="ru-RU"/>
              </w:rPr>
            </w:pPr>
            <w:r w:rsidRPr="004F4D20">
              <w:rPr>
                <w:sz w:val="20"/>
                <w:szCs w:val="20"/>
                <w:lang w:val="ru-RU"/>
              </w:rPr>
              <w:t>муниципальной программы (тыс. руб.)</w:t>
            </w:r>
          </w:p>
        </w:tc>
        <w:tc>
          <w:tcPr>
            <w:tcW w:w="11601" w:type="dxa"/>
          </w:tcPr>
          <w:p w14:paraId="1F29277E" w14:textId="2216D0C5" w:rsidR="00B006AD" w:rsidRPr="004F4D20" w:rsidRDefault="00B006AD" w:rsidP="00B006AD">
            <w:pPr>
              <w:ind w:left="142"/>
              <w:jc w:val="both"/>
              <w:rPr>
                <w:rFonts w:ascii="Times New Roman" w:eastAsia="Times New Roman" w:hAnsi="Times New Roman" w:cs="Times New Roman"/>
                <w:iCs/>
                <w:sz w:val="20"/>
                <w:szCs w:val="20"/>
                <w:lang w:val="ru-RU" w:eastAsia="en-US"/>
              </w:rPr>
            </w:pPr>
            <w:r w:rsidRPr="004F4D20">
              <w:rPr>
                <w:rFonts w:ascii="Times New Roman" w:eastAsia="Times New Roman" w:hAnsi="Times New Roman" w:cs="Times New Roman"/>
                <w:iCs/>
                <w:sz w:val="20"/>
                <w:szCs w:val="20"/>
                <w:lang w:val="ru-RU" w:eastAsia="en-US"/>
              </w:rPr>
              <w:t>всего по муниципальной программе</w:t>
            </w:r>
            <w:r w:rsidR="00BA0360" w:rsidRPr="004F4D20">
              <w:rPr>
                <w:rFonts w:ascii="Times New Roman" w:eastAsia="Times New Roman" w:hAnsi="Times New Roman" w:cs="Times New Roman"/>
                <w:iCs/>
                <w:sz w:val="20"/>
                <w:szCs w:val="20"/>
                <w:lang w:val="ru-RU" w:eastAsia="en-US"/>
              </w:rPr>
              <w:t xml:space="preserve"> в период 2026-2030 годов</w:t>
            </w:r>
            <w:r w:rsidRPr="004F4D20">
              <w:rPr>
                <w:rFonts w:ascii="Times New Roman" w:eastAsia="Times New Roman" w:hAnsi="Times New Roman" w:cs="Times New Roman"/>
                <w:iCs/>
                <w:sz w:val="20"/>
                <w:szCs w:val="20"/>
                <w:lang w:val="ru-RU" w:eastAsia="en-US"/>
              </w:rPr>
              <w:t xml:space="preserve">: </w:t>
            </w:r>
            <w:r w:rsidR="00A90E8F" w:rsidRPr="004F4D20">
              <w:rPr>
                <w:rFonts w:ascii="Times New Roman" w:eastAsia="Times New Roman" w:hAnsi="Times New Roman" w:cs="Times New Roman"/>
                <w:iCs/>
                <w:sz w:val="20"/>
                <w:szCs w:val="20"/>
                <w:lang w:val="ru-RU" w:eastAsia="en-US"/>
              </w:rPr>
              <w:t>26 070,5</w:t>
            </w:r>
            <w:r w:rsidRPr="004F4D20">
              <w:rPr>
                <w:rFonts w:ascii="Times New Roman" w:eastAsia="Times New Roman" w:hAnsi="Times New Roman" w:cs="Times New Roman"/>
                <w:iCs/>
                <w:sz w:val="20"/>
                <w:szCs w:val="20"/>
                <w:lang w:val="ru-RU" w:eastAsia="en-US"/>
              </w:rPr>
              <w:t xml:space="preserve"> тыс. руб.</w:t>
            </w:r>
            <w:r w:rsidR="00A90E8F" w:rsidRPr="004F4D20">
              <w:rPr>
                <w:rFonts w:ascii="Times New Roman" w:eastAsia="Times New Roman" w:hAnsi="Times New Roman" w:cs="Times New Roman"/>
                <w:iCs/>
                <w:sz w:val="20"/>
                <w:szCs w:val="20"/>
                <w:lang w:val="ru-RU" w:eastAsia="en-US"/>
              </w:rPr>
              <w:t xml:space="preserve"> (прогнозно)</w:t>
            </w:r>
            <w:r w:rsidRPr="004F4D20">
              <w:rPr>
                <w:rFonts w:ascii="Times New Roman" w:eastAsia="Times New Roman" w:hAnsi="Times New Roman" w:cs="Times New Roman"/>
                <w:iCs/>
                <w:sz w:val="20"/>
                <w:szCs w:val="20"/>
                <w:lang w:val="ru-RU" w:eastAsia="en-US"/>
              </w:rPr>
              <w:t>;</w:t>
            </w:r>
          </w:p>
          <w:p w14:paraId="08DCC247" w14:textId="77777777" w:rsidR="004B29A7" w:rsidRPr="004F4D20" w:rsidRDefault="00B006AD" w:rsidP="00E66F23">
            <w:pPr>
              <w:pStyle w:val="TableParagraph"/>
              <w:tabs>
                <w:tab w:val="left" w:pos="868"/>
                <w:tab w:val="left" w:pos="2346"/>
                <w:tab w:val="left" w:pos="3866"/>
                <w:tab w:val="left" w:pos="5397"/>
              </w:tabs>
              <w:ind w:left="142" w:right="108"/>
              <w:jc w:val="both"/>
              <w:rPr>
                <w:iCs/>
                <w:sz w:val="20"/>
                <w:szCs w:val="20"/>
                <w:lang w:val="ru-RU"/>
              </w:rPr>
            </w:pPr>
            <w:r w:rsidRPr="004F4D20">
              <w:rPr>
                <w:iCs/>
                <w:sz w:val="20"/>
                <w:szCs w:val="20"/>
                <w:lang w:val="ru-RU"/>
              </w:rPr>
              <w:t>в том числе</w:t>
            </w:r>
            <w:r w:rsidR="004B29A7" w:rsidRPr="004F4D20">
              <w:rPr>
                <w:iCs/>
                <w:sz w:val="20"/>
                <w:szCs w:val="20"/>
                <w:lang w:val="ru-RU"/>
              </w:rPr>
              <w:t>:</w:t>
            </w:r>
          </w:p>
          <w:p w14:paraId="12DD6407" w14:textId="7CBD28A4" w:rsidR="00A90E8F" w:rsidRPr="004F4D20" w:rsidRDefault="00A90E8F" w:rsidP="00E66F23">
            <w:pPr>
              <w:pStyle w:val="TableParagraph"/>
              <w:tabs>
                <w:tab w:val="left" w:pos="868"/>
                <w:tab w:val="left" w:pos="2346"/>
                <w:tab w:val="left" w:pos="3866"/>
                <w:tab w:val="left" w:pos="5397"/>
              </w:tabs>
              <w:ind w:left="142" w:right="108"/>
              <w:jc w:val="both"/>
              <w:rPr>
                <w:iCs/>
                <w:sz w:val="20"/>
                <w:szCs w:val="20"/>
                <w:lang w:val="ru-RU"/>
              </w:rPr>
            </w:pPr>
            <w:r w:rsidRPr="004F4D20">
              <w:rPr>
                <w:iCs/>
                <w:sz w:val="20"/>
                <w:szCs w:val="20"/>
                <w:lang w:val="ru-RU"/>
              </w:rPr>
              <w:t>федеральный бюджет - 2 322,1 тыс. руб. (прогнозно);</w:t>
            </w:r>
          </w:p>
          <w:p w14:paraId="0CE2B1CB" w14:textId="097EE951" w:rsidR="00A90E8F" w:rsidRPr="004F4D20" w:rsidRDefault="00A90E8F" w:rsidP="00A90E8F">
            <w:pPr>
              <w:pStyle w:val="TableParagraph"/>
              <w:tabs>
                <w:tab w:val="left" w:pos="868"/>
                <w:tab w:val="left" w:pos="2346"/>
                <w:tab w:val="left" w:pos="3866"/>
                <w:tab w:val="left" w:pos="5397"/>
              </w:tabs>
              <w:ind w:left="142" w:right="108"/>
              <w:jc w:val="both"/>
              <w:rPr>
                <w:iCs/>
                <w:sz w:val="20"/>
                <w:szCs w:val="20"/>
                <w:lang w:val="ru-RU"/>
              </w:rPr>
            </w:pPr>
            <w:r w:rsidRPr="004F4D20">
              <w:rPr>
                <w:iCs/>
                <w:sz w:val="20"/>
                <w:szCs w:val="20"/>
                <w:lang w:val="ru-RU"/>
              </w:rPr>
              <w:t>областной бюджет - 6 660,0 тыс. руб. (прогнозно);</w:t>
            </w:r>
          </w:p>
          <w:p w14:paraId="7668116F" w14:textId="77777777" w:rsidR="00D430A2" w:rsidRPr="004F4D20" w:rsidRDefault="00A90E8F" w:rsidP="00A90E8F">
            <w:pPr>
              <w:pStyle w:val="TableParagraph"/>
              <w:tabs>
                <w:tab w:val="left" w:pos="868"/>
                <w:tab w:val="left" w:pos="2346"/>
                <w:tab w:val="left" w:pos="3866"/>
                <w:tab w:val="left" w:pos="5397"/>
              </w:tabs>
              <w:ind w:left="142" w:right="108"/>
              <w:jc w:val="both"/>
              <w:rPr>
                <w:iCs/>
                <w:sz w:val="20"/>
                <w:szCs w:val="20"/>
                <w:lang w:val="ru-RU"/>
              </w:rPr>
            </w:pPr>
            <w:r w:rsidRPr="004F4D20">
              <w:rPr>
                <w:iCs/>
                <w:sz w:val="20"/>
                <w:szCs w:val="20"/>
                <w:lang w:val="ru-RU"/>
              </w:rPr>
              <w:t>внебюджетные средства - 17 088,4 тыс. руб. (</w:t>
            </w:r>
            <w:proofErr w:type="spellStart"/>
            <w:r w:rsidRPr="004F4D20">
              <w:rPr>
                <w:iCs/>
                <w:sz w:val="20"/>
                <w:szCs w:val="20"/>
                <w:lang w:val="ru-RU"/>
              </w:rPr>
              <w:t>прогнозно</w:t>
            </w:r>
            <w:proofErr w:type="spellEnd"/>
            <w:r w:rsidRPr="004F4D20">
              <w:rPr>
                <w:iCs/>
                <w:sz w:val="20"/>
                <w:szCs w:val="20"/>
                <w:lang w:val="ru-RU"/>
              </w:rPr>
              <w:t>);</w:t>
            </w:r>
          </w:p>
          <w:p w14:paraId="1703E78C" w14:textId="50B105D1" w:rsidR="00543D9C" w:rsidRPr="004F4D20" w:rsidRDefault="00BA0360" w:rsidP="00543D9C">
            <w:pPr>
              <w:ind w:left="142"/>
              <w:jc w:val="both"/>
              <w:rPr>
                <w:rFonts w:ascii="Times New Roman" w:eastAsia="Times New Roman" w:hAnsi="Times New Roman" w:cs="Times New Roman"/>
                <w:iCs/>
                <w:sz w:val="20"/>
                <w:szCs w:val="20"/>
                <w:lang w:val="ru-RU" w:eastAsia="en-US"/>
              </w:rPr>
            </w:pPr>
            <w:r w:rsidRPr="004F4D20">
              <w:rPr>
                <w:rFonts w:ascii="Times New Roman" w:eastAsia="Times New Roman" w:hAnsi="Times New Roman" w:cs="Times New Roman"/>
                <w:iCs/>
                <w:sz w:val="20"/>
                <w:szCs w:val="20"/>
                <w:lang w:val="ru-RU" w:eastAsia="en-US"/>
              </w:rPr>
              <w:t>на 2026 год в</w:t>
            </w:r>
            <w:r w:rsidR="00543D9C" w:rsidRPr="004F4D20">
              <w:rPr>
                <w:rFonts w:ascii="Times New Roman" w:eastAsia="Times New Roman" w:hAnsi="Times New Roman" w:cs="Times New Roman"/>
                <w:iCs/>
                <w:sz w:val="20"/>
                <w:szCs w:val="20"/>
                <w:lang w:val="ru-RU" w:eastAsia="en-US"/>
              </w:rPr>
              <w:t>сего по муниципальной программе: 26 070,5 тыс. руб. (</w:t>
            </w:r>
            <w:proofErr w:type="spellStart"/>
            <w:r w:rsidR="00543D9C" w:rsidRPr="004F4D20">
              <w:rPr>
                <w:rFonts w:ascii="Times New Roman" w:eastAsia="Times New Roman" w:hAnsi="Times New Roman" w:cs="Times New Roman"/>
                <w:iCs/>
                <w:sz w:val="20"/>
                <w:szCs w:val="20"/>
                <w:lang w:val="ru-RU" w:eastAsia="en-US"/>
              </w:rPr>
              <w:t>прогнозно</w:t>
            </w:r>
            <w:proofErr w:type="spellEnd"/>
            <w:r w:rsidR="00543D9C" w:rsidRPr="004F4D20">
              <w:rPr>
                <w:rFonts w:ascii="Times New Roman" w:eastAsia="Times New Roman" w:hAnsi="Times New Roman" w:cs="Times New Roman"/>
                <w:iCs/>
                <w:sz w:val="20"/>
                <w:szCs w:val="20"/>
                <w:lang w:val="ru-RU" w:eastAsia="en-US"/>
              </w:rPr>
              <w:t>);</w:t>
            </w:r>
          </w:p>
          <w:p w14:paraId="0BD6A57A" w14:textId="77777777" w:rsidR="00543D9C" w:rsidRPr="004F4D20" w:rsidRDefault="00543D9C" w:rsidP="00543D9C">
            <w:pPr>
              <w:pStyle w:val="TableParagraph"/>
              <w:tabs>
                <w:tab w:val="left" w:pos="868"/>
                <w:tab w:val="left" w:pos="2346"/>
                <w:tab w:val="left" w:pos="3866"/>
                <w:tab w:val="left" w:pos="5397"/>
              </w:tabs>
              <w:ind w:left="142" w:right="108"/>
              <w:jc w:val="both"/>
              <w:rPr>
                <w:iCs/>
                <w:sz w:val="20"/>
                <w:szCs w:val="20"/>
                <w:lang w:val="ru-RU"/>
              </w:rPr>
            </w:pPr>
            <w:r w:rsidRPr="004F4D20">
              <w:rPr>
                <w:iCs/>
                <w:sz w:val="20"/>
                <w:szCs w:val="20"/>
                <w:lang w:val="ru-RU"/>
              </w:rPr>
              <w:t>в том числе:</w:t>
            </w:r>
          </w:p>
          <w:p w14:paraId="4496F4F7" w14:textId="77777777" w:rsidR="00543D9C" w:rsidRPr="004F4D20" w:rsidRDefault="00543D9C" w:rsidP="00543D9C">
            <w:pPr>
              <w:pStyle w:val="TableParagraph"/>
              <w:tabs>
                <w:tab w:val="left" w:pos="868"/>
                <w:tab w:val="left" w:pos="2346"/>
                <w:tab w:val="left" w:pos="3866"/>
                <w:tab w:val="left" w:pos="5397"/>
              </w:tabs>
              <w:ind w:left="142" w:right="108"/>
              <w:jc w:val="both"/>
              <w:rPr>
                <w:iCs/>
                <w:sz w:val="20"/>
                <w:szCs w:val="20"/>
                <w:lang w:val="ru-RU"/>
              </w:rPr>
            </w:pPr>
            <w:r w:rsidRPr="004F4D20">
              <w:rPr>
                <w:iCs/>
                <w:sz w:val="20"/>
                <w:szCs w:val="20"/>
                <w:lang w:val="ru-RU"/>
              </w:rPr>
              <w:t>федеральный бюджет - 2 322,1 тыс. руб. (</w:t>
            </w:r>
            <w:proofErr w:type="spellStart"/>
            <w:r w:rsidRPr="004F4D20">
              <w:rPr>
                <w:iCs/>
                <w:sz w:val="20"/>
                <w:szCs w:val="20"/>
                <w:lang w:val="ru-RU"/>
              </w:rPr>
              <w:t>прогнозно</w:t>
            </w:r>
            <w:proofErr w:type="spellEnd"/>
            <w:r w:rsidRPr="004F4D20">
              <w:rPr>
                <w:iCs/>
                <w:sz w:val="20"/>
                <w:szCs w:val="20"/>
                <w:lang w:val="ru-RU"/>
              </w:rPr>
              <w:t>);</w:t>
            </w:r>
          </w:p>
          <w:p w14:paraId="6E4071AF" w14:textId="77777777" w:rsidR="00543D9C" w:rsidRPr="004F4D20" w:rsidRDefault="00543D9C" w:rsidP="00543D9C">
            <w:pPr>
              <w:pStyle w:val="TableParagraph"/>
              <w:tabs>
                <w:tab w:val="left" w:pos="868"/>
                <w:tab w:val="left" w:pos="2346"/>
                <w:tab w:val="left" w:pos="3866"/>
                <w:tab w:val="left" w:pos="5397"/>
              </w:tabs>
              <w:ind w:left="142" w:right="108"/>
              <w:jc w:val="both"/>
              <w:rPr>
                <w:iCs/>
                <w:sz w:val="20"/>
                <w:szCs w:val="20"/>
                <w:lang w:val="ru-RU"/>
              </w:rPr>
            </w:pPr>
            <w:r w:rsidRPr="004F4D20">
              <w:rPr>
                <w:iCs/>
                <w:sz w:val="20"/>
                <w:szCs w:val="20"/>
                <w:lang w:val="ru-RU"/>
              </w:rPr>
              <w:t>областной бюджет - 6 660,0 тыс. руб. (</w:t>
            </w:r>
            <w:proofErr w:type="spellStart"/>
            <w:r w:rsidRPr="004F4D20">
              <w:rPr>
                <w:iCs/>
                <w:sz w:val="20"/>
                <w:szCs w:val="20"/>
                <w:lang w:val="ru-RU"/>
              </w:rPr>
              <w:t>прогнозно</w:t>
            </w:r>
            <w:proofErr w:type="spellEnd"/>
            <w:r w:rsidRPr="004F4D20">
              <w:rPr>
                <w:iCs/>
                <w:sz w:val="20"/>
                <w:szCs w:val="20"/>
                <w:lang w:val="ru-RU"/>
              </w:rPr>
              <w:t>);</w:t>
            </w:r>
          </w:p>
          <w:p w14:paraId="39562B21" w14:textId="77777777" w:rsidR="00543D9C" w:rsidRPr="004F4D20" w:rsidRDefault="00543D9C" w:rsidP="00543D9C">
            <w:pPr>
              <w:pStyle w:val="TableParagraph"/>
              <w:tabs>
                <w:tab w:val="left" w:pos="868"/>
                <w:tab w:val="left" w:pos="2346"/>
                <w:tab w:val="left" w:pos="3866"/>
                <w:tab w:val="left" w:pos="5397"/>
              </w:tabs>
              <w:ind w:left="142" w:right="108"/>
              <w:jc w:val="both"/>
              <w:rPr>
                <w:iCs/>
                <w:sz w:val="20"/>
                <w:szCs w:val="20"/>
                <w:lang w:val="ru-RU"/>
              </w:rPr>
            </w:pPr>
            <w:r w:rsidRPr="004F4D20">
              <w:rPr>
                <w:iCs/>
                <w:sz w:val="20"/>
                <w:szCs w:val="20"/>
                <w:lang w:val="ru-RU"/>
              </w:rPr>
              <w:t>внебюджетные средства - 17 088,4 тыс. руб. (</w:t>
            </w:r>
            <w:proofErr w:type="spellStart"/>
            <w:r w:rsidRPr="004F4D20">
              <w:rPr>
                <w:iCs/>
                <w:sz w:val="20"/>
                <w:szCs w:val="20"/>
                <w:lang w:val="ru-RU"/>
              </w:rPr>
              <w:t>прогнозно</w:t>
            </w:r>
            <w:proofErr w:type="spellEnd"/>
            <w:r w:rsidRPr="004F4D20">
              <w:rPr>
                <w:iCs/>
                <w:sz w:val="20"/>
                <w:szCs w:val="20"/>
                <w:lang w:val="ru-RU"/>
              </w:rPr>
              <w:t>);</w:t>
            </w:r>
          </w:p>
          <w:p w14:paraId="4A6CC839" w14:textId="64523674" w:rsidR="00BA0360" w:rsidRPr="004F4D20" w:rsidRDefault="00BA0360" w:rsidP="00BA0360">
            <w:pPr>
              <w:ind w:left="142"/>
              <w:jc w:val="both"/>
              <w:rPr>
                <w:rFonts w:ascii="Times New Roman" w:eastAsia="Times New Roman" w:hAnsi="Times New Roman" w:cs="Times New Roman"/>
                <w:iCs/>
                <w:sz w:val="20"/>
                <w:szCs w:val="20"/>
                <w:lang w:val="ru-RU" w:eastAsia="en-US"/>
              </w:rPr>
            </w:pPr>
            <w:r w:rsidRPr="004F4D20">
              <w:rPr>
                <w:rFonts w:ascii="Times New Roman" w:eastAsia="Times New Roman" w:hAnsi="Times New Roman" w:cs="Times New Roman"/>
                <w:iCs/>
                <w:sz w:val="20"/>
                <w:szCs w:val="20"/>
                <w:lang w:val="ru-RU" w:eastAsia="en-US"/>
              </w:rPr>
              <w:t>на 2027 год всего по муниципальной программе: 0,00 тыс. руб. (</w:t>
            </w:r>
            <w:proofErr w:type="spellStart"/>
            <w:r w:rsidRPr="004F4D20">
              <w:rPr>
                <w:rFonts w:ascii="Times New Roman" w:eastAsia="Times New Roman" w:hAnsi="Times New Roman" w:cs="Times New Roman"/>
                <w:iCs/>
                <w:sz w:val="20"/>
                <w:szCs w:val="20"/>
                <w:lang w:val="ru-RU" w:eastAsia="en-US"/>
              </w:rPr>
              <w:t>прогнозно</w:t>
            </w:r>
            <w:proofErr w:type="spellEnd"/>
            <w:r w:rsidRPr="004F4D20">
              <w:rPr>
                <w:rFonts w:ascii="Times New Roman" w:eastAsia="Times New Roman" w:hAnsi="Times New Roman" w:cs="Times New Roman"/>
                <w:iCs/>
                <w:sz w:val="20"/>
                <w:szCs w:val="20"/>
                <w:lang w:val="ru-RU" w:eastAsia="en-US"/>
              </w:rPr>
              <w:t>);</w:t>
            </w:r>
          </w:p>
          <w:p w14:paraId="4A4A061A" w14:textId="77777777" w:rsidR="00BA0360" w:rsidRPr="004F4D20" w:rsidRDefault="00BA0360" w:rsidP="00BA0360">
            <w:pPr>
              <w:pStyle w:val="TableParagraph"/>
              <w:tabs>
                <w:tab w:val="left" w:pos="868"/>
                <w:tab w:val="left" w:pos="2346"/>
                <w:tab w:val="left" w:pos="3866"/>
                <w:tab w:val="left" w:pos="5397"/>
              </w:tabs>
              <w:ind w:left="142" w:right="108"/>
              <w:jc w:val="both"/>
              <w:rPr>
                <w:iCs/>
                <w:sz w:val="20"/>
                <w:szCs w:val="20"/>
                <w:lang w:val="ru-RU"/>
              </w:rPr>
            </w:pPr>
            <w:r w:rsidRPr="004F4D20">
              <w:rPr>
                <w:iCs/>
                <w:sz w:val="20"/>
                <w:szCs w:val="20"/>
                <w:lang w:val="ru-RU"/>
              </w:rPr>
              <w:t>в том числе:</w:t>
            </w:r>
          </w:p>
          <w:p w14:paraId="14D8F3A8" w14:textId="4E75060F" w:rsidR="00BA0360" w:rsidRPr="004F4D20" w:rsidRDefault="00BA0360" w:rsidP="00BA0360">
            <w:pPr>
              <w:pStyle w:val="TableParagraph"/>
              <w:tabs>
                <w:tab w:val="left" w:pos="868"/>
                <w:tab w:val="left" w:pos="2346"/>
                <w:tab w:val="left" w:pos="3866"/>
                <w:tab w:val="left" w:pos="5397"/>
              </w:tabs>
              <w:ind w:left="142" w:right="108"/>
              <w:jc w:val="both"/>
              <w:rPr>
                <w:iCs/>
                <w:sz w:val="20"/>
                <w:szCs w:val="20"/>
                <w:lang w:val="ru-RU"/>
              </w:rPr>
            </w:pPr>
            <w:r w:rsidRPr="004F4D20">
              <w:rPr>
                <w:iCs/>
                <w:sz w:val="20"/>
                <w:szCs w:val="20"/>
                <w:lang w:val="ru-RU"/>
              </w:rPr>
              <w:t>федеральный бюджет – 0,00 тыс. руб. (</w:t>
            </w:r>
            <w:proofErr w:type="spellStart"/>
            <w:r w:rsidRPr="004F4D20">
              <w:rPr>
                <w:iCs/>
                <w:sz w:val="20"/>
                <w:szCs w:val="20"/>
                <w:lang w:val="ru-RU"/>
              </w:rPr>
              <w:t>прогнозно</w:t>
            </w:r>
            <w:proofErr w:type="spellEnd"/>
            <w:r w:rsidRPr="004F4D20">
              <w:rPr>
                <w:iCs/>
                <w:sz w:val="20"/>
                <w:szCs w:val="20"/>
                <w:lang w:val="ru-RU"/>
              </w:rPr>
              <w:t>);</w:t>
            </w:r>
          </w:p>
          <w:p w14:paraId="62083032" w14:textId="4DB9A483" w:rsidR="00BA0360" w:rsidRPr="004F4D20" w:rsidRDefault="00BA0360" w:rsidP="00BA0360">
            <w:pPr>
              <w:pStyle w:val="TableParagraph"/>
              <w:tabs>
                <w:tab w:val="left" w:pos="868"/>
                <w:tab w:val="left" w:pos="2346"/>
                <w:tab w:val="left" w:pos="3866"/>
                <w:tab w:val="left" w:pos="5397"/>
              </w:tabs>
              <w:ind w:left="142" w:right="108"/>
              <w:jc w:val="both"/>
              <w:rPr>
                <w:iCs/>
                <w:sz w:val="20"/>
                <w:szCs w:val="20"/>
                <w:lang w:val="ru-RU"/>
              </w:rPr>
            </w:pPr>
            <w:r w:rsidRPr="004F4D20">
              <w:rPr>
                <w:iCs/>
                <w:sz w:val="20"/>
                <w:szCs w:val="20"/>
                <w:lang w:val="ru-RU"/>
              </w:rPr>
              <w:t>областной бюджет - 0,00 тыс. руб. (</w:t>
            </w:r>
            <w:proofErr w:type="spellStart"/>
            <w:r w:rsidRPr="004F4D20">
              <w:rPr>
                <w:iCs/>
                <w:sz w:val="20"/>
                <w:szCs w:val="20"/>
                <w:lang w:val="ru-RU"/>
              </w:rPr>
              <w:t>прогнозно</w:t>
            </w:r>
            <w:proofErr w:type="spellEnd"/>
            <w:r w:rsidRPr="004F4D20">
              <w:rPr>
                <w:iCs/>
                <w:sz w:val="20"/>
                <w:szCs w:val="20"/>
                <w:lang w:val="ru-RU"/>
              </w:rPr>
              <w:t>);</w:t>
            </w:r>
          </w:p>
          <w:p w14:paraId="6F2DE8E5" w14:textId="2349A913" w:rsidR="00BA0360" w:rsidRPr="004F4D20" w:rsidRDefault="00BA0360" w:rsidP="00BA0360">
            <w:pPr>
              <w:pStyle w:val="TableParagraph"/>
              <w:tabs>
                <w:tab w:val="left" w:pos="868"/>
                <w:tab w:val="left" w:pos="2346"/>
                <w:tab w:val="left" w:pos="3866"/>
                <w:tab w:val="left" w:pos="5397"/>
              </w:tabs>
              <w:ind w:left="142" w:right="108"/>
              <w:jc w:val="both"/>
              <w:rPr>
                <w:iCs/>
                <w:sz w:val="20"/>
                <w:szCs w:val="20"/>
                <w:lang w:val="ru-RU"/>
              </w:rPr>
            </w:pPr>
            <w:r w:rsidRPr="004F4D20">
              <w:rPr>
                <w:iCs/>
                <w:sz w:val="20"/>
                <w:szCs w:val="20"/>
                <w:lang w:val="ru-RU"/>
              </w:rPr>
              <w:t>внебюджетные средства – 0.00 тыс. руб. (</w:t>
            </w:r>
            <w:proofErr w:type="spellStart"/>
            <w:r w:rsidRPr="004F4D20">
              <w:rPr>
                <w:iCs/>
                <w:sz w:val="20"/>
                <w:szCs w:val="20"/>
                <w:lang w:val="ru-RU"/>
              </w:rPr>
              <w:t>прогнозно</w:t>
            </w:r>
            <w:proofErr w:type="spellEnd"/>
            <w:r w:rsidRPr="004F4D20">
              <w:rPr>
                <w:iCs/>
                <w:sz w:val="20"/>
                <w:szCs w:val="20"/>
                <w:lang w:val="ru-RU"/>
              </w:rPr>
              <w:t>);</w:t>
            </w:r>
          </w:p>
          <w:p w14:paraId="6DB09610" w14:textId="2E080F33" w:rsidR="00BA0360" w:rsidRPr="004F4D20" w:rsidRDefault="00BA0360" w:rsidP="00BA0360">
            <w:pPr>
              <w:ind w:left="142"/>
              <w:jc w:val="both"/>
              <w:rPr>
                <w:rFonts w:ascii="Times New Roman" w:eastAsia="Times New Roman" w:hAnsi="Times New Roman" w:cs="Times New Roman"/>
                <w:iCs/>
                <w:sz w:val="20"/>
                <w:szCs w:val="20"/>
                <w:lang w:val="ru-RU" w:eastAsia="en-US"/>
              </w:rPr>
            </w:pPr>
            <w:r w:rsidRPr="004F4D20">
              <w:rPr>
                <w:rFonts w:ascii="Times New Roman" w:eastAsia="Times New Roman" w:hAnsi="Times New Roman" w:cs="Times New Roman"/>
                <w:iCs/>
                <w:sz w:val="20"/>
                <w:szCs w:val="20"/>
                <w:lang w:val="ru-RU" w:eastAsia="en-US"/>
              </w:rPr>
              <w:t>на 2028 год всего по муниципальной программе: 0,00 тыс. руб. (</w:t>
            </w:r>
            <w:proofErr w:type="spellStart"/>
            <w:r w:rsidRPr="004F4D20">
              <w:rPr>
                <w:rFonts w:ascii="Times New Roman" w:eastAsia="Times New Roman" w:hAnsi="Times New Roman" w:cs="Times New Roman"/>
                <w:iCs/>
                <w:sz w:val="20"/>
                <w:szCs w:val="20"/>
                <w:lang w:val="ru-RU" w:eastAsia="en-US"/>
              </w:rPr>
              <w:t>прогнозно</w:t>
            </w:r>
            <w:proofErr w:type="spellEnd"/>
            <w:r w:rsidRPr="004F4D20">
              <w:rPr>
                <w:rFonts w:ascii="Times New Roman" w:eastAsia="Times New Roman" w:hAnsi="Times New Roman" w:cs="Times New Roman"/>
                <w:iCs/>
                <w:sz w:val="20"/>
                <w:szCs w:val="20"/>
                <w:lang w:val="ru-RU" w:eastAsia="en-US"/>
              </w:rPr>
              <w:t>);</w:t>
            </w:r>
          </w:p>
          <w:p w14:paraId="2A79C3F2" w14:textId="77777777" w:rsidR="00BA0360" w:rsidRPr="004F4D20" w:rsidRDefault="00BA0360" w:rsidP="00BA0360">
            <w:pPr>
              <w:pStyle w:val="TableParagraph"/>
              <w:tabs>
                <w:tab w:val="left" w:pos="868"/>
                <w:tab w:val="left" w:pos="2346"/>
                <w:tab w:val="left" w:pos="3866"/>
                <w:tab w:val="left" w:pos="5397"/>
              </w:tabs>
              <w:ind w:left="142" w:right="108"/>
              <w:jc w:val="both"/>
              <w:rPr>
                <w:iCs/>
                <w:sz w:val="20"/>
                <w:szCs w:val="20"/>
                <w:lang w:val="ru-RU"/>
              </w:rPr>
            </w:pPr>
            <w:r w:rsidRPr="004F4D20">
              <w:rPr>
                <w:iCs/>
                <w:sz w:val="20"/>
                <w:szCs w:val="20"/>
                <w:lang w:val="ru-RU"/>
              </w:rPr>
              <w:t>в том числе:</w:t>
            </w:r>
          </w:p>
          <w:p w14:paraId="1C5EF68E" w14:textId="77777777" w:rsidR="00BA0360" w:rsidRPr="004F4D20" w:rsidRDefault="00BA0360" w:rsidP="00BA0360">
            <w:pPr>
              <w:pStyle w:val="TableParagraph"/>
              <w:tabs>
                <w:tab w:val="left" w:pos="868"/>
                <w:tab w:val="left" w:pos="2346"/>
                <w:tab w:val="left" w:pos="3866"/>
                <w:tab w:val="left" w:pos="5397"/>
              </w:tabs>
              <w:ind w:left="142" w:right="108"/>
              <w:jc w:val="both"/>
              <w:rPr>
                <w:iCs/>
                <w:sz w:val="20"/>
                <w:szCs w:val="20"/>
                <w:lang w:val="ru-RU"/>
              </w:rPr>
            </w:pPr>
            <w:r w:rsidRPr="004F4D20">
              <w:rPr>
                <w:iCs/>
                <w:sz w:val="20"/>
                <w:szCs w:val="20"/>
                <w:lang w:val="ru-RU"/>
              </w:rPr>
              <w:t>федеральный бюджет – 0,00 тыс. руб. (</w:t>
            </w:r>
            <w:proofErr w:type="spellStart"/>
            <w:r w:rsidRPr="004F4D20">
              <w:rPr>
                <w:iCs/>
                <w:sz w:val="20"/>
                <w:szCs w:val="20"/>
                <w:lang w:val="ru-RU"/>
              </w:rPr>
              <w:t>прогнозно</w:t>
            </w:r>
            <w:proofErr w:type="spellEnd"/>
            <w:r w:rsidRPr="004F4D20">
              <w:rPr>
                <w:iCs/>
                <w:sz w:val="20"/>
                <w:szCs w:val="20"/>
                <w:lang w:val="ru-RU"/>
              </w:rPr>
              <w:t>);</w:t>
            </w:r>
          </w:p>
          <w:p w14:paraId="02255EAF" w14:textId="77777777" w:rsidR="00BA0360" w:rsidRPr="004F4D20" w:rsidRDefault="00BA0360" w:rsidP="00BA0360">
            <w:pPr>
              <w:pStyle w:val="TableParagraph"/>
              <w:tabs>
                <w:tab w:val="left" w:pos="868"/>
                <w:tab w:val="left" w:pos="2346"/>
                <w:tab w:val="left" w:pos="3866"/>
                <w:tab w:val="left" w:pos="5397"/>
              </w:tabs>
              <w:ind w:left="142" w:right="108"/>
              <w:jc w:val="both"/>
              <w:rPr>
                <w:iCs/>
                <w:sz w:val="20"/>
                <w:szCs w:val="20"/>
                <w:lang w:val="ru-RU"/>
              </w:rPr>
            </w:pPr>
            <w:r w:rsidRPr="004F4D20">
              <w:rPr>
                <w:iCs/>
                <w:sz w:val="20"/>
                <w:szCs w:val="20"/>
                <w:lang w:val="ru-RU"/>
              </w:rPr>
              <w:t>областной бюджет - 0,00 тыс. руб. (</w:t>
            </w:r>
            <w:proofErr w:type="spellStart"/>
            <w:r w:rsidRPr="004F4D20">
              <w:rPr>
                <w:iCs/>
                <w:sz w:val="20"/>
                <w:szCs w:val="20"/>
                <w:lang w:val="ru-RU"/>
              </w:rPr>
              <w:t>прогнозно</w:t>
            </w:r>
            <w:proofErr w:type="spellEnd"/>
            <w:r w:rsidRPr="004F4D20">
              <w:rPr>
                <w:iCs/>
                <w:sz w:val="20"/>
                <w:szCs w:val="20"/>
                <w:lang w:val="ru-RU"/>
              </w:rPr>
              <w:t>);</w:t>
            </w:r>
          </w:p>
          <w:p w14:paraId="5BE7FBB8" w14:textId="2D4868B8" w:rsidR="00BA0360" w:rsidRPr="004F4D20" w:rsidRDefault="00BA0360" w:rsidP="00BA0360">
            <w:pPr>
              <w:pStyle w:val="TableParagraph"/>
              <w:tabs>
                <w:tab w:val="left" w:pos="868"/>
                <w:tab w:val="left" w:pos="2346"/>
                <w:tab w:val="left" w:pos="3866"/>
                <w:tab w:val="left" w:pos="5397"/>
              </w:tabs>
              <w:ind w:left="142" w:right="108"/>
              <w:jc w:val="both"/>
              <w:rPr>
                <w:iCs/>
                <w:sz w:val="20"/>
                <w:szCs w:val="20"/>
                <w:lang w:val="ru-RU"/>
              </w:rPr>
            </w:pPr>
            <w:r w:rsidRPr="004F4D20">
              <w:rPr>
                <w:iCs/>
                <w:sz w:val="20"/>
                <w:szCs w:val="20"/>
                <w:lang w:val="ru-RU"/>
              </w:rPr>
              <w:t>внебюджетные средства – 0.00 тыс. руб. (</w:t>
            </w:r>
            <w:proofErr w:type="spellStart"/>
            <w:r w:rsidRPr="004F4D20">
              <w:rPr>
                <w:iCs/>
                <w:sz w:val="20"/>
                <w:szCs w:val="20"/>
                <w:lang w:val="ru-RU"/>
              </w:rPr>
              <w:t>прогнозно</w:t>
            </w:r>
            <w:proofErr w:type="spellEnd"/>
            <w:r w:rsidRPr="004F4D20">
              <w:rPr>
                <w:iCs/>
                <w:sz w:val="20"/>
                <w:szCs w:val="20"/>
                <w:lang w:val="ru-RU"/>
              </w:rPr>
              <w:t>);</w:t>
            </w:r>
          </w:p>
          <w:p w14:paraId="063BE59B" w14:textId="34B97D97" w:rsidR="00BA0360" w:rsidRPr="004F4D20" w:rsidRDefault="00BA0360" w:rsidP="00BA0360">
            <w:pPr>
              <w:ind w:left="142"/>
              <w:jc w:val="both"/>
              <w:rPr>
                <w:rFonts w:ascii="Times New Roman" w:eastAsia="Times New Roman" w:hAnsi="Times New Roman" w:cs="Times New Roman"/>
                <w:iCs/>
                <w:sz w:val="20"/>
                <w:szCs w:val="20"/>
                <w:lang w:val="ru-RU" w:eastAsia="en-US"/>
              </w:rPr>
            </w:pPr>
            <w:r w:rsidRPr="004F4D20">
              <w:rPr>
                <w:rFonts w:ascii="Times New Roman" w:eastAsia="Times New Roman" w:hAnsi="Times New Roman" w:cs="Times New Roman"/>
                <w:iCs/>
                <w:sz w:val="20"/>
                <w:szCs w:val="20"/>
                <w:lang w:val="ru-RU" w:eastAsia="en-US"/>
              </w:rPr>
              <w:t>на 2029 год всего по муниципальной программе: 0,00 тыс. руб. (</w:t>
            </w:r>
            <w:proofErr w:type="spellStart"/>
            <w:r w:rsidRPr="004F4D20">
              <w:rPr>
                <w:rFonts w:ascii="Times New Roman" w:eastAsia="Times New Roman" w:hAnsi="Times New Roman" w:cs="Times New Roman"/>
                <w:iCs/>
                <w:sz w:val="20"/>
                <w:szCs w:val="20"/>
                <w:lang w:val="ru-RU" w:eastAsia="en-US"/>
              </w:rPr>
              <w:t>прогнозно</w:t>
            </w:r>
            <w:proofErr w:type="spellEnd"/>
            <w:r w:rsidRPr="004F4D20">
              <w:rPr>
                <w:rFonts w:ascii="Times New Roman" w:eastAsia="Times New Roman" w:hAnsi="Times New Roman" w:cs="Times New Roman"/>
                <w:iCs/>
                <w:sz w:val="20"/>
                <w:szCs w:val="20"/>
                <w:lang w:val="ru-RU" w:eastAsia="en-US"/>
              </w:rPr>
              <w:t>);</w:t>
            </w:r>
          </w:p>
          <w:p w14:paraId="42E42920" w14:textId="77777777" w:rsidR="00BA0360" w:rsidRPr="004F4D20" w:rsidRDefault="00BA0360" w:rsidP="00BA0360">
            <w:pPr>
              <w:pStyle w:val="TableParagraph"/>
              <w:tabs>
                <w:tab w:val="left" w:pos="868"/>
                <w:tab w:val="left" w:pos="2346"/>
                <w:tab w:val="left" w:pos="3866"/>
                <w:tab w:val="left" w:pos="5397"/>
              </w:tabs>
              <w:ind w:left="142" w:right="108"/>
              <w:jc w:val="both"/>
              <w:rPr>
                <w:iCs/>
                <w:sz w:val="20"/>
                <w:szCs w:val="20"/>
                <w:lang w:val="ru-RU"/>
              </w:rPr>
            </w:pPr>
            <w:r w:rsidRPr="004F4D20">
              <w:rPr>
                <w:iCs/>
                <w:sz w:val="20"/>
                <w:szCs w:val="20"/>
                <w:lang w:val="ru-RU"/>
              </w:rPr>
              <w:lastRenderedPageBreak/>
              <w:t>в том числе:</w:t>
            </w:r>
          </w:p>
          <w:p w14:paraId="460A84D8" w14:textId="77777777" w:rsidR="00BA0360" w:rsidRPr="004F4D20" w:rsidRDefault="00BA0360" w:rsidP="00BA0360">
            <w:pPr>
              <w:pStyle w:val="TableParagraph"/>
              <w:tabs>
                <w:tab w:val="left" w:pos="868"/>
                <w:tab w:val="left" w:pos="2346"/>
                <w:tab w:val="left" w:pos="3866"/>
                <w:tab w:val="left" w:pos="5397"/>
              </w:tabs>
              <w:ind w:left="142" w:right="108"/>
              <w:jc w:val="both"/>
              <w:rPr>
                <w:iCs/>
                <w:sz w:val="20"/>
                <w:szCs w:val="20"/>
                <w:lang w:val="ru-RU"/>
              </w:rPr>
            </w:pPr>
            <w:r w:rsidRPr="004F4D20">
              <w:rPr>
                <w:iCs/>
                <w:sz w:val="20"/>
                <w:szCs w:val="20"/>
                <w:lang w:val="ru-RU"/>
              </w:rPr>
              <w:t>федеральный бюджет – 0,00 тыс. руб. (</w:t>
            </w:r>
            <w:proofErr w:type="spellStart"/>
            <w:r w:rsidRPr="004F4D20">
              <w:rPr>
                <w:iCs/>
                <w:sz w:val="20"/>
                <w:szCs w:val="20"/>
                <w:lang w:val="ru-RU"/>
              </w:rPr>
              <w:t>прогнозно</w:t>
            </w:r>
            <w:proofErr w:type="spellEnd"/>
            <w:r w:rsidRPr="004F4D20">
              <w:rPr>
                <w:iCs/>
                <w:sz w:val="20"/>
                <w:szCs w:val="20"/>
                <w:lang w:val="ru-RU"/>
              </w:rPr>
              <w:t>);</w:t>
            </w:r>
          </w:p>
          <w:p w14:paraId="1C97329B" w14:textId="77777777" w:rsidR="00BA0360" w:rsidRPr="004F4D20" w:rsidRDefault="00BA0360" w:rsidP="00BA0360">
            <w:pPr>
              <w:pStyle w:val="TableParagraph"/>
              <w:tabs>
                <w:tab w:val="left" w:pos="868"/>
                <w:tab w:val="left" w:pos="2346"/>
                <w:tab w:val="left" w:pos="3866"/>
                <w:tab w:val="left" w:pos="5397"/>
              </w:tabs>
              <w:ind w:left="142" w:right="108"/>
              <w:jc w:val="both"/>
              <w:rPr>
                <w:iCs/>
                <w:sz w:val="20"/>
                <w:szCs w:val="20"/>
                <w:lang w:val="ru-RU"/>
              </w:rPr>
            </w:pPr>
            <w:r w:rsidRPr="004F4D20">
              <w:rPr>
                <w:iCs/>
                <w:sz w:val="20"/>
                <w:szCs w:val="20"/>
                <w:lang w:val="ru-RU"/>
              </w:rPr>
              <w:t>областной бюджет - 0,00 тыс. руб. (</w:t>
            </w:r>
            <w:proofErr w:type="spellStart"/>
            <w:r w:rsidRPr="004F4D20">
              <w:rPr>
                <w:iCs/>
                <w:sz w:val="20"/>
                <w:szCs w:val="20"/>
                <w:lang w:val="ru-RU"/>
              </w:rPr>
              <w:t>прогнозно</w:t>
            </w:r>
            <w:proofErr w:type="spellEnd"/>
            <w:r w:rsidRPr="004F4D20">
              <w:rPr>
                <w:iCs/>
                <w:sz w:val="20"/>
                <w:szCs w:val="20"/>
                <w:lang w:val="ru-RU"/>
              </w:rPr>
              <w:t>);</w:t>
            </w:r>
          </w:p>
          <w:p w14:paraId="6F7D1981" w14:textId="36605C2D" w:rsidR="00BA0360" w:rsidRPr="004F4D20" w:rsidRDefault="00BA0360" w:rsidP="00BA0360">
            <w:pPr>
              <w:pStyle w:val="TableParagraph"/>
              <w:tabs>
                <w:tab w:val="left" w:pos="868"/>
                <w:tab w:val="left" w:pos="2346"/>
                <w:tab w:val="left" w:pos="3866"/>
                <w:tab w:val="left" w:pos="5397"/>
              </w:tabs>
              <w:ind w:left="142" w:right="108"/>
              <w:jc w:val="both"/>
              <w:rPr>
                <w:iCs/>
                <w:sz w:val="20"/>
                <w:szCs w:val="20"/>
                <w:lang w:val="ru-RU"/>
              </w:rPr>
            </w:pPr>
            <w:r w:rsidRPr="004F4D20">
              <w:rPr>
                <w:iCs/>
                <w:sz w:val="20"/>
                <w:szCs w:val="20"/>
                <w:lang w:val="ru-RU"/>
              </w:rPr>
              <w:t>внебюджетные средства – 0.00 тыс. руб. (</w:t>
            </w:r>
            <w:proofErr w:type="spellStart"/>
            <w:r w:rsidRPr="004F4D20">
              <w:rPr>
                <w:iCs/>
                <w:sz w:val="20"/>
                <w:szCs w:val="20"/>
                <w:lang w:val="ru-RU"/>
              </w:rPr>
              <w:t>прогнозно</w:t>
            </w:r>
            <w:proofErr w:type="spellEnd"/>
            <w:r w:rsidRPr="004F4D20">
              <w:rPr>
                <w:iCs/>
                <w:sz w:val="20"/>
                <w:szCs w:val="20"/>
                <w:lang w:val="ru-RU"/>
              </w:rPr>
              <w:t>);</w:t>
            </w:r>
          </w:p>
          <w:p w14:paraId="4F48C5CC" w14:textId="2C9394A0" w:rsidR="00BA0360" w:rsidRPr="004F4D20" w:rsidRDefault="00BA0360" w:rsidP="00BA0360">
            <w:pPr>
              <w:ind w:left="142"/>
              <w:jc w:val="both"/>
              <w:rPr>
                <w:rFonts w:ascii="Times New Roman" w:eastAsia="Times New Roman" w:hAnsi="Times New Roman" w:cs="Times New Roman"/>
                <w:iCs/>
                <w:sz w:val="20"/>
                <w:szCs w:val="20"/>
                <w:lang w:val="ru-RU" w:eastAsia="en-US"/>
              </w:rPr>
            </w:pPr>
            <w:r w:rsidRPr="004F4D20">
              <w:rPr>
                <w:rFonts w:ascii="Times New Roman" w:eastAsia="Times New Roman" w:hAnsi="Times New Roman" w:cs="Times New Roman"/>
                <w:iCs/>
                <w:sz w:val="20"/>
                <w:szCs w:val="20"/>
                <w:lang w:val="ru-RU" w:eastAsia="en-US"/>
              </w:rPr>
              <w:t>на 2030 год всего по муниципальной программе: 0,00 тыс. руб. (</w:t>
            </w:r>
            <w:proofErr w:type="spellStart"/>
            <w:r w:rsidRPr="004F4D20">
              <w:rPr>
                <w:rFonts w:ascii="Times New Roman" w:eastAsia="Times New Roman" w:hAnsi="Times New Roman" w:cs="Times New Roman"/>
                <w:iCs/>
                <w:sz w:val="20"/>
                <w:szCs w:val="20"/>
                <w:lang w:val="ru-RU" w:eastAsia="en-US"/>
              </w:rPr>
              <w:t>прогнозно</w:t>
            </w:r>
            <w:proofErr w:type="spellEnd"/>
            <w:r w:rsidRPr="004F4D20">
              <w:rPr>
                <w:rFonts w:ascii="Times New Roman" w:eastAsia="Times New Roman" w:hAnsi="Times New Roman" w:cs="Times New Roman"/>
                <w:iCs/>
                <w:sz w:val="20"/>
                <w:szCs w:val="20"/>
                <w:lang w:val="ru-RU" w:eastAsia="en-US"/>
              </w:rPr>
              <w:t>);</w:t>
            </w:r>
          </w:p>
          <w:p w14:paraId="35D8F408" w14:textId="77777777" w:rsidR="00BA0360" w:rsidRPr="004F4D20" w:rsidRDefault="00BA0360" w:rsidP="00BA0360">
            <w:pPr>
              <w:pStyle w:val="TableParagraph"/>
              <w:tabs>
                <w:tab w:val="left" w:pos="868"/>
                <w:tab w:val="left" w:pos="2346"/>
                <w:tab w:val="left" w:pos="3866"/>
                <w:tab w:val="left" w:pos="5397"/>
              </w:tabs>
              <w:ind w:left="142" w:right="108"/>
              <w:jc w:val="both"/>
              <w:rPr>
                <w:iCs/>
                <w:sz w:val="20"/>
                <w:szCs w:val="20"/>
                <w:lang w:val="ru-RU"/>
              </w:rPr>
            </w:pPr>
            <w:r w:rsidRPr="004F4D20">
              <w:rPr>
                <w:iCs/>
                <w:sz w:val="20"/>
                <w:szCs w:val="20"/>
                <w:lang w:val="ru-RU"/>
              </w:rPr>
              <w:t>в том числе:</w:t>
            </w:r>
          </w:p>
          <w:p w14:paraId="5F16B756" w14:textId="77777777" w:rsidR="00BA0360" w:rsidRPr="004F4D20" w:rsidRDefault="00BA0360" w:rsidP="00BA0360">
            <w:pPr>
              <w:pStyle w:val="TableParagraph"/>
              <w:tabs>
                <w:tab w:val="left" w:pos="868"/>
                <w:tab w:val="left" w:pos="2346"/>
                <w:tab w:val="left" w:pos="3866"/>
                <w:tab w:val="left" w:pos="5397"/>
              </w:tabs>
              <w:ind w:left="142" w:right="108"/>
              <w:jc w:val="both"/>
              <w:rPr>
                <w:iCs/>
                <w:sz w:val="20"/>
                <w:szCs w:val="20"/>
                <w:lang w:val="ru-RU"/>
              </w:rPr>
            </w:pPr>
            <w:r w:rsidRPr="004F4D20">
              <w:rPr>
                <w:iCs/>
                <w:sz w:val="20"/>
                <w:szCs w:val="20"/>
                <w:lang w:val="ru-RU"/>
              </w:rPr>
              <w:t>федеральный бюджет – 0,00 тыс. руб. (</w:t>
            </w:r>
            <w:proofErr w:type="spellStart"/>
            <w:r w:rsidRPr="004F4D20">
              <w:rPr>
                <w:iCs/>
                <w:sz w:val="20"/>
                <w:szCs w:val="20"/>
                <w:lang w:val="ru-RU"/>
              </w:rPr>
              <w:t>прогнозно</w:t>
            </w:r>
            <w:proofErr w:type="spellEnd"/>
            <w:r w:rsidRPr="004F4D20">
              <w:rPr>
                <w:iCs/>
                <w:sz w:val="20"/>
                <w:szCs w:val="20"/>
                <w:lang w:val="ru-RU"/>
              </w:rPr>
              <w:t>);</w:t>
            </w:r>
          </w:p>
          <w:p w14:paraId="058455AF" w14:textId="77777777" w:rsidR="00BA0360" w:rsidRPr="004F4D20" w:rsidRDefault="00BA0360" w:rsidP="00BA0360">
            <w:pPr>
              <w:pStyle w:val="TableParagraph"/>
              <w:tabs>
                <w:tab w:val="left" w:pos="868"/>
                <w:tab w:val="left" w:pos="2346"/>
                <w:tab w:val="left" w:pos="3866"/>
                <w:tab w:val="left" w:pos="5397"/>
              </w:tabs>
              <w:ind w:left="142" w:right="108"/>
              <w:jc w:val="both"/>
              <w:rPr>
                <w:iCs/>
                <w:sz w:val="20"/>
                <w:szCs w:val="20"/>
                <w:lang w:val="ru-RU"/>
              </w:rPr>
            </w:pPr>
            <w:r w:rsidRPr="004F4D20">
              <w:rPr>
                <w:iCs/>
                <w:sz w:val="20"/>
                <w:szCs w:val="20"/>
                <w:lang w:val="ru-RU"/>
              </w:rPr>
              <w:t>областной бюджет - 0,00 тыс. руб. (</w:t>
            </w:r>
            <w:proofErr w:type="spellStart"/>
            <w:r w:rsidRPr="004F4D20">
              <w:rPr>
                <w:iCs/>
                <w:sz w:val="20"/>
                <w:szCs w:val="20"/>
                <w:lang w:val="ru-RU"/>
              </w:rPr>
              <w:t>прогнозно</w:t>
            </w:r>
            <w:proofErr w:type="spellEnd"/>
            <w:r w:rsidRPr="004F4D20">
              <w:rPr>
                <w:iCs/>
                <w:sz w:val="20"/>
                <w:szCs w:val="20"/>
                <w:lang w:val="ru-RU"/>
              </w:rPr>
              <w:t>);</w:t>
            </w:r>
          </w:p>
          <w:p w14:paraId="1815C56F" w14:textId="3589CD09" w:rsidR="00543D9C" w:rsidRPr="004F4D20" w:rsidRDefault="00BA0360" w:rsidP="004F4D20">
            <w:pPr>
              <w:pStyle w:val="TableParagraph"/>
              <w:tabs>
                <w:tab w:val="left" w:pos="868"/>
                <w:tab w:val="left" w:pos="2346"/>
                <w:tab w:val="left" w:pos="3866"/>
                <w:tab w:val="left" w:pos="5397"/>
              </w:tabs>
              <w:ind w:left="142" w:right="108"/>
              <w:jc w:val="both"/>
              <w:rPr>
                <w:iCs/>
                <w:sz w:val="20"/>
                <w:szCs w:val="20"/>
                <w:lang w:val="ru-RU"/>
              </w:rPr>
            </w:pPr>
            <w:r w:rsidRPr="004F4D20">
              <w:rPr>
                <w:iCs/>
                <w:sz w:val="20"/>
                <w:szCs w:val="20"/>
                <w:lang w:val="ru-RU"/>
              </w:rPr>
              <w:t>внебюджетные средства – 0.00 тыс. руб. (</w:t>
            </w:r>
            <w:proofErr w:type="spellStart"/>
            <w:r w:rsidRPr="004F4D20">
              <w:rPr>
                <w:iCs/>
                <w:sz w:val="20"/>
                <w:szCs w:val="20"/>
                <w:lang w:val="ru-RU"/>
              </w:rPr>
              <w:t>прогнозно</w:t>
            </w:r>
            <w:proofErr w:type="spellEnd"/>
            <w:r w:rsidRPr="004F4D20">
              <w:rPr>
                <w:iCs/>
                <w:sz w:val="20"/>
                <w:szCs w:val="20"/>
                <w:lang w:val="ru-RU"/>
              </w:rPr>
              <w:t>);</w:t>
            </w:r>
          </w:p>
        </w:tc>
      </w:tr>
      <w:tr w:rsidR="006C6092" w:rsidRPr="004F4D20" w14:paraId="3D31FEBB" w14:textId="77777777" w:rsidTr="004F4D20">
        <w:trPr>
          <w:trHeight w:val="590"/>
        </w:trPr>
        <w:tc>
          <w:tcPr>
            <w:tcW w:w="4110" w:type="dxa"/>
            <w:vMerge w:val="restart"/>
          </w:tcPr>
          <w:p w14:paraId="467B7253" w14:textId="77777777" w:rsidR="006C6092" w:rsidRPr="004F4D20" w:rsidRDefault="006C6092" w:rsidP="00D7506B">
            <w:pPr>
              <w:pStyle w:val="TableParagraph"/>
              <w:ind w:left="69"/>
              <w:rPr>
                <w:sz w:val="20"/>
                <w:szCs w:val="20"/>
                <w:lang w:val="ru-RU"/>
              </w:rPr>
            </w:pPr>
            <w:r w:rsidRPr="004F4D20">
              <w:rPr>
                <w:sz w:val="20"/>
                <w:szCs w:val="20"/>
                <w:lang w:val="ru-RU"/>
              </w:rPr>
              <w:t>Связь с национальными целями Российской Федерации, государственной программой Российской Федерации, государственной программой Саратовской области</w:t>
            </w:r>
          </w:p>
        </w:tc>
        <w:tc>
          <w:tcPr>
            <w:tcW w:w="11601" w:type="dxa"/>
          </w:tcPr>
          <w:p w14:paraId="0A5EA69B" w14:textId="0F6BC347" w:rsidR="006C6092" w:rsidRPr="004F4D20" w:rsidRDefault="006C6092" w:rsidP="00655B4F">
            <w:pPr>
              <w:pStyle w:val="TableParagraph"/>
              <w:tabs>
                <w:tab w:val="left" w:pos="868"/>
                <w:tab w:val="left" w:pos="2346"/>
                <w:tab w:val="left" w:pos="3866"/>
                <w:tab w:val="left" w:pos="5397"/>
              </w:tabs>
              <w:ind w:left="142" w:right="108"/>
              <w:jc w:val="both"/>
              <w:rPr>
                <w:iCs/>
                <w:sz w:val="20"/>
                <w:szCs w:val="20"/>
                <w:lang w:val="ru-RU"/>
              </w:rPr>
            </w:pPr>
            <w:r w:rsidRPr="004F4D20">
              <w:rPr>
                <w:iCs/>
                <w:sz w:val="20"/>
                <w:szCs w:val="20"/>
                <w:lang w:val="ru-RU"/>
              </w:rPr>
              <w:t xml:space="preserve">1. Государственная программа Российской Федерации «Обеспечение доступным </w:t>
            </w:r>
            <w:r w:rsidR="005D1DE8" w:rsidRPr="004F4D20">
              <w:rPr>
                <w:iCs/>
                <w:sz w:val="20"/>
                <w:szCs w:val="20"/>
                <w:lang w:val="ru-RU"/>
              </w:rPr>
              <w:t xml:space="preserve">и </w:t>
            </w:r>
            <w:r w:rsidRPr="004F4D20">
              <w:rPr>
                <w:iCs/>
                <w:sz w:val="20"/>
                <w:szCs w:val="20"/>
                <w:lang w:val="ru-RU"/>
              </w:rPr>
              <w:t>комфортным жильем и</w:t>
            </w:r>
          </w:p>
          <w:p w14:paraId="08DDB9EA" w14:textId="6C2A37D0" w:rsidR="006C6092" w:rsidRPr="004F4D20" w:rsidRDefault="006C6092" w:rsidP="00655B4F">
            <w:pPr>
              <w:pStyle w:val="TableParagraph"/>
              <w:tabs>
                <w:tab w:val="left" w:pos="868"/>
                <w:tab w:val="left" w:pos="2346"/>
                <w:tab w:val="left" w:pos="3866"/>
                <w:tab w:val="left" w:pos="5397"/>
              </w:tabs>
              <w:ind w:left="142" w:right="108"/>
              <w:jc w:val="both"/>
              <w:rPr>
                <w:sz w:val="20"/>
                <w:szCs w:val="20"/>
                <w:lang w:val="ru-RU"/>
              </w:rPr>
            </w:pPr>
            <w:r w:rsidRPr="004F4D20">
              <w:rPr>
                <w:iCs/>
                <w:sz w:val="20"/>
                <w:szCs w:val="20"/>
                <w:lang w:val="ru-RU"/>
              </w:rPr>
              <w:t>Коммунальными услугами граждан Российской Федерации», утвержденная постановлением Правительства Российской Федерации от 30 декабря 2017 года № 1710;</w:t>
            </w:r>
          </w:p>
        </w:tc>
      </w:tr>
      <w:tr w:rsidR="00655B4F" w:rsidRPr="004F4D20" w14:paraId="602F3B7D" w14:textId="77777777" w:rsidTr="004F4D20">
        <w:trPr>
          <w:trHeight w:val="599"/>
        </w:trPr>
        <w:tc>
          <w:tcPr>
            <w:tcW w:w="4110" w:type="dxa"/>
            <w:vMerge/>
          </w:tcPr>
          <w:p w14:paraId="121B0812" w14:textId="77777777" w:rsidR="00655B4F" w:rsidRPr="004F4D20" w:rsidRDefault="00655B4F" w:rsidP="00D7506B">
            <w:pPr>
              <w:pStyle w:val="TableParagraph"/>
              <w:ind w:left="69"/>
              <w:rPr>
                <w:sz w:val="20"/>
                <w:szCs w:val="20"/>
                <w:lang w:val="ru-RU"/>
              </w:rPr>
            </w:pPr>
          </w:p>
        </w:tc>
        <w:tc>
          <w:tcPr>
            <w:tcW w:w="11601" w:type="dxa"/>
          </w:tcPr>
          <w:p w14:paraId="321163D2" w14:textId="4D4A21CA" w:rsidR="00655B4F" w:rsidRPr="004F4D20" w:rsidRDefault="006C6092" w:rsidP="00C90E50">
            <w:pPr>
              <w:pStyle w:val="TableParagraph"/>
              <w:tabs>
                <w:tab w:val="left" w:pos="868"/>
                <w:tab w:val="left" w:pos="2346"/>
                <w:tab w:val="left" w:pos="3866"/>
                <w:tab w:val="left" w:pos="5397"/>
              </w:tabs>
              <w:ind w:left="142" w:right="108"/>
              <w:jc w:val="both"/>
              <w:rPr>
                <w:iCs/>
                <w:sz w:val="20"/>
                <w:szCs w:val="20"/>
                <w:lang w:val="ru-RU"/>
              </w:rPr>
            </w:pPr>
            <w:r w:rsidRPr="004F4D20">
              <w:rPr>
                <w:iCs/>
                <w:sz w:val="20"/>
                <w:szCs w:val="20"/>
                <w:lang w:val="ru-RU"/>
              </w:rPr>
              <w:t>2</w:t>
            </w:r>
            <w:r w:rsidR="00405305" w:rsidRPr="004F4D20">
              <w:rPr>
                <w:iCs/>
                <w:sz w:val="20"/>
                <w:szCs w:val="20"/>
                <w:lang w:val="ru-RU"/>
              </w:rPr>
              <w:t xml:space="preserve">. Государственная программа </w:t>
            </w:r>
            <w:r w:rsidR="00C90E50" w:rsidRPr="004F4D20">
              <w:rPr>
                <w:iCs/>
                <w:sz w:val="20"/>
                <w:szCs w:val="20"/>
                <w:lang w:val="ru-RU"/>
              </w:rPr>
              <w:t>Саратовской области</w:t>
            </w:r>
            <w:r w:rsidR="00405305" w:rsidRPr="004F4D20">
              <w:rPr>
                <w:iCs/>
                <w:sz w:val="20"/>
                <w:szCs w:val="20"/>
                <w:lang w:val="ru-RU"/>
              </w:rPr>
              <w:t xml:space="preserve"> «</w:t>
            </w:r>
            <w:r w:rsidR="003F4B44" w:rsidRPr="004F4D20">
              <w:rPr>
                <w:iCs/>
                <w:sz w:val="20"/>
                <w:szCs w:val="20"/>
                <w:lang w:val="ru-RU"/>
              </w:rPr>
              <w:t>Обеспечение населения доступным жильем и развитие жилищно-коммунальной инфраструктуры</w:t>
            </w:r>
            <w:r w:rsidR="00405305" w:rsidRPr="004F4D20">
              <w:rPr>
                <w:iCs/>
                <w:sz w:val="20"/>
                <w:szCs w:val="20"/>
                <w:lang w:val="ru-RU"/>
              </w:rPr>
              <w:t xml:space="preserve">», утвержденная постановлением Правительства </w:t>
            </w:r>
            <w:r w:rsidR="00C90E50" w:rsidRPr="004F4D20">
              <w:rPr>
                <w:iCs/>
                <w:sz w:val="20"/>
                <w:szCs w:val="20"/>
                <w:lang w:val="ru-RU"/>
              </w:rPr>
              <w:t>Саратовской области</w:t>
            </w:r>
            <w:r w:rsidR="00405305" w:rsidRPr="004F4D20">
              <w:rPr>
                <w:iCs/>
                <w:sz w:val="20"/>
                <w:szCs w:val="20"/>
                <w:lang w:val="ru-RU"/>
              </w:rPr>
              <w:t xml:space="preserve"> </w:t>
            </w:r>
            <w:r w:rsidR="003F4B44" w:rsidRPr="004F4D20">
              <w:rPr>
                <w:iCs/>
                <w:sz w:val="20"/>
                <w:szCs w:val="20"/>
                <w:lang w:val="ru-RU"/>
              </w:rPr>
              <w:t xml:space="preserve">от </w:t>
            </w:r>
            <w:r w:rsidR="00C90E50" w:rsidRPr="004F4D20">
              <w:rPr>
                <w:iCs/>
                <w:sz w:val="20"/>
                <w:szCs w:val="20"/>
                <w:lang w:val="ru-RU"/>
              </w:rPr>
              <w:t>29</w:t>
            </w:r>
            <w:r w:rsidR="00405305" w:rsidRPr="004F4D20">
              <w:rPr>
                <w:iCs/>
                <w:sz w:val="20"/>
                <w:szCs w:val="20"/>
                <w:lang w:val="ru-RU"/>
              </w:rPr>
              <w:t xml:space="preserve"> декабря 201</w:t>
            </w:r>
            <w:r w:rsidR="00C90E50" w:rsidRPr="004F4D20">
              <w:rPr>
                <w:iCs/>
                <w:sz w:val="20"/>
                <w:szCs w:val="20"/>
                <w:lang w:val="ru-RU"/>
              </w:rPr>
              <w:t>8</w:t>
            </w:r>
            <w:r w:rsidR="00405305" w:rsidRPr="004F4D20">
              <w:rPr>
                <w:iCs/>
                <w:sz w:val="20"/>
                <w:szCs w:val="20"/>
                <w:lang w:val="ru-RU"/>
              </w:rPr>
              <w:t xml:space="preserve"> года № </w:t>
            </w:r>
            <w:r w:rsidR="00C90E50" w:rsidRPr="004F4D20">
              <w:rPr>
                <w:iCs/>
                <w:sz w:val="20"/>
                <w:szCs w:val="20"/>
                <w:lang w:val="ru-RU"/>
              </w:rPr>
              <w:t>767-П</w:t>
            </w:r>
            <w:r w:rsidR="00D10786" w:rsidRPr="004F4D20">
              <w:rPr>
                <w:iCs/>
                <w:sz w:val="20"/>
                <w:szCs w:val="20"/>
                <w:lang w:val="ru-RU"/>
              </w:rPr>
              <w:t>.</w:t>
            </w:r>
          </w:p>
        </w:tc>
      </w:tr>
    </w:tbl>
    <w:p w14:paraId="0F0A2033" w14:textId="77777777" w:rsidR="00D430A2" w:rsidRPr="001449C7" w:rsidRDefault="00D430A2" w:rsidP="00D430A2">
      <w:pPr>
        <w:autoSpaceDE w:val="0"/>
        <w:autoSpaceDN w:val="0"/>
        <w:adjustRightInd w:val="0"/>
        <w:spacing w:after="0" w:line="240" w:lineRule="auto"/>
        <w:jc w:val="center"/>
        <w:outlineLvl w:val="0"/>
        <w:rPr>
          <w:rFonts w:ascii="Times New Roman" w:hAnsi="Times New Roman" w:cs="Times New Roman"/>
          <w:b/>
          <w:sz w:val="28"/>
          <w:szCs w:val="28"/>
        </w:rPr>
      </w:pPr>
    </w:p>
    <w:p w14:paraId="12820CB0" w14:textId="77777777" w:rsidR="00D430A2" w:rsidRPr="001449C7" w:rsidRDefault="00D430A2" w:rsidP="00D430A2">
      <w:pPr>
        <w:pStyle w:val="1"/>
        <w:tabs>
          <w:tab w:val="left" w:pos="5724"/>
        </w:tabs>
        <w:ind w:left="5724"/>
      </w:pPr>
      <w:r w:rsidRPr="001449C7">
        <w:t>2. Показатели</w:t>
      </w:r>
      <w:r w:rsidRPr="001449C7">
        <w:rPr>
          <w:b w:val="0"/>
        </w:rPr>
        <w:t xml:space="preserve"> </w:t>
      </w:r>
      <w:r w:rsidRPr="001449C7">
        <w:t>муниципальной</w:t>
      </w:r>
      <w:r w:rsidRPr="001449C7">
        <w:rPr>
          <w:b w:val="0"/>
        </w:rPr>
        <w:t xml:space="preserve"> </w:t>
      </w:r>
      <w:r w:rsidRPr="001449C7">
        <w:t>программы</w:t>
      </w:r>
    </w:p>
    <w:p w14:paraId="222D6C58" w14:textId="77777777" w:rsidR="00D430A2" w:rsidRPr="001449C7" w:rsidRDefault="00D430A2" w:rsidP="00D430A2">
      <w:pPr>
        <w:autoSpaceDE w:val="0"/>
        <w:autoSpaceDN w:val="0"/>
        <w:adjustRightInd w:val="0"/>
        <w:spacing w:after="0" w:line="240" w:lineRule="auto"/>
        <w:jc w:val="center"/>
        <w:outlineLvl w:val="0"/>
        <w:rPr>
          <w:rFonts w:ascii="Times New Roman" w:hAnsi="Times New Roman" w:cs="Times New Roman"/>
          <w:b/>
          <w:sz w:val="28"/>
          <w:szCs w:val="28"/>
        </w:rPr>
      </w:pPr>
    </w:p>
    <w:tbl>
      <w:tblPr>
        <w:tblStyle w:val="TableNormal"/>
        <w:tblW w:w="15734"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1"/>
        <w:gridCol w:w="4082"/>
        <w:gridCol w:w="987"/>
        <w:gridCol w:w="1309"/>
        <w:gridCol w:w="669"/>
        <w:gridCol w:w="711"/>
        <w:gridCol w:w="710"/>
        <w:gridCol w:w="709"/>
        <w:gridCol w:w="710"/>
        <w:gridCol w:w="2870"/>
        <w:gridCol w:w="2126"/>
      </w:tblGrid>
      <w:tr w:rsidR="00F17F46" w:rsidRPr="004F4D20" w14:paraId="6D987860" w14:textId="77777777" w:rsidTr="00A40D3F">
        <w:trPr>
          <w:trHeight w:val="20"/>
        </w:trPr>
        <w:tc>
          <w:tcPr>
            <w:tcW w:w="851" w:type="dxa"/>
            <w:vMerge w:val="restart"/>
          </w:tcPr>
          <w:p w14:paraId="43A22C7B" w14:textId="77777777" w:rsidR="00F17F46" w:rsidRPr="004F4D20" w:rsidRDefault="00F17F46" w:rsidP="004F4D20">
            <w:pPr>
              <w:pStyle w:val="TableParagraph"/>
              <w:ind w:left="117" w:right="98" w:firstLine="48"/>
              <w:jc w:val="center"/>
              <w:rPr>
                <w:sz w:val="20"/>
                <w:szCs w:val="20"/>
              </w:rPr>
            </w:pPr>
            <w:r w:rsidRPr="004F4D20">
              <w:rPr>
                <w:sz w:val="20"/>
                <w:szCs w:val="20"/>
              </w:rPr>
              <w:t>№ п/п</w:t>
            </w:r>
          </w:p>
        </w:tc>
        <w:tc>
          <w:tcPr>
            <w:tcW w:w="4082" w:type="dxa"/>
            <w:vMerge w:val="restart"/>
          </w:tcPr>
          <w:p w14:paraId="3F915395" w14:textId="77777777" w:rsidR="00F17F46" w:rsidRPr="004F4D20" w:rsidRDefault="00F17F46" w:rsidP="004F4D20">
            <w:pPr>
              <w:pStyle w:val="TableParagraph"/>
              <w:ind w:left="251" w:hanging="152"/>
              <w:jc w:val="center"/>
              <w:rPr>
                <w:b/>
                <w:sz w:val="20"/>
                <w:szCs w:val="20"/>
                <w:lang w:val="ru-RU"/>
              </w:rPr>
            </w:pPr>
            <w:proofErr w:type="spellStart"/>
            <w:r w:rsidRPr="004F4D20">
              <w:rPr>
                <w:sz w:val="20"/>
                <w:szCs w:val="20"/>
              </w:rPr>
              <w:t>Наименование</w:t>
            </w:r>
            <w:proofErr w:type="spellEnd"/>
            <w:r w:rsidRPr="004F4D20">
              <w:rPr>
                <w:sz w:val="20"/>
                <w:szCs w:val="20"/>
              </w:rPr>
              <w:t xml:space="preserve"> </w:t>
            </w:r>
            <w:proofErr w:type="spellStart"/>
            <w:r w:rsidRPr="004F4D20">
              <w:rPr>
                <w:sz w:val="20"/>
                <w:szCs w:val="20"/>
              </w:rPr>
              <w:t>показателя</w:t>
            </w:r>
            <w:proofErr w:type="spellEnd"/>
          </w:p>
        </w:tc>
        <w:tc>
          <w:tcPr>
            <w:tcW w:w="987" w:type="dxa"/>
            <w:vMerge w:val="restart"/>
          </w:tcPr>
          <w:p w14:paraId="4540605B" w14:textId="77777777" w:rsidR="00F17F46" w:rsidRPr="004F4D20" w:rsidRDefault="00F17F46" w:rsidP="004F4D20">
            <w:pPr>
              <w:pStyle w:val="TableParagraph"/>
              <w:jc w:val="center"/>
              <w:rPr>
                <w:sz w:val="20"/>
                <w:szCs w:val="20"/>
              </w:rPr>
            </w:pPr>
            <w:proofErr w:type="spellStart"/>
            <w:r w:rsidRPr="004F4D20">
              <w:rPr>
                <w:sz w:val="20"/>
                <w:szCs w:val="20"/>
              </w:rPr>
              <w:t>Единица</w:t>
            </w:r>
            <w:proofErr w:type="spellEnd"/>
            <w:r w:rsidRPr="004F4D20">
              <w:rPr>
                <w:sz w:val="20"/>
                <w:szCs w:val="20"/>
              </w:rPr>
              <w:t xml:space="preserve"> </w:t>
            </w:r>
            <w:proofErr w:type="spellStart"/>
            <w:r w:rsidRPr="004F4D20">
              <w:rPr>
                <w:sz w:val="20"/>
                <w:szCs w:val="20"/>
              </w:rPr>
              <w:t>измерения</w:t>
            </w:r>
            <w:proofErr w:type="spellEnd"/>
          </w:p>
        </w:tc>
        <w:tc>
          <w:tcPr>
            <w:tcW w:w="1309" w:type="dxa"/>
            <w:vMerge w:val="restart"/>
            <w:tcBorders>
              <w:right w:val="single" w:sz="4" w:space="0" w:color="auto"/>
            </w:tcBorders>
          </w:tcPr>
          <w:p w14:paraId="51BD6C1B" w14:textId="03735DB5" w:rsidR="00F17F46" w:rsidRPr="004F4D20" w:rsidRDefault="00F17F46" w:rsidP="004F4D20">
            <w:pPr>
              <w:pStyle w:val="TableParagraph"/>
              <w:ind w:left="134" w:right="120" w:firstLine="103"/>
              <w:jc w:val="center"/>
              <w:rPr>
                <w:b/>
                <w:sz w:val="20"/>
                <w:szCs w:val="20"/>
                <w:lang w:val="ru-RU"/>
              </w:rPr>
            </w:pPr>
            <w:proofErr w:type="spellStart"/>
            <w:r w:rsidRPr="004F4D20">
              <w:rPr>
                <w:sz w:val="20"/>
                <w:szCs w:val="20"/>
              </w:rPr>
              <w:t>Базовое</w:t>
            </w:r>
            <w:proofErr w:type="spellEnd"/>
            <w:r w:rsidRPr="004F4D20">
              <w:rPr>
                <w:sz w:val="20"/>
                <w:szCs w:val="20"/>
              </w:rPr>
              <w:t xml:space="preserve"> </w:t>
            </w:r>
            <w:proofErr w:type="spellStart"/>
            <w:r w:rsidRPr="004F4D20">
              <w:rPr>
                <w:sz w:val="20"/>
                <w:szCs w:val="20"/>
              </w:rPr>
              <w:t>значение</w:t>
            </w:r>
            <w:proofErr w:type="spellEnd"/>
            <w:r w:rsidRPr="004F4D20">
              <w:rPr>
                <w:sz w:val="20"/>
                <w:szCs w:val="20"/>
                <w:lang w:val="ru-RU"/>
              </w:rPr>
              <w:t xml:space="preserve"> 2024 г</w:t>
            </w:r>
            <w:r w:rsidR="00A40D3F">
              <w:rPr>
                <w:sz w:val="20"/>
                <w:szCs w:val="20"/>
                <w:lang w:val="ru-RU"/>
              </w:rPr>
              <w:t>од</w:t>
            </w:r>
          </w:p>
        </w:tc>
        <w:tc>
          <w:tcPr>
            <w:tcW w:w="3509" w:type="dxa"/>
            <w:gridSpan w:val="5"/>
            <w:tcBorders>
              <w:top w:val="single" w:sz="4" w:space="0" w:color="auto"/>
              <w:left w:val="single" w:sz="4" w:space="0" w:color="auto"/>
              <w:bottom w:val="single" w:sz="4" w:space="0" w:color="auto"/>
            </w:tcBorders>
          </w:tcPr>
          <w:p w14:paraId="6AE93AF9" w14:textId="77777777" w:rsidR="00F17F46" w:rsidRPr="004F4D20" w:rsidRDefault="00F17F46" w:rsidP="004F4D20">
            <w:pPr>
              <w:pStyle w:val="TableParagraph"/>
              <w:ind w:left="142"/>
              <w:jc w:val="center"/>
              <w:rPr>
                <w:sz w:val="20"/>
                <w:szCs w:val="20"/>
              </w:rPr>
            </w:pPr>
            <w:proofErr w:type="spellStart"/>
            <w:r w:rsidRPr="004F4D20">
              <w:rPr>
                <w:sz w:val="20"/>
                <w:szCs w:val="20"/>
              </w:rPr>
              <w:t>Значения</w:t>
            </w:r>
            <w:proofErr w:type="spellEnd"/>
            <w:r w:rsidRPr="004F4D20">
              <w:rPr>
                <w:sz w:val="20"/>
                <w:szCs w:val="20"/>
              </w:rPr>
              <w:t xml:space="preserve"> </w:t>
            </w:r>
            <w:proofErr w:type="spellStart"/>
            <w:r w:rsidRPr="004F4D20">
              <w:rPr>
                <w:sz w:val="20"/>
                <w:szCs w:val="20"/>
              </w:rPr>
              <w:t>показател</w:t>
            </w:r>
            <w:proofErr w:type="spellEnd"/>
            <w:r w:rsidRPr="004F4D20">
              <w:rPr>
                <w:sz w:val="20"/>
                <w:szCs w:val="20"/>
                <w:lang w:val="ru-RU"/>
              </w:rPr>
              <w:t>я по годам</w:t>
            </w:r>
          </w:p>
        </w:tc>
        <w:tc>
          <w:tcPr>
            <w:tcW w:w="2870" w:type="dxa"/>
            <w:vMerge w:val="restart"/>
            <w:tcBorders>
              <w:left w:val="single" w:sz="4" w:space="0" w:color="auto"/>
            </w:tcBorders>
          </w:tcPr>
          <w:p w14:paraId="10884345" w14:textId="77777777" w:rsidR="00F17F46" w:rsidRPr="004F4D20" w:rsidRDefault="00F17F46" w:rsidP="004F4D20">
            <w:pPr>
              <w:pStyle w:val="TableParagraph"/>
              <w:ind w:left="142"/>
              <w:jc w:val="center"/>
              <w:rPr>
                <w:b/>
                <w:sz w:val="20"/>
                <w:szCs w:val="20"/>
                <w:lang w:val="ru-RU"/>
              </w:rPr>
            </w:pPr>
            <w:proofErr w:type="spellStart"/>
            <w:r w:rsidRPr="004F4D20">
              <w:rPr>
                <w:sz w:val="20"/>
                <w:szCs w:val="20"/>
              </w:rPr>
              <w:t>Ответственный</w:t>
            </w:r>
            <w:proofErr w:type="spellEnd"/>
            <w:r w:rsidRPr="004F4D20">
              <w:rPr>
                <w:sz w:val="20"/>
                <w:szCs w:val="20"/>
              </w:rPr>
              <w:t xml:space="preserve"> </w:t>
            </w:r>
            <w:proofErr w:type="spellStart"/>
            <w:r w:rsidRPr="004F4D20">
              <w:rPr>
                <w:sz w:val="20"/>
                <w:szCs w:val="20"/>
              </w:rPr>
              <w:t>за</w:t>
            </w:r>
            <w:proofErr w:type="spellEnd"/>
            <w:r w:rsidRPr="004F4D20">
              <w:rPr>
                <w:sz w:val="20"/>
                <w:szCs w:val="20"/>
              </w:rPr>
              <w:t xml:space="preserve"> </w:t>
            </w:r>
            <w:proofErr w:type="spellStart"/>
            <w:r w:rsidRPr="004F4D20">
              <w:rPr>
                <w:sz w:val="20"/>
                <w:szCs w:val="20"/>
              </w:rPr>
              <w:t>достижение</w:t>
            </w:r>
            <w:proofErr w:type="spellEnd"/>
            <w:r w:rsidRPr="004F4D20">
              <w:rPr>
                <w:sz w:val="20"/>
                <w:szCs w:val="20"/>
              </w:rPr>
              <w:t xml:space="preserve"> </w:t>
            </w:r>
            <w:proofErr w:type="spellStart"/>
            <w:r w:rsidRPr="004F4D20">
              <w:rPr>
                <w:sz w:val="20"/>
                <w:szCs w:val="20"/>
              </w:rPr>
              <w:t>показателя</w:t>
            </w:r>
            <w:proofErr w:type="spellEnd"/>
          </w:p>
        </w:tc>
        <w:tc>
          <w:tcPr>
            <w:tcW w:w="2126" w:type="dxa"/>
            <w:vMerge w:val="restart"/>
          </w:tcPr>
          <w:p w14:paraId="56895541" w14:textId="77777777" w:rsidR="00F17F46" w:rsidRPr="004F4D20" w:rsidRDefault="00F17F46" w:rsidP="004F4D20">
            <w:pPr>
              <w:pStyle w:val="TableParagraph"/>
              <w:ind w:left="67" w:right="47"/>
              <w:jc w:val="center"/>
              <w:rPr>
                <w:b/>
                <w:sz w:val="20"/>
                <w:szCs w:val="20"/>
                <w:lang w:val="ru-RU"/>
              </w:rPr>
            </w:pPr>
            <w:r w:rsidRPr="004F4D20">
              <w:rPr>
                <w:sz w:val="20"/>
                <w:szCs w:val="20"/>
                <w:lang w:val="ru-RU"/>
              </w:rPr>
              <w:t>Связь с показателями национальных целей муниципальной программы (маркировка)</w:t>
            </w:r>
          </w:p>
        </w:tc>
      </w:tr>
      <w:tr w:rsidR="00F17F46" w:rsidRPr="004F4D20" w14:paraId="17BF4470" w14:textId="77777777" w:rsidTr="00A40D3F">
        <w:trPr>
          <w:trHeight w:val="20"/>
        </w:trPr>
        <w:tc>
          <w:tcPr>
            <w:tcW w:w="851" w:type="dxa"/>
            <w:vMerge/>
            <w:tcBorders>
              <w:top w:val="nil"/>
            </w:tcBorders>
          </w:tcPr>
          <w:p w14:paraId="0D4EEBF2" w14:textId="77777777" w:rsidR="00F17F46" w:rsidRPr="004F4D20" w:rsidRDefault="00F17F46" w:rsidP="00D7506B">
            <w:pPr>
              <w:rPr>
                <w:sz w:val="20"/>
                <w:szCs w:val="20"/>
                <w:lang w:val="ru-RU"/>
              </w:rPr>
            </w:pPr>
          </w:p>
        </w:tc>
        <w:tc>
          <w:tcPr>
            <w:tcW w:w="4082" w:type="dxa"/>
            <w:vMerge/>
            <w:tcBorders>
              <w:top w:val="nil"/>
            </w:tcBorders>
          </w:tcPr>
          <w:p w14:paraId="27BE5A23" w14:textId="77777777" w:rsidR="00F17F46" w:rsidRPr="004F4D20" w:rsidRDefault="00F17F46" w:rsidP="00D7506B">
            <w:pPr>
              <w:rPr>
                <w:sz w:val="20"/>
                <w:szCs w:val="20"/>
                <w:lang w:val="ru-RU"/>
              </w:rPr>
            </w:pPr>
          </w:p>
        </w:tc>
        <w:tc>
          <w:tcPr>
            <w:tcW w:w="987" w:type="dxa"/>
            <w:vMerge/>
            <w:tcBorders>
              <w:top w:val="nil"/>
            </w:tcBorders>
          </w:tcPr>
          <w:p w14:paraId="4C94C589" w14:textId="77777777" w:rsidR="00F17F46" w:rsidRPr="004F4D20" w:rsidRDefault="00F17F46" w:rsidP="00D7506B">
            <w:pPr>
              <w:rPr>
                <w:sz w:val="20"/>
                <w:szCs w:val="20"/>
                <w:lang w:val="ru-RU"/>
              </w:rPr>
            </w:pPr>
          </w:p>
        </w:tc>
        <w:tc>
          <w:tcPr>
            <w:tcW w:w="1309" w:type="dxa"/>
            <w:vMerge/>
            <w:tcBorders>
              <w:top w:val="nil"/>
              <w:right w:val="single" w:sz="4" w:space="0" w:color="auto"/>
            </w:tcBorders>
          </w:tcPr>
          <w:p w14:paraId="026AE3ED" w14:textId="77777777" w:rsidR="00F17F46" w:rsidRPr="004F4D20" w:rsidRDefault="00F17F46" w:rsidP="00D7506B">
            <w:pPr>
              <w:rPr>
                <w:sz w:val="20"/>
                <w:szCs w:val="20"/>
                <w:lang w:val="ru-RU"/>
              </w:rPr>
            </w:pPr>
          </w:p>
        </w:tc>
        <w:tc>
          <w:tcPr>
            <w:tcW w:w="669" w:type="dxa"/>
            <w:tcBorders>
              <w:top w:val="single" w:sz="4" w:space="0" w:color="auto"/>
              <w:left w:val="single" w:sz="4" w:space="0" w:color="auto"/>
              <w:bottom w:val="single" w:sz="4" w:space="0" w:color="auto"/>
              <w:right w:val="single" w:sz="4" w:space="0" w:color="auto"/>
            </w:tcBorders>
          </w:tcPr>
          <w:p w14:paraId="59B6B5B1" w14:textId="77777777" w:rsidR="00F17F46" w:rsidRPr="004F4D20" w:rsidRDefault="00F17F46" w:rsidP="00F17F46">
            <w:pPr>
              <w:pStyle w:val="TableParagraph"/>
              <w:ind w:left="14" w:right="4"/>
              <w:jc w:val="center"/>
              <w:rPr>
                <w:position w:val="-10"/>
                <w:sz w:val="20"/>
                <w:szCs w:val="20"/>
                <w:lang w:val="ru-RU"/>
              </w:rPr>
            </w:pPr>
            <w:r w:rsidRPr="004F4D20">
              <w:rPr>
                <w:position w:val="-10"/>
                <w:sz w:val="20"/>
                <w:szCs w:val="20"/>
                <w:lang w:val="ru-RU"/>
              </w:rPr>
              <w:t>2026 год</w:t>
            </w:r>
          </w:p>
        </w:tc>
        <w:tc>
          <w:tcPr>
            <w:tcW w:w="711" w:type="dxa"/>
            <w:tcBorders>
              <w:top w:val="nil"/>
              <w:left w:val="single" w:sz="4" w:space="0" w:color="auto"/>
              <w:right w:val="single" w:sz="4" w:space="0" w:color="auto"/>
            </w:tcBorders>
          </w:tcPr>
          <w:p w14:paraId="516522CA" w14:textId="77777777" w:rsidR="00F17F46" w:rsidRPr="004F4D20" w:rsidRDefault="00F17F46" w:rsidP="00F17F46">
            <w:pPr>
              <w:pStyle w:val="TableParagraph"/>
              <w:ind w:left="14" w:right="4"/>
              <w:jc w:val="center"/>
              <w:rPr>
                <w:position w:val="-10"/>
                <w:sz w:val="20"/>
                <w:szCs w:val="20"/>
                <w:lang w:val="ru-RU"/>
              </w:rPr>
            </w:pPr>
            <w:r w:rsidRPr="004F4D20">
              <w:rPr>
                <w:position w:val="-10"/>
                <w:sz w:val="20"/>
                <w:szCs w:val="20"/>
                <w:lang w:val="ru-RU"/>
              </w:rPr>
              <w:t>2027 год</w:t>
            </w:r>
          </w:p>
        </w:tc>
        <w:tc>
          <w:tcPr>
            <w:tcW w:w="710" w:type="dxa"/>
            <w:tcBorders>
              <w:top w:val="nil"/>
              <w:left w:val="single" w:sz="4" w:space="0" w:color="auto"/>
              <w:right w:val="single" w:sz="4" w:space="0" w:color="auto"/>
            </w:tcBorders>
          </w:tcPr>
          <w:p w14:paraId="2FF487E9" w14:textId="77777777" w:rsidR="00F17F46" w:rsidRPr="004F4D20" w:rsidRDefault="00F17F46" w:rsidP="00F17F46">
            <w:pPr>
              <w:pStyle w:val="TableParagraph"/>
              <w:ind w:left="14" w:right="4"/>
              <w:jc w:val="center"/>
              <w:rPr>
                <w:position w:val="-10"/>
                <w:sz w:val="20"/>
                <w:szCs w:val="20"/>
                <w:lang w:val="ru-RU"/>
              </w:rPr>
            </w:pPr>
            <w:r w:rsidRPr="004F4D20">
              <w:rPr>
                <w:position w:val="-10"/>
                <w:sz w:val="20"/>
                <w:szCs w:val="20"/>
                <w:lang w:val="ru-RU"/>
              </w:rPr>
              <w:t>2028 год</w:t>
            </w:r>
          </w:p>
        </w:tc>
        <w:tc>
          <w:tcPr>
            <w:tcW w:w="709" w:type="dxa"/>
            <w:tcBorders>
              <w:top w:val="nil"/>
              <w:left w:val="single" w:sz="4" w:space="0" w:color="auto"/>
              <w:right w:val="single" w:sz="4" w:space="0" w:color="auto"/>
            </w:tcBorders>
          </w:tcPr>
          <w:p w14:paraId="530EB808" w14:textId="77777777" w:rsidR="00F17F46" w:rsidRPr="004F4D20" w:rsidRDefault="00F17F46" w:rsidP="00F17F46">
            <w:pPr>
              <w:jc w:val="center"/>
              <w:rPr>
                <w:rFonts w:ascii="Times New Roman" w:eastAsia="Times New Roman" w:hAnsi="Times New Roman" w:cs="Times New Roman"/>
                <w:position w:val="-10"/>
                <w:sz w:val="20"/>
                <w:szCs w:val="20"/>
                <w:lang w:val="ru-RU" w:eastAsia="en-US"/>
              </w:rPr>
            </w:pPr>
            <w:r w:rsidRPr="004F4D20">
              <w:rPr>
                <w:rFonts w:ascii="Times New Roman" w:eastAsia="Times New Roman" w:hAnsi="Times New Roman" w:cs="Times New Roman"/>
                <w:position w:val="-10"/>
                <w:sz w:val="20"/>
                <w:szCs w:val="20"/>
                <w:lang w:val="ru-RU" w:eastAsia="en-US"/>
              </w:rPr>
              <w:t>2029 год</w:t>
            </w:r>
          </w:p>
        </w:tc>
        <w:tc>
          <w:tcPr>
            <w:tcW w:w="710" w:type="dxa"/>
            <w:tcBorders>
              <w:top w:val="nil"/>
              <w:left w:val="single" w:sz="4" w:space="0" w:color="auto"/>
            </w:tcBorders>
          </w:tcPr>
          <w:p w14:paraId="76B6E232" w14:textId="77777777" w:rsidR="00F17F46" w:rsidRPr="004F4D20" w:rsidRDefault="00F17F46" w:rsidP="00F17F46">
            <w:pPr>
              <w:jc w:val="center"/>
              <w:rPr>
                <w:rFonts w:ascii="Times New Roman" w:eastAsia="Times New Roman" w:hAnsi="Times New Roman" w:cs="Times New Roman"/>
                <w:position w:val="-10"/>
                <w:sz w:val="20"/>
                <w:szCs w:val="20"/>
                <w:lang w:val="ru-RU" w:eastAsia="en-US"/>
              </w:rPr>
            </w:pPr>
            <w:r w:rsidRPr="004F4D20">
              <w:rPr>
                <w:rFonts w:ascii="Times New Roman" w:eastAsia="Times New Roman" w:hAnsi="Times New Roman" w:cs="Times New Roman"/>
                <w:position w:val="-10"/>
                <w:sz w:val="20"/>
                <w:szCs w:val="20"/>
                <w:lang w:val="ru-RU" w:eastAsia="en-US"/>
              </w:rPr>
              <w:t>2030 год</w:t>
            </w:r>
          </w:p>
        </w:tc>
        <w:tc>
          <w:tcPr>
            <w:tcW w:w="2870" w:type="dxa"/>
            <w:vMerge/>
            <w:tcBorders>
              <w:top w:val="nil"/>
              <w:left w:val="single" w:sz="4" w:space="0" w:color="auto"/>
            </w:tcBorders>
          </w:tcPr>
          <w:p w14:paraId="61108974" w14:textId="77777777" w:rsidR="00F17F46" w:rsidRPr="004F4D20" w:rsidRDefault="00F17F46" w:rsidP="00D7506B">
            <w:pPr>
              <w:rPr>
                <w:sz w:val="20"/>
                <w:szCs w:val="20"/>
              </w:rPr>
            </w:pPr>
          </w:p>
        </w:tc>
        <w:tc>
          <w:tcPr>
            <w:tcW w:w="2126" w:type="dxa"/>
            <w:vMerge/>
            <w:tcBorders>
              <w:top w:val="nil"/>
            </w:tcBorders>
          </w:tcPr>
          <w:p w14:paraId="5276198E" w14:textId="77777777" w:rsidR="00F17F46" w:rsidRPr="004F4D20" w:rsidRDefault="00F17F46" w:rsidP="00D7506B">
            <w:pPr>
              <w:rPr>
                <w:sz w:val="20"/>
                <w:szCs w:val="20"/>
              </w:rPr>
            </w:pPr>
          </w:p>
        </w:tc>
      </w:tr>
      <w:tr w:rsidR="00F17F46" w:rsidRPr="004F4D20" w14:paraId="6FE71B02" w14:textId="77777777" w:rsidTr="00772F2F">
        <w:trPr>
          <w:trHeight w:val="20"/>
        </w:trPr>
        <w:tc>
          <w:tcPr>
            <w:tcW w:w="15734" w:type="dxa"/>
            <w:gridSpan w:val="11"/>
          </w:tcPr>
          <w:p w14:paraId="1FB14D16" w14:textId="77777777" w:rsidR="00F17F46" w:rsidRPr="004F4D20" w:rsidRDefault="00F17F46" w:rsidP="0000219C">
            <w:pPr>
              <w:pStyle w:val="TableParagraph"/>
              <w:tabs>
                <w:tab w:val="left" w:pos="7929"/>
              </w:tabs>
              <w:ind w:left="17"/>
              <w:rPr>
                <w:sz w:val="20"/>
                <w:szCs w:val="20"/>
                <w:lang w:val="ru-RU"/>
              </w:rPr>
            </w:pPr>
            <w:r w:rsidRPr="004F4D20">
              <w:rPr>
                <w:sz w:val="20"/>
                <w:szCs w:val="20"/>
                <w:lang w:val="ru-RU"/>
              </w:rPr>
              <w:t>Цель «</w:t>
            </w:r>
            <w:r w:rsidRPr="004F4D20">
              <w:rPr>
                <w:iCs/>
                <w:sz w:val="20"/>
                <w:szCs w:val="20"/>
                <w:lang w:val="ru-RU"/>
              </w:rPr>
              <w:t>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r w:rsidRPr="004F4D20">
              <w:rPr>
                <w:sz w:val="20"/>
                <w:szCs w:val="20"/>
                <w:lang w:val="ru-RU"/>
              </w:rPr>
              <w:t>»</w:t>
            </w:r>
          </w:p>
        </w:tc>
      </w:tr>
      <w:tr w:rsidR="00DF7632" w:rsidRPr="004F4D20" w14:paraId="3FE77E7E" w14:textId="77777777" w:rsidTr="00A40D3F">
        <w:trPr>
          <w:trHeight w:val="1342"/>
        </w:trPr>
        <w:tc>
          <w:tcPr>
            <w:tcW w:w="851" w:type="dxa"/>
          </w:tcPr>
          <w:p w14:paraId="100409A6" w14:textId="77777777" w:rsidR="00DF7632" w:rsidRPr="004F4D20" w:rsidRDefault="00DF7632" w:rsidP="00BA27C1">
            <w:pPr>
              <w:pStyle w:val="TableParagraph"/>
              <w:ind w:left="5"/>
              <w:jc w:val="center"/>
              <w:rPr>
                <w:sz w:val="20"/>
                <w:szCs w:val="20"/>
                <w:lang w:val="ru-RU"/>
              </w:rPr>
            </w:pPr>
            <w:r w:rsidRPr="004F4D20">
              <w:rPr>
                <w:sz w:val="20"/>
                <w:szCs w:val="20"/>
                <w:lang w:val="ru-RU"/>
              </w:rPr>
              <w:t>1.</w:t>
            </w:r>
          </w:p>
        </w:tc>
        <w:tc>
          <w:tcPr>
            <w:tcW w:w="4082" w:type="dxa"/>
          </w:tcPr>
          <w:p w14:paraId="05F2EAC4" w14:textId="77777777" w:rsidR="00DF7632" w:rsidRPr="004F4D20" w:rsidRDefault="00DF7632" w:rsidP="005D003E">
            <w:pPr>
              <w:pStyle w:val="TableParagraph"/>
              <w:ind w:left="69"/>
              <w:rPr>
                <w:sz w:val="20"/>
                <w:szCs w:val="20"/>
                <w:lang w:val="ru-RU"/>
              </w:rPr>
            </w:pPr>
            <w:r w:rsidRPr="004F4D20">
              <w:rPr>
                <w:sz w:val="20"/>
                <w:szCs w:val="20"/>
                <w:lang w:val="ru-RU"/>
              </w:rPr>
              <w:t>Количество молодых семей, улучшивших жилищные условия</w:t>
            </w:r>
          </w:p>
        </w:tc>
        <w:tc>
          <w:tcPr>
            <w:tcW w:w="987" w:type="dxa"/>
          </w:tcPr>
          <w:p w14:paraId="5325234A" w14:textId="77777777" w:rsidR="00DF7632" w:rsidRPr="004F4D20" w:rsidRDefault="00DF7632" w:rsidP="005625D0">
            <w:pPr>
              <w:jc w:val="center"/>
              <w:rPr>
                <w:rFonts w:ascii="Times New Roman" w:hAnsi="Times New Roman" w:cs="Times New Roman"/>
                <w:sz w:val="20"/>
                <w:szCs w:val="20"/>
              </w:rPr>
            </w:pPr>
            <w:r w:rsidRPr="004F4D20">
              <w:rPr>
                <w:rFonts w:ascii="Times New Roman" w:hAnsi="Times New Roman" w:cs="Times New Roman"/>
                <w:sz w:val="20"/>
                <w:szCs w:val="20"/>
                <w:lang w:val="ru-RU"/>
              </w:rPr>
              <w:t>Кол-во семей</w:t>
            </w:r>
            <w:r w:rsidRPr="004F4D20">
              <w:rPr>
                <w:rFonts w:ascii="Times New Roman" w:hAnsi="Times New Roman" w:cs="Times New Roman"/>
                <w:sz w:val="20"/>
                <w:szCs w:val="20"/>
              </w:rPr>
              <w:t xml:space="preserve"> </w:t>
            </w:r>
          </w:p>
        </w:tc>
        <w:tc>
          <w:tcPr>
            <w:tcW w:w="1309" w:type="dxa"/>
          </w:tcPr>
          <w:p w14:paraId="52C7AFAA" w14:textId="30A118E9" w:rsidR="00DF7632" w:rsidRPr="004F4D20" w:rsidRDefault="00DF7632" w:rsidP="00A40D3F">
            <w:pPr>
              <w:pStyle w:val="TableParagraph"/>
              <w:ind w:left="5"/>
              <w:jc w:val="center"/>
              <w:rPr>
                <w:sz w:val="20"/>
                <w:szCs w:val="20"/>
                <w:lang w:val="ru-RU"/>
              </w:rPr>
            </w:pPr>
            <w:r w:rsidRPr="004F4D20">
              <w:rPr>
                <w:sz w:val="20"/>
                <w:szCs w:val="20"/>
                <w:lang w:val="ru-RU"/>
              </w:rPr>
              <w:t>5</w:t>
            </w:r>
          </w:p>
        </w:tc>
        <w:tc>
          <w:tcPr>
            <w:tcW w:w="669" w:type="dxa"/>
          </w:tcPr>
          <w:p w14:paraId="51AAE82B" w14:textId="79755C81" w:rsidR="00DF7632" w:rsidRPr="004F4D20" w:rsidRDefault="00DF7632" w:rsidP="00A40D3F">
            <w:pPr>
              <w:pStyle w:val="TableParagraph"/>
              <w:ind w:left="5"/>
              <w:jc w:val="center"/>
              <w:rPr>
                <w:sz w:val="20"/>
                <w:szCs w:val="20"/>
                <w:lang w:val="ru-RU"/>
              </w:rPr>
            </w:pPr>
            <w:r w:rsidRPr="004F4D20">
              <w:rPr>
                <w:sz w:val="20"/>
                <w:szCs w:val="20"/>
                <w:lang w:val="ru-RU"/>
              </w:rPr>
              <w:t>6</w:t>
            </w:r>
          </w:p>
        </w:tc>
        <w:tc>
          <w:tcPr>
            <w:tcW w:w="711" w:type="dxa"/>
          </w:tcPr>
          <w:p w14:paraId="2499AA8A" w14:textId="65438914" w:rsidR="00DF7632" w:rsidRPr="004F4D20" w:rsidRDefault="00DF7632" w:rsidP="00A40D3F">
            <w:pPr>
              <w:pStyle w:val="TableParagraph"/>
              <w:tabs>
                <w:tab w:val="left" w:pos="868"/>
                <w:tab w:val="left" w:pos="2346"/>
                <w:tab w:val="left" w:pos="3866"/>
                <w:tab w:val="left" w:pos="5397"/>
              </w:tabs>
              <w:ind w:left="142" w:right="108"/>
              <w:jc w:val="center"/>
              <w:rPr>
                <w:iCs/>
                <w:sz w:val="20"/>
                <w:szCs w:val="20"/>
                <w:lang w:val="ru-RU"/>
              </w:rPr>
            </w:pPr>
            <w:r w:rsidRPr="004F4D20">
              <w:rPr>
                <w:iCs/>
                <w:sz w:val="20"/>
                <w:szCs w:val="20"/>
                <w:lang w:val="ru-RU"/>
              </w:rPr>
              <w:t>0</w:t>
            </w:r>
          </w:p>
        </w:tc>
        <w:tc>
          <w:tcPr>
            <w:tcW w:w="710" w:type="dxa"/>
          </w:tcPr>
          <w:p w14:paraId="36303FB5" w14:textId="6AEEB601" w:rsidR="00DF7632" w:rsidRPr="004F4D20" w:rsidRDefault="00DF7632" w:rsidP="00A40D3F">
            <w:pPr>
              <w:pStyle w:val="TableParagraph"/>
              <w:tabs>
                <w:tab w:val="left" w:pos="868"/>
                <w:tab w:val="left" w:pos="2346"/>
                <w:tab w:val="left" w:pos="3866"/>
                <w:tab w:val="left" w:pos="5397"/>
              </w:tabs>
              <w:ind w:left="142" w:right="108"/>
              <w:jc w:val="center"/>
              <w:rPr>
                <w:iCs/>
                <w:sz w:val="20"/>
                <w:szCs w:val="20"/>
                <w:lang w:val="ru-RU"/>
              </w:rPr>
            </w:pPr>
            <w:r w:rsidRPr="004F4D20">
              <w:rPr>
                <w:iCs/>
                <w:sz w:val="20"/>
                <w:szCs w:val="20"/>
                <w:lang w:val="ru-RU"/>
              </w:rPr>
              <w:t>0</w:t>
            </w:r>
          </w:p>
        </w:tc>
        <w:tc>
          <w:tcPr>
            <w:tcW w:w="709" w:type="dxa"/>
          </w:tcPr>
          <w:p w14:paraId="7408D8D8" w14:textId="62C93A39" w:rsidR="00DF7632" w:rsidRPr="004F4D20" w:rsidRDefault="00DF7632" w:rsidP="00A40D3F">
            <w:pPr>
              <w:pStyle w:val="TableParagraph"/>
              <w:tabs>
                <w:tab w:val="left" w:pos="868"/>
                <w:tab w:val="left" w:pos="2346"/>
                <w:tab w:val="left" w:pos="3866"/>
                <w:tab w:val="left" w:pos="5397"/>
              </w:tabs>
              <w:ind w:left="142" w:right="108"/>
              <w:jc w:val="center"/>
              <w:rPr>
                <w:iCs/>
                <w:sz w:val="20"/>
                <w:szCs w:val="20"/>
                <w:lang w:val="ru-RU"/>
              </w:rPr>
            </w:pPr>
            <w:r w:rsidRPr="004F4D20">
              <w:rPr>
                <w:iCs/>
                <w:sz w:val="20"/>
                <w:szCs w:val="20"/>
                <w:lang w:val="ru-RU"/>
              </w:rPr>
              <w:t>0</w:t>
            </w:r>
          </w:p>
        </w:tc>
        <w:tc>
          <w:tcPr>
            <w:tcW w:w="710" w:type="dxa"/>
          </w:tcPr>
          <w:p w14:paraId="1273CB5C" w14:textId="5CCB9245" w:rsidR="00DF7632" w:rsidRPr="004F4D20" w:rsidRDefault="00DF7632" w:rsidP="00A40D3F">
            <w:pPr>
              <w:pStyle w:val="TableParagraph"/>
              <w:tabs>
                <w:tab w:val="left" w:pos="868"/>
                <w:tab w:val="left" w:pos="2346"/>
                <w:tab w:val="left" w:pos="3866"/>
                <w:tab w:val="left" w:pos="5397"/>
              </w:tabs>
              <w:ind w:left="142" w:right="108"/>
              <w:jc w:val="center"/>
              <w:rPr>
                <w:iCs/>
                <w:sz w:val="20"/>
                <w:szCs w:val="20"/>
                <w:lang w:val="ru-RU"/>
              </w:rPr>
            </w:pPr>
            <w:r w:rsidRPr="004F4D20">
              <w:rPr>
                <w:iCs/>
                <w:sz w:val="20"/>
                <w:szCs w:val="20"/>
                <w:lang w:val="ru-RU"/>
              </w:rPr>
              <w:t>0</w:t>
            </w:r>
          </w:p>
        </w:tc>
        <w:tc>
          <w:tcPr>
            <w:tcW w:w="2870" w:type="dxa"/>
          </w:tcPr>
          <w:p w14:paraId="7F4D49AE" w14:textId="39AC2FFA" w:rsidR="00DF7632" w:rsidRPr="004F4D20" w:rsidRDefault="00DF7632" w:rsidP="00A40D3F">
            <w:pPr>
              <w:pStyle w:val="TableParagraph"/>
              <w:tabs>
                <w:tab w:val="left" w:pos="868"/>
                <w:tab w:val="left" w:pos="2346"/>
                <w:tab w:val="left" w:pos="3866"/>
                <w:tab w:val="left" w:pos="5397"/>
              </w:tabs>
              <w:ind w:left="142" w:right="108"/>
              <w:rPr>
                <w:sz w:val="20"/>
                <w:szCs w:val="20"/>
                <w:lang w:val="ru-RU"/>
              </w:rPr>
            </w:pPr>
            <w:r w:rsidRPr="004F4D20">
              <w:rPr>
                <w:iCs/>
                <w:sz w:val="20"/>
                <w:szCs w:val="20"/>
                <w:lang w:val="ru-RU"/>
              </w:rPr>
              <w:t>отдел жилищно-коммунального хозяйства администрации Пугачевского муниципального района Саратовской области</w:t>
            </w:r>
          </w:p>
        </w:tc>
        <w:tc>
          <w:tcPr>
            <w:tcW w:w="2126" w:type="dxa"/>
          </w:tcPr>
          <w:p w14:paraId="5310A06E" w14:textId="652B2AE2" w:rsidR="00DF7632" w:rsidRPr="004F4D20" w:rsidRDefault="00DF7632" w:rsidP="004218BF">
            <w:pPr>
              <w:pStyle w:val="TableParagraph"/>
              <w:tabs>
                <w:tab w:val="left" w:pos="868"/>
                <w:tab w:val="left" w:pos="2346"/>
                <w:tab w:val="left" w:pos="3866"/>
                <w:tab w:val="left" w:pos="5397"/>
              </w:tabs>
              <w:ind w:left="142" w:right="108"/>
              <w:jc w:val="both"/>
              <w:rPr>
                <w:sz w:val="20"/>
                <w:szCs w:val="20"/>
                <w:lang w:val="ru-RU"/>
              </w:rPr>
            </w:pPr>
          </w:p>
        </w:tc>
      </w:tr>
    </w:tbl>
    <w:p w14:paraId="42DF6C22" w14:textId="77777777" w:rsidR="00D430A2" w:rsidRPr="001449C7" w:rsidRDefault="00D430A2" w:rsidP="00D430A2">
      <w:pPr>
        <w:spacing w:after="0" w:line="240" w:lineRule="auto"/>
        <w:sectPr w:rsidR="00D430A2" w:rsidRPr="001449C7" w:rsidSect="004F4D20">
          <w:pgSz w:w="16838" w:h="11906" w:orient="landscape"/>
          <w:pgMar w:top="1418" w:right="567" w:bottom="567" w:left="567" w:header="709" w:footer="709" w:gutter="0"/>
          <w:cols w:space="708"/>
          <w:docGrid w:linePitch="360"/>
        </w:sectPr>
      </w:pPr>
    </w:p>
    <w:p w14:paraId="10442A86" w14:textId="77777777" w:rsidR="00D430A2" w:rsidRPr="001449C7" w:rsidRDefault="00D430A2" w:rsidP="00D430A2">
      <w:pPr>
        <w:pStyle w:val="1"/>
        <w:numPr>
          <w:ilvl w:val="0"/>
          <w:numId w:val="1"/>
        </w:numPr>
        <w:tabs>
          <w:tab w:val="left" w:pos="4579"/>
        </w:tabs>
        <w:jc w:val="center"/>
      </w:pPr>
      <w:r w:rsidRPr="001449C7">
        <w:lastRenderedPageBreak/>
        <w:t>Структура</w:t>
      </w:r>
      <w:r w:rsidRPr="001449C7">
        <w:rPr>
          <w:b w:val="0"/>
        </w:rPr>
        <w:t xml:space="preserve"> </w:t>
      </w:r>
      <w:r w:rsidRPr="001449C7">
        <w:t>муниципальной</w:t>
      </w:r>
      <w:r w:rsidRPr="001449C7">
        <w:rPr>
          <w:b w:val="0"/>
        </w:rPr>
        <w:t xml:space="preserve"> </w:t>
      </w:r>
      <w:r w:rsidRPr="001449C7">
        <w:t>программы</w:t>
      </w:r>
    </w:p>
    <w:p w14:paraId="222005D0" w14:textId="77777777" w:rsidR="00D430A2" w:rsidRPr="001449C7" w:rsidRDefault="00D430A2" w:rsidP="00D430A2">
      <w:pPr>
        <w:pStyle w:val="a4"/>
        <w:ind w:left="0" w:firstLine="0"/>
        <w:jc w:val="left"/>
        <w:rPr>
          <w:b/>
          <w:sz w:val="20"/>
        </w:rPr>
      </w:pPr>
    </w:p>
    <w:tbl>
      <w:tblPr>
        <w:tblStyle w:val="TableNormal"/>
        <w:tblW w:w="15302" w:type="dxa"/>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3969"/>
        <w:gridCol w:w="4110"/>
        <w:gridCol w:w="4395"/>
        <w:gridCol w:w="2180"/>
      </w:tblGrid>
      <w:tr w:rsidR="00D430A2" w:rsidRPr="004F4D20" w14:paraId="4D48FD31" w14:textId="77777777" w:rsidTr="00A40D3F">
        <w:trPr>
          <w:trHeight w:val="883"/>
        </w:trPr>
        <w:tc>
          <w:tcPr>
            <w:tcW w:w="648" w:type="dxa"/>
            <w:tcBorders>
              <w:top w:val="single" w:sz="4" w:space="0" w:color="auto"/>
              <w:left w:val="single" w:sz="4" w:space="0" w:color="auto"/>
              <w:bottom w:val="single" w:sz="4" w:space="0" w:color="auto"/>
              <w:right w:val="single" w:sz="4" w:space="0" w:color="auto"/>
            </w:tcBorders>
          </w:tcPr>
          <w:p w14:paraId="418BB9B4" w14:textId="77777777" w:rsidR="00D430A2" w:rsidRPr="004F4D20" w:rsidRDefault="00D430A2" w:rsidP="00A40D3F">
            <w:pPr>
              <w:pStyle w:val="TableParagraph"/>
              <w:ind w:left="12"/>
              <w:jc w:val="center"/>
              <w:rPr>
                <w:sz w:val="20"/>
                <w:szCs w:val="20"/>
              </w:rPr>
            </w:pPr>
            <w:r w:rsidRPr="004F4D20">
              <w:rPr>
                <w:sz w:val="20"/>
                <w:szCs w:val="20"/>
              </w:rPr>
              <w:t>№ п/п</w:t>
            </w:r>
          </w:p>
        </w:tc>
        <w:tc>
          <w:tcPr>
            <w:tcW w:w="3969" w:type="dxa"/>
            <w:tcBorders>
              <w:top w:val="single" w:sz="4" w:space="0" w:color="auto"/>
              <w:left w:val="single" w:sz="4" w:space="0" w:color="auto"/>
              <w:bottom w:val="single" w:sz="4" w:space="0" w:color="auto"/>
              <w:right w:val="single" w:sz="4" w:space="0" w:color="auto"/>
            </w:tcBorders>
          </w:tcPr>
          <w:p w14:paraId="286010A0" w14:textId="77777777" w:rsidR="00D430A2" w:rsidRPr="004F4D20" w:rsidRDefault="00D430A2" w:rsidP="00A40D3F">
            <w:pPr>
              <w:pStyle w:val="TableParagraph"/>
              <w:ind w:left="55"/>
              <w:jc w:val="center"/>
              <w:rPr>
                <w:b/>
                <w:sz w:val="20"/>
                <w:szCs w:val="20"/>
                <w:lang w:val="ru-RU"/>
              </w:rPr>
            </w:pPr>
            <w:proofErr w:type="spellStart"/>
            <w:r w:rsidRPr="004F4D20">
              <w:rPr>
                <w:sz w:val="20"/>
                <w:szCs w:val="20"/>
              </w:rPr>
              <w:t>Задачи</w:t>
            </w:r>
            <w:proofErr w:type="spellEnd"/>
            <w:r w:rsidRPr="004F4D20">
              <w:rPr>
                <w:sz w:val="20"/>
                <w:szCs w:val="20"/>
              </w:rPr>
              <w:t xml:space="preserve"> </w:t>
            </w:r>
            <w:proofErr w:type="spellStart"/>
            <w:r w:rsidRPr="004F4D20">
              <w:rPr>
                <w:sz w:val="20"/>
                <w:szCs w:val="20"/>
              </w:rPr>
              <w:t>структурного</w:t>
            </w:r>
            <w:proofErr w:type="spellEnd"/>
            <w:r w:rsidRPr="004F4D20">
              <w:rPr>
                <w:sz w:val="20"/>
                <w:szCs w:val="20"/>
              </w:rPr>
              <w:t xml:space="preserve"> </w:t>
            </w:r>
            <w:proofErr w:type="spellStart"/>
            <w:r w:rsidRPr="004F4D20">
              <w:rPr>
                <w:sz w:val="20"/>
                <w:szCs w:val="20"/>
              </w:rPr>
              <w:t>элемента</w:t>
            </w:r>
            <w:proofErr w:type="spellEnd"/>
          </w:p>
        </w:tc>
        <w:tc>
          <w:tcPr>
            <w:tcW w:w="4110" w:type="dxa"/>
            <w:tcBorders>
              <w:top w:val="single" w:sz="4" w:space="0" w:color="auto"/>
              <w:left w:val="single" w:sz="4" w:space="0" w:color="auto"/>
              <w:bottom w:val="single" w:sz="4" w:space="0" w:color="auto"/>
              <w:right w:val="single" w:sz="4" w:space="0" w:color="auto"/>
            </w:tcBorders>
          </w:tcPr>
          <w:p w14:paraId="086A82A0" w14:textId="77777777" w:rsidR="00D430A2" w:rsidRPr="004F4D20" w:rsidRDefault="00D430A2" w:rsidP="00A40D3F">
            <w:pPr>
              <w:pStyle w:val="TableParagraph"/>
              <w:ind w:left="135" w:right="129" w:firstLine="1"/>
              <w:jc w:val="center"/>
              <w:rPr>
                <w:sz w:val="20"/>
                <w:szCs w:val="20"/>
                <w:lang w:val="ru-RU"/>
              </w:rPr>
            </w:pPr>
            <w:r w:rsidRPr="004F4D20">
              <w:rPr>
                <w:sz w:val="20"/>
                <w:szCs w:val="20"/>
                <w:lang w:val="ru-RU"/>
              </w:rPr>
              <w:t>Ответственный за реализацию структурного элемента</w:t>
            </w:r>
          </w:p>
        </w:tc>
        <w:tc>
          <w:tcPr>
            <w:tcW w:w="4395" w:type="dxa"/>
            <w:tcBorders>
              <w:top w:val="single" w:sz="4" w:space="0" w:color="auto"/>
              <w:left w:val="single" w:sz="4" w:space="0" w:color="auto"/>
              <w:bottom w:val="single" w:sz="4" w:space="0" w:color="auto"/>
              <w:right w:val="single" w:sz="4" w:space="0" w:color="auto"/>
            </w:tcBorders>
          </w:tcPr>
          <w:p w14:paraId="7921E5F3" w14:textId="77777777" w:rsidR="00D430A2" w:rsidRPr="004F4D20" w:rsidRDefault="00D430A2" w:rsidP="00A40D3F">
            <w:pPr>
              <w:pStyle w:val="TableParagraph"/>
              <w:ind w:left="135" w:right="129" w:firstLine="1"/>
              <w:jc w:val="center"/>
              <w:rPr>
                <w:b/>
                <w:sz w:val="20"/>
                <w:szCs w:val="20"/>
                <w:lang w:val="ru-RU"/>
              </w:rPr>
            </w:pPr>
            <w:r w:rsidRPr="004F4D20">
              <w:rPr>
                <w:sz w:val="20"/>
                <w:szCs w:val="20"/>
                <w:lang w:val="ru-RU"/>
              </w:rPr>
              <w:t>Краткое описание ожидаемых эффектов от реализации задачи структурного элемента</w:t>
            </w:r>
          </w:p>
        </w:tc>
        <w:tc>
          <w:tcPr>
            <w:tcW w:w="2180" w:type="dxa"/>
            <w:tcBorders>
              <w:top w:val="single" w:sz="4" w:space="0" w:color="auto"/>
              <w:left w:val="single" w:sz="4" w:space="0" w:color="auto"/>
              <w:bottom w:val="single" w:sz="4" w:space="0" w:color="auto"/>
              <w:right w:val="single" w:sz="4" w:space="0" w:color="auto"/>
            </w:tcBorders>
          </w:tcPr>
          <w:p w14:paraId="247F9377" w14:textId="77777777" w:rsidR="00D430A2" w:rsidRPr="004F4D20" w:rsidRDefault="00D430A2" w:rsidP="00A40D3F">
            <w:pPr>
              <w:pStyle w:val="TableParagraph"/>
              <w:ind w:left="5"/>
              <w:jc w:val="center"/>
              <w:rPr>
                <w:b/>
                <w:sz w:val="20"/>
                <w:szCs w:val="20"/>
                <w:lang w:val="ru-RU"/>
              </w:rPr>
            </w:pPr>
            <w:proofErr w:type="spellStart"/>
            <w:r w:rsidRPr="004F4D20">
              <w:rPr>
                <w:sz w:val="20"/>
                <w:szCs w:val="20"/>
              </w:rPr>
              <w:t>Связь</w:t>
            </w:r>
            <w:proofErr w:type="spellEnd"/>
            <w:r w:rsidRPr="004F4D20">
              <w:rPr>
                <w:sz w:val="20"/>
                <w:szCs w:val="20"/>
              </w:rPr>
              <w:t xml:space="preserve"> с </w:t>
            </w:r>
            <w:proofErr w:type="spellStart"/>
            <w:r w:rsidRPr="004F4D20">
              <w:rPr>
                <w:sz w:val="20"/>
                <w:szCs w:val="20"/>
              </w:rPr>
              <w:t>показателями</w:t>
            </w:r>
            <w:proofErr w:type="spellEnd"/>
          </w:p>
        </w:tc>
      </w:tr>
      <w:tr w:rsidR="00D430A2" w:rsidRPr="004F4D20" w14:paraId="479ED74E" w14:textId="77777777" w:rsidTr="004F4D20">
        <w:trPr>
          <w:trHeight w:val="337"/>
        </w:trPr>
        <w:tc>
          <w:tcPr>
            <w:tcW w:w="15302" w:type="dxa"/>
            <w:gridSpan w:val="5"/>
          </w:tcPr>
          <w:p w14:paraId="04262D27" w14:textId="77777777" w:rsidR="00D430A2" w:rsidRPr="004F4D20" w:rsidRDefault="00D430A2" w:rsidP="00F258BD">
            <w:pPr>
              <w:pStyle w:val="TableParagraph"/>
              <w:ind w:left="10"/>
              <w:jc w:val="center"/>
              <w:rPr>
                <w:sz w:val="20"/>
                <w:szCs w:val="20"/>
                <w:lang w:val="ru-RU"/>
              </w:rPr>
            </w:pPr>
            <w:r w:rsidRPr="004F4D20">
              <w:rPr>
                <w:sz w:val="20"/>
                <w:szCs w:val="20"/>
                <w:lang w:val="ru-RU"/>
              </w:rPr>
              <w:t>Комплекс процессных мероприятий</w:t>
            </w:r>
            <w:r w:rsidR="00F258BD" w:rsidRPr="004F4D20">
              <w:rPr>
                <w:sz w:val="20"/>
                <w:szCs w:val="20"/>
                <w:lang w:val="ru-RU"/>
              </w:rPr>
              <w:t xml:space="preserve"> «</w:t>
            </w:r>
            <w:r w:rsidR="00946543" w:rsidRPr="004F4D20">
              <w:rPr>
                <w:sz w:val="20"/>
                <w:szCs w:val="20"/>
                <w:lang w:val="ru-RU"/>
              </w:rPr>
              <w:t>Реализация мероприятий по обеспечению жильем молодых семей</w:t>
            </w:r>
            <w:r w:rsidR="00AE09F5" w:rsidRPr="004F4D20">
              <w:rPr>
                <w:sz w:val="20"/>
                <w:szCs w:val="20"/>
                <w:lang w:val="ru-RU"/>
              </w:rPr>
              <w:t>»</w:t>
            </w:r>
          </w:p>
        </w:tc>
      </w:tr>
      <w:tr w:rsidR="00252996" w:rsidRPr="004F4D20" w14:paraId="51219DA1" w14:textId="77777777" w:rsidTr="00A40D3F">
        <w:trPr>
          <w:trHeight w:val="323"/>
        </w:trPr>
        <w:tc>
          <w:tcPr>
            <w:tcW w:w="648" w:type="dxa"/>
          </w:tcPr>
          <w:p w14:paraId="33B6B6A2" w14:textId="77777777" w:rsidR="00252996" w:rsidRPr="004F4D20" w:rsidRDefault="00252996" w:rsidP="009452E5">
            <w:pPr>
              <w:pStyle w:val="TableParagraph"/>
              <w:ind w:left="12" w:right="3"/>
              <w:jc w:val="center"/>
              <w:rPr>
                <w:sz w:val="20"/>
                <w:szCs w:val="20"/>
                <w:lang w:val="ru-RU"/>
              </w:rPr>
            </w:pPr>
            <w:r w:rsidRPr="004F4D20">
              <w:rPr>
                <w:sz w:val="20"/>
                <w:szCs w:val="20"/>
                <w:lang w:val="ru-RU"/>
              </w:rPr>
              <w:t>1</w:t>
            </w:r>
            <w:r w:rsidR="00947198" w:rsidRPr="004F4D20">
              <w:rPr>
                <w:sz w:val="20"/>
                <w:szCs w:val="20"/>
                <w:lang w:val="ru-RU"/>
              </w:rPr>
              <w:t>.</w:t>
            </w:r>
          </w:p>
        </w:tc>
        <w:tc>
          <w:tcPr>
            <w:tcW w:w="3969" w:type="dxa"/>
          </w:tcPr>
          <w:p w14:paraId="038942E4" w14:textId="77777777" w:rsidR="00252996" w:rsidRPr="004F4D20" w:rsidRDefault="00CE15F0" w:rsidP="00B548E3">
            <w:pPr>
              <w:pStyle w:val="TableParagraph"/>
              <w:ind w:left="55" w:right="142"/>
              <w:rPr>
                <w:sz w:val="20"/>
                <w:szCs w:val="20"/>
                <w:lang w:val="ru-RU"/>
              </w:rPr>
            </w:pPr>
            <w:r w:rsidRPr="004F4D20">
              <w:rPr>
                <w:sz w:val="20"/>
                <w:szCs w:val="20"/>
                <w:lang w:val="ru-RU"/>
              </w:rPr>
              <w:t>Оказание государственной поддержки в решении жилищной проблемы молодых семей</w:t>
            </w:r>
          </w:p>
        </w:tc>
        <w:tc>
          <w:tcPr>
            <w:tcW w:w="4110" w:type="dxa"/>
            <w:tcBorders>
              <w:right w:val="single" w:sz="4" w:space="0" w:color="auto"/>
            </w:tcBorders>
          </w:tcPr>
          <w:p w14:paraId="43D7D6BB" w14:textId="7C6D4F3D" w:rsidR="00252996" w:rsidRPr="004F4D20" w:rsidRDefault="00DF7632" w:rsidP="004F4D20">
            <w:pPr>
              <w:pStyle w:val="TableParagraph"/>
              <w:ind w:left="55"/>
              <w:rPr>
                <w:sz w:val="20"/>
                <w:szCs w:val="20"/>
                <w:lang w:val="ru-RU"/>
              </w:rPr>
            </w:pPr>
            <w:r w:rsidRPr="004F4D20">
              <w:rPr>
                <w:iCs/>
                <w:sz w:val="20"/>
                <w:szCs w:val="20"/>
                <w:lang w:val="ru-RU"/>
              </w:rPr>
              <w:t>О</w:t>
            </w:r>
            <w:r w:rsidR="00A71E14" w:rsidRPr="004F4D20">
              <w:rPr>
                <w:iCs/>
                <w:sz w:val="20"/>
                <w:szCs w:val="20"/>
                <w:lang w:val="ru-RU"/>
              </w:rPr>
              <w:t xml:space="preserve">тдел жилищно-коммунального хозяйства администрации Пугачевского муниципального района </w:t>
            </w:r>
            <w:r w:rsidRPr="004F4D20">
              <w:rPr>
                <w:iCs/>
                <w:sz w:val="20"/>
                <w:szCs w:val="20"/>
                <w:lang w:val="ru-RU"/>
              </w:rPr>
              <w:t>Саратовской области</w:t>
            </w:r>
          </w:p>
        </w:tc>
        <w:tc>
          <w:tcPr>
            <w:tcW w:w="4395" w:type="dxa"/>
            <w:tcBorders>
              <w:right w:val="single" w:sz="4" w:space="0" w:color="auto"/>
            </w:tcBorders>
          </w:tcPr>
          <w:p w14:paraId="4A559CB9" w14:textId="77777777" w:rsidR="008F69D3" w:rsidRPr="004F4D20" w:rsidRDefault="00A71E14" w:rsidP="00A40D3F">
            <w:pPr>
              <w:pStyle w:val="TableParagraph"/>
              <w:ind w:left="142"/>
              <w:rPr>
                <w:sz w:val="20"/>
                <w:szCs w:val="20"/>
                <w:lang w:val="ru-RU"/>
              </w:rPr>
            </w:pPr>
            <w:r w:rsidRPr="004F4D20">
              <w:rPr>
                <w:sz w:val="20"/>
                <w:szCs w:val="20"/>
                <w:lang w:val="ru-RU"/>
              </w:rPr>
              <w:t>Предоставление молодым семьям - участникам программы социальных выплат на приобретение жилого помещения или создание объекта индивидуального жилищного строительства</w:t>
            </w:r>
          </w:p>
        </w:tc>
        <w:tc>
          <w:tcPr>
            <w:tcW w:w="2180" w:type="dxa"/>
            <w:tcBorders>
              <w:right w:val="single" w:sz="4" w:space="0" w:color="auto"/>
            </w:tcBorders>
          </w:tcPr>
          <w:p w14:paraId="516A4869" w14:textId="77777777" w:rsidR="00384CC7" w:rsidRPr="004F4D20" w:rsidRDefault="00A71E14" w:rsidP="00D908A0">
            <w:pPr>
              <w:pStyle w:val="TableParagraph"/>
              <w:ind w:left="142" w:right="142"/>
              <w:jc w:val="center"/>
              <w:rPr>
                <w:sz w:val="20"/>
                <w:szCs w:val="20"/>
                <w:lang w:val="ru-RU"/>
              </w:rPr>
            </w:pPr>
            <w:r w:rsidRPr="004F4D20">
              <w:rPr>
                <w:sz w:val="20"/>
                <w:szCs w:val="20"/>
                <w:lang w:val="ru-RU"/>
              </w:rPr>
              <w:t>Количество молодых семей, улучшивших жилищные условия;</w:t>
            </w:r>
          </w:p>
          <w:p w14:paraId="7568D0DD" w14:textId="68DCB5A0" w:rsidR="00A71E14" w:rsidRPr="004F4D20" w:rsidRDefault="00A71E14" w:rsidP="00D908A0">
            <w:pPr>
              <w:pStyle w:val="TableParagraph"/>
              <w:ind w:left="142" w:right="142"/>
              <w:jc w:val="center"/>
              <w:rPr>
                <w:sz w:val="20"/>
                <w:szCs w:val="20"/>
                <w:lang w:val="ru-RU"/>
              </w:rPr>
            </w:pPr>
          </w:p>
        </w:tc>
      </w:tr>
    </w:tbl>
    <w:p w14:paraId="11A90055" w14:textId="77777777" w:rsidR="00D430A2" w:rsidRPr="001449C7" w:rsidRDefault="00D430A2" w:rsidP="00D430A2">
      <w:pPr>
        <w:pStyle w:val="a4"/>
        <w:ind w:left="0" w:firstLine="0"/>
        <w:jc w:val="left"/>
        <w:rPr>
          <w:b/>
          <w:sz w:val="20"/>
        </w:rPr>
      </w:pPr>
    </w:p>
    <w:p w14:paraId="1B7E845D" w14:textId="77777777" w:rsidR="00D430A2" w:rsidRDefault="00D430A2" w:rsidP="004F634F">
      <w:pPr>
        <w:pStyle w:val="a4"/>
        <w:ind w:left="0" w:firstLine="0"/>
        <w:jc w:val="center"/>
        <w:rPr>
          <w:bCs/>
        </w:rPr>
      </w:pPr>
      <w:r w:rsidRPr="001449C7">
        <w:rPr>
          <w:b/>
        </w:rPr>
        <w:t>4. Финансовое обеспечение муниципальной программы</w:t>
      </w:r>
    </w:p>
    <w:p w14:paraId="5FA8A233" w14:textId="77777777" w:rsidR="00D430A2" w:rsidRPr="001449C7" w:rsidRDefault="00D430A2" w:rsidP="00D430A2">
      <w:pPr>
        <w:pStyle w:val="a6"/>
        <w:spacing w:before="0" w:beforeAutospacing="0" w:after="0" w:afterAutospacing="0"/>
        <w:ind w:left="503"/>
        <w:jc w:val="center"/>
        <w:rPr>
          <w:bCs/>
          <w:sz w:val="28"/>
          <w:szCs w:val="28"/>
        </w:rPr>
      </w:pPr>
    </w:p>
    <w:tbl>
      <w:tblPr>
        <w:tblStyle w:val="TableNormal"/>
        <w:tblW w:w="153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4591"/>
        <w:gridCol w:w="3588"/>
        <w:gridCol w:w="1027"/>
        <w:gridCol w:w="1029"/>
        <w:gridCol w:w="1029"/>
        <w:gridCol w:w="1030"/>
        <w:gridCol w:w="1029"/>
        <w:gridCol w:w="1332"/>
      </w:tblGrid>
      <w:tr w:rsidR="00410225" w:rsidRPr="004F4D20" w14:paraId="58671A1D" w14:textId="77777777" w:rsidTr="00A40D3F">
        <w:trPr>
          <w:trHeight w:val="527"/>
        </w:trPr>
        <w:tc>
          <w:tcPr>
            <w:tcW w:w="653" w:type="dxa"/>
            <w:vMerge w:val="restart"/>
          </w:tcPr>
          <w:p w14:paraId="63636421" w14:textId="77777777" w:rsidR="00410225" w:rsidRPr="004F4D20" w:rsidRDefault="00410225" w:rsidP="00D7506B">
            <w:pPr>
              <w:pStyle w:val="TableParagraph"/>
              <w:ind w:left="16" w:right="166"/>
              <w:rPr>
                <w:sz w:val="20"/>
                <w:szCs w:val="20"/>
                <w:lang w:val="ru-RU"/>
              </w:rPr>
            </w:pPr>
            <w:r w:rsidRPr="004F4D20">
              <w:rPr>
                <w:sz w:val="20"/>
                <w:szCs w:val="20"/>
                <w:lang w:val="ru-RU"/>
              </w:rPr>
              <w:t>№ п/п</w:t>
            </w:r>
          </w:p>
        </w:tc>
        <w:tc>
          <w:tcPr>
            <w:tcW w:w="4591" w:type="dxa"/>
            <w:vMerge w:val="restart"/>
          </w:tcPr>
          <w:p w14:paraId="77052B83" w14:textId="77777777" w:rsidR="00410225" w:rsidRPr="004F4D20" w:rsidRDefault="00410225" w:rsidP="00D7506B">
            <w:pPr>
              <w:pStyle w:val="TableParagraph"/>
              <w:ind w:left="142"/>
              <w:jc w:val="center"/>
              <w:rPr>
                <w:sz w:val="20"/>
                <w:szCs w:val="20"/>
                <w:lang w:val="ru-RU"/>
              </w:rPr>
            </w:pPr>
            <w:r w:rsidRPr="004F4D20">
              <w:rPr>
                <w:sz w:val="20"/>
                <w:szCs w:val="20"/>
                <w:lang w:val="ru-RU"/>
              </w:rPr>
              <w:t>Наименование муниципальной программы, структурного элемента муниципальной программы</w:t>
            </w:r>
          </w:p>
        </w:tc>
        <w:tc>
          <w:tcPr>
            <w:tcW w:w="3588" w:type="dxa"/>
            <w:vMerge w:val="restart"/>
          </w:tcPr>
          <w:p w14:paraId="1C634584" w14:textId="77777777" w:rsidR="00410225" w:rsidRPr="004F4D20" w:rsidRDefault="00410225" w:rsidP="00D0462A">
            <w:pPr>
              <w:pStyle w:val="TableParagraph"/>
              <w:ind w:left="142" w:right="171"/>
              <w:jc w:val="center"/>
              <w:rPr>
                <w:sz w:val="20"/>
                <w:szCs w:val="20"/>
                <w:lang w:val="ru-RU"/>
              </w:rPr>
            </w:pPr>
            <w:r w:rsidRPr="004F4D20">
              <w:rPr>
                <w:sz w:val="20"/>
                <w:szCs w:val="20"/>
                <w:lang w:val="ru-RU"/>
              </w:rPr>
              <w:t>Источник финансового обеспечения</w:t>
            </w:r>
          </w:p>
        </w:tc>
        <w:tc>
          <w:tcPr>
            <w:tcW w:w="6476" w:type="dxa"/>
            <w:gridSpan w:val="6"/>
          </w:tcPr>
          <w:p w14:paraId="276E956C" w14:textId="77777777" w:rsidR="00410225" w:rsidRPr="004F4D20" w:rsidRDefault="00410225" w:rsidP="00D0462A">
            <w:pPr>
              <w:pStyle w:val="TableParagraph"/>
              <w:ind w:left="284" w:right="248" w:hanging="19"/>
              <w:jc w:val="center"/>
              <w:rPr>
                <w:sz w:val="20"/>
                <w:szCs w:val="20"/>
                <w:lang w:val="ru-RU"/>
              </w:rPr>
            </w:pPr>
            <w:r w:rsidRPr="004F4D20">
              <w:rPr>
                <w:sz w:val="20"/>
                <w:szCs w:val="20"/>
                <w:lang w:val="ru-RU"/>
              </w:rPr>
              <w:t>Объем финансового обеспечения по годам реализации, тыс. рублей</w:t>
            </w:r>
          </w:p>
        </w:tc>
      </w:tr>
      <w:tr w:rsidR="002C5D34" w:rsidRPr="004F4D20" w14:paraId="2AB020F8" w14:textId="685C4207" w:rsidTr="00A40D3F">
        <w:trPr>
          <w:trHeight w:val="407"/>
        </w:trPr>
        <w:tc>
          <w:tcPr>
            <w:tcW w:w="653" w:type="dxa"/>
            <w:vMerge/>
            <w:tcBorders>
              <w:top w:val="nil"/>
            </w:tcBorders>
          </w:tcPr>
          <w:p w14:paraId="0661A820" w14:textId="77777777" w:rsidR="002C5D34" w:rsidRPr="004F4D20" w:rsidRDefault="002C5D34" w:rsidP="00D7506B">
            <w:pPr>
              <w:rPr>
                <w:rFonts w:ascii="Times New Roman" w:hAnsi="Times New Roman" w:cs="Times New Roman"/>
                <w:sz w:val="20"/>
                <w:szCs w:val="20"/>
                <w:lang w:val="ru-RU"/>
              </w:rPr>
            </w:pPr>
          </w:p>
        </w:tc>
        <w:tc>
          <w:tcPr>
            <w:tcW w:w="4591" w:type="dxa"/>
            <w:vMerge/>
            <w:tcBorders>
              <w:top w:val="nil"/>
            </w:tcBorders>
          </w:tcPr>
          <w:p w14:paraId="6B7B8214" w14:textId="77777777" w:rsidR="002C5D34" w:rsidRPr="004F4D20" w:rsidRDefault="002C5D34" w:rsidP="00D7506B">
            <w:pPr>
              <w:rPr>
                <w:rFonts w:ascii="Times New Roman" w:hAnsi="Times New Roman" w:cs="Times New Roman"/>
                <w:sz w:val="20"/>
                <w:szCs w:val="20"/>
                <w:lang w:val="ru-RU"/>
              </w:rPr>
            </w:pPr>
          </w:p>
        </w:tc>
        <w:tc>
          <w:tcPr>
            <w:tcW w:w="3588" w:type="dxa"/>
            <w:vMerge/>
            <w:tcBorders>
              <w:top w:val="nil"/>
              <w:bottom w:val="single" w:sz="4" w:space="0" w:color="auto"/>
            </w:tcBorders>
          </w:tcPr>
          <w:p w14:paraId="7C3A2AC7" w14:textId="77777777" w:rsidR="002C5D34" w:rsidRPr="004F4D20" w:rsidRDefault="002C5D34" w:rsidP="00D7506B">
            <w:pPr>
              <w:rPr>
                <w:rFonts w:ascii="Times New Roman" w:hAnsi="Times New Roman" w:cs="Times New Roman"/>
                <w:sz w:val="20"/>
                <w:szCs w:val="20"/>
                <w:lang w:val="ru-RU"/>
              </w:rPr>
            </w:pPr>
          </w:p>
        </w:tc>
        <w:tc>
          <w:tcPr>
            <w:tcW w:w="1027" w:type="dxa"/>
            <w:tcBorders>
              <w:bottom w:val="single" w:sz="4" w:space="0" w:color="auto"/>
            </w:tcBorders>
          </w:tcPr>
          <w:p w14:paraId="5E881BB0" w14:textId="77777777" w:rsidR="002C5D34" w:rsidRPr="004F4D20" w:rsidRDefault="002C5D34" w:rsidP="00410225">
            <w:pPr>
              <w:pStyle w:val="TableParagraph"/>
              <w:ind w:left="12"/>
              <w:jc w:val="center"/>
              <w:rPr>
                <w:sz w:val="20"/>
                <w:szCs w:val="20"/>
              </w:rPr>
            </w:pPr>
            <w:r w:rsidRPr="004F4D20">
              <w:rPr>
                <w:sz w:val="20"/>
                <w:szCs w:val="20"/>
                <w:lang w:val="ru-RU"/>
              </w:rPr>
              <w:t>2026 год</w:t>
            </w:r>
          </w:p>
        </w:tc>
        <w:tc>
          <w:tcPr>
            <w:tcW w:w="1029" w:type="dxa"/>
            <w:tcBorders>
              <w:bottom w:val="single" w:sz="4" w:space="0" w:color="auto"/>
            </w:tcBorders>
          </w:tcPr>
          <w:p w14:paraId="269B1178" w14:textId="77777777" w:rsidR="002C5D34" w:rsidRPr="004F4D20" w:rsidRDefault="002C5D34" w:rsidP="00410225">
            <w:pPr>
              <w:pStyle w:val="TableParagraph"/>
              <w:ind w:left="12"/>
              <w:jc w:val="center"/>
              <w:rPr>
                <w:sz w:val="20"/>
                <w:szCs w:val="20"/>
                <w:lang w:val="ru-RU"/>
              </w:rPr>
            </w:pPr>
            <w:r w:rsidRPr="004F4D20">
              <w:rPr>
                <w:sz w:val="20"/>
                <w:szCs w:val="20"/>
                <w:lang w:val="ru-RU"/>
              </w:rPr>
              <w:t>2027 год</w:t>
            </w:r>
          </w:p>
        </w:tc>
        <w:tc>
          <w:tcPr>
            <w:tcW w:w="1029" w:type="dxa"/>
            <w:tcBorders>
              <w:bottom w:val="single" w:sz="4" w:space="0" w:color="auto"/>
            </w:tcBorders>
          </w:tcPr>
          <w:p w14:paraId="25F9FCF7" w14:textId="77777777" w:rsidR="002C5D34" w:rsidRPr="004F4D20" w:rsidRDefault="002C5D34" w:rsidP="00410225">
            <w:pPr>
              <w:pStyle w:val="TableParagraph"/>
              <w:ind w:left="12"/>
              <w:jc w:val="center"/>
              <w:rPr>
                <w:sz w:val="20"/>
                <w:szCs w:val="20"/>
                <w:lang w:val="ru-RU"/>
              </w:rPr>
            </w:pPr>
            <w:r w:rsidRPr="004F4D20">
              <w:rPr>
                <w:sz w:val="20"/>
                <w:szCs w:val="20"/>
                <w:lang w:val="ru-RU"/>
              </w:rPr>
              <w:t>2028 год</w:t>
            </w:r>
          </w:p>
        </w:tc>
        <w:tc>
          <w:tcPr>
            <w:tcW w:w="1030" w:type="dxa"/>
            <w:tcBorders>
              <w:bottom w:val="single" w:sz="4" w:space="0" w:color="auto"/>
            </w:tcBorders>
          </w:tcPr>
          <w:p w14:paraId="026A5771" w14:textId="77777777" w:rsidR="002C5D34" w:rsidRPr="004F4D20" w:rsidRDefault="002C5D34" w:rsidP="00410225">
            <w:pPr>
              <w:pStyle w:val="TableParagraph"/>
              <w:ind w:left="12"/>
              <w:jc w:val="center"/>
              <w:rPr>
                <w:sz w:val="20"/>
                <w:szCs w:val="20"/>
                <w:lang w:val="ru-RU"/>
              </w:rPr>
            </w:pPr>
            <w:r w:rsidRPr="004F4D20">
              <w:rPr>
                <w:sz w:val="20"/>
                <w:szCs w:val="20"/>
                <w:lang w:val="ru-RU"/>
              </w:rPr>
              <w:t>2029 год</w:t>
            </w:r>
          </w:p>
        </w:tc>
        <w:tc>
          <w:tcPr>
            <w:tcW w:w="1029" w:type="dxa"/>
            <w:tcBorders>
              <w:bottom w:val="single" w:sz="4" w:space="0" w:color="auto"/>
              <w:right w:val="single" w:sz="4" w:space="0" w:color="auto"/>
            </w:tcBorders>
          </w:tcPr>
          <w:p w14:paraId="44A93702" w14:textId="77777777" w:rsidR="002C5D34" w:rsidRPr="004F4D20" w:rsidRDefault="002C5D34" w:rsidP="00410225">
            <w:pPr>
              <w:pStyle w:val="TableParagraph"/>
              <w:ind w:left="12"/>
              <w:jc w:val="center"/>
              <w:rPr>
                <w:sz w:val="20"/>
                <w:szCs w:val="20"/>
                <w:lang w:val="ru-RU"/>
              </w:rPr>
            </w:pPr>
            <w:r w:rsidRPr="004F4D20">
              <w:rPr>
                <w:sz w:val="20"/>
                <w:szCs w:val="20"/>
                <w:lang w:val="ru-RU"/>
              </w:rPr>
              <w:t>2030 год</w:t>
            </w:r>
          </w:p>
        </w:tc>
        <w:tc>
          <w:tcPr>
            <w:tcW w:w="1332" w:type="dxa"/>
            <w:tcBorders>
              <w:left w:val="single" w:sz="4" w:space="0" w:color="auto"/>
              <w:bottom w:val="single" w:sz="4" w:space="0" w:color="auto"/>
            </w:tcBorders>
          </w:tcPr>
          <w:p w14:paraId="365DF404" w14:textId="5987F029" w:rsidR="002C5D34" w:rsidRPr="004F4D20" w:rsidRDefault="002C5D34" w:rsidP="002C5D34">
            <w:pPr>
              <w:pStyle w:val="TableParagraph"/>
              <w:jc w:val="center"/>
              <w:rPr>
                <w:sz w:val="20"/>
                <w:szCs w:val="20"/>
                <w:lang w:val="ru-RU"/>
              </w:rPr>
            </w:pPr>
            <w:r w:rsidRPr="004F4D20">
              <w:rPr>
                <w:sz w:val="20"/>
                <w:szCs w:val="20"/>
                <w:lang w:val="ru-RU"/>
              </w:rPr>
              <w:t>Всего</w:t>
            </w:r>
          </w:p>
        </w:tc>
      </w:tr>
      <w:tr w:rsidR="002C5D34" w:rsidRPr="004F4D20" w14:paraId="199100C2" w14:textId="20512139" w:rsidTr="00A40D3F">
        <w:trPr>
          <w:trHeight w:val="277"/>
        </w:trPr>
        <w:tc>
          <w:tcPr>
            <w:tcW w:w="653" w:type="dxa"/>
            <w:vMerge w:val="restart"/>
          </w:tcPr>
          <w:p w14:paraId="41EDA163" w14:textId="77777777" w:rsidR="002C5D34" w:rsidRPr="004F4D20" w:rsidRDefault="002C5D34" w:rsidP="002C5D34">
            <w:pPr>
              <w:pStyle w:val="TableParagraph"/>
              <w:ind w:left="172"/>
              <w:rPr>
                <w:sz w:val="20"/>
                <w:szCs w:val="20"/>
                <w:lang w:val="ru-RU"/>
              </w:rPr>
            </w:pPr>
            <w:r w:rsidRPr="004F4D20">
              <w:rPr>
                <w:sz w:val="20"/>
                <w:szCs w:val="20"/>
                <w:lang w:val="ru-RU"/>
              </w:rPr>
              <w:t>1.</w:t>
            </w:r>
          </w:p>
        </w:tc>
        <w:tc>
          <w:tcPr>
            <w:tcW w:w="4591" w:type="dxa"/>
            <w:vMerge w:val="restart"/>
            <w:tcBorders>
              <w:right w:val="single" w:sz="4" w:space="0" w:color="auto"/>
            </w:tcBorders>
          </w:tcPr>
          <w:p w14:paraId="54551DE4" w14:textId="77777777" w:rsidR="002C5D34" w:rsidRPr="004F4D20" w:rsidRDefault="002C5D34" w:rsidP="002C5D34">
            <w:pPr>
              <w:pStyle w:val="TableParagraph"/>
              <w:ind w:left="16"/>
              <w:rPr>
                <w:sz w:val="20"/>
                <w:szCs w:val="20"/>
                <w:lang w:val="ru-RU"/>
              </w:rPr>
            </w:pPr>
            <w:r w:rsidRPr="004F4D20">
              <w:rPr>
                <w:sz w:val="20"/>
                <w:szCs w:val="20"/>
                <w:lang w:val="ru-RU"/>
              </w:rPr>
              <w:t>Муниципальная программа «Обеспечение жилыми помещениями молодых семей, проживающих на территории Пугачевского муниципального района Саратовской области»</w:t>
            </w:r>
          </w:p>
        </w:tc>
        <w:tc>
          <w:tcPr>
            <w:tcW w:w="3588" w:type="dxa"/>
            <w:tcBorders>
              <w:top w:val="single" w:sz="4" w:space="0" w:color="auto"/>
              <w:left w:val="single" w:sz="4" w:space="0" w:color="auto"/>
              <w:bottom w:val="single" w:sz="4" w:space="0" w:color="auto"/>
              <w:right w:val="single" w:sz="4" w:space="0" w:color="auto"/>
            </w:tcBorders>
          </w:tcPr>
          <w:p w14:paraId="6068A63E" w14:textId="0F94C07E" w:rsidR="002C5D34" w:rsidRPr="004F4D20" w:rsidRDefault="002C5D34" w:rsidP="002C5D34">
            <w:pPr>
              <w:pStyle w:val="TableParagraph"/>
              <w:ind w:left="16"/>
              <w:rPr>
                <w:sz w:val="20"/>
                <w:szCs w:val="20"/>
                <w:lang w:val="ru-RU"/>
              </w:rPr>
            </w:pPr>
            <w:r w:rsidRPr="004F4D20">
              <w:rPr>
                <w:sz w:val="20"/>
                <w:szCs w:val="20"/>
                <w:lang w:val="ru-RU"/>
              </w:rPr>
              <w:t>всего (</w:t>
            </w:r>
            <w:proofErr w:type="spellStart"/>
            <w:r w:rsidRPr="004F4D20">
              <w:rPr>
                <w:sz w:val="20"/>
                <w:szCs w:val="20"/>
                <w:lang w:val="ru-RU"/>
              </w:rPr>
              <w:t>прогнозно</w:t>
            </w:r>
            <w:proofErr w:type="spellEnd"/>
            <w:r w:rsidRPr="004F4D20">
              <w:rPr>
                <w:sz w:val="20"/>
                <w:szCs w:val="20"/>
                <w:lang w:val="ru-RU"/>
              </w:rPr>
              <w:t>), в том числе:</w:t>
            </w:r>
          </w:p>
        </w:tc>
        <w:tc>
          <w:tcPr>
            <w:tcW w:w="1027" w:type="dxa"/>
            <w:tcBorders>
              <w:top w:val="single" w:sz="4" w:space="0" w:color="auto"/>
              <w:left w:val="single" w:sz="4" w:space="0" w:color="auto"/>
              <w:bottom w:val="single" w:sz="4" w:space="0" w:color="auto"/>
            </w:tcBorders>
          </w:tcPr>
          <w:p w14:paraId="29BE8060" w14:textId="645371A5" w:rsidR="002C5D34" w:rsidRPr="004F4D20" w:rsidRDefault="002C5D34" w:rsidP="002C5D34">
            <w:pPr>
              <w:pStyle w:val="TableParagraph"/>
              <w:jc w:val="center"/>
              <w:rPr>
                <w:sz w:val="20"/>
                <w:szCs w:val="20"/>
                <w:lang w:val="ru-RU"/>
              </w:rPr>
            </w:pPr>
            <w:r w:rsidRPr="004F4D20">
              <w:rPr>
                <w:sz w:val="20"/>
                <w:szCs w:val="20"/>
                <w:lang w:val="ru-RU"/>
              </w:rPr>
              <w:t>26070,5</w:t>
            </w:r>
          </w:p>
        </w:tc>
        <w:tc>
          <w:tcPr>
            <w:tcW w:w="1029" w:type="dxa"/>
            <w:tcBorders>
              <w:top w:val="single" w:sz="4" w:space="0" w:color="auto"/>
              <w:left w:val="single" w:sz="4" w:space="0" w:color="auto"/>
              <w:bottom w:val="single" w:sz="4" w:space="0" w:color="auto"/>
            </w:tcBorders>
          </w:tcPr>
          <w:p w14:paraId="0C4FB347"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029" w:type="dxa"/>
            <w:tcBorders>
              <w:top w:val="single" w:sz="4" w:space="0" w:color="auto"/>
              <w:left w:val="single" w:sz="4" w:space="0" w:color="auto"/>
              <w:bottom w:val="single" w:sz="4" w:space="0" w:color="auto"/>
            </w:tcBorders>
          </w:tcPr>
          <w:p w14:paraId="689D5A72"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030" w:type="dxa"/>
            <w:tcBorders>
              <w:top w:val="single" w:sz="4" w:space="0" w:color="auto"/>
              <w:left w:val="single" w:sz="4" w:space="0" w:color="auto"/>
              <w:bottom w:val="single" w:sz="4" w:space="0" w:color="auto"/>
              <w:right w:val="single" w:sz="4" w:space="0" w:color="auto"/>
            </w:tcBorders>
          </w:tcPr>
          <w:p w14:paraId="77A3B555"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029" w:type="dxa"/>
            <w:tcBorders>
              <w:top w:val="single" w:sz="4" w:space="0" w:color="auto"/>
              <w:left w:val="single" w:sz="4" w:space="0" w:color="auto"/>
              <w:bottom w:val="single" w:sz="4" w:space="0" w:color="auto"/>
              <w:right w:val="single" w:sz="4" w:space="0" w:color="auto"/>
            </w:tcBorders>
          </w:tcPr>
          <w:p w14:paraId="5E7069A0"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332" w:type="dxa"/>
            <w:tcBorders>
              <w:top w:val="single" w:sz="4" w:space="0" w:color="auto"/>
              <w:left w:val="single" w:sz="4" w:space="0" w:color="auto"/>
              <w:bottom w:val="single" w:sz="4" w:space="0" w:color="auto"/>
            </w:tcBorders>
          </w:tcPr>
          <w:p w14:paraId="63743A48" w14:textId="313A7F21" w:rsidR="002C5D34" w:rsidRPr="004F4D20" w:rsidRDefault="002C5D34" w:rsidP="002C5D34">
            <w:pPr>
              <w:pStyle w:val="TableParagraph"/>
              <w:jc w:val="center"/>
              <w:rPr>
                <w:sz w:val="20"/>
                <w:szCs w:val="20"/>
              </w:rPr>
            </w:pPr>
            <w:r w:rsidRPr="004F4D20">
              <w:rPr>
                <w:sz w:val="20"/>
                <w:szCs w:val="20"/>
                <w:lang w:val="ru-RU"/>
              </w:rPr>
              <w:t>26070,5</w:t>
            </w:r>
          </w:p>
        </w:tc>
      </w:tr>
      <w:tr w:rsidR="002C5D34" w:rsidRPr="004F4D20" w14:paraId="34F75EE1" w14:textId="7DDA8A87" w:rsidTr="00A40D3F">
        <w:trPr>
          <w:trHeight w:val="275"/>
        </w:trPr>
        <w:tc>
          <w:tcPr>
            <w:tcW w:w="653" w:type="dxa"/>
            <w:vMerge/>
            <w:tcBorders>
              <w:top w:val="nil"/>
            </w:tcBorders>
          </w:tcPr>
          <w:p w14:paraId="6AD6DFF3" w14:textId="77777777" w:rsidR="002C5D34" w:rsidRPr="004F4D20" w:rsidRDefault="002C5D34" w:rsidP="002C5D34">
            <w:pPr>
              <w:rPr>
                <w:rFonts w:ascii="Times New Roman" w:hAnsi="Times New Roman" w:cs="Times New Roman"/>
                <w:sz w:val="20"/>
                <w:szCs w:val="20"/>
              </w:rPr>
            </w:pPr>
          </w:p>
        </w:tc>
        <w:tc>
          <w:tcPr>
            <w:tcW w:w="4591" w:type="dxa"/>
            <w:vMerge/>
            <w:tcBorders>
              <w:top w:val="nil"/>
              <w:right w:val="single" w:sz="4" w:space="0" w:color="auto"/>
            </w:tcBorders>
          </w:tcPr>
          <w:p w14:paraId="505A6670" w14:textId="77777777" w:rsidR="002C5D34" w:rsidRPr="004F4D20" w:rsidRDefault="002C5D34" w:rsidP="002C5D34">
            <w:pPr>
              <w:rPr>
                <w:rFonts w:ascii="Times New Roman" w:hAnsi="Times New Roman" w:cs="Times New Roman"/>
                <w:sz w:val="20"/>
                <w:szCs w:val="20"/>
              </w:rPr>
            </w:pPr>
          </w:p>
        </w:tc>
        <w:tc>
          <w:tcPr>
            <w:tcW w:w="3588" w:type="dxa"/>
            <w:tcBorders>
              <w:top w:val="single" w:sz="4" w:space="0" w:color="auto"/>
              <w:left w:val="single" w:sz="4" w:space="0" w:color="auto"/>
              <w:bottom w:val="single" w:sz="4" w:space="0" w:color="auto"/>
              <w:right w:val="single" w:sz="4" w:space="0" w:color="auto"/>
            </w:tcBorders>
          </w:tcPr>
          <w:p w14:paraId="3718A596" w14:textId="4BD38268" w:rsidR="002C5D34" w:rsidRPr="004F4D20" w:rsidRDefault="002C5D34" w:rsidP="002C5D34">
            <w:pPr>
              <w:pStyle w:val="TableParagraph"/>
              <w:ind w:left="16"/>
              <w:rPr>
                <w:sz w:val="20"/>
                <w:szCs w:val="20"/>
                <w:lang w:val="ru-RU"/>
              </w:rPr>
            </w:pPr>
            <w:proofErr w:type="spellStart"/>
            <w:r w:rsidRPr="004F4D20">
              <w:rPr>
                <w:sz w:val="20"/>
                <w:szCs w:val="20"/>
              </w:rPr>
              <w:t>Федеральный</w:t>
            </w:r>
            <w:proofErr w:type="spellEnd"/>
            <w:r w:rsidRPr="004F4D20">
              <w:rPr>
                <w:sz w:val="20"/>
                <w:szCs w:val="20"/>
              </w:rPr>
              <w:t xml:space="preserve"> </w:t>
            </w:r>
            <w:proofErr w:type="spellStart"/>
            <w:r w:rsidRPr="004F4D20">
              <w:rPr>
                <w:sz w:val="20"/>
                <w:szCs w:val="20"/>
              </w:rPr>
              <w:t>бюджет</w:t>
            </w:r>
            <w:proofErr w:type="spellEnd"/>
            <w:r w:rsidRPr="004F4D20">
              <w:rPr>
                <w:sz w:val="20"/>
                <w:szCs w:val="20"/>
                <w:lang w:val="ru-RU"/>
              </w:rPr>
              <w:t xml:space="preserve"> (прогнозно)</w:t>
            </w:r>
          </w:p>
        </w:tc>
        <w:tc>
          <w:tcPr>
            <w:tcW w:w="1027" w:type="dxa"/>
            <w:tcBorders>
              <w:top w:val="single" w:sz="4" w:space="0" w:color="auto"/>
              <w:left w:val="single" w:sz="4" w:space="0" w:color="auto"/>
              <w:bottom w:val="single" w:sz="4" w:space="0" w:color="auto"/>
            </w:tcBorders>
          </w:tcPr>
          <w:p w14:paraId="47954F99" w14:textId="0581778E" w:rsidR="002C5D34" w:rsidRPr="004F4D20" w:rsidRDefault="002C5D34" w:rsidP="002C5D34">
            <w:pPr>
              <w:pStyle w:val="TableParagraph"/>
              <w:jc w:val="center"/>
              <w:rPr>
                <w:sz w:val="20"/>
                <w:szCs w:val="20"/>
                <w:lang w:val="ru-RU"/>
              </w:rPr>
            </w:pPr>
            <w:r w:rsidRPr="004F4D20">
              <w:rPr>
                <w:sz w:val="20"/>
                <w:szCs w:val="20"/>
                <w:lang w:val="ru-RU"/>
              </w:rPr>
              <w:t>2322,1</w:t>
            </w:r>
          </w:p>
        </w:tc>
        <w:tc>
          <w:tcPr>
            <w:tcW w:w="1029" w:type="dxa"/>
            <w:tcBorders>
              <w:top w:val="single" w:sz="4" w:space="0" w:color="auto"/>
              <w:left w:val="single" w:sz="4" w:space="0" w:color="auto"/>
              <w:bottom w:val="single" w:sz="4" w:space="0" w:color="auto"/>
            </w:tcBorders>
          </w:tcPr>
          <w:p w14:paraId="461B6DD5"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029" w:type="dxa"/>
            <w:tcBorders>
              <w:top w:val="single" w:sz="4" w:space="0" w:color="auto"/>
              <w:left w:val="single" w:sz="4" w:space="0" w:color="auto"/>
              <w:bottom w:val="single" w:sz="4" w:space="0" w:color="auto"/>
            </w:tcBorders>
          </w:tcPr>
          <w:p w14:paraId="255168A3"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030" w:type="dxa"/>
            <w:tcBorders>
              <w:top w:val="single" w:sz="4" w:space="0" w:color="auto"/>
              <w:left w:val="single" w:sz="4" w:space="0" w:color="auto"/>
              <w:bottom w:val="single" w:sz="4" w:space="0" w:color="auto"/>
              <w:right w:val="single" w:sz="4" w:space="0" w:color="auto"/>
            </w:tcBorders>
          </w:tcPr>
          <w:p w14:paraId="3F27EA0A"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029" w:type="dxa"/>
            <w:tcBorders>
              <w:top w:val="single" w:sz="4" w:space="0" w:color="auto"/>
              <w:left w:val="single" w:sz="4" w:space="0" w:color="auto"/>
              <w:bottom w:val="single" w:sz="4" w:space="0" w:color="auto"/>
              <w:right w:val="single" w:sz="4" w:space="0" w:color="auto"/>
            </w:tcBorders>
          </w:tcPr>
          <w:p w14:paraId="794A5DA4"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332" w:type="dxa"/>
            <w:tcBorders>
              <w:top w:val="single" w:sz="4" w:space="0" w:color="auto"/>
              <w:left w:val="single" w:sz="4" w:space="0" w:color="auto"/>
              <w:bottom w:val="single" w:sz="4" w:space="0" w:color="auto"/>
            </w:tcBorders>
          </w:tcPr>
          <w:p w14:paraId="44014E2F" w14:textId="2C2BEBB8" w:rsidR="002C5D34" w:rsidRPr="004F4D20" w:rsidRDefault="002C5D34" w:rsidP="002C5D34">
            <w:pPr>
              <w:pStyle w:val="TableParagraph"/>
              <w:jc w:val="center"/>
              <w:rPr>
                <w:sz w:val="20"/>
                <w:szCs w:val="20"/>
              </w:rPr>
            </w:pPr>
            <w:r w:rsidRPr="004F4D20">
              <w:rPr>
                <w:sz w:val="20"/>
                <w:szCs w:val="20"/>
                <w:lang w:val="ru-RU"/>
              </w:rPr>
              <w:t>2322,1</w:t>
            </w:r>
          </w:p>
        </w:tc>
      </w:tr>
      <w:tr w:rsidR="002C5D34" w:rsidRPr="004F4D20" w14:paraId="08FCA572" w14:textId="69A03ED3" w:rsidTr="00A40D3F">
        <w:trPr>
          <w:trHeight w:val="224"/>
        </w:trPr>
        <w:tc>
          <w:tcPr>
            <w:tcW w:w="653" w:type="dxa"/>
            <w:vMerge/>
            <w:tcBorders>
              <w:top w:val="nil"/>
            </w:tcBorders>
          </w:tcPr>
          <w:p w14:paraId="10FFB2C9" w14:textId="77777777" w:rsidR="002C5D34" w:rsidRPr="004F4D20" w:rsidRDefault="002C5D34" w:rsidP="002C5D34">
            <w:pPr>
              <w:rPr>
                <w:rFonts w:ascii="Times New Roman" w:hAnsi="Times New Roman" w:cs="Times New Roman"/>
                <w:sz w:val="20"/>
                <w:szCs w:val="20"/>
              </w:rPr>
            </w:pPr>
          </w:p>
        </w:tc>
        <w:tc>
          <w:tcPr>
            <w:tcW w:w="4591" w:type="dxa"/>
            <w:vMerge/>
            <w:tcBorders>
              <w:top w:val="nil"/>
              <w:right w:val="single" w:sz="4" w:space="0" w:color="auto"/>
            </w:tcBorders>
          </w:tcPr>
          <w:p w14:paraId="3C7A82B7" w14:textId="77777777" w:rsidR="002C5D34" w:rsidRPr="004F4D20" w:rsidRDefault="002C5D34" w:rsidP="002C5D34">
            <w:pPr>
              <w:rPr>
                <w:rFonts w:ascii="Times New Roman" w:hAnsi="Times New Roman" w:cs="Times New Roman"/>
                <w:sz w:val="20"/>
                <w:szCs w:val="20"/>
              </w:rPr>
            </w:pPr>
          </w:p>
        </w:tc>
        <w:tc>
          <w:tcPr>
            <w:tcW w:w="3588" w:type="dxa"/>
            <w:tcBorders>
              <w:top w:val="single" w:sz="4" w:space="0" w:color="auto"/>
              <w:left w:val="single" w:sz="4" w:space="0" w:color="auto"/>
              <w:bottom w:val="single" w:sz="4" w:space="0" w:color="auto"/>
              <w:right w:val="single" w:sz="4" w:space="0" w:color="auto"/>
            </w:tcBorders>
          </w:tcPr>
          <w:p w14:paraId="42F57B13" w14:textId="0E9A200F" w:rsidR="002C5D34" w:rsidRPr="004F4D20" w:rsidRDefault="002C5D34" w:rsidP="002C5D34">
            <w:pPr>
              <w:pStyle w:val="TableParagraph"/>
              <w:ind w:left="16"/>
              <w:rPr>
                <w:sz w:val="20"/>
                <w:szCs w:val="20"/>
                <w:lang w:val="ru-RU"/>
              </w:rPr>
            </w:pPr>
            <w:proofErr w:type="spellStart"/>
            <w:r w:rsidRPr="004F4D20">
              <w:rPr>
                <w:sz w:val="20"/>
                <w:szCs w:val="20"/>
              </w:rPr>
              <w:t>Областной</w:t>
            </w:r>
            <w:proofErr w:type="spellEnd"/>
            <w:r w:rsidRPr="004F4D20">
              <w:rPr>
                <w:sz w:val="20"/>
                <w:szCs w:val="20"/>
              </w:rPr>
              <w:t xml:space="preserve"> </w:t>
            </w:r>
            <w:proofErr w:type="spellStart"/>
            <w:r w:rsidRPr="004F4D20">
              <w:rPr>
                <w:sz w:val="20"/>
                <w:szCs w:val="20"/>
              </w:rPr>
              <w:t>бюджет</w:t>
            </w:r>
            <w:proofErr w:type="spellEnd"/>
            <w:r w:rsidRPr="004F4D20">
              <w:rPr>
                <w:sz w:val="20"/>
                <w:szCs w:val="20"/>
                <w:lang w:val="ru-RU"/>
              </w:rPr>
              <w:t xml:space="preserve"> (прогнозно)</w:t>
            </w:r>
          </w:p>
        </w:tc>
        <w:tc>
          <w:tcPr>
            <w:tcW w:w="1027" w:type="dxa"/>
            <w:tcBorders>
              <w:top w:val="single" w:sz="4" w:space="0" w:color="auto"/>
              <w:left w:val="single" w:sz="4" w:space="0" w:color="auto"/>
              <w:bottom w:val="single" w:sz="4" w:space="0" w:color="auto"/>
            </w:tcBorders>
          </w:tcPr>
          <w:p w14:paraId="5E7F6483" w14:textId="75B113EB" w:rsidR="002C5D34" w:rsidRPr="004F4D20" w:rsidRDefault="002C5D34" w:rsidP="002C5D34">
            <w:pPr>
              <w:pStyle w:val="TableParagraph"/>
              <w:jc w:val="center"/>
              <w:rPr>
                <w:sz w:val="20"/>
                <w:szCs w:val="20"/>
              </w:rPr>
            </w:pPr>
            <w:r w:rsidRPr="004F4D20">
              <w:rPr>
                <w:noProof/>
                <w:sz w:val="20"/>
                <w:szCs w:val="20"/>
                <w:lang w:val="ru-RU" w:eastAsia="ru-RU"/>
              </w:rPr>
              <w:t>6660,0</w:t>
            </w:r>
          </w:p>
        </w:tc>
        <w:tc>
          <w:tcPr>
            <w:tcW w:w="1029" w:type="dxa"/>
            <w:tcBorders>
              <w:top w:val="single" w:sz="4" w:space="0" w:color="auto"/>
              <w:left w:val="single" w:sz="4" w:space="0" w:color="auto"/>
              <w:bottom w:val="single" w:sz="4" w:space="0" w:color="auto"/>
            </w:tcBorders>
          </w:tcPr>
          <w:p w14:paraId="583FE2E9" w14:textId="77777777" w:rsidR="002C5D34" w:rsidRPr="004F4D20" w:rsidRDefault="002C5D34" w:rsidP="002C5D34">
            <w:pPr>
              <w:pStyle w:val="TableParagraph"/>
              <w:jc w:val="center"/>
              <w:rPr>
                <w:sz w:val="20"/>
                <w:szCs w:val="20"/>
              </w:rPr>
            </w:pPr>
            <w:r w:rsidRPr="004F4D20">
              <w:rPr>
                <w:noProof/>
                <w:sz w:val="20"/>
                <w:szCs w:val="20"/>
                <w:lang w:val="ru-RU" w:eastAsia="ru-RU"/>
              </w:rPr>
              <w:t>0,0</w:t>
            </w:r>
          </w:p>
        </w:tc>
        <w:tc>
          <w:tcPr>
            <w:tcW w:w="1029" w:type="dxa"/>
            <w:tcBorders>
              <w:top w:val="single" w:sz="4" w:space="0" w:color="auto"/>
              <w:left w:val="single" w:sz="4" w:space="0" w:color="auto"/>
              <w:bottom w:val="single" w:sz="4" w:space="0" w:color="auto"/>
            </w:tcBorders>
          </w:tcPr>
          <w:p w14:paraId="25F0DF03" w14:textId="77777777" w:rsidR="002C5D34" w:rsidRPr="004F4D20" w:rsidRDefault="002C5D34" w:rsidP="002C5D34">
            <w:pPr>
              <w:pStyle w:val="TableParagraph"/>
              <w:jc w:val="center"/>
              <w:rPr>
                <w:sz w:val="20"/>
                <w:szCs w:val="20"/>
              </w:rPr>
            </w:pPr>
            <w:r w:rsidRPr="004F4D20">
              <w:rPr>
                <w:noProof/>
                <w:sz w:val="20"/>
                <w:szCs w:val="20"/>
                <w:lang w:val="ru-RU" w:eastAsia="ru-RU"/>
              </w:rPr>
              <w:t>0,0</w:t>
            </w:r>
          </w:p>
        </w:tc>
        <w:tc>
          <w:tcPr>
            <w:tcW w:w="1030" w:type="dxa"/>
            <w:tcBorders>
              <w:top w:val="single" w:sz="4" w:space="0" w:color="auto"/>
              <w:left w:val="single" w:sz="4" w:space="0" w:color="auto"/>
              <w:bottom w:val="single" w:sz="4" w:space="0" w:color="auto"/>
              <w:right w:val="single" w:sz="4" w:space="0" w:color="auto"/>
            </w:tcBorders>
          </w:tcPr>
          <w:p w14:paraId="24A82BD1" w14:textId="77777777" w:rsidR="002C5D34" w:rsidRPr="004F4D20" w:rsidRDefault="002C5D34" w:rsidP="002C5D34">
            <w:pPr>
              <w:pStyle w:val="TableParagraph"/>
              <w:jc w:val="center"/>
              <w:rPr>
                <w:sz w:val="20"/>
                <w:szCs w:val="20"/>
              </w:rPr>
            </w:pPr>
            <w:r w:rsidRPr="004F4D20">
              <w:rPr>
                <w:noProof/>
                <w:sz w:val="20"/>
                <w:szCs w:val="20"/>
                <w:lang w:val="ru-RU" w:eastAsia="ru-RU"/>
              </w:rPr>
              <w:t>0,0</w:t>
            </w:r>
          </w:p>
        </w:tc>
        <w:tc>
          <w:tcPr>
            <w:tcW w:w="1029" w:type="dxa"/>
            <w:tcBorders>
              <w:top w:val="single" w:sz="4" w:space="0" w:color="auto"/>
              <w:left w:val="single" w:sz="4" w:space="0" w:color="auto"/>
              <w:bottom w:val="single" w:sz="4" w:space="0" w:color="auto"/>
              <w:right w:val="single" w:sz="4" w:space="0" w:color="auto"/>
            </w:tcBorders>
          </w:tcPr>
          <w:p w14:paraId="62A5AD77" w14:textId="77777777" w:rsidR="002C5D34" w:rsidRPr="004F4D20" w:rsidRDefault="002C5D34" w:rsidP="002C5D34">
            <w:pPr>
              <w:pStyle w:val="TableParagraph"/>
              <w:jc w:val="center"/>
              <w:rPr>
                <w:sz w:val="20"/>
                <w:szCs w:val="20"/>
              </w:rPr>
            </w:pPr>
            <w:r w:rsidRPr="004F4D20">
              <w:rPr>
                <w:noProof/>
                <w:sz w:val="20"/>
                <w:szCs w:val="20"/>
                <w:lang w:val="ru-RU" w:eastAsia="ru-RU"/>
              </w:rPr>
              <w:t>0,0</w:t>
            </w:r>
          </w:p>
        </w:tc>
        <w:tc>
          <w:tcPr>
            <w:tcW w:w="1332" w:type="dxa"/>
            <w:tcBorders>
              <w:top w:val="single" w:sz="4" w:space="0" w:color="auto"/>
              <w:left w:val="single" w:sz="4" w:space="0" w:color="auto"/>
              <w:bottom w:val="single" w:sz="4" w:space="0" w:color="auto"/>
            </w:tcBorders>
          </w:tcPr>
          <w:p w14:paraId="43971738" w14:textId="2BFEC20E" w:rsidR="002C5D34" w:rsidRPr="004F4D20" w:rsidRDefault="002C5D34" w:rsidP="002C5D34">
            <w:pPr>
              <w:pStyle w:val="TableParagraph"/>
              <w:jc w:val="center"/>
              <w:rPr>
                <w:sz w:val="20"/>
                <w:szCs w:val="20"/>
              </w:rPr>
            </w:pPr>
            <w:r w:rsidRPr="004F4D20">
              <w:rPr>
                <w:noProof/>
                <w:sz w:val="20"/>
                <w:szCs w:val="20"/>
                <w:lang w:val="ru-RU" w:eastAsia="ru-RU"/>
              </w:rPr>
              <w:t>6660,0</w:t>
            </w:r>
          </w:p>
        </w:tc>
      </w:tr>
      <w:tr w:rsidR="002C5D34" w:rsidRPr="004F4D20" w14:paraId="59A7303B" w14:textId="1E8056C8" w:rsidTr="00A40D3F">
        <w:trPr>
          <w:trHeight w:val="253"/>
        </w:trPr>
        <w:tc>
          <w:tcPr>
            <w:tcW w:w="653" w:type="dxa"/>
            <w:vMerge/>
            <w:tcBorders>
              <w:top w:val="nil"/>
            </w:tcBorders>
          </w:tcPr>
          <w:p w14:paraId="5F63B983" w14:textId="77777777" w:rsidR="002C5D34" w:rsidRPr="004F4D20" w:rsidRDefault="002C5D34" w:rsidP="002C5D34">
            <w:pPr>
              <w:rPr>
                <w:rFonts w:ascii="Times New Roman" w:hAnsi="Times New Roman" w:cs="Times New Roman"/>
                <w:sz w:val="20"/>
                <w:szCs w:val="20"/>
              </w:rPr>
            </w:pPr>
          </w:p>
        </w:tc>
        <w:tc>
          <w:tcPr>
            <w:tcW w:w="4591" w:type="dxa"/>
            <w:vMerge/>
            <w:tcBorders>
              <w:top w:val="nil"/>
              <w:right w:val="single" w:sz="4" w:space="0" w:color="auto"/>
            </w:tcBorders>
          </w:tcPr>
          <w:p w14:paraId="0FD0D226" w14:textId="77777777" w:rsidR="002C5D34" w:rsidRPr="004F4D20" w:rsidRDefault="002C5D34" w:rsidP="002C5D34">
            <w:pPr>
              <w:rPr>
                <w:rFonts w:ascii="Times New Roman" w:hAnsi="Times New Roman" w:cs="Times New Roman"/>
                <w:sz w:val="20"/>
                <w:szCs w:val="20"/>
              </w:rPr>
            </w:pPr>
          </w:p>
        </w:tc>
        <w:tc>
          <w:tcPr>
            <w:tcW w:w="3588" w:type="dxa"/>
            <w:tcBorders>
              <w:top w:val="single" w:sz="4" w:space="0" w:color="auto"/>
              <w:left w:val="single" w:sz="4" w:space="0" w:color="auto"/>
              <w:bottom w:val="single" w:sz="4" w:space="0" w:color="auto"/>
              <w:right w:val="single" w:sz="4" w:space="0" w:color="auto"/>
            </w:tcBorders>
          </w:tcPr>
          <w:p w14:paraId="591AC36F" w14:textId="77777777" w:rsidR="002C5D34" w:rsidRPr="004F4D20" w:rsidRDefault="002C5D34" w:rsidP="002C5D34">
            <w:pPr>
              <w:pStyle w:val="TableParagraph"/>
              <w:ind w:left="16"/>
              <w:rPr>
                <w:sz w:val="20"/>
                <w:szCs w:val="20"/>
              </w:rPr>
            </w:pPr>
            <w:proofErr w:type="spellStart"/>
            <w:r w:rsidRPr="004F4D20">
              <w:rPr>
                <w:sz w:val="20"/>
                <w:szCs w:val="20"/>
              </w:rPr>
              <w:t>Местный</w:t>
            </w:r>
            <w:proofErr w:type="spellEnd"/>
            <w:r w:rsidRPr="004F4D20">
              <w:rPr>
                <w:sz w:val="20"/>
                <w:szCs w:val="20"/>
              </w:rPr>
              <w:t xml:space="preserve"> </w:t>
            </w:r>
            <w:proofErr w:type="spellStart"/>
            <w:r w:rsidRPr="004F4D20">
              <w:rPr>
                <w:sz w:val="20"/>
                <w:szCs w:val="20"/>
              </w:rPr>
              <w:t>бюджет</w:t>
            </w:r>
            <w:proofErr w:type="spellEnd"/>
          </w:p>
        </w:tc>
        <w:tc>
          <w:tcPr>
            <w:tcW w:w="1027" w:type="dxa"/>
            <w:tcBorders>
              <w:top w:val="single" w:sz="4" w:space="0" w:color="auto"/>
              <w:left w:val="single" w:sz="4" w:space="0" w:color="auto"/>
              <w:bottom w:val="single" w:sz="4" w:space="0" w:color="auto"/>
            </w:tcBorders>
          </w:tcPr>
          <w:p w14:paraId="72C86C09"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029" w:type="dxa"/>
            <w:tcBorders>
              <w:top w:val="single" w:sz="4" w:space="0" w:color="auto"/>
              <w:left w:val="single" w:sz="4" w:space="0" w:color="auto"/>
              <w:bottom w:val="single" w:sz="4" w:space="0" w:color="auto"/>
            </w:tcBorders>
          </w:tcPr>
          <w:p w14:paraId="0DE598FF"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029" w:type="dxa"/>
            <w:tcBorders>
              <w:top w:val="single" w:sz="4" w:space="0" w:color="auto"/>
              <w:left w:val="single" w:sz="4" w:space="0" w:color="auto"/>
              <w:bottom w:val="single" w:sz="4" w:space="0" w:color="auto"/>
            </w:tcBorders>
          </w:tcPr>
          <w:p w14:paraId="3C2B2EB3"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030" w:type="dxa"/>
            <w:tcBorders>
              <w:top w:val="single" w:sz="4" w:space="0" w:color="auto"/>
              <w:left w:val="single" w:sz="4" w:space="0" w:color="auto"/>
              <w:bottom w:val="single" w:sz="4" w:space="0" w:color="auto"/>
              <w:right w:val="single" w:sz="4" w:space="0" w:color="auto"/>
            </w:tcBorders>
          </w:tcPr>
          <w:p w14:paraId="5FAB6E7B"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029" w:type="dxa"/>
            <w:tcBorders>
              <w:top w:val="single" w:sz="4" w:space="0" w:color="auto"/>
              <w:left w:val="single" w:sz="4" w:space="0" w:color="auto"/>
              <w:bottom w:val="single" w:sz="4" w:space="0" w:color="auto"/>
              <w:right w:val="single" w:sz="4" w:space="0" w:color="auto"/>
            </w:tcBorders>
          </w:tcPr>
          <w:p w14:paraId="4EBA3C46"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332" w:type="dxa"/>
            <w:tcBorders>
              <w:top w:val="single" w:sz="4" w:space="0" w:color="auto"/>
              <w:left w:val="single" w:sz="4" w:space="0" w:color="auto"/>
              <w:bottom w:val="single" w:sz="4" w:space="0" w:color="auto"/>
            </w:tcBorders>
          </w:tcPr>
          <w:p w14:paraId="3C8DF586" w14:textId="67676ADD" w:rsidR="002C5D34" w:rsidRPr="004F4D20" w:rsidRDefault="002C5D34" w:rsidP="002C5D34">
            <w:pPr>
              <w:pStyle w:val="TableParagraph"/>
              <w:jc w:val="center"/>
              <w:rPr>
                <w:sz w:val="20"/>
                <w:szCs w:val="20"/>
              </w:rPr>
            </w:pPr>
            <w:r w:rsidRPr="004F4D20">
              <w:rPr>
                <w:sz w:val="20"/>
                <w:szCs w:val="20"/>
                <w:lang w:val="ru-RU"/>
              </w:rPr>
              <w:t>0,0</w:t>
            </w:r>
          </w:p>
        </w:tc>
      </w:tr>
      <w:tr w:rsidR="002C5D34" w:rsidRPr="004F4D20" w14:paraId="381533EC" w14:textId="66826855" w:rsidTr="00A40D3F">
        <w:trPr>
          <w:trHeight w:val="275"/>
        </w:trPr>
        <w:tc>
          <w:tcPr>
            <w:tcW w:w="653" w:type="dxa"/>
            <w:vMerge/>
            <w:tcBorders>
              <w:top w:val="nil"/>
            </w:tcBorders>
          </w:tcPr>
          <w:p w14:paraId="7DF2295D" w14:textId="77777777" w:rsidR="002C5D34" w:rsidRPr="004F4D20" w:rsidRDefault="002C5D34" w:rsidP="002C5D34">
            <w:pPr>
              <w:rPr>
                <w:rFonts w:ascii="Times New Roman" w:hAnsi="Times New Roman" w:cs="Times New Roman"/>
                <w:sz w:val="20"/>
                <w:szCs w:val="20"/>
              </w:rPr>
            </w:pPr>
          </w:p>
        </w:tc>
        <w:tc>
          <w:tcPr>
            <w:tcW w:w="4591" w:type="dxa"/>
            <w:vMerge/>
            <w:tcBorders>
              <w:top w:val="nil"/>
              <w:right w:val="single" w:sz="4" w:space="0" w:color="auto"/>
            </w:tcBorders>
          </w:tcPr>
          <w:p w14:paraId="4E29BE22" w14:textId="77777777" w:rsidR="002C5D34" w:rsidRPr="004F4D20" w:rsidRDefault="002C5D34" w:rsidP="002C5D34">
            <w:pPr>
              <w:rPr>
                <w:rFonts w:ascii="Times New Roman" w:hAnsi="Times New Roman" w:cs="Times New Roman"/>
                <w:sz w:val="20"/>
                <w:szCs w:val="20"/>
              </w:rPr>
            </w:pPr>
          </w:p>
        </w:tc>
        <w:tc>
          <w:tcPr>
            <w:tcW w:w="3588" w:type="dxa"/>
            <w:tcBorders>
              <w:top w:val="single" w:sz="4" w:space="0" w:color="auto"/>
              <w:left w:val="single" w:sz="4" w:space="0" w:color="auto"/>
              <w:bottom w:val="single" w:sz="4" w:space="0" w:color="auto"/>
              <w:right w:val="single" w:sz="4" w:space="0" w:color="auto"/>
            </w:tcBorders>
          </w:tcPr>
          <w:p w14:paraId="3270072D" w14:textId="49D10CE3" w:rsidR="002C5D34" w:rsidRPr="004F4D20" w:rsidRDefault="002C5D34" w:rsidP="002C5D34">
            <w:pPr>
              <w:pStyle w:val="TableParagraph"/>
              <w:ind w:left="16"/>
              <w:rPr>
                <w:sz w:val="20"/>
                <w:szCs w:val="20"/>
                <w:lang w:val="ru-RU"/>
              </w:rPr>
            </w:pPr>
            <w:proofErr w:type="spellStart"/>
            <w:r w:rsidRPr="004F4D20">
              <w:rPr>
                <w:sz w:val="20"/>
                <w:szCs w:val="20"/>
              </w:rPr>
              <w:t>Иные</w:t>
            </w:r>
            <w:proofErr w:type="spellEnd"/>
            <w:r w:rsidRPr="004F4D20">
              <w:rPr>
                <w:sz w:val="20"/>
                <w:szCs w:val="20"/>
              </w:rPr>
              <w:t xml:space="preserve"> </w:t>
            </w:r>
            <w:proofErr w:type="spellStart"/>
            <w:r w:rsidRPr="004F4D20">
              <w:rPr>
                <w:sz w:val="20"/>
                <w:szCs w:val="20"/>
              </w:rPr>
              <w:t>источники</w:t>
            </w:r>
            <w:proofErr w:type="spellEnd"/>
            <w:r w:rsidRPr="004F4D20">
              <w:rPr>
                <w:sz w:val="20"/>
                <w:szCs w:val="20"/>
                <w:lang w:val="ru-RU"/>
              </w:rPr>
              <w:t xml:space="preserve"> (прогнозно)</w:t>
            </w:r>
          </w:p>
        </w:tc>
        <w:tc>
          <w:tcPr>
            <w:tcW w:w="1027" w:type="dxa"/>
            <w:tcBorders>
              <w:top w:val="single" w:sz="4" w:space="0" w:color="auto"/>
              <w:left w:val="single" w:sz="4" w:space="0" w:color="auto"/>
              <w:bottom w:val="single" w:sz="4" w:space="0" w:color="auto"/>
            </w:tcBorders>
          </w:tcPr>
          <w:p w14:paraId="0ED0279C" w14:textId="7B7A555F" w:rsidR="002C5D34" w:rsidRPr="004F4D20" w:rsidRDefault="002C5D34" w:rsidP="002C5D34">
            <w:pPr>
              <w:pStyle w:val="TableParagraph"/>
              <w:jc w:val="center"/>
              <w:rPr>
                <w:sz w:val="20"/>
                <w:szCs w:val="20"/>
                <w:lang w:val="ru-RU"/>
              </w:rPr>
            </w:pPr>
            <w:r w:rsidRPr="004F4D20">
              <w:rPr>
                <w:sz w:val="20"/>
                <w:szCs w:val="20"/>
                <w:lang w:val="ru-RU"/>
              </w:rPr>
              <w:t>17088,4</w:t>
            </w:r>
          </w:p>
        </w:tc>
        <w:tc>
          <w:tcPr>
            <w:tcW w:w="1029" w:type="dxa"/>
            <w:tcBorders>
              <w:top w:val="single" w:sz="4" w:space="0" w:color="auto"/>
              <w:left w:val="single" w:sz="4" w:space="0" w:color="auto"/>
              <w:bottom w:val="single" w:sz="4" w:space="0" w:color="auto"/>
            </w:tcBorders>
          </w:tcPr>
          <w:p w14:paraId="628C527A"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029" w:type="dxa"/>
            <w:tcBorders>
              <w:top w:val="single" w:sz="4" w:space="0" w:color="auto"/>
              <w:left w:val="single" w:sz="4" w:space="0" w:color="auto"/>
              <w:bottom w:val="single" w:sz="4" w:space="0" w:color="auto"/>
            </w:tcBorders>
          </w:tcPr>
          <w:p w14:paraId="3C45051C"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030" w:type="dxa"/>
            <w:tcBorders>
              <w:top w:val="single" w:sz="4" w:space="0" w:color="auto"/>
              <w:left w:val="single" w:sz="4" w:space="0" w:color="auto"/>
              <w:bottom w:val="single" w:sz="4" w:space="0" w:color="auto"/>
              <w:right w:val="single" w:sz="4" w:space="0" w:color="auto"/>
            </w:tcBorders>
          </w:tcPr>
          <w:p w14:paraId="3EE1E780"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029" w:type="dxa"/>
            <w:tcBorders>
              <w:top w:val="single" w:sz="4" w:space="0" w:color="auto"/>
              <w:left w:val="single" w:sz="4" w:space="0" w:color="auto"/>
              <w:bottom w:val="single" w:sz="4" w:space="0" w:color="auto"/>
              <w:right w:val="single" w:sz="4" w:space="0" w:color="auto"/>
            </w:tcBorders>
          </w:tcPr>
          <w:p w14:paraId="7B7AFBA7"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332" w:type="dxa"/>
            <w:tcBorders>
              <w:top w:val="single" w:sz="4" w:space="0" w:color="auto"/>
              <w:left w:val="single" w:sz="4" w:space="0" w:color="auto"/>
              <w:bottom w:val="single" w:sz="4" w:space="0" w:color="auto"/>
            </w:tcBorders>
          </w:tcPr>
          <w:p w14:paraId="33E97CEA" w14:textId="057B8554" w:rsidR="002C5D34" w:rsidRPr="004F4D20" w:rsidRDefault="002C5D34" w:rsidP="002C5D34">
            <w:pPr>
              <w:pStyle w:val="TableParagraph"/>
              <w:jc w:val="center"/>
              <w:rPr>
                <w:sz w:val="20"/>
                <w:szCs w:val="20"/>
              </w:rPr>
            </w:pPr>
            <w:r w:rsidRPr="004F4D20">
              <w:rPr>
                <w:sz w:val="20"/>
                <w:szCs w:val="20"/>
                <w:lang w:val="ru-RU"/>
              </w:rPr>
              <w:t>17088,4</w:t>
            </w:r>
          </w:p>
        </w:tc>
      </w:tr>
      <w:tr w:rsidR="002C5D34" w:rsidRPr="004F4D20" w14:paraId="0896DABE" w14:textId="600318A4" w:rsidTr="00A40D3F">
        <w:trPr>
          <w:trHeight w:val="277"/>
        </w:trPr>
        <w:tc>
          <w:tcPr>
            <w:tcW w:w="653" w:type="dxa"/>
            <w:vMerge w:val="restart"/>
            <w:tcBorders>
              <w:top w:val="single" w:sz="4" w:space="0" w:color="000000"/>
            </w:tcBorders>
          </w:tcPr>
          <w:p w14:paraId="2075C120" w14:textId="77777777" w:rsidR="002C5D34" w:rsidRPr="004F4D20" w:rsidRDefault="002C5D34" w:rsidP="002C5D34">
            <w:pPr>
              <w:pStyle w:val="TableParagraph"/>
              <w:ind w:left="16"/>
              <w:rPr>
                <w:sz w:val="20"/>
                <w:szCs w:val="20"/>
                <w:lang w:val="ru-RU"/>
              </w:rPr>
            </w:pPr>
            <w:r w:rsidRPr="004F4D20">
              <w:rPr>
                <w:sz w:val="20"/>
                <w:szCs w:val="20"/>
                <w:lang w:val="ru-RU"/>
              </w:rPr>
              <w:t>1.1.</w:t>
            </w:r>
          </w:p>
        </w:tc>
        <w:tc>
          <w:tcPr>
            <w:tcW w:w="4591" w:type="dxa"/>
            <w:vMerge w:val="restart"/>
            <w:tcBorders>
              <w:top w:val="single" w:sz="4" w:space="0" w:color="000000"/>
              <w:right w:val="single" w:sz="4" w:space="0" w:color="auto"/>
            </w:tcBorders>
          </w:tcPr>
          <w:p w14:paraId="607E9AAD" w14:textId="2AA8BFA1" w:rsidR="002C5D34" w:rsidRPr="004F4D20" w:rsidRDefault="002C5D34" w:rsidP="002C5D34">
            <w:pPr>
              <w:pStyle w:val="TableParagraph"/>
              <w:ind w:left="16"/>
              <w:rPr>
                <w:sz w:val="20"/>
                <w:szCs w:val="20"/>
                <w:lang w:val="ru-RU"/>
              </w:rPr>
            </w:pPr>
            <w:r w:rsidRPr="004F4D20">
              <w:rPr>
                <w:sz w:val="20"/>
                <w:szCs w:val="20"/>
                <w:lang w:val="ru-RU"/>
              </w:rPr>
              <w:t>Комплекс процессных мероприятий «Реализация мероприятий по обеспечению жильем молодых семей</w:t>
            </w:r>
            <w:r w:rsidRPr="004F4D20">
              <w:rPr>
                <w:sz w:val="20"/>
                <w:szCs w:val="20"/>
                <w:shd w:val="clear" w:color="auto" w:fill="FFFFFF"/>
                <w:lang w:val="ru-RU"/>
              </w:rPr>
              <w:t>»</w:t>
            </w:r>
          </w:p>
        </w:tc>
        <w:tc>
          <w:tcPr>
            <w:tcW w:w="3588" w:type="dxa"/>
            <w:tcBorders>
              <w:top w:val="single" w:sz="4" w:space="0" w:color="auto"/>
              <w:left w:val="single" w:sz="4" w:space="0" w:color="auto"/>
              <w:bottom w:val="single" w:sz="4" w:space="0" w:color="auto"/>
              <w:right w:val="single" w:sz="4" w:space="0" w:color="auto"/>
            </w:tcBorders>
          </w:tcPr>
          <w:p w14:paraId="7400C592" w14:textId="26763E2A" w:rsidR="002C5D34" w:rsidRPr="004F4D20" w:rsidRDefault="002C5D34" w:rsidP="002C5D34">
            <w:pPr>
              <w:pStyle w:val="TableParagraph"/>
              <w:ind w:left="16"/>
              <w:rPr>
                <w:sz w:val="20"/>
                <w:szCs w:val="20"/>
                <w:lang w:val="ru-RU"/>
              </w:rPr>
            </w:pPr>
            <w:r w:rsidRPr="004F4D20">
              <w:rPr>
                <w:sz w:val="20"/>
                <w:szCs w:val="20"/>
                <w:lang w:val="ru-RU"/>
              </w:rPr>
              <w:t>всего (прогнозно), в том числе:</w:t>
            </w:r>
          </w:p>
        </w:tc>
        <w:tc>
          <w:tcPr>
            <w:tcW w:w="1027" w:type="dxa"/>
            <w:tcBorders>
              <w:top w:val="single" w:sz="4" w:space="0" w:color="auto"/>
              <w:left w:val="single" w:sz="4" w:space="0" w:color="auto"/>
              <w:bottom w:val="single" w:sz="4" w:space="0" w:color="auto"/>
            </w:tcBorders>
          </w:tcPr>
          <w:p w14:paraId="5CA8735D" w14:textId="111226C0" w:rsidR="002C5D34" w:rsidRPr="004F4D20" w:rsidRDefault="002C5D34" w:rsidP="002C5D34">
            <w:pPr>
              <w:pStyle w:val="TableParagraph"/>
              <w:jc w:val="center"/>
              <w:rPr>
                <w:sz w:val="20"/>
                <w:szCs w:val="20"/>
                <w:lang w:val="ru-RU"/>
              </w:rPr>
            </w:pPr>
            <w:r w:rsidRPr="004F4D20">
              <w:rPr>
                <w:sz w:val="20"/>
                <w:szCs w:val="20"/>
                <w:lang w:val="ru-RU"/>
              </w:rPr>
              <w:t>26070,5</w:t>
            </w:r>
          </w:p>
        </w:tc>
        <w:tc>
          <w:tcPr>
            <w:tcW w:w="1029" w:type="dxa"/>
            <w:tcBorders>
              <w:top w:val="single" w:sz="4" w:space="0" w:color="auto"/>
              <w:left w:val="single" w:sz="4" w:space="0" w:color="auto"/>
              <w:bottom w:val="single" w:sz="4" w:space="0" w:color="auto"/>
            </w:tcBorders>
          </w:tcPr>
          <w:p w14:paraId="455EA468"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029" w:type="dxa"/>
            <w:tcBorders>
              <w:top w:val="single" w:sz="4" w:space="0" w:color="auto"/>
              <w:left w:val="single" w:sz="4" w:space="0" w:color="auto"/>
              <w:bottom w:val="single" w:sz="4" w:space="0" w:color="auto"/>
            </w:tcBorders>
          </w:tcPr>
          <w:p w14:paraId="5AD5F9A7"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030" w:type="dxa"/>
            <w:tcBorders>
              <w:top w:val="single" w:sz="4" w:space="0" w:color="auto"/>
              <w:left w:val="single" w:sz="4" w:space="0" w:color="auto"/>
              <w:bottom w:val="single" w:sz="4" w:space="0" w:color="auto"/>
              <w:right w:val="single" w:sz="4" w:space="0" w:color="auto"/>
            </w:tcBorders>
          </w:tcPr>
          <w:p w14:paraId="5DD76DA2"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029" w:type="dxa"/>
            <w:tcBorders>
              <w:top w:val="single" w:sz="4" w:space="0" w:color="auto"/>
              <w:left w:val="single" w:sz="4" w:space="0" w:color="auto"/>
              <w:bottom w:val="single" w:sz="4" w:space="0" w:color="auto"/>
              <w:right w:val="single" w:sz="4" w:space="0" w:color="auto"/>
            </w:tcBorders>
          </w:tcPr>
          <w:p w14:paraId="2C95C442"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332" w:type="dxa"/>
            <w:tcBorders>
              <w:top w:val="single" w:sz="4" w:space="0" w:color="auto"/>
              <w:left w:val="single" w:sz="4" w:space="0" w:color="auto"/>
              <w:bottom w:val="single" w:sz="4" w:space="0" w:color="auto"/>
            </w:tcBorders>
          </w:tcPr>
          <w:p w14:paraId="71D54675" w14:textId="6EB6ABFF" w:rsidR="002C5D34" w:rsidRPr="004F4D20" w:rsidRDefault="002C5D34" w:rsidP="002C5D34">
            <w:pPr>
              <w:pStyle w:val="TableParagraph"/>
              <w:jc w:val="center"/>
              <w:rPr>
                <w:sz w:val="20"/>
                <w:szCs w:val="20"/>
              </w:rPr>
            </w:pPr>
            <w:r w:rsidRPr="004F4D20">
              <w:rPr>
                <w:sz w:val="20"/>
                <w:szCs w:val="20"/>
                <w:lang w:val="ru-RU"/>
              </w:rPr>
              <w:t>26070,5</w:t>
            </w:r>
          </w:p>
        </w:tc>
      </w:tr>
      <w:tr w:rsidR="002C5D34" w:rsidRPr="004F4D20" w14:paraId="12F5E732" w14:textId="1C59BF02" w:rsidTr="00A40D3F">
        <w:trPr>
          <w:trHeight w:val="277"/>
        </w:trPr>
        <w:tc>
          <w:tcPr>
            <w:tcW w:w="653" w:type="dxa"/>
            <w:vMerge/>
          </w:tcPr>
          <w:p w14:paraId="1E52586F" w14:textId="77777777" w:rsidR="002C5D34" w:rsidRPr="004F4D20" w:rsidRDefault="002C5D34" w:rsidP="002C5D34">
            <w:pPr>
              <w:pStyle w:val="TableParagraph"/>
              <w:ind w:left="16"/>
              <w:rPr>
                <w:sz w:val="20"/>
                <w:szCs w:val="20"/>
                <w:lang w:val="ru-RU"/>
              </w:rPr>
            </w:pPr>
          </w:p>
        </w:tc>
        <w:tc>
          <w:tcPr>
            <w:tcW w:w="4591" w:type="dxa"/>
            <w:vMerge/>
            <w:tcBorders>
              <w:right w:val="single" w:sz="4" w:space="0" w:color="auto"/>
            </w:tcBorders>
          </w:tcPr>
          <w:p w14:paraId="581750A5" w14:textId="77777777" w:rsidR="002C5D34" w:rsidRPr="004F4D20" w:rsidRDefault="002C5D34" w:rsidP="002C5D34">
            <w:pPr>
              <w:pStyle w:val="TableParagraph"/>
              <w:ind w:left="16"/>
              <w:rPr>
                <w:sz w:val="20"/>
                <w:szCs w:val="20"/>
                <w:lang w:val="ru-RU"/>
              </w:rPr>
            </w:pPr>
          </w:p>
        </w:tc>
        <w:tc>
          <w:tcPr>
            <w:tcW w:w="3588" w:type="dxa"/>
            <w:tcBorders>
              <w:top w:val="single" w:sz="4" w:space="0" w:color="auto"/>
              <w:left w:val="single" w:sz="4" w:space="0" w:color="auto"/>
              <w:bottom w:val="single" w:sz="4" w:space="0" w:color="auto"/>
              <w:right w:val="single" w:sz="4" w:space="0" w:color="auto"/>
            </w:tcBorders>
          </w:tcPr>
          <w:p w14:paraId="117DBE3C" w14:textId="30D1FFD6" w:rsidR="002C5D34" w:rsidRPr="004F4D20" w:rsidRDefault="002C5D34" w:rsidP="002C5D34">
            <w:pPr>
              <w:pStyle w:val="TableParagraph"/>
              <w:ind w:left="16"/>
              <w:rPr>
                <w:sz w:val="20"/>
                <w:szCs w:val="20"/>
                <w:lang w:val="ru-RU"/>
              </w:rPr>
            </w:pPr>
            <w:proofErr w:type="spellStart"/>
            <w:r w:rsidRPr="004F4D20">
              <w:rPr>
                <w:sz w:val="20"/>
                <w:szCs w:val="20"/>
              </w:rPr>
              <w:t>Федеральный</w:t>
            </w:r>
            <w:proofErr w:type="spellEnd"/>
            <w:r w:rsidRPr="004F4D20">
              <w:rPr>
                <w:sz w:val="20"/>
                <w:szCs w:val="20"/>
              </w:rPr>
              <w:t xml:space="preserve"> </w:t>
            </w:r>
            <w:proofErr w:type="spellStart"/>
            <w:r w:rsidRPr="004F4D20">
              <w:rPr>
                <w:sz w:val="20"/>
                <w:szCs w:val="20"/>
              </w:rPr>
              <w:t>бюджет</w:t>
            </w:r>
            <w:proofErr w:type="spellEnd"/>
            <w:r w:rsidRPr="004F4D20">
              <w:rPr>
                <w:sz w:val="20"/>
                <w:szCs w:val="20"/>
                <w:lang w:val="ru-RU"/>
              </w:rPr>
              <w:t xml:space="preserve"> (прогнозно)</w:t>
            </w:r>
          </w:p>
        </w:tc>
        <w:tc>
          <w:tcPr>
            <w:tcW w:w="1027" w:type="dxa"/>
            <w:tcBorders>
              <w:top w:val="single" w:sz="4" w:space="0" w:color="auto"/>
              <w:left w:val="single" w:sz="4" w:space="0" w:color="auto"/>
              <w:bottom w:val="single" w:sz="4" w:space="0" w:color="auto"/>
            </w:tcBorders>
          </w:tcPr>
          <w:p w14:paraId="1FF7B3AE" w14:textId="334768AF" w:rsidR="002C5D34" w:rsidRPr="004F4D20" w:rsidRDefault="002C5D34" w:rsidP="002C5D34">
            <w:pPr>
              <w:pStyle w:val="TableParagraph"/>
              <w:jc w:val="center"/>
              <w:rPr>
                <w:sz w:val="20"/>
                <w:szCs w:val="20"/>
                <w:lang w:val="ru-RU"/>
              </w:rPr>
            </w:pPr>
            <w:r w:rsidRPr="004F4D20">
              <w:rPr>
                <w:sz w:val="20"/>
                <w:szCs w:val="20"/>
                <w:lang w:val="ru-RU"/>
              </w:rPr>
              <w:t>2322,1</w:t>
            </w:r>
          </w:p>
        </w:tc>
        <w:tc>
          <w:tcPr>
            <w:tcW w:w="1029" w:type="dxa"/>
            <w:tcBorders>
              <w:top w:val="single" w:sz="4" w:space="0" w:color="auto"/>
              <w:left w:val="single" w:sz="4" w:space="0" w:color="auto"/>
              <w:bottom w:val="single" w:sz="4" w:space="0" w:color="auto"/>
            </w:tcBorders>
          </w:tcPr>
          <w:p w14:paraId="7CB4D04E"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029" w:type="dxa"/>
            <w:tcBorders>
              <w:top w:val="single" w:sz="4" w:space="0" w:color="auto"/>
              <w:left w:val="single" w:sz="4" w:space="0" w:color="auto"/>
              <w:bottom w:val="single" w:sz="4" w:space="0" w:color="auto"/>
            </w:tcBorders>
          </w:tcPr>
          <w:p w14:paraId="3FA84615"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030" w:type="dxa"/>
            <w:tcBorders>
              <w:top w:val="single" w:sz="4" w:space="0" w:color="auto"/>
              <w:left w:val="single" w:sz="4" w:space="0" w:color="auto"/>
              <w:bottom w:val="single" w:sz="4" w:space="0" w:color="auto"/>
              <w:right w:val="single" w:sz="4" w:space="0" w:color="auto"/>
            </w:tcBorders>
          </w:tcPr>
          <w:p w14:paraId="3595764F"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029" w:type="dxa"/>
            <w:tcBorders>
              <w:top w:val="single" w:sz="4" w:space="0" w:color="auto"/>
              <w:left w:val="single" w:sz="4" w:space="0" w:color="auto"/>
              <w:bottom w:val="single" w:sz="4" w:space="0" w:color="auto"/>
              <w:right w:val="single" w:sz="4" w:space="0" w:color="auto"/>
            </w:tcBorders>
          </w:tcPr>
          <w:p w14:paraId="41E89701"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332" w:type="dxa"/>
            <w:tcBorders>
              <w:top w:val="single" w:sz="4" w:space="0" w:color="auto"/>
              <w:left w:val="single" w:sz="4" w:space="0" w:color="auto"/>
              <w:bottom w:val="single" w:sz="4" w:space="0" w:color="auto"/>
            </w:tcBorders>
          </w:tcPr>
          <w:p w14:paraId="3A017B2E" w14:textId="70F15696" w:rsidR="002C5D34" w:rsidRPr="004F4D20" w:rsidRDefault="002C5D34" w:rsidP="002C5D34">
            <w:pPr>
              <w:pStyle w:val="TableParagraph"/>
              <w:jc w:val="center"/>
              <w:rPr>
                <w:sz w:val="20"/>
                <w:szCs w:val="20"/>
              </w:rPr>
            </w:pPr>
            <w:r w:rsidRPr="004F4D20">
              <w:rPr>
                <w:sz w:val="20"/>
                <w:szCs w:val="20"/>
                <w:lang w:val="ru-RU"/>
              </w:rPr>
              <w:t>2322,1</w:t>
            </w:r>
          </w:p>
        </w:tc>
      </w:tr>
      <w:tr w:rsidR="002C5D34" w:rsidRPr="004F4D20" w14:paraId="3501C94A" w14:textId="36AA9E35" w:rsidTr="00A40D3F">
        <w:trPr>
          <w:trHeight w:val="277"/>
        </w:trPr>
        <w:tc>
          <w:tcPr>
            <w:tcW w:w="653" w:type="dxa"/>
            <w:vMerge/>
          </w:tcPr>
          <w:p w14:paraId="7EB316DE" w14:textId="77777777" w:rsidR="002C5D34" w:rsidRPr="004F4D20" w:rsidRDefault="002C5D34" w:rsidP="002C5D34">
            <w:pPr>
              <w:pStyle w:val="TableParagraph"/>
              <w:ind w:left="16"/>
              <w:rPr>
                <w:sz w:val="20"/>
                <w:szCs w:val="20"/>
                <w:lang w:val="ru-RU"/>
              </w:rPr>
            </w:pPr>
          </w:p>
        </w:tc>
        <w:tc>
          <w:tcPr>
            <w:tcW w:w="4591" w:type="dxa"/>
            <w:vMerge/>
            <w:tcBorders>
              <w:right w:val="single" w:sz="4" w:space="0" w:color="auto"/>
            </w:tcBorders>
          </w:tcPr>
          <w:p w14:paraId="37813B35" w14:textId="77777777" w:rsidR="002C5D34" w:rsidRPr="004F4D20" w:rsidRDefault="002C5D34" w:rsidP="002C5D34">
            <w:pPr>
              <w:pStyle w:val="TableParagraph"/>
              <w:ind w:left="16"/>
              <w:rPr>
                <w:sz w:val="20"/>
                <w:szCs w:val="20"/>
                <w:lang w:val="ru-RU"/>
              </w:rPr>
            </w:pPr>
          </w:p>
        </w:tc>
        <w:tc>
          <w:tcPr>
            <w:tcW w:w="3588" w:type="dxa"/>
            <w:tcBorders>
              <w:top w:val="single" w:sz="4" w:space="0" w:color="auto"/>
              <w:left w:val="single" w:sz="4" w:space="0" w:color="auto"/>
              <w:bottom w:val="single" w:sz="4" w:space="0" w:color="auto"/>
              <w:right w:val="single" w:sz="4" w:space="0" w:color="auto"/>
            </w:tcBorders>
          </w:tcPr>
          <w:p w14:paraId="73C94421" w14:textId="4013EE7F" w:rsidR="002C5D34" w:rsidRPr="004F4D20" w:rsidRDefault="002C5D34" w:rsidP="002C5D34">
            <w:pPr>
              <w:pStyle w:val="TableParagraph"/>
              <w:ind w:left="16"/>
              <w:rPr>
                <w:sz w:val="20"/>
                <w:szCs w:val="20"/>
                <w:lang w:val="ru-RU"/>
              </w:rPr>
            </w:pPr>
            <w:proofErr w:type="spellStart"/>
            <w:r w:rsidRPr="004F4D20">
              <w:rPr>
                <w:sz w:val="20"/>
                <w:szCs w:val="20"/>
              </w:rPr>
              <w:t>Областной</w:t>
            </w:r>
            <w:proofErr w:type="spellEnd"/>
            <w:r w:rsidRPr="004F4D20">
              <w:rPr>
                <w:sz w:val="20"/>
                <w:szCs w:val="20"/>
              </w:rPr>
              <w:t xml:space="preserve"> </w:t>
            </w:r>
            <w:proofErr w:type="spellStart"/>
            <w:r w:rsidRPr="004F4D20">
              <w:rPr>
                <w:sz w:val="20"/>
                <w:szCs w:val="20"/>
              </w:rPr>
              <w:t>бюджет</w:t>
            </w:r>
            <w:proofErr w:type="spellEnd"/>
            <w:r w:rsidRPr="004F4D20">
              <w:rPr>
                <w:sz w:val="20"/>
                <w:szCs w:val="20"/>
                <w:lang w:val="ru-RU"/>
              </w:rPr>
              <w:t xml:space="preserve"> (прогнозно)</w:t>
            </w:r>
          </w:p>
        </w:tc>
        <w:tc>
          <w:tcPr>
            <w:tcW w:w="1027" w:type="dxa"/>
            <w:tcBorders>
              <w:top w:val="single" w:sz="4" w:space="0" w:color="auto"/>
              <w:left w:val="single" w:sz="4" w:space="0" w:color="auto"/>
              <w:bottom w:val="single" w:sz="4" w:space="0" w:color="auto"/>
            </w:tcBorders>
          </w:tcPr>
          <w:p w14:paraId="0B47AB11" w14:textId="41C8974D" w:rsidR="002C5D34" w:rsidRPr="004F4D20" w:rsidRDefault="002C5D34" w:rsidP="002C5D34">
            <w:pPr>
              <w:pStyle w:val="TableParagraph"/>
              <w:jc w:val="center"/>
              <w:rPr>
                <w:sz w:val="20"/>
                <w:szCs w:val="20"/>
                <w:lang w:val="ru-RU"/>
              </w:rPr>
            </w:pPr>
            <w:r w:rsidRPr="004F4D20">
              <w:rPr>
                <w:noProof/>
                <w:sz w:val="20"/>
                <w:szCs w:val="20"/>
                <w:lang w:val="ru-RU" w:eastAsia="ru-RU"/>
              </w:rPr>
              <w:t>6660,0</w:t>
            </w:r>
          </w:p>
        </w:tc>
        <w:tc>
          <w:tcPr>
            <w:tcW w:w="1029" w:type="dxa"/>
            <w:tcBorders>
              <w:top w:val="single" w:sz="4" w:space="0" w:color="auto"/>
              <w:left w:val="single" w:sz="4" w:space="0" w:color="auto"/>
              <w:bottom w:val="single" w:sz="4" w:space="0" w:color="auto"/>
            </w:tcBorders>
          </w:tcPr>
          <w:p w14:paraId="577A4F11"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029" w:type="dxa"/>
            <w:tcBorders>
              <w:top w:val="single" w:sz="4" w:space="0" w:color="auto"/>
              <w:left w:val="single" w:sz="4" w:space="0" w:color="auto"/>
              <w:bottom w:val="single" w:sz="4" w:space="0" w:color="auto"/>
            </w:tcBorders>
          </w:tcPr>
          <w:p w14:paraId="0A38193E"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030" w:type="dxa"/>
            <w:tcBorders>
              <w:top w:val="single" w:sz="4" w:space="0" w:color="auto"/>
              <w:left w:val="single" w:sz="4" w:space="0" w:color="auto"/>
              <w:bottom w:val="single" w:sz="4" w:space="0" w:color="auto"/>
              <w:right w:val="single" w:sz="4" w:space="0" w:color="auto"/>
            </w:tcBorders>
          </w:tcPr>
          <w:p w14:paraId="252D1FBD"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029" w:type="dxa"/>
            <w:tcBorders>
              <w:top w:val="single" w:sz="4" w:space="0" w:color="auto"/>
              <w:left w:val="single" w:sz="4" w:space="0" w:color="auto"/>
              <w:bottom w:val="single" w:sz="4" w:space="0" w:color="auto"/>
              <w:right w:val="single" w:sz="4" w:space="0" w:color="auto"/>
            </w:tcBorders>
          </w:tcPr>
          <w:p w14:paraId="4F2762B0"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332" w:type="dxa"/>
            <w:tcBorders>
              <w:top w:val="single" w:sz="4" w:space="0" w:color="auto"/>
              <w:left w:val="single" w:sz="4" w:space="0" w:color="auto"/>
              <w:bottom w:val="single" w:sz="4" w:space="0" w:color="auto"/>
            </w:tcBorders>
          </w:tcPr>
          <w:p w14:paraId="4A8429C0" w14:textId="7593A98E" w:rsidR="002C5D34" w:rsidRPr="004F4D20" w:rsidRDefault="002C5D34" w:rsidP="002C5D34">
            <w:pPr>
              <w:pStyle w:val="TableParagraph"/>
              <w:jc w:val="center"/>
              <w:rPr>
                <w:sz w:val="20"/>
                <w:szCs w:val="20"/>
              </w:rPr>
            </w:pPr>
            <w:r w:rsidRPr="004F4D20">
              <w:rPr>
                <w:noProof/>
                <w:sz w:val="20"/>
                <w:szCs w:val="20"/>
                <w:lang w:val="ru-RU" w:eastAsia="ru-RU"/>
              </w:rPr>
              <w:t>6660,0</w:t>
            </w:r>
          </w:p>
        </w:tc>
      </w:tr>
      <w:tr w:rsidR="002C5D34" w:rsidRPr="004F4D20" w14:paraId="475A125C" w14:textId="2CF56B65" w:rsidTr="00A40D3F">
        <w:trPr>
          <w:trHeight w:val="277"/>
        </w:trPr>
        <w:tc>
          <w:tcPr>
            <w:tcW w:w="653" w:type="dxa"/>
            <w:vMerge/>
          </w:tcPr>
          <w:p w14:paraId="2093DD13" w14:textId="77777777" w:rsidR="002C5D34" w:rsidRPr="004F4D20" w:rsidRDefault="002C5D34" w:rsidP="002C5D34">
            <w:pPr>
              <w:pStyle w:val="TableParagraph"/>
              <w:ind w:left="16"/>
              <w:rPr>
                <w:sz w:val="20"/>
                <w:szCs w:val="20"/>
                <w:lang w:val="ru-RU"/>
              </w:rPr>
            </w:pPr>
          </w:p>
        </w:tc>
        <w:tc>
          <w:tcPr>
            <w:tcW w:w="4591" w:type="dxa"/>
            <w:vMerge/>
            <w:tcBorders>
              <w:right w:val="single" w:sz="4" w:space="0" w:color="auto"/>
            </w:tcBorders>
          </w:tcPr>
          <w:p w14:paraId="6394D66D" w14:textId="77777777" w:rsidR="002C5D34" w:rsidRPr="004F4D20" w:rsidRDefault="002C5D34" w:rsidP="002C5D34">
            <w:pPr>
              <w:pStyle w:val="TableParagraph"/>
              <w:ind w:left="16"/>
              <w:rPr>
                <w:sz w:val="20"/>
                <w:szCs w:val="20"/>
                <w:lang w:val="ru-RU"/>
              </w:rPr>
            </w:pPr>
          </w:p>
        </w:tc>
        <w:tc>
          <w:tcPr>
            <w:tcW w:w="3588" w:type="dxa"/>
            <w:tcBorders>
              <w:top w:val="single" w:sz="4" w:space="0" w:color="auto"/>
              <w:left w:val="single" w:sz="4" w:space="0" w:color="auto"/>
              <w:bottom w:val="single" w:sz="4" w:space="0" w:color="auto"/>
              <w:right w:val="single" w:sz="4" w:space="0" w:color="auto"/>
            </w:tcBorders>
          </w:tcPr>
          <w:p w14:paraId="5FF2FA19" w14:textId="77777777" w:rsidR="002C5D34" w:rsidRPr="004F4D20" w:rsidRDefault="002C5D34" w:rsidP="002C5D34">
            <w:pPr>
              <w:pStyle w:val="TableParagraph"/>
              <w:ind w:left="16"/>
              <w:rPr>
                <w:sz w:val="20"/>
                <w:szCs w:val="20"/>
                <w:lang w:val="ru-RU"/>
              </w:rPr>
            </w:pPr>
            <w:proofErr w:type="spellStart"/>
            <w:r w:rsidRPr="004F4D20">
              <w:rPr>
                <w:sz w:val="20"/>
                <w:szCs w:val="20"/>
              </w:rPr>
              <w:t>Местный</w:t>
            </w:r>
            <w:proofErr w:type="spellEnd"/>
            <w:r w:rsidRPr="004F4D20">
              <w:rPr>
                <w:sz w:val="20"/>
                <w:szCs w:val="20"/>
              </w:rPr>
              <w:t xml:space="preserve"> </w:t>
            </w:r>
            <w:proofErr w:type="spellStart"/>
            <w:r w:rsidRPr="004F4D20">
              <w:rPr>
                <w:sz w:val="20"/>
                <w:szCs w:val="20"/>
              </w:rPr>
              <w:t>бюджет</w:t>
            </w:r>
            <w:proofErr w:type="spellEnd"/>
          </w:p>
        </w:tc>
        <w:tc>
          <w:tcPr>
            <w:tcW w:w="1027" w:type="dxa"/>
            <w:tcBorders>
              <w:top w:val="single" w:sz="4" w:space="0" w:color="auto"/>
              <w:left w:val="single" w:sz="4" w:space="0" w:color="auto"/>
              <w:bottom w:val="single" w:sz="4" w:space="0" w:color="auto"/>
            </w:tcBorders>
          </w:tcPr>
          <w:p w14:paraId="07717D82" w14:textId="3FCFF308" w:rsidR="002C5D34" w:rsidRPr="004F4D20" w:rsidRDefault="002C5D34" w:rsidP="002C5D34">
            <w:pPr>
              <w:pStyle w:val="TableParagraph"/>
              <w:jc w:val="center"/>
              <w:rPr>
                <w:sz w:val="20"/>
                <w:szCs w:val="20"/>
                <w:lang w:val="ru-RU"/>
              </w:rPr>
            </w:pPr>
            <w:r w:rsidRPr="004F4D20">
              <w:rPr>
                <w:sz w:val="20"/>
                <w:szCs w:val="20"/>
                <w:lang w:val="ru-RU"/>
              </w:rPr>
              <w:t>0,0</w:t>
            </w:r>
          </w:p>
        </w:tc>
        <w:tc>
          <w:tcPr>
            <w:tcW w:w="1029" w:type="dxa"/>
            <w:tcBorders>
              <w:top w:val="single" w:sz="4" w:space="0" w:color="auto"/>
              <w:left w:val="single" w:sz="4" w:space="0" w:color="auto"/>
              <w:bottom w:val="single" w:sz="4" w:space="0" w:color="auto"/>
            </w:tcBorders>
          </w:tcPr>
          <w:p w14:paraId="27E89156"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029" w:type="dxa"/>
            <w:tcBorders>
              <w:top w:val="single" w:sz="4" w:space="0" w:color="auto"/>
              <w:left w:val="single" w:sz="4" w:space="0" w:color="auto"/>
              <w:bottom w:val="single" w:sz="4" w:space="0" w:color="auto"/>
            </w:tcBorders>
          </w:tcPr>
          <w:p w14:paraId="201C510F"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030" w:type="dxa"/>
            <w:tcBorders>
              <w:top w:val="single" w:sz="4" w:space="0" w:color="auto"/>
              <w:left w:val="single" w:sz="4" w:space="0" w:color="auto"/>
              <w:bottom w:val="single" w:sz="4" w:space="0" w:color="auto"/>
              <w:right w:val="single" w:sz="4" w:space="0" w:color="auto"/>
            </w:tcBorders>
          </w:tcPr>
          <w:p w14:paraId="795E647E"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029" w:type="dxa"/>
            <w:tcBorders>
              <w:top w:val="single" w:sz="4" w:space="0" w:color="auto"/>
              <w:left w:val="single" w:sz="4" w:space="0" w:color="auto"/>
              <w:bottom w:val="single" w:sz="4" w:space="0" w:color="auto"/>
              <w:right w:val="single" w:sz="4" w:space="0" w:color="auto"/>
            </w:tcBorders>
          </w:tcPr>
          <w:p w14:paraId="354230E2"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332" w:type="dxa"/>
            <w:tcBorders>
              <w:top w:val="single" w:sz="4" w:space="0" w:color="auto"/>
              <w:left w:val="single" w:sz="4" w:space="0" w:color="auto"/>
              <w:bottom w:val="single" w:sz="4" w:space="0" w:color="auto"/>
            </w:tcBorders>
          </w:tcPr>
          <w:p w14:paraId="5E25C473" w14:textId="3CDCB089" w:rsidR="002C5D34" w:rsidRPr="004F4D20" w:rsidRDefault="002C5D34" w:rsidP="002C5D34">
            <w:pPr>
              <w:pStyle w:val="TableParagraph"/>
              <w:jc w:val="center"/>
              <w:rPr>
                <w:sz w:val="20"/>
                <w:szCs w:val="20"/>
              </w:rPr>
            </w:pPr>
            <w:r w:rsidRPr="004F4D20">
              <w:rPr>
                <w:sz w:val="20"/>
                <w:szCs w:val="20"/>
                <w:lang w:val="ru-RU"/>
              </w:rPr>
              <w:t>0,0</w:t>
            </w:r>
          </w:p>
        </w:tc>
      </w:tr>
      <w:tr w:rsidR="002C5D34" w:rsidRPr="004F4D20" w14:paraId="0AAFE470" w14:textId="770792B9" w:rsidTr="00A40D3F">
        <w:trPr>
          <w:trHeight w:val="277"/>
        </w:trPr>
        <w:tc>
          <w:tcPr>
            <w:tcW w:w="653" w:type="dxa"/>
            <w:vMerge/>
            <w:tcBorders>
              <w:bottom w:val="single" w:sz="4" w:space="0" w:color="000000"/>
            </w:tcBorders>
          </w:tcPr>
          <w:p w14:paraId="657F3F77" w14:textId="77777777" w:rsidR="002C5D34" w:rsidRPr="004F4D20" w:rsidRDefault="002C5D34" w:rsidP="002C5D34">
            <w:pPr>
              <w:pStyle w:val="TableParagraph"/>
              <w:ind w:left="16"/>
              <w:rPr>
                <w:sz w:val="20"/>
                <w:szCs w:val="20"/>
              </w:rPr>
            </w:pPr>
          </w:p>
        </w:tc>
        <w:tc>
          <w:tcPr>
            <w:tcW w:w="4591" w:type="dxa"/>
            <w:vMerge/>
            <w:tcBorders>
              <w:bottom w:val="single" w:sz="4" w:space="0" w:color="000000"/>
              <w:right w:val="single" w:sz="4" w:space="0" w:color="auto"/>
            </w:tcBorders>
          </w:tcPr>
          <w:p w14:paraId="5DB2B596" w14:textId="77777777" w:rsidR="002C5D34" w:rsidRPr="004F4D20" w:rsidRDefault="002C5D34" w:rsidP="002C5D34">
            <w:pPr>
              <w:pStyle w:val="TableParagraph"/>
              <w:ind w:left="16"/>
              <w:rPr>
                <w:sz w:val="20"/>
                <w:szCs w:val="20"/>
              </w:rPr>
            </w:pPr>
          </w:p>
        </w:tc>
        <w:tc>
          <w:tcPr>
            <w:tcW w:w="3588" w:type="dxa"/>
            <w:tcBorders>
              <w:top w:val="single" w:sz="4" w:space="0" w:color="auto"/>
              <w:left w:val="single" w:sz="4" w:space="0" w:color="auto"/>
              <w:bottom w:val="single" w:sz="4" w:space="0" w:color="auto"/>
              <w:right w:val="single" w:sz="4" w:space="0" w:color="auto"/>
            </w:tcBorders>
          </w:tcPr>
          <w:p w14:paraId="2BED10E9" w14:textId="4A18B407" w:rsidR="002C5D34" w:rsidRPr="004F4D20" w:rsidRDefault="002C5D34" w:rsidP="002C5D34">
            <w:pPr>
              <w:pStyle w:val="TableParagraph"/>
              <w:ind w:left="16"/>
              <w:rPr>
                <w:sz w:val="20"/>
                <w:szCs w:val="20"/>
                <w:lang w:val="ru-RU"/>
              </w:rPr>
            </w:pPr>
            <w:proofErr w:type="spellStart"/>
            <w:r w:rsidRPr="004F4D20">
              <w:rPr>
                <w:sz w:val="20"/>
                <w:szCs w:val="20"/>
              </w:rPr>
              <w:t>Иные</w:t>
            </w:r>
            <w:proofErr w:type="spellEnd"/>
            <w:r w:rsidRPr="004F4D20">
              <w:rPr>
                <w:sz w:val="20"/>
                <w:szCs w:val="20"/>
              </w:rPr>
              <w:t xml:space="preserve"> </w:t>
            </w:r>
            <w:proofErr w:type="spellStart"/>
            <w:r w:rsidRPr="004F4D20">
              <w:rPr>
                <w:sz w:val="20"/>
                <w:szCs w:val="20"/>
              </w:rPr>
              <w:t>источники</w:t>
            </w:r>
            <w:proofErr w:type="spellEnd"/>
            <w:r w:rsidRPr="004F4D20">
              <w:rPr>
                <w:sz w:val="20"/>
                <w:szCs w:val="20"/>
                <w:lang w:val="ru-RU"/>
              </w:rPr>
              <w:t xml:space="preserve"> (прогнозно)</w:t>
            </w:r>
          </w:p>
        </w:tc>
        <w:tc>
          <w:tcPr>
            <w:tcW w:w="1027" w:type="dxa"/>
            <w:tcBorders>
              <w:top w:val="single" w:sz="4" w:space="0" w:color="auto"/>
              <w:left w:val="single" w:sz="4" w:space="0" w:color="auto"/>
              <w:bottom w:val="single" w:sz="4" w:space="0" w:color="auto"/>
            </w:tcBorders>
          </w:tcPr>
          <w:p w14:paraId="40AE972E" w14:textId="7436E6DB" w:rsidR="002C5D34" w:rsidRPr="004F4D20" w:rsidRDefault="002C5D34" w:rsidP="002C5D34">
            <w:pPr>
              <w:pStyle w:val="TableParagraph"/>
              <w:jc w:val="center"/>
              <w:rPr>
                <w:sz w:val="20"/>
                <w:szCs w:val="20"/>
                <w:lang w:val="ru-RU"/>
              </w:rPr>
            </w:pPr>
            <w:r w:rsidRPr="004F4D20">
              <w:rPr>
                <w:sz w:val="20"/>
                <w:szCs w:val="20"/>
                <w:lang w:val="ru-RU"/>
              </w:rPr>
              <w:t>17088,4</w:t>
            </w:r>
          </w:p>
        </w:tc>
        <w:tc>
          <w:tcPr>
            <w:tcW w:w="1029" w:type="dxa"/>
            <w:tcBorders>
              <w:top w:val="single" w:sz="4" w:space="0" w:color="auto"/>
              <w:left w:val="single" w:sz="4" w:space="0" w:color="auto"/>
              <w:bottom w:val="single" w:sz="4" w:space="0" w:color="auto"/>
            </w:tcBorders>
          </w:tcPr>
          <w:p w14:paraId="04EAA611"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029" w:type="dxa"/>
            <w:tcBorders>
              <w:top w:val="single" w:sz="4" w:space="0" w:color="auto"/>
              <w:left w:val="single" w:sz="4" w:space="0" w:color="auto"/>
              <w:bottom w:val="single" w:sz="4" w:space="0" w:color="auto"/>
            </w:tcBorders>
          </w:tcPr>
          <w:p w14:paraId="38F1924C"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030" w:type="dxa"/>
            <w:tcBorders>
              <w:top w:val="single" w:sz="4" w:space="0" w:color="auto"/>
              <w:left w:val="single" w:sz="4" w:space="0" w:color="auto"/>
              <w:bottom w:val="single" w:sz="4" w:space="0" w:color="auto"/>
              <w:right w:val="single" w:sz="4" w:space="0" w:color="auto"/>
            </w:tcBorders>
          </w:tcPr>
          <w:p w14:paraId="26864953"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029" w:type="dxa"/>
            <w:tcBorders>
              <w:top w:val="single" w:sz="4" w:space="0" w:color="auto"/>
              <w:left w:val="single" w:sz="4" w:space="0" w:color="auto"/>
              <w:bottom w:val="single" w:sz="4" w:space="0" w:color="auto"/>
              <w:right w:val="single" w:sz="4" w:space="0" w:color="auto"/>
            </w:tcBorders>
          </w:tcPr>
          <w:p w14:paraId="08B7B538" w14:textId="77777777" w:rsidR="002C5D34" w:rsidRPr="004F4D20" w:rsidRDefault="002C5D34" w:rsidP="002C5D34">
            <w:pPr>
              <w:pStyle w:val="TableParagraph"/>
              <w:jc w:val="center"/>
              <w:rPr>
                <w:sz w:val="20"/>
                <w:szCs w:val="20"/>
                <w:lang w:val="ru-RU"/>
              </w:rPr>
            </w:pPr>
            <w:r w:rsidRPr="004F4D20">
              <w:rPr>
                <w:sz w:val="20"/>
                <w:szCs w:val="20"/>
                <w:lang w:val="ru-RU"/>
              </w:rPr>
              <w:t>0,0</w:t>
            </w:r>
          </w:p>
        </w:tc>
        <w:tc>
          <w:tcPr>
            <w:tcW w:w="1332" w:type="dxa"/>
            <w:tcBorders>
              <w:top w:val="single" w:sz="4" w:space="0" w:color="auto"/>
              <w:left w:val="single" w:sz="4" w:space="0" w:color="auto"/>
              <w:bottom w:val="single" w:sz="4" w:space="0" w:color="auto"/>
            </w:tcBorders>
          </w:tcPr>
          <w:p w14:paraId="7894C8F3" w14:textId="796D4CA9" w:rsidR="002C5D34" w:rsidRPr="004F4D20" w:rsidRDefault="002C5D34" w:rsidP="002C5D34">
            <w:pPr>
              <w:pStyle w:val="TableParagraph"/>
              <w:jc w:val="center"/>
              <w:rPr>
                <w:sz w:val="20"/>
                <w:szCs w:val="20"/>
              </w:rPr>
            </w:pPr>
            <w:r w:rsidRPr="004F4D20">
              <w:rPr>
                <w:sz w:val="20"/>
                <w:szCs w:val="20"/>
                <w:lang w:val="ru-RU"/>
              </w:rPr>
              <w:t>17088,4</w:t>
            </w:r>
          </w:p>
        </w:tc>
      </w:tr>
    </w:tbl>
    <w:p w14:paraId="63267F93" w14:textId="77777777" w:rsidR="002C5D34" w:rsidRDefault="002C5D34" w:rsidP="005C6F5E">
      <w:pPr>
        <w:pStyle w:val="a3"/>
        <w:widowControl w:val="0"/>
        <w:tabs>
          <w:tab w:val="left" w:pos="8222"/>
        </w:tabs>
        <w:autoSpaceDE w:val="0"/>
        <w:autoSpaceDN w:val="0"/>
        <w:spacing w:after="0" w:line="240" w:lineRule="auto"/>
        <w:ind w:left="8931" w:right="-31"/>
        <w:contextualSpacing w:val="0"/>
        <w:rPr>
          <w:rFonts w:ascii="Times New Roman" w:hAnsi="Times New Roman" w:cs="Times New Roman"/>
          <w:sz w:val="28"/>
          <w:szCs w:val="28"/>
        </w:rPr>
      </w:pPr>
    </w:p>
    <w:p w14:paraId="2A750C93" w14:textId="3E684C7E" w:rsidR="002C5D34" w:rsidRDefault="002C5D34" w:rsidP="005C6F5E">
      <w:pPr>
        <w:pStyle w:val="a3"/>
        <w:widowControl w:val="0"/>
        <w:tabs>
          <w:tab w:val="left" w:pos="8222"/>
        </w:tabs>
        <w:autoSpaceDE w:val="0"/>
        <w:autoSpaceDN w:val="0"/>
        <w:spacing w:after="0" w:line="240" w:lineRule="auto"/>
        <w:ind w:left="8931" w:right="-31"/>
        <w:contextualSpacing w:val="0"/>
        <w:rPr>
          <w:rFonts w:ascii="Times New Roman" w:hAnsi="Times New Roman" w:cs="Times New Roman"/>
          <w:sz w:val="28"/>
          <w:szCs w:val="28"/>
        </w:rPr>
      </w:pPr>
    </w:p>
    <w:p w14:paraId="424B560A" w14:textId="5F30966C" w:rsidR="004F4D20" w:rsidRDefault="004F4D20" w:rsidP="005C6F5E">
      <w:pPr>
        <w:pStyle w:val="a3"/>
        <w:widowControl w:val="0"/>
        <w:tabs>
          <w:tab w:val="left" w:pos="8222"/>
        </w:tabs>
        <w:autoSpaceDE w:val="0"/>
        <w:autoSpaceDN w:val="0"/>
        <w:spacing w:after="0" w:line="240" w:lineRule="auto"/>
        <w:ind w:left="8931" w:right="-31"/>
        <w:contextualSpacing w:val="0"/>
        <w:rPr>
          <w:rFonts w:ascii="Times New Roman" w:hAnsi="Times New Roman" w:cs="Times New Roman"/>
          <w:sz w:val="28"/>
          <w:szCs w:val="28"/>
        </w:rPr>
      </w:pPr>
    </w:p>
    <w:p w14:paraId="66079070" w14:textId="4B3D0568" w:rsidR="004F4D20" w:rsidRDefault="004F4D20" w:rsidP="005C6F5E">
      <w:pPr>
        <w:pStyle w:val="a3"/>
        <w:widowControl w:val="0"/>
        <w:tabs>
          <w:tab w:val="left" w:pos="8222"/>
        </w:tabs>
        <w:autoSpaceDE w:val="0"/>
        <w:autoSpaceDN w:val="0"/>
        <w:spacing w:after="0" w:line="240" w:lineRule="auto"/>
        <w:ind w:left="8931" w:right="-31"/>
        <w:contextualSpacing w:val="0"/>
        <w:rPr>
          <w:rFonts w:ascii="Times New Roman" w:hAnsi="Times New Roman" w:cs="Times New Roman"/>
          <w:sz w:val="28"/>
          <w:szCs w:val="28"/>
        </w:rPr>
      </w:pPr>
    </w:p>
    <w:p w14:paraId="7F05561F" w14:textId="03690D8E" w:rsidR="004F4D20" w:rsidRDefault="004F4D20" w:rsidP="005C6F5E">
      <w:pPr>
        <w:pStyle w:val="a3"/>
        <w:widowControl w:val="0"/>
        <w:tabs>
          <w:tab w:val="left" w:pos="8222"/>
        </w:tabs>
        <w:autoSpaceDE w:val="0"/>
        <w:autoSpaceDN w:val="0"/>
        <w:spacing w:after="0" w:line="240" w:lineRule="auto"/>
        <w:ind w:left="8931" w:right="-31"/>
        <w:contextualSpacing w:val="0"/>
        <w:rPr>
          <w:rFonts w:ascii="Times New Roman" w:hAnsi="Times New Roman" w:cs="Times New Roman"/>
          <w:sz w:val="28"/>
          <w:szCs w:val="28"/>
        </w:rPr>
      </w:pPr>
    </w:p>
    <w:p w14:paraId="7039C43E" w14:textId="77777777" w:rsidR="00A40D3F" w:rsidRDefault="00A40D3F" w:rsidP="005C6F5E">
      <w:pPr>
        <w:pStyle w:val="a3"/>
        <w:widowControl w:val="0"/>
        <w:tabs>
          <w:tab w:val="left" w:pos="8222"/>
        </w:tabs>
        <w:autoSpaceDE w:val="0"/>
        <w:autoSpaceDN w:val="0"/>
        <w:spacing w:after="0" w:line="240" w:lineRule="auto"/>
        <w:ind w:left="8931" w:right="-31"/>
        <w:contextualSpacing w:val="0"/>
        <w:rPr>
          <w:rFonts w:ascii="Times New Roman" w:hAnsi="Times New Roman" w:cs="Times New Roman"/>
          <w:sz w:val="28"/>
          <w:szCs w:val="28"/>
        </w:rPr>
      </w:pPr>
    </w:p>
    <w:p w14:paraId="643B6368" w14:textId="77777777" w:rsidR="004F4D20" w:rsidRDefault="004F4D20" w:rsidP="005C6F5E">
      <w:pPr>
        <w:pStyle w:val="a3"/>
        <w:widowControl w:val="0"/>
        <w:tabs>
          <w:tab w:val="left" w:pos="8222"/>
        </w:tabs>
        <w:autoSpaceDE w:val="0"/>
        <w:autoSpaceDN w:val="0"/>
        <w:spacing w:after="0" w:line="240" w:lineRule="auto"/>
        <w:ind w:left="8931" w:right="-31"/>
        <w:contextualSpacing w:val="0"/>
        <w:rPr>
          <w:rFonts w:ascii="Times New Roman" w:hAnsi="Times New Roman" w:cs="Times New Roman"/>
          <w:sz w:val="28"/>
          <w:szCs w:val="28"/>
        </w:rPr>
      </w:pPr>
    </w:p>
    <w:p w14:paraId="09532DD6" w14:textId="556180C5" w:rsidR="005C6F5E" w:rsidRPr="00681E87" w:rsidRDefault="005C6F5E" w:rsidP="005C6F5E">
      <w:pPr>
        <w:pStyle w:val="a3"/>
        <w:widowControl w:val="0"/>
        <w:tabs>
          <w:tab w:val="left" w:pos="8222"/>
        </w:tabs>
        <w:autoSpaceDE w:val="0"/>
        <w:autoSpaceDN w:val="0"/>
        <w:spacing w:after="0" w:line="240" w:lineRule="auto"/>
        <w:ind w:left="8931" w:right="-31"/>
        <w:contextualSpacing w:val="0"/>
        <w:rPr>
          <w:rFonts w:ascii="Times New Roman" w:hAnsi="Times New Roman" w:cs="Times New Roman"/>
          <w:sz w:val="28"/>
          <w:szCs w:val="28"/>
        </w:rPr>
      </w:pPr>
      <w:r w:rsidRPr="00681E87">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004F4D20">
        <w:rPr>
          <w:rFonts w:ascii="Times New Roman" w:hAnsi="Times New Roman" w:cs="Times New Roman"/>
          <w:sz w:val="28"/>
          <w:szCs w:val="28"/>
        </w:rPr>
        <w:t xml:space="preserve"> </w:t>
      </w:r>
      <w:r>
        <w:rPr>
          <w:rFonts w:ascii="Times New Roman" w:hAnsi="Times New Roman" w:cs="Times New Roman"/>
          <w:sz w:val="28"/>
          <w:szCs w:val="28"/>
        </w:rPr>
        <w:t>1</w:t>
      </w:r>
      <w:r w:rsidRPr="00681E87">
        <w:rPr>
          <w:rFonts w:ascii="Times New Roman" w:hAnsi="Times New Roman" w:cs="Times New Roman"/>
          <w:sz w:val="28"/>
          <w:szCs w:val="28"/>
        </w:rPr>
        <w:t xml:space="preserve"> к муниципальной программе «</w:t>
      </w:r>
      <w:r w:rsidRPr="005C6F5E">
        <w:rPr>
          <w:rFonts w:ascii="Times New Roman" w:hAnsi="Times New Roman" w:cs="Times New Roman"/>
          <w:sz w:val="28"/>
          <w:szCs w:val="28"/>
        </w:rPr>
        <w:t>Обеспечение жилыми помещениями молодых семей, проживающих на территории Пугачевского муниципального района Саратовской области</w:t>
      </w:r>
      <w:r w:rsidRPr="00681E87">
        <w:rPr>
          <w:rFonts w:ascii="Times New Roman" w:hAnsi="Times New Roman" w:cs="Times New Roman"/>
          <w:sz w:val="28"/>
          <w:szCs w:val="28"/>
        </w:rPr>
        <w:t>»</w:t>
      </w:r>
    </w:p>
    <w:p w14:paraId="13B1E4F1" w14:textId="77777777" w:rsidR="00DF7632" w:rsidRPr="00A40D3F" w:rsidRDefault="00DF7632" w:rsidP="00A40D3F">
      <w:pPr>
        <w:widowControl w:val="0"/>
        <w:tabs>
          <w:tab w:val="left" w:pos="238"/>
        </w:tabs>
        <w:autoSpaceDE w:val="0"/>
        <w:autoSpaceDN w:val="0"/>
        <w:spacing w:after="0" w:line="240" w:lineRule="auto"/>
        <w:ind w:right="532"/>
        <w:rPr>
          <w:rFonts w:ascii="Times New Roman" w:hAnsi="Times New Roman" w:cs="Times New Roman"/>
          <w:b/>
          <w:sz w:val="28"/>
          <w:szCs w:val="28"/>
        </w:rPr>
      </w:pPr>
    </w:p>
    <w:p w14:paraId="18DB4DEB" w14:textId="77777777" w:rsidR="00D431C4" w:rsidRDefault="00DE172F" w:rsidP="00D430A2">
      <w:pPr>
        <w:pStyle w:val="a3"/>
        <w:widowControl w:val="0"/>
        <w:tabs>
          <w:tab w:val="left" w:pos="238"/>
        </w:tabs>
        <w:autoSpaceDE w:val="0"/>
        <w:autoSpaceDN w:val="0"/>
        <w:spacing w:after="0" w:line="240" w:lineRule="auto"/>
        <w:ind w:left="238" w:right="532"/>
        <w:contextualSpacing w:val="0"/>
        <w:jc w:val="center"/>
        <w:rPr>
          <w:rFonts w:ascii="Times New Roman" w:hAnsi="Times New Roman" w:cs="Times New Roman"/>
          <w:b/>
          <w:sz w:val="28"/>
          <w:szCs w:val="28"/>
        </w:rPr>
      </w:pPr>
      <w:r>
        <w:rPr>
          <w:rFonts w:ascii="Times New Roman" w:hAnsi="Times New Roman" w:cs="Times New Roman"/>
          <w:b/>
          <w:sz w:val="28"/>
          <w:szCs w:val="28"/>
        </w:rPr>
        <w:t>Паспорт</w:t>
      </w:r>
      <w:r w:rsidR="00D431C4">
        <w:rPr>
          <w:rFonts w:ascii="Times New Roman" w:hAnsi="Times New Roman" w:cs="Times New Roman"/>
          <w:b/>
          <w:sz w:val="28"/>
          <w:szCs w:val="28"/>
        </w:rPr>
        <w:t xml:space="preserve"> </w:t>
      </w:r>
      <w:r w:rsidRPr="00DE172F">
        <w:rPr>
          <w:rFonts w:ascii="Times New Roman" w:hAnsi="Times New Roman" w:cs="Times New Roman"/>
          <w:b/>
          <w:sz w:val="28"/>
          <w:szCs w:val="28"/>
        </w:rPr>
        <w:t xml:space="preserve">комплекса процессных мероприятий </w:t>
      </w:r>
    </w:p>
    <w:p w14:paraId="3048F0D0" w14:textId="77777777" w:rsidR="00D430A2" w:rsidRPr="00DE172F" w:rsidRDefault="00DE172F" w:rsidP="00D430A2">
      <w:pPr>
        <w:pStyle w:val="a3"/>
        <w:widowControl w:val="0"/>
        <w:tabs>
          <w:tab w:val="left" w:pos="238"/>
        </w:tabs>
        <w:autoSpaceDE w:val="0"/>
        <w:autoSpaceDN w:val="0"/>
        <w:spacing w:after="0" w:line="240" w:lineRule="auto"/>
        <w:ind w:left="238" w:right="532"/>
        <w:contextualSpacing w:val="0"/>
        <w:jc w:val="center"/>
        <w:rPr>
          <w:rFonts w:ascii="Times New Roman" w:hAnsi="Times New Roman" w:cs="Times New Roman"/>
          <w:b/>
          <w:sz w:val="28"/>
          <w:szCs w:val="28"/>
        </w:rPr>
      </w:pPr>
      <w:r w:rsidRPr="00DE172F">
        <w:rPr>
          <w:rFonts w:ascii="Times New Roman" w:hAnsi="Times New Roman" w:cs="Times New Roman"/>
          <w:b/>
          <w:sz w:val="28"/>
          <w:szCs w:val="28"/>
        </w:rPr>
        <w:t>«</w:t>
      </w:r>
      <w:r w:rsidR="00B57CF4" w:rsidRPr="00B57CF4">
        <w:rPr>
          <w:rFonts w:ascii="Times New Roman" w:hAnsi="Times New Roman" w:cs="Times New Roman"/>
          <w:b/>
          <w:sz w:val="28"/>
          <w:szCs w:val="28"/>
        </w:rPr>
        <w:t>Реализация мероприятий по обеспечению жильем молодых семей</w:t>
      </w:r>
      <w:r w:rsidRPr="00DE172F">
        <w:rPr>
          <w:rFonts w:ascii="Times New Roman" w:hAnsi="Times New Roman" w:cs="Times New Roman"/>
          <w:b/>
          <w:sz w:val="28"/>
          <w:szCs w:val="28"/>
        </w:rPr>
        <w:t>»</w:t>
      </w:r>
    </w:p>
    <w:p w14:paraId="794B1721" w14:textId="77777777" w:rsidR="00DE172F" w:rsidRPr="00A40D3F" w:rsidRDefault="00DE172F" w:rsidP="00D430A2">
      <w:pPr>
        <w:pStyle w:val="a3"/>
        <w:widowControl w:val="0"/>
        <w:tabs>
          <w:tab w:val="left" w:pos="238"/>
        </w:tabs>
        <w:autoSpaceDE w:val="0"/>
        <w:autoSpaceDN w:val="0"/>
        <w:spacing w:after="0" w:line="240" w:lineRule="auto"/>
        <w:ind w:left="238" w:right="532"/>
        <w:contextualSpacing w:val="0"/>
        <w:jc w:val="center"/>
        <w:rPr>
          <w:rFonts w:ascii="Times New Roman" w:hAnsi="Times New Roman" w:cs="Times New Roman"/>
          <w:b/>
          <w:sz w:val="16"/>
          <w:szCs w:val="16"/>
        </w:rPr>
      </w:pPr>
    </w:p>
    <w:p w14:paraId="50C33656" w14:textId="77777777" w:rsidR="00D430A2" w:rsidRPr="001449C7" w:rsidRDefault="00D430A2" w:rsidP="00D430A2">
      <w:pPr>
        <w:pStyle w:val="a3"/>
        <w:widowControl w:val="0"/>
        <w:tabs>
          <w:tab w:val="left" w:pos="238"/>
        </w:tabs>
        <w:autoSpaceDE w:val="0"/>
        <w:autoSpaceDN w:val="0"/>
        <w:spacing w:after="0" w:line="240" w:lineRule="auto"/>
        <w:ind w:left="238" w:right="532"/>
        <w:contextualSpacing w:val="0"/>
        <w:jc w:val="center"/>
        <w:rPr>
          <w:rFonts w:ascii="Times New Roman" w:hAnsi="Times New Roman" w:cs="Times New Roman"/>
          <w:b/>
          <w:sz w:val="28"/>
          <w:szCs w:val="28"/>
        </w:rPr>
      </w:pPr>
      <w:r w:rsidRPr="001449C7">
        <w:rPr>
          <w:rFonts w:ascii="Times New Roman" w:hAnsi="Times New Roman" w:cs="Times New Roman"/>
          <w:b/>
          <w:sz w:val="28"/>
          <w:szCs w:val="28"/>
        </w:rPr>
        <w:t>1. Общие положения</w:t>
      </w:r>
    </w:p>
    <w:p w14:paraId="6C086A11" w14:textId="77777777" w:rsidR="00D430A2" w:rsidRPr="001449C7" w:rsidRDefault="00D430A2" w:rsidP="00D430A2">
      <w:pPr>
        <w:spacing w:after="0" w:line="240" w:lineRule="auto"/>
        <w:rPr>
          <w:rFonts w:ascii="Times New Roman" w:hAnsi="Times New Roman" w:cs="Times New Roman"/>
          <w:b/>
          <w:sz w:val="20"/>
          <w:szCs w:val="20"/>
        </w:rPr>
      </w:pPr>
    </w:p>
    <w:tbl>
      <w:tblPr>
        <w:tblStyle w:val="TableNormal"/>
        <w:tblW w:w="15245" w:type="dxa"/>
        <w:tblInd w:w="5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39"/>
        <w:gridCol w:w="8106"/>
      </w:tblGrid>
      <w:tr w:rsidR="00D430A2" w:rsidRPr="00A40D3F" w14:paraId="1B72D34F" w14:textId="77777777" w:rsidTr="00A40D3F">
        <w:trPr>
          <w:trHeight w:val="323"/>
        </w:trPr>
        <w:tc>
          <w:tcPr>
            <w:tcW w:w="7139" w:type="dxa"/>
          </w:tcPr>
          <w:p w14:paraId="19D9EC70" w14:textId="77777777" w:rsidR="00D430A2" w:rsidRPr="00A40D3F" w:rsidRDefault="00D430A2" w:rsidP="00D7506B">
            <w:pPr>
              <w:tabs>
                <w:tab w:val="left" w:pos="5779"/>
              </w:tabs>
              <w:rPr>
                <w:rFonts w:ascii="Times New Roman" w:hAnsi="Times New Roman" w:cs="Times New Roman"/>
                <w:sz w:val="20"/>
                <w:szCs w:val="20"/>
                <w:lang w:val="ru-RU"/>
              </w:rPr>
            </w:pPr>
            <w:r w:rsidRPr="00A40D3F">
              <w:rPr>
                <w:rFonts w:ascii="Times New Roman" w:hAnsi="Times New Roman" w:cs="Times New Roman"/>
                <w:sz w:val="20"/>
                <w:szCs w:val="20"/>
                <w:lang w:val="ru-RU"/>
              </w:rPr>
              <w:t>Ответственное структурное подразделение администрации Пугачевского муниципального района</w:t>
            </w:r>
          </w:p>
        </w:tc>
        <w:tc>
          <w:tcPr>
            <w:tcW w:w="8106" w:type="dxa"/>
          </w:tcPr>
          <w:p w14:paraId="58504BA5" w14:textId="77777777" w:rsidR="00D430A2" w:rsidRPr="00A40D3F" w:rsidRDefault="00B57CF4" w:rsidP="00954811">
            <w:pPr>
              <w:pStyle w:val="TableParagraph"/>
              <w:ind w:left="64"/>
              <w:rPr>
                <w:sz w:val="20"/>
                <w:szCs w:val="20"/>
                <w:lang w:val="ru-RU"/>
              </w:rPr>
            </w:pPr>
            <w:r w:rsidRPr="00A40D3F">
              <w:rPr>
                <w:sz w:val="20"/>
                <w:szCs w:val="20"/>
                <w:lang w:val="ru-RU"/>
              </w:rPr>
              <w:t>Отдел жилищно-коммунального хозяйства администрации Пугачевского муниципального района Саратовской области</w:t>
            </w:r>
          </w:p>
        </w:tc>
      </w:tr>
      <w:tr w:rsidR="00D430A2" w:rsidRPr="00A40D3F" w14:paraId="4605CAED" w14:textId="77777777" w:rsidTr="00A40D3F">
        <w:trPr>
          <w:trHeight w:val="262"/>
        </w:trPr>
        <w:tc>
          <w:tcPr>
            <w:tcW w:w="7139" w:type="dxa"/>
          </w:tcPr>
          <w:p w14:paraId="1F21336D" w14:textId="77777777" w:rsidR="00D430A2" w:rsidRPr="00A40D3F" w:rsidRDefault="00D430A2" w:rsidP="00D7506B">
            <w:pPr>
              <w:tabs>
                <w:tab w:val="left" w:pos="5779"/>
              </w:tabs>
              <w:rPr>
                <w:rFonts w:ascii="Times New Roman" w:hAnsi="Times New Roman" w:cs="Times New Roman"/>
                <w:sz w:val="20"/>
                <w:szCs w:val="20"/>
                <w:lang w:val="ru-RU"/>
              </w:rPr>
            </w:pPr>
            <w:r w:rsidRPr="00A40D3F">
              <w:rPr>
                <w:rFonts w:ascii="Times New Roman" w:hAnsi="Times New Roman" w:cs="Times New Roman"/>
                <w:sz w:val="20"/>
                <w:szCs w:val="20"/>
                <w:lang w:val="ru-RU"/>
              </w:rPr>
              <w:t>Связь с муниципальной программой</w:t>
            </w:r>
          </w:p>
        </w:tc>
        <w:tc>
          <w:tcPr>
            <w:tcW w:w="8106" w:type="dxa"/>
          </w:tcPr>
          <w:p w14:paraId="57BE9923" w14:textId="77777777" w:rsidR="00D430A2" w:rsidRPr="00A40D3F" w:rsidRDefault="00D430A2" w:rsidP="000D5BAE">
            <w:pPr>
              <w:pStyle w:val="TableParagraph"/>
              <w:ind w:left="64"/>
              <w:rPr>
                <w:sz w:val="20"/>
                <w:szCs w:val="20"/>
                <w:lang w:val="ru-RU"/>
              </w:rPr>
            </w:pPr>
            <w:r w:rsidRPr="00A40D3F">
              <w:rPr>
                <w:sz w:val="20"/>
                <w:szCs w:val="20"/>
                <w:lang w:val="ru-RU"/>
              </w:rPr>
              <w:t xml:space="preserve">Муниципальная </w:t>
            </w:r>
            <w:r w:rsidRPr="00A40D3F">
              <w:rPr>
                <w:rFonts w:eastAsiaTheme="minorEastAsia"/>
                <w:sz w:val="20"/>
                <w:szCs w:val="20"/>
                <w:lang w:val="ru-RU" w:eastAsia="ru-RU"/>
              </w:rPr>
              <w:t>программа «</w:t>
            </w:r>
            <w:r w:rsidR="00182EE5" w:rsidRPr="00A40D3F">
              <w:rPr>
                <w:sz w:val="20"/>
                <w:szCs w:val="20"/>
                <w:lang w:val="ru-RU"/>
              </w:rPr>
              <w:t>Обеспечение жилыми помещениями молодых семей, проживающих на территории Пугачевского муниципального района Саратовской области</w:t>
            </w:r>
            <w:r w:rsidRPr="00A40D3F">
              <w:rPr>
                <w:rFonts w:eastAsiaTheme="minorEastAsia"/>
                <w:sz w:val="20"/>
                <w:szCs w:val="20"/>
                <w:lang w:val="ru-RU" w:eastAsia="ru-RU"/>
              </w:rPr>
              <w:t>»</w:t>
            </w:r>
          </w:p>
        </w:tc>
      </w:tr>
    </w:tbl>
    <w:p w14:paraId="6746BF8F" w14:textId="77777777" w:rsidR="00D430A2" w:rsidRPr="00A40D3F" w:rsidRDefault="00D430A2" w:rsidP="00D430A2">
      <w:pPr>
        <w:widowControl w:val="0"/>
        <w:tabs>
          <w:tab w:val="left" w:pos="5779"/>
        </w:tabs>
        <w:autoSpaceDE w:val="0"/>
        <w:autoSpaceDN w:val="0"/>
        <w:spacing w:after="0" w:line="240" w:lineRule="auto"/>
        <w:jc w:val="center"/>
        <w:rPr>
          <w:rFonts w:ascii="Times New Roman" w:hAnsi="Times New Roman" w:cs="Times New Roman"/>
          <w:b/>
          <w:sz w:val="16"/>
          <w:szCs w:val="16"/>
        </w:rPr>
      </w:pPr>
    </w:p>
    <w:p w14:paraId="202FCC82" w14:textId="77777777" w:rsidR="00D430A2" w:rsidRPr="00D23618" w:rsidRDefault="00D430A2" w:rsidP="00D430A2">
      <w:pPr>
        <w:widowControl w:val="0"/>
        <w:tabs>
          <w:tab w:val="left" w:pos="5779"/>
        </w:tabs>
        <w:autoSpaceDE w:val="0"/>
        <w:autoSpaceDN w:val="0"/>
        <w:spacing w:after="0" w:line="240" w:lineRule="auto"/>
        <w:jc w:val="center"/>
        <w:rPr>
          <w:rFonts w:ascii="Times New Roman" w:hAnsi="Times New Roman" w:cs="Times New Roman"/>
          <w:b/>
          <w:sz w:val="28"/>
          <w:szCs w:val="28"/>
        </w:rPr>
      </w:pPr>
      <w:r w:rsidRPr="00D23618">
        <w:rPr>
          <w:rFonts w:ascii="Times New Roman" w:hAnsi="Times New Roman" w:cs="Times New Roman"/>
          <w:b/>
          <w:sz w:val="28"/>
          <w:szCs w:val="28"/>
        </w:rPr>
        <w:t>2. Показатели структурного элемента</w:t>
      </w:r>
    </w:p>
    <w:p w14:paraId="64C55EDB" w14:textId="77777777" w:rsidR="00D430A2" w:rsidRPr="001449C7" w:rsidRDefault="00D430A2" w:rsidP="00D430A2">
      <w:pPr>
        <w:autoSpaceDE w:val="0"/>
        <w:autoSpaceDN w:val="0"/>
        <w:adjustRightInd w:val="0"/>
        <w:spacing w:after="0" w:line="240" w:lineRule="auto"/>
        <w:jc w:val="both"/>
        <w:outlineLvl w:val="0"/>
        <w:rPr>
          <w:rFonts w:ascii="Times New Roman" w:hAnsi="Times New Roman" w:cs="Times New Roman"/>
          <w:sz w:val="20"/>
          <w:szCs w:val="20"/>
        </w:rPr>
      </w:pPr>
    </w:p>
    <w:tbl>
      <w:tblPr>
        <w:tblStyle w:val="TableNormal"/>
        <w:tblW w:w="1521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5691"/>
        <w:gridCol w:w="1327"/>
        <w:gridCol w:w="1473"/>
        <w:gridCol w:w="1179"/>
        <w:gridCol w:w="1179"/>
        <w:gridCol w:w="1179"/>
        <w:gridCol w:w="1179"/>
        <w:gridCol w:w="1272"/>
      </w:tblGrid>
      <w:tr w:rsidR="00182EE5" w:rsidRPr="00A40D3F" w14:paraId="0229BCBD" w14:textId="77777777" w:rsidTr="00A40D3F">
        <w:trPr>
          <w:trHeight w:val="351"/>
        </w:trPr>
        <w:tc>
          <w:tcPr>
            <w:tcW w:w="737" w:type="dxa"/>
            <w:vMerge w:val="restart"/>
          </w:tcPr>
          <w:p w14:paraId="02D4EA47" w14:textId="77777777" w:rsidR="00182EE5" w:rsidRPr="00A40D3F" w:rsidRDefault="00182EE5" w:rsidP="00A40D3F">
            <w:pPr>
              <w:pStyle w:val="TableParagraph"/>
              <w:ind w:left="62" w:right="163" w:firstLine="60"/>
              <w:jc w:val="center"/>
              <w:rPr>
                <w:sz w:val="20"/>
                <w:szCs w:val="20"/>
              </w:rPr>
            </w:pPr>
            <w:r w:rsidRPr="00A40D3F">
              <w:rPr>
                <w:sz w:val="20"/>
                <w:szCs w:val="20"/>
              </w:rPr>
              <w:t>№ п/п</w:t>
            </w:r>
          </w:p>
        </w:tc>
        <w:tc>
          <w:tcPr>
            <w:tcW w:w="5691" w:type="dxa"/>
            <w:vMerge w:val="restart"/>
          </w:tcPr>
          <w:p w14:paraId="3D2C5CCA" w14:textId="77777777" w:rsidR="00182EE5" w:rsidRPr="00A40D3F" w:rsidRDefault="00182EE5" w:rsidP="00A40D3F">
            <w:pPr>
              <w:pStyle w:val="TableParagraph"/>
              <w:ind w:left="154"/>
              <w:jc w:val="center"/>
              <w:rPr>
                <w:sz w:val="20"/>
                <w:szCs w:val="20"/>
              </w:rPr>
            </w:pPr>
            <w:proofErr w:type="spellStart"/>
            <w:r w:rsidRPr="00A40D3F">
              <w:rPr>
                <w:sz w:val="20"/>
                <w:szCs w:val="20"/>
              </w:rPr>
              <w:t>Наименование</w:t>
            </w:r>
            <w:proofErr w:type="spellEnd"/>
            <w:r w:rsidRPr="00A40D3F">
              <w:rPr>
                <w:sz w:val="20"/>
                <w:szCs w:val="20"/>
              </w:rPr>
              <w:t xml:space="preserve"> </w:t>
            </w:r>
            <w:proofErr w:type="spellStart"/>
            <w:r w:rsidRPr="00A40D3F">
              <w:rPr>
                <w:sz w:val="20"/>
                <w:szCs w:val="20"/>
              </w:rPr>
              <w:t>показателя</w:t>
            </w:r>
            <w:proofErr w:type="spellEnd"/>
          </w:p>
        </w:tc>
        <w:tc>
          <w:tcPr>
            <w:tcW w:w="1327" w:type="dxa"/>
            <w:vMerge w:val="restart"/>
          </w:tcPr>
          <w:p w14:paraId="69F097A9" w14:textId="77777777" w:rsidR="00182EE5" w:rsidRPr="00A40D3F" w:rsidRDefault="00182EE5" w:rsidP="00A40D3F">
            <w:pPr>
              <w:pStyle w:val="TableParagraph"/>
              <w:ind w:left="12"/>
              <w:jc w:val="center"/>
              <w:rPr>
                <w:sz w:val="20"/>
                <w:szCs w:val="20"/>
              </w:rPr>
            </w:pPr>
            <w:proofErr w:type="spellStart"/>
            <w:r w:rsidRPr="00A40D3F">
              <w:rPr>
                <w:sz w:val="20"/>
                <w:szCs w:val="20"/>
              </w:rPr>
              <w:t>Единица</w:t>
            </w:r>
            <w:proofErr w:type="spellEnd"/>
            <w:r w:rsidRPr="00A40D3F">
              <w:rPr>
                <w:sz w:val="20"/>
                <w:szCs w:val="20"/>
              </w:rPr>
              <w:t xml:space="preserve"> </w:t>
            </w:r>
            <w:proofErr w:type="spellStart"/>
            <w:r w:rsidRPr="00A40D3F">
              <w:rPr>
                <w:sz w:val="20"/>
                <w:szCs w:val="20"/>
              </w:rPr>
              <w:t>измерения</w:t>
            </w:r>
            <w:proofErr w:type="spellEnd"/>
            <w:r w:rsidRPr="00A40D3F">
              <w:rPr>
                <w:sz w:val="20"/>
                <w:szCs w:val="20"/>
              </w:rPr>
              <w:t xml:space="preserve"> (</w:t>
            </w:r>
            <w:proofErr w:type="spellStart"/>
            <w:r w:rsidRPr="00A40D3F">
              <w:rPr>
                <w:sz w:val="20"/>
                <w:szCs w:val="20"/>
              </w:rPr>
              <w:t>по</w:t>
            </w:r>
            <w:proofErr w:type="spellEnd"/>
            <w:r w:rsidRPr="00A40D3F">
              <w:rPr>
                <w:sz w:val="20"/>
                <w:szCs w:val="20"/>
              </w:rPr>
              <w:t xml:space="preserve"> </w:t>
            </w:r>
            <w:r w:rsidRPr="00A40D3F">
              <w:rPr>
                <w:sz w:val="20"/>
                <w:szCs w:val="20"/>
                <w:u w:val="single" w:color="0000FF"/>
              </w:rPr>
              <w:t>ОКЕИ</w:t>
            </w:r>
            <w:r w:rsidRPr="00A40D3F">
              <w:rPr>
                <w:sz w:val="20"/>
                <w:szCs w:val="20"/>
              </w:rPr>
              <w:t>)</w:t>
            </w:r>
          </w:p>
        </w:tc>
        <w:tc>
          <w:tcPr>
            <w:tcW w:w="1473" w:type="dxa"/>
            <w:vMerge w:val="restart"/>
          </w:tcPr>
          <w:p w14:paraId="4DF71CEA" w14:textId="62F69951" w:rsidR="00182EE5" w:rsidRPr="00A40D3F" w:rsidRDefault="00182EE5" w:rsidP="00A40D3F">
            <w:pPr>
              <w:pStyle w:val="TableParagraph"/>
              <w:ind w:left="134" w:right="116" w:firstLine="62"/>
              <w:jc w:val="center"/>
              <w:rPr>
                <w:sz w:val="20"/>
                <w:szCs w:val="20"/>
                <w:lang w:val="ru-RU"/>
              </w:rPr>
            </w:pPr>
            <w:proofErr w:type="spellStart"/>
            <w:r w:rsidRPr="00A40D3F">
              <w:rPr>
                <w:sz w:val="20"/>
                <w:szCs w:val="20"/>
              </w:rPr>
              <w:t>Базовое</w:t>
            </w:r>
            <w:proofErr w:type="spellEnd"/>
            <w:r w:rsidRPr="00A40D3F">
              <w:rPr>
                <w:sz w:val="20"/>
                <w:szCs w:val="20"/>
              </w:rPr>
              <w:t xml:space="preserve"> </w:t>
            </w:r>
            <w:proofErr w:type="spellStart"/>
            <w:r w:rsidRPr="00A40D3F">
              <w:rPr>
                <w:sz w:val="20"/>
                <w:szCs w:val="20"/>
              </w:rPr>
              <w:t>значение</w:t>
            </w:r>
            <w:proofErr w:type="spellEnd"/>
          </w:p>
          <w:p w14:paraId="1C1D13C7" w14:textId="77777777" w:rsidR="00182EE5" w:rsidRPr="00A40D3F" w:rsidRDefault="00182EE5" w:rsidP="00A40D3F">
            <w:pPr>
              <w:pStyle w:val="TableParagraph"/>
              <w:ind w:left="134" w:right="116" w:firstLine="62"/>
              <w:jc w:val="center"/>
              <w:rPr>
                <w:sz w:val="20"/>
                <w:szCs w:val="20"/>
                <w:lang w:val="ru-RU"/>
              </w:rPr>
            </w:pPr>
            <w:r w:rsidRPr="00A40D3F">
              <w:rPr>
                <w:sz w:val="20"/>
                <w:szCs w:val="20"/>
                <w:lang w:val="ru-RU"/>
              </w:rPr>
              <w:t>(2024 год)</w:t>
            </w:r>
          </w:p>
        </w:tc>
        <w:tc>
          <w:tcPr>
            <w:tcW w:w="5988" w:type="dxa"/>
            <w:gridSpan w:val="5"/>
          </w:tcPr>
          <w:p w14:paraId="228C79CF" w14:textId="77777777" w:rsidR="00182EE5" w:rsidRPr="00A40D3F" w:rsidRDefault="00182EE5" w:rsidP="00A40D3F">
            <w:pPr>
              <w:pStyle w:val="TableParagraph"/>
              <w:ind w:left="142" w:right="320"/>
              <w:jc w:val="center"/>
              <w:rPr>
                <w:sz w:val="20"/>
                <w:szCs w:val="20"/>
              </w:rPr>
            </w:pPr>
            <w:proofErr w:type="spellStart"/>
            <w:r w:rsidRPr="00A40D3F">
              <w:rPr>
                <w:sz w:val="20"/>
                <w:szCs w:val="20"/>
              </w:rPr>
              <w:t>Значение</w:t>
            </w:r>
            <w:proofErr w:type="spellEnd"/>
            <w:r w:rsidRPr="00A40D3F">
              <w:rPr>
                <w:sz w:val="20"/>
                <w:szCs w:val="20"/>
              </w:rPr>
              <w:t xml:space="preserve"> </w:t>
            </w:r>
            <w:proofErr w:type="spellStart"/>
            <w:r w:rsidRPr="00A40D3F">
              <w:rPr>
                <w:sz w:val="20"/>
                <w:szCs w:val="20"/>
              </w:rPr>
              <w:t>показателей</w:t>
            </w:r>
            <w:proofErr w:type="spellEnd"/>
            <w:r w:rsidRPr="00A40D3F">
              <w:rPr>
                <w:sz w:val="20"/>
                <w:szCs w:val="20"/>
              </w:rPr>
              <w:t xml:space="preserve"> </w:t>
            </w:r>
            <w:proofErr w:type="spellStart"/>
            <w:r w:rsidRPr="00A40D3F">
              <w:rPr>
                <w:sz w:val="20"/>
                <w:szCs w:val="20"/>
              </w:rPr>
              <w:t>по</w:t>
            </w:r>
            <w:proofErr w:type="spellEnd"/>
            <w:r w:rsidRPr="00A40D3F">
              <w:rPr>
                <w:sz w:val="20"/>
                <w:szCs w:val="20"/>
              </w:rPr>
              <w:t xml:space="preserve"> </w:t>
            </w:r>
            <w:proofErr w:type="spellStart"/>
            <w:r w:rsidRPr="00A40D3F">
              <w:rPr>
                <w:sz w:val="20"/>
                <w:szCs w:val="20"/>
              </w:rPr>
              <w:t>годам</w:t>
            </w:r>
            <w:proofErr w:type="spellEnd"/>
          </w:p>
        </w:tc>
      </w:tr>
      <w:tr w:rsidR="00182EE5" w:rsidRPr="00A40D3F" w14:paraId="646BFF6B" w14:textId="77777777" w:rsidTr="00A40D3F">
        <w:trPr>
          <w:trHeight w:val="249"/>
        </w:trPr>
        <w:tc>
          <w:tcPr>
            <w:tcW w:w="737" w:type="dxa"/>
            <w:vMerge/>
            <w:tcBorders>
              <w:top w:val="nil"/>
            </w:tcBorders>
          </w:tcPr>
          <w:p w14:paraId="163A5D87" w14:textId="77777777" w:rsidR="00182EE5" w:rsidRPr="00A40D3F" w:rsidRDefault="00182EE5" w:rsidP="00D7506B">
            <w:pPr>
              <w:rPr>
                <w:rFonts w:ascii="Times New Roman" w:hAnsi="Times New Roman" w:cs="Times New Roman"/>
                <w:sz w:val="20"/>
                <w:szCs w:val="20"/>
              </w:rPr>
            </w:pPr>
          </w:p>
        </w:tc>
        <w:tc>
          <w:tcPr>
            <w:tcW w:w="5691" w:type="dxa"/>
            <w:vMerge/>
            <w:tcBorders>
              <w:top w:val="nil"/>
            </w:tcBorders>
          </w:tcPr>
          <w:p w14:paraId="5822C6BB" w14:textId="77777777" w:rsidR="00182EE5" w:rsidRPr="00A40D3F" w:rsidRDefault="00182EE5" w:rsidP="00D7506B">
            <w:pPr>
              <w:rPr>
                <w:rFonts w:ascii="Times New Roman" w:hAnsi="Times New Roman" w:cs="Times New Roman"/>
                <w:sz w:val="20"/>
                <w:szCs w:val="20"/>
              </w:rPr>
            </w:pPr>
          </w:p>
        </w:tc>
        <w:tc>
          <w:tcPr>
            <w:tcW w:w="1327" w:type="dxa"/>
            <w:vMerge/>
            <w:tcBorders>
              <w:top w:val="nil"/>
            </w:tcBorders>
          </w:tcPr>
          <w:p w14:paraId="492ED7BD" w14:textId="77777777" w:rsidR="00182EE5" w:rsidRPr="00A40D3F" w:rsidRDefault="00182EE5" w:rsidP="00D7506B">
            <w:pPr>
              <w:rPr>
                <w:rFonts w:ascii="Times New Roman" w:hAnsi="Times New Roman" w:cs="Times New Roman"/>
                <w:sz w:val="20"/>
                <w:szCs w:val="20"/>
              </w:rPr>
            </w:pPr>
          </w:p>
        </w:tc>
        <w:tc>
          <w:tcPr>
            <w:tcW w:w="1473" w:type="dxa"/>
            <w:vMerge/>
            <w:tcBorders>
              <w:top w:val="nil"/>
            </w:tcBorders>
          </w:tcPr>
          <w:p w14:paraId="25174567" w14:textId="77777777" w:rsidR="00182EE5" w:rsidRPr="00A40D3F" w:rsidRDefault="00182EE5" w:rsidP="00D7506B">
            <w:pPr>
              <w:rPr>
                <w:rFonts w:ascii="Times New Roman" w:hAnsi="Times New Roman" w:cs="Times New Roman"/>
                <w:sz w:val="20"/>
                <w:szCs w:val="20"/>
              </w:rPr>
            </w:pPr>
          </w:p>
        </w:tc>
        <w:tc>
          <w:tcPr>
            <w:tcW w:w="1179" w:type="dxa"/>
          </w:tcPr>
          <w:p w14:paraId="08CE4ECC" w14:textId="77777777" w:rsidR="00182EE5" w:rsidRPr="00A40D3F" w:rsidRDefault="00182EE5" w:rsidP="00D7506B">
            <w:pPr>
              <w:pStyle w:val="TableParagraph"/>
              <w:ind w:left="73"/>
              <w:jc w:val="center"/>
              <w:rPr>
                <w:sz w:val="20"/>
                <w:szCs w:val="20"/>
              </w:rPr>
            </w:pPr>
            <w:r w:rsidRPr="00A40D3F">
              <w:rPr>
                <w:sz w:val="20"/>
                <w:szCs w:val="20"/>
                <w:lang w:val="ru-RU"/>
              </w:rPr>
              <w:t>2026 год</w:t>
            </w:r>
          </w:p>
        </w:tc>
        <w:tc>
          <w:tcPr>
            <w:tcW w:w="1179" w:type="dxa"/>
          </w:tcPr>
          <w:p w14:paraId="6DB19B6F" w14:textId="77777777" w:rsidR="00182EE5" w:rsidRPr="00A40D3F" w:rsidRDefault="00182EE5" w:rsidP="00182EE5">
            <w:pPr>
              <w:pStyle w:val="TableParagraph"/>
              <w:ind w:left="73"/>
              <w:jc w:val="center"/>
              <w:rPr>
                <w:sz w:val="20"/>
                <w:szCs w:val="20"/>
                <w:lang w:val="ru-RU"/>
              </w:rPr>
            </w:pPr>
            <w:r w:rsidRPr="00A40D3F">
              <w:rPr>
                <w:sz w:val="20"/>
                <w:szCs w:val="20"/>
                <w:lang w:val="ru-RU"/>
              </w:rPr>
              <w:t>2027 год</w:t>
            </w:r>
          </w:p>
        </w:tc>
        <w:tc>
          <w:tcPr>
            <w:tcW w:w="1179" w:type="dxa"/>
          </w:tcPr>
          <w:p w14:paraId="51A4DB6C" w14:textId="77777777" w:rsidR="00182EE5" w:rsidRPr="00A40D3F" w:rsidRDefault="00182EE5" w:rsidP="00182EE5">
            <w:pPr>
              <w:pStyle w:val="TableParagraph"/>
              <w:ind w:left="73"/>
              <w:jc w:val="center"/>
              <w:rPr>
                <w:sz w:val="20"/>
                <w:szCs w:val="20"/>
              </w:rPr>
            </w:pPr>
            <w:r w:rsidRPr="00A40D3F">
              <w:rPr>
                <w:sz w:val="20"/>
                <w:szCs w:val="20"/>
                <w:lang w:val="ru-RU"/>
              </w:rPr>
              <w:t>2028 год</w:t>
            </w:r>
          </w:p>
        </w:tc>
        <w:tc>
          <w:tcPr>
            <w:tcW w:w="1179" w:type="dxa"/>
          </w:tcPr>
          <w:p w14:paraId="3C829FDE" w14:textId="77777777" w:rsidR="00182EE5" w:rsidRPr="00A40D3F" w:rsidRDefault="00182EE5" w:rsidP="00182EE5">
            <w:pPr>
              <w:pStyle w:val="TableParagraph"/>
              <w:ind w:left="73"/>
              <w:jc w:val="center"/>
              <w:rPr>
                <w:sz w:val="20"/>
                <w:szCs w:val="20"/>
              </w:rPr>
            </w:pPr>
            <w:r w:rsidRPr="00A40D3F">
              <w:rPr>
                <w:sz w:val="20"/>
                <w:szCs w:val="20"/>
                <w:lang w:val="ru-RU"/>
              </w:rPr>
              <w:t>2029 год</w:t>
            </w:r>
          </w:p>
        </w:tc>
        <w:tc>
          <w:tcPr>
            <w:tcW w:w="1270" w:type="dxa"/>
          </w:tcPr>
          <w:p w14:paraId="7A3BD51F" w14:textId="77777777" w:rsidR="00182EE5" w:rsidRPr="00A40D3F" w:rsidRDefault="00182EE5" w:rsidP="00182EE5">
            <w:pPr>
              <w:pStyle w:val="TableParagraph"/>
              <w:ind w:left="73"/>
              <w:jc w:val="center"/>
              <w:rPr>
                <w:sz w:val="20"/>
                <w:szCs w:val="20"/>
              </w:rPr>
            </w:pPr>
            <w:r w:rsidRPr="00A40D3F">
              <w:rPr>
                <w:sz w:val="20"/>
                <w:szCs w:val="20"/>
                <w:lang w:val="ru-RU"/>
              </w:rPr>
              <w:t>2030 год</w:t>
            </w:r>
          </w:p>
        </w:tc>
      </w:tr>
      <w:tr w:rsidR="00182EE5" w:rsidRPr="00A40D3F" w14:paraId="3DBE048B" w14:textId="77777777" w:rsidTr="00A40D3F">
        <w:trPr>
          <w:trHeight w:val="249"/>
        </w:trPr>
        <w:tc>
          <w:tcPr>
            <w:tcW w:w="737" w:type="dxa"/>
          </w:tcPr>
          <w:p w14:paraId="1E32A123" w14:textId="77777777" w:rsidR="00182EE5" w:rsidRPr="00A40D3F" w:rsidRDefault="00182EE5" w:rsidP="00966156">
            <w:pPr>
              <w:tabs>
                <w:tab w:val="left" w:pos="5779"/>
              </w:tabs>
              <w:jc w:val="center"/>
              <w:rPr>
                <w:rFonts w:ascii="Times New Roman" w:hAnsi="Times New Roman" w:cs="Times New Roman"/>
                <w:sz w:val="20"/>
                <w:szCs w:val="20"/>
              </w:rPr>
            </w:pPr>
            <w:r w:rsidRPr="00A40D3F">
              <w:rPr>
                <w:rFonts w:ascii="Times New Roman" w:hAnsi="Times New Roman" w:cs="Times New Roman"/>
                <w:sz w:val="20"/>
                <w:szCs w:val="20"/>
              </w:rPr>
              <w:t>1</w:t>
            </w:r>
          </w:p>
        </w:tc>
        <w:tc>
          <w:tcPr>
            <w:tcW w:w="5691" w:type="dxa"/>
          </w:tcPr>
          <w:p w14:paraId="175C7975" w14:textId="77777777" w:rsidR="00182EE5" w:rsidRPr="00A40D3F" w:rsidRDefault="00182EE5" w:rsidP="00F677B5">
            <w:pPr>
              <w:tabs>
                <w:tab w:val="left" w:pos="5779"/>
              </w:tabs>
              <w:rPr>
                <w:rFonts w:ascii="Times New Roman" w:hAnsi="Times New Roman" w:cs="Times New Roman"/>
                <w:sz w:val="20"/>
                <w:szCs w:val="20"/>
                <w:lang w:val="ru-RU"/>
              </w:rPr>
            </w:pPr>
            <w:r w:rsidRPr="00A40D3F">
              <w:rPr>
                <w:rFonts w:ascii="Times New Roman" w:hAnsi="Times New Roman" w:cs="Times New Roman"/>
                <w:sz w:val="20"/>
                <w:szCs w:val="20"/>
                <w:lang w:val="ru-RU"/>
              </w:rPr>
              <w:t>Задача: Оказание государственной поддержки в решении жилищной проблемы молодых семей</w:t>
            </w:r>
          </w:p>
        </w:tc>
        <w:tc>
          <w:tcPr>
            <w:tcW w:w="1327" w:type="dxa"/>
          </w:tcPr>
          <w:p w14:paraId="51AC4AC1" w14:textId="77777777" w:rsidR="00182EE5" w:rsidRPr="00A40D3F" w:rsidRDefault="00182EE5" w:rsidP="00D7506B">
            <w:pPr>
              <w:tabs>
                <w:tab w:val="left" w:pos="5779"/>
              </w:tabs>
              <w:rPr>
                <w:rFonts w:ascii="Times New Roman" w:hAnsi="Times New Roman" w:cs="Times New Roman"/>
                <w:sz w:val="20"/>
                <w:szCs w:val="20"/>
                <w:lang w:val="ru-RU"/>
              </w:rPr>
            </w:pPr>
          </w:p>
        </w:tc>
        <w:tc>
          <w:tcPr>
            <w:tcW w:w="1473" w:type="dxa"/>
          </w:tcPr>
          <w:p w14:paraId="59BCB25E" w14:textId="77777777" w:rsidR="00182EE5" w:rsidRPr="00A40D3F" w:rsidRDefault="00182EE5" w:rsidP="00D7506B">
            <w:pPr>
              <w:tabs>
                <w:tab w:val="left" w:pos="5779"/>
              </w:tabs>
              <w:rPr>
                <w:rFonts w:ascii="Times New Roman" w:hAnsi="Times New Roman" w:cs="Times New Roman"/>
                <w:sz w:val="20"/>
                <w:szCs w:val="20"/>
                <w:lang w:val="ru-RU"/>
              </w:rPr>
            </w:pPr>
          </w:p>
        </w:tc>
        <w:tc>
          <w:tcPr>
            <w:tcW w:w="1179" w:type="dxa"/>
          </w:tcPr>
          <w:p w14:paraId="37139B56" w14:textId="77777777" w:rsidR="00182EE5" w:rsidRPr="00A40D3F" w:rsidRDefault="00182EE5" w:rsidP="00D7506B">
            <w:pPr>
              <w:tabs>
                <w:tab w:val="left" w:pos="5779"/>
              </w:tabs>
              <w:rPr>
                <w:rFonts w:ascii="Times New Roman" w:hAnsi="Times New Roman" w:cs="Times New Roman"/>
                <w:sz w:val="20"/>
                <w:szCs w:val="20"/>
                <w:lang w:val="ru-RU"/>
              </w:rPr>
            </w:pPr>
          </w:p>
        </w:tc>
        <w:tc>
          <w:tcPr>
            <w:tcW w:w="1179" w:type="dxa"/>
          </w:tcPr>
          <w:p w14:paraId="063B0E42" w14:textId="77777777" w:rsidR="00182EE5" w:rsidRPr="00A40D3F" w:rsidRDefault="00182EE5" w:rsidP="00D7506B">
            <w:pPr>
              <w:tabs>
                <w:tab w:val="left" w:pos="5779"/>
              </w:tabs>
              <w:rPr>
                <w:rFonts w:ascii="Times New Roman" w:hAnsi="Times New Roman" w:cs="Times New Roman"/>
                <w:sz w:val="20"/>
                <w:szCs w:val="20"/>
                <w:lang w:val="ru-RU"/>
              </w:rPr>
            </w:pPr>
          </w:p>
        </w:tc>
        <w:tc>
          <w:tcPr>
            <w:tcW w:w="1179" w:type="dxa"/>
          </w:tcPr>
          <w:p w14:paraId="229EAF8D" w14:textId="77777777" w:rsidR="00182EE5" w:rsidRPr="00A40D3F" w:rsidRDefault="00182EE5" w:rsidP="00D7506B">
            <w:pPr>
              <w:tabs>
                <w:tab w:val="left" w:pos="5779"/>
              </w:tabs>
              <w:rPr>
                <w:rFonts w:ascii="Times New Roman" w:hAnsi="Times New Roman" w:cs="Times New Roman"/>
                <w:sz w:val="20"/>
                <w:szCs w:val="20"/>
                <w:lang w:val="ru-RU"/>
              </w:rPr>
            </w:pPr>
          </w:p>
        </w:tc>
        <w:tc>
          <w:tcPr>
            <w:tcW w:w="1179" w:type="dxa"/>
          </w:tcPr>
          <w:p w14:paraId="3CC18931" w14:textId="77777777" w:rsidR="00182EE5" w:rsidRPr="00A40D3F" w:rsidRDefault="00182EE5" w:rsidP="00D7506B">
            <w:pPr>
              <w:tabs>
                <w:tab w:val="left" w:pos="5779"/>
              </w:tabs>
              <w:rPr>
                <w:rFonts w:ascii="Times New Roman" w:hAnsi="Times New Roman" w:cs="Times New Roman"/>
                <w:sz w:val="20"/>
                <w:szCs w:val="20"/>
                <w:lang w:val="ru-RU"/>
              </w:rPr>
            </w:pPr>
          </w:p>
        </w:tc>
        <w:tc>
          <w:tcPr>
            <w:tcW w:w="1270" w:type="dxa"/>
          </w:tcPr>
          <w:p w14:paraId="67B8F5E3" w14:textId="77777777" w:rsidR="00182EE5" w:rsidRPr="00A40D3F" w:rsidRDefault="00182EE5" w:rsidP="00D7506B">
            <w:pPr>
              <w:tabs>
                <w:tab w:val="left" w:pos="5779"/>
              </w:tabs>
              <w:rPr>
                <w:rFonts w:ascii="Times New Roman" w:hAnsi="Times New Roman" w:cs="Times New Roman"/>
                <w:sz w:val="20"/>
                <w:szCs w:val="20"/>
                <w:lang w:val="ru-RU"/>
              </w:rPr>
            </w:pPr>
          </w:p>
        </w:tc>
      </w:tr>
      <w:tr w:rsidR="00D95DED" w:rsidRPr="00A40D3F" w14:paraId="5D7AB7E1" w14:textId="77777777" w:rsidTr="00A40D3F">
        <w:trPr>
          <w:trHeight w:val="312"/>
        </w:trPr>
        <w:tc>
          <w:tcPr>
            <w:tcW w:w="737" w:type="dxa"/>
          </w:tcPr>
          <w:p w14:paraId="3DC124BC" w14:textId="77777777" w:rsidR="00D95DED" w:rsidRPr="00A40D3F" w:rsidRDefault="00D95DED" w:rsidP="00966156">
            <w:pPr>
              <w:tabs>
                <w:tab w:val="left" w:pos="5779"/>
              </w:tabs>
              <w:jc w:val="center"/>
              <w:rPr>
                <w:rFonts w:ascii="Times New Roman" w:hAnsi="Times New Roman" w:cs="Times New Roman"/>
                <w:sz w:val="20"/>
                <w:szCs w:val="20"/>
              </w:rPr>
            </w:pPr>
            <w:r w:rsidRPr="00A40D3F">
              <w:rPr>
                <w:rFonts w:ascii="Times New Roman" w:hAnsi="Times New Roman" w:cs="Times New Roman"/>
                <w:sz w:val="20"/>
                <w:szCs w:val="20"/>
              </w:rPr>
              <w:t>1.1.</w:t>
            </w:r>
          </w:p>
        </w:tc>
        <w:tc>
          <w:tcPr>
            <w:tcW w:w="5691" w:type="dxa"/>
          </w:tcPr>
          <w:p w14:paraId="35AB0AC7" w14:textId="77777777" w:rsidR="00D95DED" w:rsidRPr="00A40D3F" w:rsidRDefault="00D95DED" w:rsidP="001566C7">
            <w:pPr>
              <w:pStyle w:val="TableParagraph"/>
              <w:ind w:left="69"/>
              <w:rPr>
                <w:sz w:val="20"/>
                <w:szCs w:val="20"/>
                <w:lang w:val="ru-RU"/>
              </w:rPr>
            </w:pPr>
            <w:r w:rsidRPr="00A40D3F">
              <w:rPr>
                <w:sz w:val="20"/>
                <w:szCs w:val="20"/>
                <w:lang w:val="ru-RU"/>
              </w:rPr>
              <w:t>Количество молодых семей, улучшивших жилищные условия</w:t>
            </w:r>
          </w:p>
        </w:tc>
        <w:tc>
          <w:tcPr>
            <w:tcW w:w="1327" w:type="dxa"/>
          </w:tcPr>
          <w:p w14:paraId="7DC93CE5" w14:textId="77777777" w:rsidR="00D95DED" w:rsidRPr="00A40D3F" w:rsidRDefault="00D95DED" w:rsidP="00D95DED">
            <w:pPr>
              <w:jc w:val="center"/>
              <w:rPr>
                <w:rFonts w:ascii="Times New Roman" w:hAnsi="Times New Roman" w:cs="Times New Roman"/>
                <w:sz w:val="20"/>
                <w:szCs w:val="20"/>
              </w:rPr>
            </w:pPr>
            <w:r w:rsidRPr="00A40D3F">
              <w:rPr>
                <w:rFonts w:ascii="Times New Roman" w:hAnsi="Times New Roman" w:cs="Times New Roman"/>
                <w:sz w:val="20"/>
                <w:szCs w:val="20"/>
                <w:lang w:val="ru-RU"/>
              </w:rPr>
              <w:t>Кол-во семей</w:t>
            </w:r>
          </w:p>
        </w:tc>
        <w:tc>
          <w:tcPr>
            <w:tcW w:w="1473" w:type="dxa"/>
          </w:tcPr>
          <w:p w14:paraId="2C321DC5" w14:textId="7943544B" w:rsidR="00D95DED" w:rsidRPr="00A40D3F" w:rsidRDefault="00E41A2D" w:rsidP="00F677B5">
            <w:pPr>
              <w:tabs>
                <w:tab w:val="left" w:pos="5779"/>
              </w:tabs>
              <w:jc w:val="center"/>
              <w:rPr>
                <w:rFonts w:ascii="Times New Roman" w:hAnsi="Times New Roman" w:cs="Times New Roman"/>
                <w:sz w:val="20"/>
                <w:szCs w:val="20"/>
                <w:lang w:val="ru-RU"/>
              </w:rPr>
            </w:pPr>
            <w:r w:rsidRPr="00A40D3F">
              <w:rPr>
                <w:rFonts w:ascii="Times New Roman" w:hAnsi="Times New Roman" w:cs="Times New Roman"/>
                <w:sz w:val="20"/>
                <w:szCs w:val="20"/>
                <w:lang w:val="ru-RU"/>
              </w:rPr>
              <w:t>5</w:t>
            </w:r>
          </w:p>
        </w:tc>
        <w:tc>
          <w:tcPr>
            <w:tcW w:w="1179" w:type="dxa"/>
          </w:tcPr>
          <w:p w14:paraId="19ACDCB8" w14:textId="22DB2A87" w:rsidR="00D95DED" w:rsidRPr="00A40D3F" w:rsidRDefault="00E41A2D" w:rsidP="00F677B5">
            <w:pPr>
              <w:tabs>
                <w:tab w:val="left" w:pos="5779"/>
              </w:tabs>
              <w:jc w:val="center"/>
              <w:rPr>
                <w:rFonts w:ascii="Times New Roman" w:hAnsi="Times New Roman" w:cs="Times New Roman"/>
                <w:sz w:val="20"/>
                <w:szCs w:val="20"/>
                <w:lang w:val="ru-RU"/>
              </w:rPr>
            </w:pPr>
            <w:r w:rsidRPr="00A40D3F">
              <w:rPr>
                <w:rFonts w:ascii="Times New Roman" w:hAnsi="Times New Roman" w:cs="Times New Roman"/>
                <w:sz w:val="20"/>
                <w:szCs w:val="20"/>
                <w:lang w:val="ru-RU"/>
              </w:rPr>
              <w:t>6</w:t>
            </w:r>
          </w:p>
        </w:tc>
        <w:tc>
          <w:tcPr>
            <w:tcW w:w="1179" w:type="dxa"/>
          </w:tcPr>
          <w:p w14:paraId="179C43A1" w14:textId="73246F93" w:rsidR="00D95DED" w:rsidRPr="00A40D3F" w:rsidRDefault="00954811" w:rsidP="00F677B5">
            <w:pPr>
              <w:tabs>
                <w:tab w:val="left" w:pos="5779"/>
              </w:tabs>
              <w:jc w:val="center"/>
              <w:rPr>
                <w:rFonts w:ascii="Times New Roman" w:hAnsi="Times New Roman" w:cs="Times New Roman"/>
                <w:sz w:val="20"/>
                <w:szCs w:val="20"/>
                <w:lang w:val="ru-RU"/>
              </w:rPr>
            </w:pPr>
            <w:r w:rsidRPr="00A40D3F">
              <w:rPr>
                <w:rFonts w:ascii="Times New Roman" w:hAnsi="Times New Roman" w:cs="Times New Roman"/>
                <w:sz w:val="20"/>
                <w:szCs w:val="20"/>
                <w:lang w:val="ru-RU"/>
              </w:rPr>
              <w:t>0</w:t>
            </w:r>
          </w:p>
        </w:tc>
        <w:tc>
          <w:tcPr>
            <w:tcW w:w="1179" w:type="dxa"/>
          </w:tcPr>
          <w:p w14:paraId="60DB4796" w14:textId="57D94F4A" w:rsidR="00D95DED" w:rsidRPr="00A40D3F" w:rsidRDefault="00954811" w:rsidP="00F677B5">
            <w:pPr>
              <w:tabs>
                <w:tab w:val="left" w:pos="5779"/>
              </w:tabs>
              <w:jc w:val="center"/>
              <w:rPr>
                <w:rFonts w:ascii="Times New Roman" w:hAnsi="Times New Roman" w:cs="Times New Roman"/>
                <w:sz w:val="20"/>
                <w:szCs w:val="20"/>
                <w:lang w:val="ru-RU"/>
              </w:rPr>
            </w:pPr>
            <w:r w:rsidRPr="00A40D3F">
              <w:rPr>
                <w:rFonts w:ascii="Times New Roman" w:hAnsi="Times New Roman" w:cs="Times New Roman"/>
                <w:sz w:val="20"/>
                <w:szCs w:val="20"/>
                <w:lang w:val="ru-RU"/>
              </w:rPr>
              <w:t>0</w:t>
            </w:r>
          </w:p>
        </w:tc>
        <w:tc>
          <w:tcPr>
            <w:tcW w:w="1179" w:type="dxa"/>
          </w:tcPr>
          <w:p w14:paraId="57562600" w14:textId="46C3B182" w:rsidR="00D95DED" w:rsidRPr="00A40D3F" w:rsidRDefault="00954811" w:rsidP="00F677B5">
            <w:pPr>
              <w:tabs>
                <w:tab w:val="left" w:pos="5779"/>
              </w:tabs>
              <w:jc w:val="center"/>
              <w:rPr>
                <w:rFonts w:ascii="Times New Roman" w:hAnsi="Times New Roman" w:cs="Times New Roman"/>
                <w:sz w:val="20"/>
                <w:szCs w:val="20"/>
                <w:lang w:val="ru-RU"/>
              </w:rPr>
            </w:pPr>
            <w:r w:rsidRPr="00A40D3F">
              <w:rPr>
                <w:rFonts w:ascii="Times New Roman" w:hAnsi="Times New Roman" w:cs="Times New Roman"/>
                <w:sz w:val="20"/>
                <w:szCs w:val="20"/>
                <w:lang w:val="ru-RU"/>
              </w:rPr>
              <w:t>0</w:t>
            </w:r>
          </w:p>
        </w:tc>
        <w:tc>
          <w:tcPr>
            <w:tcW w:w="1270" w:type="dxa"/>
          </w:tcPr>
          <w:p w14:paraId="1EFCA60B" w14:textId="5C7DAA15" w:rsidR="00D95DED" w:rsidRPr="00A40D3F" w:rsidRDefault="00954811" w:rsidP="00F677B5">
            <w:pPr>
              <w:tabs>
                <w:tab w:val="left" w:pos="5779"/>
              </w:tabs>
              <w:jc w:val="center"/>
              <w:rPr>
                <w:rFonts w:ascii="Times New Roman" w:hAnsi="Times New Roman" w:cs="Times New Roman"/>
                <w:sz w:val="20"/>
                <w:szCs w:val="20"/>
                <w:lang w:val="ru-RU"/>
              </w:rPr>
            </w:pPr>
            <w:r w:rsidRPr="00A40D3F">
              <w:rPr>
                <w:rFonts w:ascii="Times New Roman" w:hAnsi="Times New Roman" w:cs="Times New Roman"/>
                <w:sz w:val="20"/>
                <w:szCs w:val="20"/>
                <w:lang w:val="ru-RU"/>
              </w:rPr>
              <w:t>0</w:t>
            </w:r>
          </w:p>
        </w:tc>
      </w:tr>
    </w:tbl>
    <w:p w14:paraId="1763A958" w14:textId="77777777" w:rsidR="002C5D34" w:rsidRPr="00A40D3F" w:rsidRDefault="002C5D34" w:rsidP="00A40D3F">
      <w:pPr>
        <w:widowControl w:val="0"/>
        <w:tabs>
          <w:tab w:val="left" w:pos="5779"/>
        </w:tabs>
        <w:autoSpaceDE w:val="0"/>
        <w:autoSpaceDN w:val="0"/>
        <w:spacing w:after="0" w:line="240" w:lineRule="auto"/>
        <w:rPr>
          <w:rFonts w:ascii="Times New Roman" w:hAnsi="Times New Roman" w:cs="Times New Roman"/>
          <w:b/>
          <w:sz w:val="16"/>
          <w:szCs w:val="16"/>
        </w:rPr>
      </w:pPr>
    </w:p>
    <w:p w14:paraId="542FA764" w14:textId="77777777" w:rsidR="00D430A2" w:rsidRPr="00D23618" w:rsidRDefault="00D430A2" w:rsidP="00D430A2">
      <w:pPr>
        <w:widowControl w:val="0"/>
        <w:tabs>
          <w:tab w:val="left" w:pos="5779"/>
        </w:tabs>
        <w:autoSpaceDE w:val="0"/>
        <w:autoSpaceDN w:val="0"/>
        <w:spacing w:after="0" w:line="240" w:lineRule="auto"/>
        <w:jc w:val="center"/>
        <w:rPr>
          <w:rFonts w:ascii="Times New Roman" w:hAnsi="Times New Roman" w:cs="Times New Roman"/>
          <w:b/>
          <w:sz w:val="28"/>
          <w:szCs w:val="28"/>
        </w:rPr>
      </w:pPr>
      <w:r w:rsidRPr="00D23618">
        <w:rPr>
          <w:rFonts w:ascii="Times New Roman" w:hAnsi="Times New Roman" w:cs="Times New Roman"/>
          <w:b/>
          <w:sz w:val="28"/>
          <w:szCs w:val="28"/>
        </w:rPr>
        <w:t>3. Перечень мероприятий (результатов) структурного элемента</w:t>
      </w:r>
    </w:p>
    <w:p w14:paraId="433588E3" w14:textId="77777777" w:rsidR="00D430A2" w:rsidRPr="001449C7" w:rsidRDefault="00D430A2" w:rsidP="00D430A2">
      <w:pPr>
        <w:pStyle w:val="a6"/>
        <w:spacing w:before="0" w:beforeAutospacing="0" w:after="0" w:afterAutospacing="0"/>
        <w:jc w:val="center"/>
        <w:rPr>
          <w:sz w:val="28"/>
          <w:szCs w:val="28"/>
        </w:rPr>
      </w:pPr>
    </w:p>
    <w:tbl>
      <w:tblPr>
        <w:tblStyle w:val="TableNormal"/>
        <w:tblW w:w="151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275"/>
        <w:gridCol w:w="1418"/>
        <w:gridCol w:w="992"/>
        <w:gridCol w:w="992"/>
        <w:gridCol w:w="993"/>
        <w:gridCol w:w="992"/>
        <w:gridCol w:w="992"/>
        <w:gridCol w:w="3102"/>
        <w:gridCol w:w="2223"/>
      </w:tblGrid>
      <w:tr w:rsidR="00C03D78" w:rsidRPr="004F4D20" w14:paraId="34C483D8" w14:textId="77777777" w:rsidTr="00A40D3F">
        <w:trPr>
          <w:trHeight w:val="20"/>
        </w:trPr>
        <w:tc>
          <w:tcPr>
            <w:tcW w:w="2127" w:type="dxa"/>
            <w:vMerge w:val="restart"/>
          </w:tcPr>
          <w:p w14:paraId="77D132F8" w14:textId="77777777" w:rsidR="00C03D78" w:rsidRPr="004F4D20" w:rsidRDefault="00C03D78" w:rsidP="00D7506B">
            <w:pPr>
              <w:pStyle w:val="TableParagraph"/>
              <w:ind w:left="7"/>
              <w:jc w:val="center"/>
              <w:rPr>
                <w:sz w:val="20"/>
                <w:szCs w:val="20"/>
              </w:rPr>
            </w:pPr>
            <w:proofErr w:type="spellStart"/>
            <w:r w:rsidRPr="004F4D20">
              <w:rPr>
                <w:sz w:val="20"/>
                <w:szCs w:val="20"/>
              </w:rPr>
              <w:t>Наименование</w:t>
            </w:r>
            <w:proofErr w:type="spellEnd"/>
            <w:r w:rsidRPr="004F4D20">
              <w:rPr>
                <w:sz w:val="20"/>
                <w:szCs w:val="20"/>
              </w:rPr>
              <w:t xml:space="preserve"> </w:t>
            </w:r>
            <w:proofErr w:type="spellStart"/>
            <w:r w:rsidRPr="004F4D20">
              <w:rPr>
                <w:sz w:val="20"/>
                <w:szCs w:val="20"/>
              </w:rPr>
              <w:t>мероприятия</w:t>
            </w:r>
            <w:proofErr w:type="spellEnd"/>
          </w:p>
          <w:p w14:paraId="2F9D5160" w14:textId="77777777" w:rsidR="00C03D78" w:rsidRPr="004F4D20" w:rsidRDefault="00C03D78" w:rsidP="00D7506B">
            <w:pPr>
              <w:pStyle w:val="TableParagraph"/>
              <w:ind w:left="7" w:right="2"/>
              <w:jc w:val="center"/>
              <w:rPr>
                <w:sz w:val="20"/>
                <w:szCs w:val="20"/>
              </w:rPr>
            </w:pPr>
            <w:r w:rsidRPr="004F4D20">
              <w:rPr>
                <w:sz w:val="20"/>
                <w:szCs w:val="20"/>
              </w:rPr>
              <w:t>(</w:t>
            </w:r>
            <w:proofErr w:type="spellStart"/>
            <w:r w:rsidRPr="004F4D20">
              <w:rPr>
                <w:sz w:val="20"/>
                <w:szCs w:val="20"/>
              </w:rPr>
              <w:t>результата</w:t>
            </w:r>
            <w:proofErr w:type="spellEnd"/>
            <w:r w:rsidRPr="004F4D20">
              <w:rPr>
                <w:sz w:val="20"/>
                <w:szCs w:val="20"/>
              </w:rPr>
              <w:t>)</w:t>
            </w:r>
          </w:p>
        </w:tc>
        <w:tc>
          <w:tcPr>
            <w:tcW w:w="1275" w:type="dxa"/>
            <w:vMerge w:val="restart"/>
          </w:tcPr>
          <w:p w14:paraId="41479E53" w14:textId="77777777" w:rsidR="00C03D78" w:rsidRPr="004F4D20" w:rsidRDefault="00C03D78" w:rsidP="00D7506B">
            <w:pPr>
              <w:pStyle w:val="TableParagraph"/>
              <w:ind w:left="16"/>
              <w:jc w:val="center"/>
              <w:rPr>
                <w:sz w:val="20"/>
                <w:szCs w:val="20"/>
              </w:rPr>
            </w:pPr>
            <w:proofErr w:type="spellStart"/>
            <w:r w:rsidRPr="004F4D20">
              <w:rPr>
                <w:sz w:val="20"/>
                <w:szCs w:val="20"/>
              </w:rPr>
              <w:t>Единица</w:t>
            </w:r>
            <w:proofErr w:type="spellEnd"/>
            <w:r w:rsidRPr="004F4D20">
              <w:rPr>
                <w:sz w:val="20"/>
                <w:szCs w:val="20"/>
              </w:rPr>
              <w:t xml:space="preserve"> </w:t>
            </w:r>
            <w:proofErr w:type="spellStart"/>
            <w:r w:rsidRPr="004F4D20">
              <w:rPr>
                <w:sz w:val="20"/>
                <w:szCs w:val="20"/>
              </w:rPr>
              <w:t>измерения</w:t>
            </w:r>
            <w:proofErr w:type="spellEnd"/>
          </w:p>
          <w:p w14:paraId="7391B6CF" w14:textId="77777777" w:rsidR="00C03D78" w:rsidRPr="004F4D20" w:rsidRDefault="00C03D78" w:rsidP="00D7506B">
            <w:pPr>
              <w:pStyle w:val="TableParagraph"/>
              <w:ind w:left="16"/>
              <w:jc w:val="center"/>
              <w:rPr>
                <w:sz w:val="20"/>
                <w:szCs w:val="20"/>
              </w:rPr>
            </w:pPr>
            <w:r w:rsidRPr="004F4D20">
              <w:rPr>
                <w:sz w:val="20"/>
                <w:szCs w:val="20"/>
              </w:rPr>
              <w:t>(</w:t>
            </w:r>
            <w:proofErr w:type="spellStart"/>
            <w:r w:rsidRPr="004F4D20">
              <w:rPr>
                <w:sz w:val="20"/>
                <w:szCs w:val="20"/>
              </w:rPr>
              <w:t>по</w:t>
            </w:r>
            <w:proofErr w:type="spellEnd"/>
            <w:r w:rsidRPr="004F4D20">
              <w:rPr>
                <w:sz w:val="20"/>
                <w:szCs w:val="20"/>
              </w:rPr>
              <w:t xml:space="preserve"> </w:t>
            </w:r>
            <w:r w:rsidRPr="004F4D20">
              <w:rPr>
                <w:sz w:val="20"/>
                <w:szCs w:val="20"/>
                <w:u w:val="single" w:color="0000FF"/>
              </w:rPr>
              <w:t>ОКЕИ</w:t>
            </w:r>
            <w:r w:rsidRPr="004F4D20">
              <w:rPr>
                <w:sz w:val="20"/>
                <w:szCs w:val="20"/>
              </w:rPr>
              <w:t>)</w:t>
            </w:r>
          </w:p>
        </w:tc>
        <w:tc>
          <w:tcPr>
            <w:tcW w:w="1418" w:type="dxa"/>
            <w:vMerge w:val="restart"/>
          </w:tcPr>
          <w:p w14:paraId="381F092D" w14:textId="77777777" w:rsidR="00C03D78" w:rsidRPr="004F4D20" w:rsidRDefault="00C03D78" w:rsidP="00A0255C">
            <w:pPr>
              <w:pStyle w:val="TableParagraph"/>
              <w:ind w:left="102"/>
              <w:jc w:val="center"/>
              <w:rPr>
                <w:sz w:val="20"/>
                <w:szCs w:val="20"/>
                <w:lang w:val="ru-RU"/>
              </w:rPr>
            </w:pPr>
            <w:proofErr w:type="spellStart"/>
            <w:r w:rsidRPr="004F4D20">
              <w:rPr>
                <w:sz w:val="20"/>
                <w:szCs w:val="20"/>
              </w:rPr>
              <w:t>Базовое</w:t>
            </w:r>
            <w:proofErr w:type="spellEnd"/>
            <w:r w:rsidRPr="004F4D20">
              <w:rPr>
                <w:sz w:val="20"/>
                <w:szCs w:val="20"/>
              </w:rPr>
              <w:t xml:space="preserve"> </w:t>
            </w:r>
            <w:proofErr w:type="spellStart"/>
            <w:r w:rsidRPr="004F4D20">
              <w:rPr>
                <w:sz w:val="20"/>
                <w:szCs w:val="20"/>
              </w:rPr>
              <w:t>значение</w:t>
            </w:r>
            <w:proofErr w:type="spellEnd"/>
            <w:r w:rsidRPr="004F4D20">
              <w:rPr>
                <w:sz w:val="20"/>
                <w:szCs w:val="20"/>
                <w:lang w:val="ru-RU"/>
              </w:rPr>
              <w:t xml:space="preserve"> 2024 год</w:t>
            </w:r>
          </w:p>
        </w:tc>
        <w:tc>
          <w:tcPr>
            <w:tcW w:w="4961" w:type="dxa"/>
            <w:gridSpan w:val="5"/>
          </w:tcPr>
          <w:p w14:paraId="19AFE56E" w14:textId="77777777" w:rsidR="00C03D78" w:rsidRPr="004F4D20" w:rsidRDefault="00C03D78" w:rsidP="002D4616">
            <w:pPr>
              <w:pStyle w:val="TableParagraph"/>
              <w:ind w:firstLine="142"/>
              <w:jc w:val="center"/>
              <w:rPr>
                <w:sz w:val="20"/>
                <w:szCs w:val="20"/>
                <w:lang w:val="ru-RU"/>
              </w:rPr>
            </w:pPr>
            <w:r w:rsidRPr="004F4D20">
              <w:rPr>
                <w:sz w:val="20"/>
                <w:szCs w:val="20"/>
                <w:lang w:val="ru-RU"/>
              </w:rPr>
              <w:t>Значения мероприятия (результата) по годам</w:t>
            </w:r>
          </w:p>
        </w:tc>
        <w:tc>
          <w:tcPr>
            <w:tcW w:w="3102" w:type="dxa"/>
            <w:vMerge w:val="restart"/>
          </w:tcPr>
          <w:p w14:paraId="0C017DE3" w14:textId="77777777" w:rsidR="00C03D78" w:rsidRPr="004F4D20" w:rsidRDefault="00C03D78" w:rsidP="002D4616">
            <w:pPr>
              <w:pStyle w:val="TableParagraph"/>
              <w:ind w:firstLine="142"/>
              <w:jc w:val="center"/>
              <w:rPr>
                <w:sz w:val="20"/>
                <w:szCs w:val="20"/>
                <w:lang w:val="ru-RU"/>
              </w:rPr>
            </w:pPr>
            <w:r w:rsidRPr="004F4D20">
              <w:rPr>
                <w:sz w:val="20"/>
                <w:szCs w:val="20"/>
                <w:lang w:val="ru-RU"/>
              </w:rPr>
              <w:t>Характеристика мероприятия</w:t>
            </w:r>
          </w:p>
        </w:tc>
        <w:tc>
          <w:tcPr>
            <w:tcW w:w="2223" w:type="dxa"/>
            <w:vMerge w:val="restart"/>
          </w:tcPr>
          <w:p w14:paraId="30472789" w14:textId="77777777" w:rsidR="00C03D78" w:rsidRPr="004F4D20" w:rsidRDefault="00C03D78" w:rsidP="00D7506B">
            <w:pPr>
              <w:pStyle w:val="TableParagraph"/>
              <w:jc w:val="center"/>
              <w:rPr>
                <w:sz w:val="20"/>
                <w:szCs w:val="20"/>
                <w:lang w:val="ru-RU"/>
              </w:rPr>
            </w:pPr>
            <w:r w:rsidRPr="004F4D20">
              <w:rPr>
                <w:sz w:val="20"/>
                <w:szCs w:val="20"/>
                <w:lang w:val="ru-RU"/>
              </w:rPr>
              <w:t>Связь с показателями структурного элемента</w:t>
            </w:r>
          </w:p>
        </w:tc>
      </w:tr>
      <w:tr w:rsidR="00C03D78" w:rsidRPr="004F4D20" w14:paraId="33CD3CB4" w14:textId="77777777" w:rsidTr="00A40D3F">
        <w:trPr>
          <w:trHeight w:val="20"/>
        </w:trPr>
        <w:tc>
          <w:tcPr>
            <w:tcW w:w="2127" w:type="dxa"/>
            <w:vMerge/>
            <w:tcBorders>
              <w:top w:val="nil"/>
            </w:tcBorders>
          </w:tcPr>
          <w:p w14:paraId="7202BD79" w14:textId="77777777" w:rsidR="00C03D78" w:rsidRPr="004F4D20" w:rsidRDefault="00C03D78" w:rsidP="00D7506B">
            <w:pPr>
              <w:rPr>
                <w:rFonts w:ascii="Times New Roman" w:hAnsi="Times New Roman" w:cs="Times New Roman"/>
                <w:sz w:val="20"/>
                <w:szCs w:val="20"/>
                <w:lang w:val="ru-RU"/>
              </w:rPr>
            </w:pPr>
          </w:p>
        </w:tc>
        <w:tc>
          <w:tcPr>
            <w:tcW w:w="1275" w:type="dxa"/>
            <w:vMerge/>
            <w:tcBorders>
              <w:top w:val="nil"/>
            </w:tcBorders>
          </w:tcPr>
          <w:p w14:paraId="6E2BBA26" w14:textId="77777777" w:rsidR="00C03D78" w:rsidRPr="004F4D20" w:rsidRDefault="00C03D78" w:rsidP="00D7506B">
            <w:pPr>
              <w:rPr>
                <w:rFonts w:ascii="Times New Roman" w:hAnsi="Times New Roman" w:cs="Times New Roman"/>
                <w:sz w:val="20"/>
                <w:szCs w:val="20"/>
                <w:lang w:val="ru-RU"/>
              </w:rPr>
            </w:pPr>
          </w:p>
        </w:tc>
        <w:tc>
          <w:tcPr>
            <w:tcW w:w="1418" w:type="dxa"/>
            <w:vMerge/>
            <w:tcBorders>
              <w:top w:val="nil"/>
            </w:tcBorders>
          </w:tcPr>
          <w:p w14:paraId="1E9132ED" w14:textId="77777777" w:rsidR="00C03D78" w:rsidRPr="004F4D20" w:rsidRDefault="00C03D78" w:rsidP="00D7506B">
            <w:pPr>
              <w:rPr>
                <w:rFonts w:ascii="Times New Roman" w:hAnsi="Times New Roman" w:cs="Times New Roman"/>
                <w:sz w:val="20"/>
                <w:szCs w:val="20"/>
                <w:lang w:val="ru-RU"/>
              </w:rPr>
            </w:pPr>
          </w:p>
        </w:tc>
        <w:tc>
          <w:tcPr>
            <w:tcW w:w="992" w:type="dxa"/>
          </w:tcPr>
          <w:p w14:paraId="435B6FF6" w14:textId="77777777" w:rsidR="00C03D78" w:rsidRPr="004F4D20" w:rsidRDefault="00C03D78" w:rsidP="00D7506B">
            <w:pPr>
              <w:pStyle w:val="TableParagraph"/>
              <w:ind w:left="16" w:right="5"/>
              <w:jc w:val="center"/>
              <w:rPr>
                <w:sz w:val="20"/>
                <w:szCs w:val="20"/>
              </w:rPr>
            </w:pPr>
            <w:r w:rsidRPr="004F4D20">
              <w:rPr>
                <w:sz w:val="20"/>
                <w:szCs w:val="20"/>
                <w:lang w:val="ru-RU"/>
              </w:rPr>
              <w:t>2026 год</w:t>
            </w:r>
          </w:p>
        </w:tc>
        <w:tc>
          <w:tcPr>
            <w:tcW w:w="992" w:type="dxa"/>
          </w:tcPr>
          <w:p w14:paraId="25E2FD3F" w14:textId="480E2BC5" w:rsidR="00C03D78" w:rsidRPr="004F4D20" w:rsidRDefault="00C03D78" w:rsidP="00D7506B">
            <w:pPr>
              <w:pStyle w:val="TableParagraph"/>
              <w:ind w:left="16" w:right="5"/>
              <w:jc w:val="center"/>
              <w:rPr>
                <w:sz w:val="20"/>
                <w:szCs w:val="20"/>
              </w:rPr>
            </w:pPr>
            <w:r w:rsidRPr="004F4D20">
              <w:rPr>
                <w:sz w:val="20"/>
                <w:szCs w:val="20"/>
                <w:lang w:val="ru-RU"/>
              </w:rPr>
              <w:t>202</w:t>
            </w:r>
            <w:r w:rsidR="00012802" w:rsidRPr="004F4D20">
              <w:rPr>
                <w:sz w:val="20"/>
                <w:szCs w:val="20"/>
                <w:lang w:val="ru-RU"/>
              </w:rPr>
              <w:t>7</w:t>
            </w:r>
            <w:r w:rsidRPr="004F4D20">
              <w:rPr>
                <w:sz w:val="20"/>
                <w:szCs w:val="20"/>
                <w:lang w:val="ru-RU"/>
              </w:rPr>
              <w:t xml:space="preserve"> год</w:t>
            </w:r>
          </w:p>
        </w:tc>
        <w:tc>
          <w:tcPr>
            <w:tcW w:w="993" w:type="dxa"/>
          </w:tcPr>
          <w:p w14:paraId="101A1B4D" w14:textId="61572F01" w:rsidR="00C03D78" w:rsidRPr="004F4D20" w:rsidRDefault="00C03D78" w:rsidP="00D7506B">
            <w:pPr>
              <w:pStyle w:val="TableParagraph"/>
              <w:ind w:left="16" w:right="5"/>
              <w:jc w:val="center"/>
              <w:rPr>
                <w:sz w:val="20"/>
                <w:szCs w:val="20"/>
              </w:rPr>
            </w:pPr>
            <w:r w:rsidRPr="004F4D20">
              <w:rPr>
                <w:sz w:val="20"/>
                <w:szCs w:val="20"/>
                <w:lang w:val="ru-RU"/>
              </w:rPr>
              <w:t>202</w:t>
            </w:r>
            <w:r w:rsidR="00012802" w:rsidRPr="004F4D20">
              <w:rPr>
                <w:sz w:val="20"/>
                <w:szCs w:val="20"/>
                <w:lang w:val="ru-RU"/>
              </w:rPr>
              <w:t>8</w:t>
            </w:r>
            <w:r w:rsidRPr="004F4D20">
              <w:rPr>
                <w:sz w:val="20"/>
                <w:szCs w:val="20"/>
                <w:lang w:val="ru-RU"/>
              </w:rPr>
              <w:t xml:space="preserve"> год</w:t>
            </w:r>
          </w:p>
        </w:tc>
        <w:tc>
          <w:tcPr>
            <w:tcW w:w="992" w:type="dxa"/>
          </w:tcPr>
          <w:p w14:paraId="54962267" w14:textId="3A8CB133" w:rsidR="00C03D78" w:rsidRPr="004F4D20" w:rsidRDefault="00C03D78" w:rsidP="00D7506B">
            <w:pPr>
              <w:pStyle w:val="TableParagraph"/>
              <w:ind w:left="16" w:right="5"/>
              <w:jc w:val="center"/>
              <w:rPr>
                <w:sz w:val="20"/>
                <w:szCs w:val="20"/>
                <w:lang w:val="ru-RU"/>
              </w:rPr>
            </w:pPr>
            <w:r w:rsidRPr="004F4D20">
              <w:rPr>
                <w:sz w:val="20"/>
                <w:szCs w:val="20"/>
                <w:lang w:val="ru-RU"/>
              </w:rPr>
              <w:t>202</w:t>
            </w:r>
            <w:r w:rsidR="00012802" w:rsidRPr="004F4D20">
              <w:rPr>
                <w:sz w:val="20"/>
                <w:szCs w:val="20"/>
                <w:lang w:val="ru-RU"/>
              </w:rPr>
              <w:t>9</w:t>
            </w:r>
            <w:r w:rsidRPr="004F4D20">
              <w:rPr>
                <w:sz w:val="20"/>
                <w:szCs w:val="20"/>
                <w:lang w:val="ru-RU"/>
              </w:rPr>
              <w:t xml:space="preserve"> год</w:t>
            </w:r>
          </w:p>
        </w:tc>
        <w:tc>
          <w:tcPr>
            <w:tcW w:w="992" w:type="dxa"/>
          </w:tcPr>
          <w:p w14:paraId="1EB2A38F" w14:textId="375008DC" w:rsidR="00C03D78" w:rsidRPr="004F4D20" w:rsidRDefault="00C03D78" w:rsidP="00D7506B">
            <w:pPr>
              <w:pStyle w:val="TableParagraph"/>
              <w:ind w:left="17" w:right="3"/>
              <w:jc w:val="center"/>
              <w:rPr>
                <w:sz w:val="20"/>
                <w:szCs w:val="20"/>
              </w:rPr>
            </w:pPr>
            <w:r w:rsidRPr="004F4D20">
              <w:rPr>
                <w:sz w:val="20"/>
                <w:szCs w:val="20"/>
                <w:lang w:val="ru-RU"/>
              </w:rPr>
              <w:t>20</w:t>
            </w:r>
            <w:r w:rsidR="00012802" w:rsidRPr="004F4D20">
              <w:rPr>
                <w:sz w:val="20"/>
                <w:szCs w:val="20"/>
                <w:lang w:val="ru-RU"/>
              </w:rPr>
              <w:t>30</w:t>
            </w:r>
            <w:r w:rsidRPr="004F4D20">
              <w:rPr>
                <w:sz w:val="20"/>
                <w:szCs w:val="20"/>
                <w:lang w:val="ru-RU"/>
              </w:rPr>
              <w:t xml:space="preserve"> год</w:t>
            </w:r>
          </w:p>
        </w:tc>
        <w:tc>
          <w:tcPr>
            <w:tcW w:w="3102" w:type="dxa"/>
            <w:vMerge/>
          </w:tcPr>
          <w:p w14:paraId="46396C22" w14:textId="77777777" w:rsidR="00C03D78" w:rsidRPr="004F4D20" w:rsidRDefault="00C03D78" w:rsidP="00D7506B">
            <w:pPr>
              <w:pStyle w:val="TableParagraph"/>
              <w:ind w:left="17" w:right="3"/>
              <w:jc w:val="center"/>
              <w:rPr>
                <w:sz w:val="20"/>
                <w:szCs w:val="20"/>
              </w:rPr>
            </w:pPr>
          </w:p>
        </w:tc>
        <w:tc>
          <w:tcPr>
            <w:tcW w:w="2223" w:type="dxa"/>
            <w:vMerge/>
          </w:tcPr>
          <w:p w14:paraId="23F61D42" w14:textId="77777777" w:rsidR="00C03D78" w:rsidRPr="004F4D20" w:rsidRDefault="00C03D78" w:rsidP="00D7506B">
            <w:pPr>
              <w:pStyle w:val="TableParagraph"/>
              <w:ind w:left="13"/>
              <w:jc w:val="center"/>
              <w:rPr>
                <w:sz w:val="20"/>
                <w:szCs w:val="20"/>
              </w:rPr>
            </w:pPr>
          </w:p>
        </w:tc>
      </w:tr>
      <w:tr w:rsidR="00C03D78" w:rsidRPr="004F4D20" w14:paraId="53169CBB" w14:textId="77777777" w:rsidTr="004F4D20">
        <w:trPr>
          <w:trHeight w:val="20"/>
        </w:trPr>
        <w:tc>
          <w:tcPr>
            <w:tcW w:w="15106" w:type="dxa"/>
            <w:gridSpan w:val="10"/>
            <w:tcBorders>
              <w:top w:val="nil"/>
            </w:tcBorders>
          </w:tcPr>
          <w:p w14:paraId="639E830E" w14:textId="77777777" w:rsidR="00C03D78" w:rsidRPr="004F4D20" w:rsidRDefault="00C03D78" w:rsidP="00CD389E">
            <w:pPr>
              <w:pStyle w:val="TableParagraph"/>
              <w:ind w:left="13"/>
              <w:rPr>
                <w:sz w:val="20"/>
                <w:szCs w:val="20"/>
                <w:lang w:val="ru-RU"/>
              </w:rPr>
            </w:pPr>
            <w:r w:rsidRPr="004F4D20">
              <w:rPr>
                <w:sz w:val="20"/>
                <w:szCs w:val="20"/>
                <w:lang w:val="ru-RU"/>
              </w:rPr>
              <w:t>Задача: Оказание государственной поддержки в решении жилищной проблемы молодых семей</w:t>
            </w:r>
          </w:p>
        </w:tc>
      </w:tr>
      <w:tr w:rsidR="00C03D78" w:rsidRPr="004F4D20" w14:paraId="6FC84738" w14:textId="77777777" w:rsidTr="00A40D3F">
        <w:trPr>
          <w:trHeight w:val="1700"/>
        </w:trPr>
        <w:tc>
          <w:tcPr>
            <w:tcW w:w="2127" w:type="dxa"/>
          </w:tcPr>
          <w:p w14:paraId="25879A50" w14:textId="77777777" w:rsidR="00C03D78" w:rsidRPr="004F4D20" w:rsidRDefault="00C03D78" w:rsidP="00FC1C38">
            <w:pPr>
              <w:pStyle w:val="TableParagraph"/>
              <w:ind w:left="62"/>
              <w:rPr>
                <w:sz w:val="20"/>
                <w:szCs w:val="20"/>
                <w:lang w:val="ru-RU"/>
              </w:rPr>
            </w:pPr>
            <w:r w:rsidRPr="004F4D20">
              <w:rPr>
                <w:sz w:val="20"/>
                <w:szCs w:val="20"/>
                <w:lang w:val="ru-RU"/>
              </w:rPr>
              <w:t xml:space="preserve">1. </w:t>
            </w:r>
            <w:r w:rsidR="00FC1C38" w:rsidRPr="004F4D20">
              <w:rPr>
                <w:sz w:val="20"/>
                <w:szCs w:val="20"/>
                <w:lang w:val="ru-RU"/>
              </w:rPr>
              <w:t>Обеспечены жильем молодые семьи</w:t>
            </w:r>
            <w:r w:rsidRPr="004F4D20">
              <w:rPr>
                <w:color w:val="000000"/>
                <w:sz w:val="20"/>
                <w:szCs w:val="20"/>
                <w:lang w:val="ru-RU" w:eastAsia="ru-RU"/>
              </w:rPr>
              <w:t xml:space="preserve"> </w:t>
            </w:r>
          </w:p>
        </w:tc>
        <w:tc>
          <w:tcPr>
            <w:tcW w:w="1275" w:type="dxa"/>
          </w:tcPr>
          <w:p w14:paraId="5E37A383" w14:textId="77777777" w:rsidR="00C03D78" w:rsidRPr="004F4D20" w:rsidRDefault="00C03D78" w:rsidP="00C03D78">
            <w:pPr>
              <w:pStyle w:val="TableParagraph"/>
              <w:jc w:val="center"/>
              <w:rPr>
                <w:sz w:val="20"/>
                <w:szCs w:val="20"/>
                <w:lang w:val="ru-RU"/>
              </w:rPr>
            </w:pPr>
            <w:r w:rsidRPr="004F4D20">
              <w:rPr>
                <w:sz w:val="20"/>
                <w:szCs w:val="20"/>
                <w:lang w:val="ru-RU"/>
              </w:rPr>
              <w:t>Кол-во получателей</w:t>
            </w:r>
          </w:p>
        </w:tc>
        <w:tc>
          <w:tcPr>
            <w:tcW w:w="1418" w:type="dxa"/>
          </w:tcPr>
          <w:p w14:paraId="1788B820" w14:textId="5C7B44BC" w:rsidR="00C03D78" w:rsidRPr="004F4D20" w:rsidRDefault="00E41A2D" w:rsidP="00A0255C">
            <w:pPr>
              <w:pStyle w:val="TableParagraph"/>
              <w:jc w:val="center"/>
              <w:rPr>
                <w:sz w:val="20"/>
                <w:szCs w:val="20"/>
                <w:lang w:val="ru-RU"/>
              </w:rPr>
            </w:pPr>
            <w:r w:rsidRPr="004F4D20">
              <w:rPr>
                <w:sz w:val="20"/>
                <w:szCs w:val="20"/>
                <w:lang w:val="ru-RU"/>
              </w:rPr>
              <w:t>5</w:t>
            </w:r>
          </w:p>
        </w:tc>
        <w:tc>
          <w:tcPr>
            <w:tcW w:w="992" w:type="dxa"/>
          </w:tcPr>
          <w:p w14:paraId="730C6DCD" w14:textId="0008D2CB" w:rsidR="00C03D78" w:rsidRPr="004F4D20" w:rsidRDefault="00E41A2D" w:rsidP="00A0255C">
            <w:pPr>
              <w:pStyle w:val="TableParagraph"/>
              <w:jc w:val="center"/>
              <w:rPr>
                <w:sz w:val="20"/>
                <w:szCs w:val="20"/>
                <w:lang w:val="ru-RU"/>
              </w:rPr>
            </w:pPr>
            <w:r w:rsidRPr="004F4D20">
              <w:rPr>
                <w:sz w:val="20"/>
                <w:szCs w:val="20"/>
                <w:lang w:val="ru-RU"/>
              </w:rPr>
              <w:t>6</w:t>
            </w:r>
          </w:p>
        </w:tc>
        <w:tc>
          <w:tcPr>
            <w:tcW w:w="992" w:type="dxa"/>
          </w:tcPr>
          <w:p w14:paraId="3EDD4AEF" w14:textId="20437FF6" w:rsidR="00C03D78" w:rsidRPr="004F4D20" w:rsidRDefault="000C3ED5" w:rsidP="00A0255C">
            <w:pPr>
              <w:pStyle w:val="TableParagraph"/>
              <w:jc w:val="center"/>
              <w:rPr>
                <w:sz w:val="20"/>
                <w:szCs w:val="20"/>
                <w:lang w:val="ru-RU"/>
              </w:rPr>
            </w:pPr>
            <w:r w:rsidRPr="004F4D20">
              <w:rPr>
                <w:sz w:val="20"/>
                <w:szCs w:val="20"/>
                <w:lang w:val="ru-RU"/>
              </w:rPr>
              <w:t>0</w:t>
            </w:r>
          </w:p>
        </w:tc>
        <w:tc>
          <w:tcPr>
            <w:tcW w:w="993" w:type="dxa"/>
          </w:tcPr>
          <w:p w14:paraId="4A90773C" w14:textId="5890BF3B" w:rsidR="00C03D78" w:rsidRPr="004F4D20" w:rsidRDefault="000C3ED5" w:rsidP="00A0255C">
            <w:pPr>
              <w:pStyle w:val="TableParagraph"/>
              <w:jc w:val="center"/>
              <w:rPr>
                <w:sz w:val="20"/>
                <w:szCs w:val="20"/>
                <w:lang w:val="ru-RU"/>
              </w:rPr>
            </w:pPr>
            <w:r w:rsidRPr="004F4D20">
              <w:rPr>
                <w:sz w:val="20"/>
                <w:szCs w:val="20"/>
                <w:lang w:val="ru-RU"/>
              </w:rPr>
              <w:t>0</w:t>
            </w:r>
          </w:p>
        </w:tc>
        <w:tc>
          <w:tcPr>
            <w:tcW w:w="992" w:type="dxa"/>
          </w:tcPr>
          <w:p w14:paraId="233B0C6B" w14:textId="4405237C" w:rsidR="00C03D78" w:rsidRPr="004F4D20" w:rsidRDefault="000C3ED5" w:rsidP="00A0255C">
            <w:pPr>
              <w:pStyle w:val="TableParagraph"/>
              <w:jc w:val="center"/>
              <w:rPr>
                <w:sz w:val="20"/>
                <w:szCs w:val="20"/>
                <w:lang w:val="ru-RU"/>
              </w:rPr>
            </w:pPr>
            <w:r w:rsidRPr="004F4D20">
              <w:rPr>
                <w:sz w:val="20"/>
                <w:szCs w:val="20"/>
                <w:lang w:val="ru-RU"/>
              </w:rPr>
              <w:t>0</w:t>
            </w:r>
          </w:p>
        </w:tc>
        <w:tc>
          <w:tcPr>
            <w:tcW w:w="992" w:type="dxa"/>
          </w:tcPr>
          <w:p w14:paraId="2B58339F" w14:textId="142F18DA" w:rsidR="00C03D78" w:rsidRPr="004F4D20" w:rsidRDefault="000C3ED5" w:rsidP="004F4D20">
            <w:pPr>
              <w:pStyle w:val="TableParagraph"/>
              <w:jc w:val="center"/>
              <w:rPr>
                <w:sz w:val="20"/>
                <w:szCs w:val="20"/>
                <w:lang w:val="ru-RU"/>
              </w:rPr>
            </w:pPr>
            <w:r w:rsidRPr="004F4D20">
              <w:rPr>
                <w:sz w:val="20"/>
                <w:szCs w:val="20"/>
                <w:lang w:val="ru-RU"/>
              </w:rPr>
              <w:t>0</w:t>
            </w:r>
          </w:p>
        </w:tc>
        <w:tc>
          <w:tcPr>
            <w:tcW w:w="3102" w:type="dxa"/>
          </w:tcPr>
          <w:p w14:paraId="71C130ED" w14:textId="30ECCDD4" w:rsidR="00C03D78" w:rsidRPr="004F4D20" w:rsidRDefault="00C03D78" w:rsidP="000C3ED5">
            <w:pPr>
              <w:pStyle w:val="TableParagraph"/>
              <w:rPr>
                <w:sz w:val="20"/>
                <w:szCs w:val="20"/>
                <w:lang w:val="ru-RU"/>
              </w:rPr>
            </w:pPr>
            <w:r w:rsidRPr="004F4D20">
              <w:rPr>
                <w:sz w:val="20"/>
                <w:szCs w:val="20"/>
                <w:lang w:val="ru-RU"/>
              </w:rPr>
              <w:t>Предоставлен</w:t>
            </w:r>
            <w:r w:rsidR="000C3ED5" w:rsidRPr="004F4D20">
              <w:rPr>
                <w:sz w:val="20"/>
                <w:szCs w:val="20"/>
                <w:lang w:val="ru-RU"/>
              </w:rPr>
              <w:t>ие</w:t>
            </w:r>
            <w:r w:rsidRPr="004F4D20">
              <w:rPr>
                <w:sz w:val="20"/>
                <w:szCs w:val="20"/>
                <w:lang w:val="ru-RU"/>
              </w:rPr>
              <w:t xml:space="preserve"> молодым семьям - участникам </w:t>
            </w:r>
            <w:r w:rsidR="00FC1C38" w:rsidRPr="004F4D20">
              <w:rPr>
                <w:sz w:val="20"/>
                <w:szCs w:val="20"/>
                <w:lang w:val="ru-RU"/>
              </w:rPr>
              <w:t xml:space="preserve">муниципальной </w:t>
            </w:r>
            <w:r w:rsidRPr="004F4D20">
              <w:rPr>
                <w:sz w:val="20"/>
                <w:szCs w:val="20"/>
                <w:lang w:val="ru-RU"/>
              </w:rPr>
              <w:t>программы социальных выплат на приобретение жилого помещения или создание объекта индивидуального жилищного строительства</w:t>
            </w:r>
          </w:p>
        </w:tc>
        <w:tc>
          <w:tcPr>
            <w:tcW w:w="2223" w:type="dxa"/>
          </w:tcPr>
          <w:p w14:paraId="1B7EEFF5" w14:textId="65645A0D" w:rsidR="00C03D78" w:rsidRPr="004F4D20" w:rsidRDefault="005C78E9" w:rsidP="005C78E9">
            <w:pPr>
              <w:pStyle w:val="TableParagraph"/>
              <w:ind w:left="142"/>
              <w:rPr>
                <w:sz w:val="20"/>
                <w:szCs w:val="20"/>
                <w:lang w:val="ru-RU"/>
              </w:rPr>
            </w:pPr>
            <w:r w:rsidRPr="004F4D20">
              <w:rPr>
                <w:sz w:val="20"/>
                <w:szCs w:val="20"/>
                <w:lang w:val="ru-RU"/>
              </w:rPr>
              <w:t xml:space="preserve">Количество молодых семей, улучшивших жилищные условия; </w:t>
            </w:r>
          </w:p>
        </w:tc>
      </w:tr>
    </w:tbl>
    <w:p w14:paraId="028AD82D" w14:textId="77777777" w:rsidR="00D430A2" w:rsidRPr="00D23618" w:rsidRDefault="00D430A2" w:rsidP="00D430A2">
      <w:pPr>
        <w:pStyle w:val="a3"/>
        <w:widowControl w:val="0"/>
        <w:tabs>
          <w:tab w:val="left" w:pos="5779"/>
        </w:tabs>
        <w:autoSpaceDE w:val="0"/>
        <w:autoSpaceDN w:val="0"/>
        <w:spacing w:after="0" w:line="240" w:lineRule="auto"/>
        <w:ind w:left="360"/>
        <w:jc w:val="center"/>
        <w:rPr>
          <w:rFonts w:ascii="Times New Roman" w:hAnsi="Times New Roman" w:cs="Times New Roman"/>
          <w:b/>
          <w:sz w:val="28"/>
          <w:szCs w:val="28"/>
        </w:rPr>
      </w:pPr>
      <w:r w:rsidRPr="00D23618">
        <w:rPr>
          <w:rFonts w:ascii="Times New Roman" w:hAnsi="Times New Roman" w:cs="Times New Roman"/>
          <w:b/>
          <w:sz w:val="28"/>
          <w:szCs w:val="28"/>
        </w:rPr>
        <w:lastRenderedPageBreak/>
        <w:t>4.Финансовое обеспечение структурного элемента</w:t>
      </w:r>
    </w:p>
    <w:p w14:paraId="2393DEA9" w14:textId="77777777" w:rsidR="00D430A2" w:rsidRPr="001449C7" w:rsidRDefault="00D430A2" w:rsidP="00D430A2">
      <w:pPr>
        <w:pStyle w:val="a4"/>
        <w:ind w:left="0" w:firstLine="0"/>
        <w:jc w:val="left"/>
        <w:rPr>
          <w:b/>
          <w:sz w:val="20"/>
        </w:rPr>
      </w:pPr>
    </w:p>
    <w:tbl>
      <w:tblPr>
        <w:tblStyle w:val="TableNormal"/>
        <w:tblW w:w="15691"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
        <w:gridCol w:w="6781"/>
        <w:gridCol w:w="1287"/>
        <w:gridCol w:w="1173"/>
        <w:gridCol w:w="1025"/>
        <w:gridCol w:w="1027"/>
        <w:gridCol w:w="1028"/>
        <w:gridCol w:w="2641"/>
      </w:tblGrid>
      <w:tr w:rsidR="00CB7583" w:rsidRPr="004F4D20" w14:paraId="2CB2086D" w14:textId="77777777" w:rsidTr="00A40D3F">
        <w:trPr>
          <w:trHeight w:val="471"/>
        </w:trPr>
        <w:tc>
          <w:tcPr>
            <w:tcW w:w="729" w:type="dxa"/>
            <w:vMerge w:val="restart"/>
          </w:tcPr>
          <w:p w14:paraId="7AD1C898" w14:textId="77777777" w:rsidR="00CB7583" w:rsidRPr="004F4D20" w:rsidRDefault="00CB7583" w:rsidP="00A40D3F">
            <w:pPr>
              <w:pStyle w:val="TableParagraph"/>
              <w:ind w:left="9"/>
              <w:jc w:val="center"/>
              <w:rPr>
                <w:sz w:val="20"/>
                <w:szCs w:val="20"/>
                <w:lang w:val="ru-RU"/>
              </w:rPr>
            </w:pPr>
            <w:r w:rsidRPr="004F4D20">
              <w:rPr>
                <w:sz w:val="20"/>
                <w:szCs w:val="20"/>
                <w:lang w:val="ru-RU"/>
              </w:rPr>
              <w:t>№ п/п</w:t>
            </w:r>
          </w:p>
        </w:tc>
        <w:tc>
          <w:tcPr>
            <w:tcW w:w="6781" w:type="dxa"/>
            <w:vMerge w:val="restart"/>
          </w:tcPr>
          <w:p w14:paraId="5D095FD6" w14:textId="77777777" w:rsidR="00CB7583" w:rsidRPr="004F4D20" w:rsidRDefault="00CB7583" w:rsidP="00A40D3F">
            <w:pPr>
              <w:pStyle w:val="TableParagraph"/>
              <w:ind w:left="9"/>
              <w:jc w:val="center"/>
              <w:rPr>
                <w:sz w:val="20"/>
                <w:szCs w:val="20"/>
                <w:lang w:val="ru-RU"/>
              </w:rPr>
            </w:pPr>
            <w:r w:rsidRPr="004F4D20">
              <w:rPr>
                <w:sz w:val="20"/>
                <w:szCs w:val="20"/>
                <w:lang w:val="ru-RU"/>
              </w:rPr>
              <w:t>Наименование мероприятия (результата)</w:t>
            </w:r>
          </w:p>
        </w:tc>
        <w:tc>
          <w:tcPr>
            <w:tcW w:w="5540" w:type="dxa"/>
            <w:gridSpan w:val="5"/>
          </w:tcPr>
          <w:p w14:paraId="2D8E9FC0" w14:textId="09B13522" w:rsidR="00CB7583" w:rsidRPr="004F4D20" w:rsidRDefault="00CB7583" w:rsidP="00A40D3F">
            <w:pPr>
              <w:pStyle w:val="TableParagraph"/>
              <w:ind w:left="10"/>
              <w:jc w:val="center"/>
              <w:rPr>
                <w:sz w:val="20"/>
                <w:szCs w:val="20"/>
                <w:lang w:val="ru-RU"/>
              </w:rPr>
            </w:pPr>
            <w:r w:rsidRPr="004F4D20">
              <w:rPr>
                <w:sz w:val="20"/>
                <w:szCs w:val="20"/>
                <w:lang w:val="ru-RU"/>
              </w:rPr>
              <w:t>Объем финансового обеспечения по годам реализации, рублей</w:t>
            </w:r>
          </w:p>
        </w:tc>
        <w:tc>
          <w:tcPr>
            <w:tcW w:w="2641" w:type="dxa"/>
            <w:vMerge w:val="restart"/>
            <w:tcBorders>
              <w:right w:val="single" w:sz="4" w:space="0" w:color="auto"/>
            </w:tcBorders>
          </w:tcPr>
          <w:p w14:paraId="7DE09B48" w14:textId="01296EDC" w:rsidR="00CB7583" w:rsidRPr="004F4D20" w:rsidRDefault="00CB7583" w:rsidP="00A40D3F">
            <w:pPr>
              <w:pStyle w:val="TableParagraph"/>
              <w:ind w:left="10"/>
              <w:jc w:val="center"/>
              <w:rPr>
                <w:sz w:val="20"/>
                <w:szCs w:val="20"/>
              </w:rPr>
            </w:pPr>
            <w:proofErr w:type="spellStart"/>
            <w:r w:rsidRPr="004F4D20">
              <w:rPr>
                <w:sz w:val="20"/>
                <w:szCs w:val="20"/>
              </w:rPr>
              <w:t>Всего</w:t>
            </w:r>
            <w:proofErr w:type="spellEnd"/>
          </w:p>
        </w:tc>
      </w:tr>
      <w:tr w:rsidR="00CB7583" w:rsidRPr="004F4D20" w14:paraId="3DBEC5B1" w14:textId="77777777" w:rsidTr="00A40D3F">
        <w:trPr>
          <w:trHeight w:val="198"/>
        </w:trPr>
        <w:tc>
          <w:tcPr>
            <w:tcW w:w="729" w:type="dxa"/>
            <w:vMerge/>
          </w:tcPr>
          <w:p w14:paraId="44FA0D65" w14:textId="77777777" w:rsidR="00CB7583" w:rsidRPr="004F4D20" w:rsidRDefault="00CB7583" w:rsidP="00D7506B">
            <w:pPr>
              <w:rPr>
                <w:sz w:val="20"/>
                <w:szCs w:val="20"/>
              </w:rPr>
            </w:pPr>
          </w:p>
        </w:tc>
        <w:tc>
          <w:tcPr>
            <w:tcW w:w="6781" w:type="dxa"/>
            <w:vMerge/>
            <w:tcBorders>
              <w:top w:val="nil"/>
            </w:tcBorders>
          </w:tcPr>
          <w:p w14:paraId="47E0C6B0" w14:textId="77777777" w:rsidR="00CB7583" w:rsidRPr="004F4D20" w:rsidRDefault="00CB7583" w:rsidP="00D7506B">
            <w:pPr>
              <w:rPr>
                <w:sz w:val="20"/>
                <w:szCs w:val="20"/>
                <w:lang w:val="ru-RU"/>
              </w:rPr>
            </w:pPr>
          </w:p>
        </w:tc>
        <w:tc>
          <w:tcPr>
            <w:tcW w:w="1287" w:type="dxa"/>
          </w:tcPr>
          <w:p w14:paraId="15333677" w14:textId="77777777" w:rsidR="00CB7583" w:rsidRPr="004F4D20" w:rsidRDefault="00CB7583" w:rsidP="00D7506B">
            <w:pPr>
              <w:pStyle w:val="TableParagraph"/>
              <w:ind w:left="10" w:right="5"/>
              <w:jc w:val="center"/>
              <w:rPr>
                <w:sz w:val="20"/>
                <w:szCs w:val="20"/>
                <w:lang w:val="ru-RU"/>
              </w:rPr>
            </w:pPr>
            <w:r w:rsidRPr="004F4D20">
              <w:rPr>
                <w:sz w:val="20"/>
                <w:szCs w:val="20"/>
                <w:lang w:val="ru-RU"/>
              </w:rPr>
              <w:t>2026 год</w:t>
            </w:r>
          </w:p>
        </w:tc>
        <w:tc>
          <w:tcPr>
            <w:tcW w:w="1173" w:type="dxa"/>
          </w:tcPr>
          <w:p w14:paraId="69F5D11D" w14:textId="2590C610" w:rsidR="00CB7583" w:rsidRPr="004F4D20" w:rsidRDefault="00CB7583" w:rsidP="00CB7583">
            <w:pPr>
              <w:pStyle w:val="TableParagraph"/>
              <w:ind w:left="10"/>
              <w:jc w:val="center"/>
              <w:rPr>
                <w:sz w:val="20"/>
                <w:szCs w:val="20"/>
              </w:rPr>
            </w:pPr>
            <w:r w:rsidRPr="004F4D20">
              <w:rPr>
                <w:sz w:val="20"/>
                <w:szCs w:val="20"/>
                <w:lang w:val="ru-RU"/>
              </w:rPr>
              <w:t>2027 год</w:t>
            </w:r>
          </w:p>
        </w:tc>
        <w:tc>
          <w:tcPr>
            <w:tcW w:w="1025" w:type="dxa"/>
          </w:tcPr>
          <w:p w14:paraId="0451366C" w14:textId="4D47F853" w:rsidR="00CB7583" w:rsidRPr="004F4D20" w:rsidRDefault="00CB7583" w:rsidP="00CB7583">
            <w:pPr>
              <w:pStyle w:val="TableParagraph"/>
              <w:ind w:left="10"/>
              <w:jc w:val="center"/>
              <w:rPr>
                <w:sz w:val="20"/>
                <w:szCs w:val="20"/>
              </w:rPr>
            </w:pPr>
            <w:r w:rsidRPr="004F4D20">
              <w:rPr>
                <w:sz w:val="20"/>
                <w:szCs w:val="20"/>
                <w:lang w:val="ru-RU"/>
              </w:rPr>
              <w:t>2028 год</w:t>
            </w:r>
          </w:p>
        </w:tc>
        <w:tc>
          <w:tcPr>
            <w:tcW w:w="1027" w:type="dxa"/>
          </w:tcPr>
          <w:p w14:paraId="5DBFC1C1" w14:textId="4D0A934D" w:rsidR="00CB7583" w:rsidRPr="004F4D20" w:rsidRDefault="00CB7583" w:rsidP="00D7506B">
            <w:pPr>
              <w:pStyle w:val="TableParagraph"/>
              <w:ind w:left="10"/>
              <w:jc w:val="center"/>
              <w:rPr>
                <w:sz w:val="20"/>
                <w:szCs w:val="20"/>
                <w:lang w:val="ru-RU"/>
              </w:rPr>
            </w:pPr>
            <w:r w:rsidRPr="004F4D20">
              <w:rPr>
                <w:sz w:val="20"/>
                <w:szCs w:val="20"/>
                <w:lang w:val="ru-RU"/>
              </w:rPr>
              <w:t>2029 год</w:t>
            </w:r>
          </w:p>
        </w:tc>
        <w:tc>
          <w:tcPr>
            <w:tcW w:w="1028" w:type="dxa"/>
          </w:tcPr>
          <w:p w14:paraId="570685DE" w14:textId="7E9FFFFD" w:rsidR="00CB7583" w:rsidRPr="004F4D20" w:rsidRDefault="00CB7583" w:rsidP="00CB7583">
            <w:pPr>
              <w:pStyle w:val="TableParagraph"/>
              <w:ind w:left="10"/>
              <w:jc w:val="center"/>
              <w:rPr>
                <w:sz w:val="20"/>
                <w:szCs w:val="20"/>
              </w:rPr>
            </w:pPr>
            <w:r w:rsidRPr="004F4D20">
              <w:rPr>
                <w:sz w:val="20"/>
                <w:szCs w:val="20"/>
                <w:lang w:val="ru-RU"/>
              </w:rPr>
              <w:t>2030 год</w:t>
            </w:r>
          </w:p>
        </w:tc>
        <w:tc>
          <w:tcPr>
            <w:tcW w:w="2641" w:type="dxa"/>
            <w:vMerge/>
            <w:tcBorders>
              <w:right w:val="single" w:sz="4" w:space="0" w:color="auto"/>
            </w:tcBorders>
          </w:tcPr>
          <w:p w14:paraId="68BD359D" w14:textId="53935A92" w:rsidR="00CB7583" w:rsidRPr="004F4D20" w:rsidRDefault="00CB7583" w:rsidP="00D7506B">
            <w:pPr>
              <w:pStyle w:val="TableParagraph"/>
              <w:ind w:left="10"/>
              <w:jc w:val="center"/>
              <w:rPr>
                <w:sz w:val="20"/>
                <w:szCs w:val="20"/>
              </w:rPr>
            </w:pPr>
          </w:p>
        </w:tc>
      </w:tr>
      <w:tr w:rsidR="00CB7583" w:rsidRPr="004F4D20" w14:paraId="1AE93EA9" w14:textId="77777777" w:rsidTr="00A40D3F">
        <w:trPr>
          <w:trHeight w:val="251"/>
        </w:trPr>
        <w:tc>
          <w:tcPr>
            <w:tcW w:w="729" w:type="dxa"/>
          </w:tcPr>
          <w:p w14:paraId="5AB2E23A" w14:textId="77777777" w:rsidR="00CB7583" w:rsidRPr="004F4D20" w:rsidRDefault="00CB7583" w:rsidP="005C5FC0">
            <w:pPr>
              <w:pStyle w:val="TableParagraph"/>
              <w:ind w:left="9" w:right="3"/>
              <w:jc w:val="center"/>
              <w:rPr>
                <w:sz w:val="20"/>
                <w:szCs w:val="20"/>
                <w:lang w:val="ru-RU"/>
              </w:rPr>
            </w:pPr>
            <w:r w:rsidRPr="004F4D20">
              <w:rPr>
                <w:sz w:val="20"/>
                <w:szCs w:val="20"/>
                <w:lang w:val="ru-RU"/>
              </w:rPr>
              <w:t>1</w:t>
            </w:r>
          </w:p>
        </w:tc>
        <w:tc>
          <w:tcPr>
            <w:tcW w:w="6781" w:type="dxa"/>
          </w:tcPr>
          <w:p w14:paraId="1B9DBD7D" w14:textId="77777777" w:rsidR="00CB7583" w:rsidRPr="004F4D20" w:rsidRDefault="00CB7583" w:rsidP="005C5FC0">
            <w:pPr>
              <w:pStyle w:val="TableParagraph"/>
              <w:ind w:left="9" w:right="3"/>
              <w:jc w:val="center"/>
              <w:rPr>
                <w:sz w:val="20"/>
                <w:szCs w:val="20"/>
                <w:lang w:val="ru-RU"/>
              </w:rPr>
            </w:pPr>
            <w:r w:rsidRPr="004F4D20">
              <w:rPr>
                <w:sz w:val="20"/>
                <w:szCs w:val="20"/>
                <w:lang w:val="ru-RU"/>
              </w:rPr>
              <w:t>2</w:t>
            </w:r>
          </w:p>
        </w:tc>
        <w:tc>
          <w:tcPr>
            <w:tcW w:w="1287" w:type="dxa"/>
          </w:tcPr>
          <w:p w14:paraId="0D7B25E7" w14:textId="77777777" w:rsidR="00CB7583" w:rsidRPr="004F4D20" w:rsidRDefault="00CB7583" w:rsidP="005C5FC0">
            <w:pPr>
              <w:pStyle w:val="TableParagraph"/>
              <w:ind w:left="10"/>
              <w:jc w:val="center"/>
              <w:rPr>
                <w:sz w:val="20"/>
                <w:szCs w:val="20"/>
                <w:lang w:val="ru-RU"/>
              </w:rPr>
            </w:pPr>
            <w:r w:rsidRPr="004F4D20">
              <w:rPr>
                <w:sz w:val="20"/>
                <w:szCs w:val="20"/>
                <w:lang w:val="ru-RU"/>
              </w:rPr>
              <w:t>3</w:t>
            </w:r>
          </w:p>
        </w:tc>
        <w:tc>
          <w:tcPr>
            <w:tcW w:w="1173" w:type="dxa"/>
          </w:tcPr>
          <w:p w14:paraId="1CB7F928" w14:textId="55617B8C" w:rsidR="00CB7583" w:rsidRPr="004F4D20" w:rsidRDefault="00CB7583" w:rsidP="005C5FC0">
            <w:pPr>
              <w:pStyle w:val="TableParagraph"/>
              <w:ind w:left="10"/>
              <w:jc w:val="center"/>
              <w:rPr>
                <w:sz w:val="20"/>
                <w:szCs w:val="20"/>
                <w:lang w:val="ru-RU"/>
              </w:rPr>
            </w:pPr>
            <w:r w:rsidRPr="004F4D20">
              <w:rPr>
                <w:sz w:val="20"/>
                <w:szCs w:val="20"/>
                <w:lang w:val="ru-RU"/>
              </w:rPr>
              <w:t>4</w:t>
            </w:r>
          </w:p>
        </w:tc>
        <w:tc>
          <w:tcPr>
            <w:tcW w:w="1025" w:type="dxa"/>
          </w:tcPr>
          <w:p w14:paraId="626BC56C" w14:textId="17CD7A2F" w:rsidR="00CB7583" w:rsidRPr="004F4D20" w:rsidRDefault="00CB7583" w:rsidP="005C5FC0">
            <w:pPr>
              <w:pStyle w:val="TableParagraph"/>
              <w:ind w:left="10"/>
              <w:jc w:val="center"/>
              <w:rPr>
                <w:sz w:val="20"/>
                <w:szCs w:val="20"/>
                <w:lang w:val="ru-RU"/>
              </w:rPr>
            </w:pPr>
            <w:r w:rsidRPr="004F4D20">
              <w:rPr>
                <w:sz w:val="20"/>
                <w:szCs w:val="20"/>
                <w:lang w:val="ru-RU"/>
              </w:rPr>
              <w:t>5</w:t>
            </w:r>
          </w:p>
        </w:tc>
        <w:tc>
          <w:tcPr>
            <w:tcW w:w="1027" w:type="dxa"/>
          </w:tcPr>
          <w:p w14:paraId="57FB0412" w14:textId="40D52C20" w:rsidR="00CB7583" w:rsidRPr="004F4D20" w:rsidRDefault="00CB7583" w:rsidP="005C5FC0">
            <w:pPr>
              <w:pStyle w:val="TableParagraph"/>
              <w:ind w:left="10"/>
              <w:jc w:val="center"/>
              <w:rPr>
                <w:sz w:val="20"/>
                <w:szCs w:val="20"/>
                <w:lang w:val="ru-RU"/>
              </w:rPr>
            </w:pPr>
            <w:r w:rsidRPr="004F4D20">
              <w:rPr>
                <w:sz w:val="20"/>
                <w:szCs w:val="20"/>
                <w:lang w:val="ru-RU"/>
              </w:rPr>
              <w:t>6</w:t>
            </w:r>
          </w:p>
        </w:tc>
        <w:tc>
          <w:tcPr>
            <w:tcW w:w="1028" w:type="dxa"/>
          </w:tcPr>
          <w:p w14:paraId="31DD8902" w14:textId="5B2C8D30" w:rsidR="00CB7583" w:rsidRPr="004F4D20" w:rsidRDefault="00CB7583" w:rsidP="005C5FC0">
            <w:pPr>
              <w:pStyle w:val="TableParagraph"/>
              <w:ind w:left="10"/>
              <w:jc w:val="center"/>
              <w:rPr>
                <w:sz w:val="20"/>
                <w:szCs w:val="20"/>
                <w:lang w:val="ru-RU"/>
              </w:rPr>
            </w:pPr>
            <w:r w:rsidRPr="004F4D20">
              <w:rPr>
                <w:sz w:val="20"/>
                <w:szCs w:val="20"/>
                <w:lang w:val="ru-RU"/>
              </w:rPr>
              <w:t>7</w:t>
            </w:r>
          </w:p>
        </w:tc>
        <w:tc>
          <w:tcPr>
            <w:tcW w:w="2641" w:type="dxa"/>
          </w:tcPr>
          <w:p w14:paraId="4869B8F4" w14:textId="17E72B89" w:rsidR="00CB7583" w:rsidRPr="004F4D20" w:rsidRDefault="00CB7583" w:rsidP="005C5FC0">
            <w:pPr>
              <w:pStyle w:val="TableParagraph"/>
              <w:ind w:left="10"/>
              <w:jc w:val="center"/>
              <w:rPr>
                <w:sz w:val="20"/>
                <w:szCs w:val="20"/>
                <w:lang w:val="ru-RU"/>
              </w:rPr>
            </w:pPr>
            <w:r w:rsidRPr="004F4D20">
              <w:rPr>
                <w:sz w:val="20"/>
                <w:szCs w:val="20"/>
                <w:lang w:val="ru-RU"/>
              </w:rPr>
              <w:t>8</w:t>
            </w:r>
          </w:p>
        </w:tc>
      </w:tr>
      <w:tr w:rsidR="00387794" w:rsidRPr="004F4D20" w14:paraId="7FD8A5A9" w14:textId="77777777" w:rsidTr="00A40D3F">
        <w:trPr>
          <w:trHeight w:val="265"/>
        </w:trPr>
        <w:tc>
          <w:tcPr>
            <w:tcW w:w="729" w:type="dxa"/>
          </w:tcPr>
          <w:p w14:paraId="0115A0F5" w14:textId="77777777" w:rsidR="00387794" w:rsidRPr="004F4D20" w:rsidRDefault="00387794" w:rsidP="005C5FC0">
            <w:pPr>
              <w:pStyle w:val="TableParagraph"/>
              <w:tabs>
                <w:tab w:val="left" w:pos="2111"/>
              </w:tabs>
              <w:ind w:left="62" w:right="46"/>
              <w:jc w:val="both"/>
              <w:rPr>
                <w:sz w:val="20"/>
                <w:szCs w:val="20"/>
                <w:lang w:val="ru-RU"/>
              </w:rPr>
            </w:pPr>
            <w:r w:rsidRPr="004F4D20">
              <w:rPr>
                <w:sz w:val="20"/>
                <w:szCs w:val="20"/>
                <w:lang w:val="ru-RU"/>
              </w:rPr>
              <w:t>1</w:t>
            </w:r>
          </w:p>
        </w:tc>
        <w:tc>
          <w:tcPr>
            <w:tcW w:w="14962" w:type="dxa"/>
            <w:gridSpan w:val="7"/>
          </w:tcPr>
          <w:p w14:paraId="35CC7606" w14:textId="1ADDD491" w:rsidR="00387794" w:rsidRPr="004F4D20" w:rsidRDefault="00387794" w:rsidP="00D33DE1">
            <w:pPr>
              <w:pStyle w:val="TableParagraph"/>
              <w:rPr>
                <w:sz w:val="20"/>
                <w:szCs w:val="20"/>
                <w:lang w:val="ru-RU"/>
              </w:rPr>
            </w:pPr>
            <w:r w:rsidRPr="004F4D20">
              <w:rPr>
                <w:sz w:val="20"/>
                <w:szCs w:val="20"/>
                <w:lang w:val="ru-RU"/>
              </w:rPr>
              <w:t>Задача: Оказание государственной поддержки в решении жилищной проблемы молодых семей</w:t>
            </w:r>
          </w:p>
        </w:tc>
      </w:tr>
      <w:tr w:rsidR="00387794" w:rsidRPr="004F4D20" w14:paraId="437B5786" w14:textId="77777777" w:rsidTr="00A40D3F">
        <w:trPr>
          <w:trHeight w:val="286"/>
        </w:trPr>
        <w:tc>
          <w:tcPr>
            <w:tcW w:w="729" w:type="dxa"/>
          </w:tcPr>
          <w:p w14:paraId="355835C3" w14:textId="77777777" w:rsidR="00387794" w:rsidRPr="004F4D20" w:rsidRDefault="00387794" w:rsidP="005C5FC0">
            <w:pPr>
              <w:pStyle w:val="TableParagraph"/>
              <w:ind w:left="62"/>
              <w:rPr>
                <w:sz w:val="20"/>
                <w:szCs w:val="20"/>
                <w:lang w:val="ru-RU"/>
              </w:rPr>
            </w:pPr>
            <w:r w:rsidRPr="004F4D20">
              <w:rPr>
                <w:sz w:val="20"/>
                <w:szCs w:val="20"/>
                <w:lang w:val="ru-RU"/>
              </w:rPr>
              <w:t>1.1.</w:t>
            </w:r>
          </w:p>
        </w:tc>
        <w:tc>
          <w:tcPr>
            <w:tcW w:w="14962" w:type="dxa"/>
            <w:gridSpan w:val="7"/>
          </w:tcPr>
          <w:p w14:paraId="14134CF0" w14:textId="1CBA924A" w:rsidR="00387794" w:rsidRPr="004F4D20" w:rsidRDefault="00387794" w:rsidP="00C30274">
            <w:pPr>
              <w:pStyle w:val="TableParagraph"/>
              <w:rPr>
                <w:sz w:val="20"/>
                <w:szCs w:val="20"/>
                <w:lang w:val="ru-RU"/>
              </w:rPr>
            </w:pPr>
            <w:r w:rsidRPr="004F4D20">
              <w:rPr>
                <w:sz w:val="20"/>
                <w:szCs w:val="20"/>
                <w:lang w:val="ru-RU"/>
              </w:rPr>
              <w:t>Мероприятие «Обеспечены жильем молодые семьи»</w:t>
            </w:r>
          </w:p>
        </w:tc>
      </w:tr>
      <w:tr w:rsidR="00CB7583" w:rsidRPr="004F4D20" w14:paraId="0E5ADA1F" w14:textId="77777777" w:rsidTr="00A40D3F">
        <w:trPr>
          <w:trHeight w:val="263"/>
        </w:trPr>
        <w:tc>
          <w:tcPr>
            <w:tcW w:w="729" w:type="dxa"/>
          </w:tcPr>
          <w:p w14:paraId="6DD97C54" w14:textId="77777777" w:rsidR="00CB7583" w:rsidRPr="004F4D20" w:rsidRDefault="00CB7583" w:rsidP="00E41A2D">
            <w:pPr>
              <w:pStyle w:val="TableParagraph"/>
              <w:tabs>
                <w:tab w:val="left" w:pos="706"/>
              </w:tabs>
              <w:ind w:left="62"/>
              <w:rPr>
                <w:sz w:val="20"/>
                <w:szCs w:val="20"/>
                <w:lang w:val="ru-RU"/>
              </w:rPr>
            </w:pPr>
          </w:p>
        </w:tc>
        <w:tc>
          <w:tcPr>
            <w:tcW w:w="6781" w:type="dxa"/>
          </w:tcPr>
          <w:p w14:paraId="4B839BC0" w14:textId="4AF9F76C" w:rsidR="00CB7583" w:rsidRPr="004F4D20" w:rsidRDefault="00CB7583" w:rsidP="00E41A2D">
            <w:pPr>
              <w:pStyle w:val="TableParagraph"/>
              <w:ind w:left="62" w:right="539"/>
              <w:rPr>
                <w:sz w:val="20"/>
                <w:szCs w:val="20"/>
                <w:lang w:val="ru-RU"/>
              </w:rPr>
            </w:pPr>
            <w:r w:rsidRPr="004F4D20">
              <w:rPr>
                <w:sz w:val="20"/>
                <w:szCs w:val="20"/>
                <w:lang w:val="ru-RU"/>
              </w:rPr>
              <w:t>Всего (прогнозно), в том числе:</w:t>
            </w:r>
          </w:p>
        </w:tc>
        <w:tc>
          <w:tcPr>
            <w:tcW w:w="1287" w:type="dxa"/>
          </w:tcPr>
          <w:p w14:paraId="12FAEAB2" w14:textId="46FA5E4C" w:rsidR="00CB7583" w:rsidRPr="004F4D20" w:rsidRDefault="00CB7583" w:rsidP="00096574">
            <w:pPr>
              <w:pStyle w:val="TableParagraph"/>
              <w:jc w:val="center"/>
              <w:rPr>
                <w:sz w:val="20"/>
                <w:szCs w:val="20"/>
                <w:lang w:val="ru-RU"/>
              </w:rPr>
            </w:pPr>
            <w:r w:rsidRPr="004F4D20">
              <w:rPr>
                <w:sz w:val="20"/>
                <w:szCs w:val="20"/>
                <w:lang w:val="ru-RU"/>
              </w:rPr>
              <w:t>26070,</w:t>
            </w:r>
            <w:r w:rsidR="00096574" w:rsidRPr="004F4D20">
              <w:rPr>
                <w:sz w:val="20"/>
                <w:szCs w:val="20"/>
                <w:lang w:val="ru-RU"/>
              </w:rPr>
              <w:t>5</w:t>
            </w:r>
          </w:p>
        </w:tc>
        <w:tc>
          <w:tcPr>
            <w:tcW w:w="1173" w:type="dxa"/>
          </w:tcPr>
          <w:p w14:paraId="0D391D37" w14:textId="68CB6EF7" w:rsidR="00CB7583" w:rsidRPr="004F4D20" w:rsidRDefault="00CB7583" w:rsidP="00E41A2D">
            <w:pPr>
              <w:pStyle w:val="TableParagraph"/>
              <w:jc w:val="center"/>
              <w:rPr>
                <w:sz w:val="20"/>
                <w:szCs w:val="20"/>
              </w:rPr>
            </w:pPr>
            <w:r w:rsidRPr="004F4D20">
              <w:rPr>
                <w:sz w:val="20"/>
                <w:szCs w:val="20"/>
                <w:lang w:val="ru-RU"/>
              </w:rPr>
              <w:t>0,0</w:t>
            </w:r>
          </w:p>
        </w:tc>
        <w:tc>
          <w:tcPr>
            <w:tcW w:w="1025" w:type="dxa"/>
          </w:tcPr>
          <w:p w14:paraId="2399D16B" w14:textId="39C59374" w:rsidR="00CB7583" w:rsidRPr="004F4D20" w:rsidRDefault="00CB7583" w:rsidP="00E41A2D">
            <w:pPr>
              <w:pStyle w:val="TableParagraph"/>
              <w:jc w:val="center"/>
              <w:rPr>
                <w:sz w:val="20"/>
                <w:szCs w:val="20"/>
              </w:rPr>
            </w:pPr>
            <w:r w:rsidRPr="004F4D20">
              <w:rPr>
                <w:sz w:val="20"/>
                <w:szCs w:val="20"/>
                <w:lang w:val="ru-RU"/>
              </w:rPr>
              <w:t>0,0</w:t>
            </w:r>
          </w:p>
        </w:tc>
        <w:tc>
          <w:tcPr>
            <w:tcW w:w="1027" w:type="dxa"/>
          </w:tcPr>
          <w:p w14:paraId="483D4FDA" w14:textId="47649A8B" w:rsidR="00CB7583" w:rsidRPr="004F4D20" w:rsidRDefault="00CB7583" w:rsidP="00E41A2D">
            <w:pPr>
              <w:pStyle w:val="TableParagraph"/>
              <w:jc w:val="center"/>
              <w:rPr>
                <w:sz w:val="20"/>
                <w:szCs w:val="20"/>
              </w:rPr>
            </w:pPr>
            <w:r w:rsidRPr="004F4D20">
              <w:rPr>
                <w:sz w:val="20"/>
                <w:szCs w:val="20"/>
                <w:lang w:val="ru-RU"/>
              </w:rPr>
              <w:t>0,0</w:t>
            </w:r>
          </w:p>
        </w:tc>
        <w:tc>
          <w:tcPr>
            <w:tcW w:w="1028" w:type="dxa"/>
          </w:tcPr>
          <w:p w14:paraId="50B949F7" w14:textId="591F9241" w:rsidR="00CB7583" w:rsidRPr="004F4D20" w:rsidRDefault="00CB7583" w:rsidP="00E41A2D">
            <w:pPr>
              <w:pStyle w:val="TableParagraph"/>
              <w:jc w:val="center"/>
              <w:rPr>
                <w:sz w:val="20"/>
                <w:szCs w:val="20"/>
              </w:rPr>
            </w:pPr>
            <w:r w:rsidRPr="004F4D20">
              <w:rPr>
                <w:sz w:val="20"/>
                <w:szCs w:val="20"/>
                <w:lang w:val="ru-RU"/>
              </w:rPr>
              <w:t>0,0</w:t>
            </w:r>
          </w:p>
        </w:tc>
        <w:tc>
          <w:tcPr>
            <w:tcW w:w="2641" w:type="dxa"/>
          </w:tcPr>
          <w:p w14:paraId="3F0A6F41" w14:textId="3E72E42A" w:rsidR="00CB7583" w:rsidRPr="004F4D20" w:rsidRDefault="00CB7583" w:rsidP="00096574">
            <w:pPr>
              <w:pStyle w:val="TableParagraph"/>
              <w:jc w:val="center"/>
              <w:rPr>
                <w:sz w:val="20"/>
                <w:szCs w:val="20"/>
                <w:lang w:val="ru-RU"/>
              </w:rPr>
            </w:pPr>
            <w:r w:rsidRPr="004F4D20">
              <w:rPr>
                <w:sz w:val="20"/>
                <w:szCs w:val="20"/>
                <w:lang w:val="ru-RU"/>
              </w:rPr>
              <w:t>26070,</w:t>
            </w:r>
            <w:r w:rsidR="00096574" w:rsidRPr="004F4D20">
              <w:rPr>
                <w:sz w:val="20"/>
                <w:szCs w:val="20"/>
                <w:lang w:val="ru-RU"/>
              </w:rPr>
              <w:t>5</w:t>
            </w:r>
          </w:p>
        </w:tc>
      </w:tr>
      <w:tr w:rsidR="00CB7583" w:rsidRPr="004F4D20" w14:paraId="13774FCA" w14:textId="77777777" w:rsidTr="00A40D3F">
        <w:trPr>
          <w:trHeight w:val="221"/>
        </w:trPr>
        <w:tc>
          <w:tcPr>
            <w:tcW w:w="729" w:type="dxa"/>
          </w:tcPr>
          <w:p w14:paraId="4E6E9201" w14:textId="77777777" w:rsidR="00CB7583" w:rsidRPr="004F4D20" w:rsidRDefault="00CB7583" w:rsidP="00E41A2D">
            <w:pPr>
              <w:pStyle w:val="TableParagraph"/>
              <w:ind w:left="62"/>
              <w:rPr>
                <w:sz w:val="20"/>
                <w:szCs w:val="20"/>
              </w:rPr>
            </w:pPr>
          </w:p>
        </w:tc>
        <w:tc>
          <w:tcPr>
            <w:tcW w:w="6781" w:type="dxa"/>
          </w:tcPr>
          <w:p w14:paraId="02E419CB" w14:textId="390A8A97" w:rsidR="00CB7583" w:rsidRPr="004F4D20" w:rsidRDefault="00CB7583" w:rsidP="00E41A2D">
            <w:pPr>
              <w:pStyle w:val="TableParagraph"/>
              <w:ind w:left="62"/>
              <w:rPr>
                <w:sz w:val="20"/>
                <w:szCs w:val="20"/>
                <w:lang w:val="ru-RU"/>
              </w:rPr>
            </w:pPr>
            <w:proofErr w:type="spellStart"/>
            <w:r w:rsidRPr="004F4D20">
              <w:rPr>
                <w:sz w:val="20"/>
                <w:szCs w:val="20"/>
              </w:rPr>
              <w:t>федеральный</w:t>
            </w:r>
            <w:proofErr w:type="spellEnd"/>
            <w:r w:rsidRPr="004F4D20">
              <w:rPr>
                <w:sz w:val="20"/>
                <w:szCs w:val="20"/>
              </w:rPr>
              <w:t xml:space="preserve"> </w:t>
            </w:r>
            <w:proofErr w:type="spellStart"/>
            <w:r w:rsidRPr="004F4D20">
              <w:rPr>
                <w:sz w:val="20"/>
                <w:szCs w:val="20"/>
              </w:rPr>
              <w:t>бюджет</w:t>
            </w:r>
            <w:proofErr w:type="spellEnd"/>
            <w:r w:rsidRPr="004F4D20">
              <w:rPr>
                <w:sz w:val="20"/>
                <w:szCs w:val="20"/>
                <w:lang w:val="ru-RU"/>
              </w:rPr>
              <w:t xml:space="preserve"> (прогнозно)</w:t>
            </w:r>
          </w:p>
        </w:tc>
        <w:tc>
          <w:tcPr>
            <w:tcW w:w="1287" w:type="dxa"/>
          </w:tcPr>
          <w:p w14:paraId="03BE23AB" w14:textId="7DFAEA5F" w:rsidR="00CB7583" w:rsidRPr="004F4D20" w:rsidRDefault="00AE1F03" w:rsidP="00E41A2D">
            <w:pPr>
              <w:pStyle w:val="TableParagraph"/>
              <w:jc w:val="center"/>
              <w:rPr>
                <w:sz w:val="20"/>
                <w:szCs w:val="20"/>
                <w:lang w:val="ru-RU"/>
              </w:rPr>
            </w:pPr>
            <w:r w:rsidRPr="004F4D20">
              <w:rPr>
                <w:sz w:val="20"/>
                <w:szCs w:val="20"/>
                <w:lang w:val="ru-RU"/>
              </w:rPr>
              <w:t>232</w:t>
            </w:r>
            <w:r w:rsidR="00CB7583" w:rsidRPr="004F4D20">
              <w:rPr>
                <w:sz w:val="20"/>
                <w:szCs w:val="20"/>
                <w:lang w:val="ru-RU"/>
              </w:rPr>
              <w:t>2,1</w:t>
            </w:r>
          </w:p>
        </w:tc>
        <w:tc>
          <w:tcPr>
            <w:tcW w:w="1173" w:type="dxa"/>
          </w:tcPr>
          <w:p w14:paraId="3B8A3A25" w14:textId="5F6CE09B" w:rsidR="00CB7583" w:rsidRPr="004F4D20" w:rsidRDefault="00CB7583" w:rsidP="00E41A2D">
            <w:pPr>
              <w:pStyle w:val="TableParagraph"/>
              <w:jc w:val="center"/>
              <w:rPr>
                <w:sz w:val="20"/>
                <w:szCs w:val="20"/>
              </w:rPr>
            </w:pPr>
            <w:r w:rsidRPr="004F4D20">
              <w:rPr>
                <w:sz w:val="20"/>
                <w:szCs w:val="20"/>
                <w:lang w:val="ru-RU"/>
              </w:rPr>
              <w:t>0,0</w:t>
            </w:r>
          </w:p>
        </w:tc>
        <w:tc>
          <w:tcPr>
            <w:tcW w:w="1025" w:type="dxa"/>
          </w:tcPr>
          <w:p w14:paraId="2DA3A90D" w14:textId="6BB69C3C" w:rsidR="00CB7583" w:rsidRPr="004F4D20" w:rsidRDefault="00CB7583" w:rsidP="00E41A2D">
            <w:pPr>
              <w:pStyle w:val="TableParagraph"/>
              <w:jc w:val="center"/>
              <w:rPr>
                <w:sz w:val="20"/>
                <w:szCs w:val="20"/>
              </w:rPr>
            </w:pPr>
            <w:r w:rsidRPr="004F4D20">
              <w:rPr>
                <w:sz w:val="20"/>
                <w:szCs w:val="20"/>
                <w:lang w:val="ru-RU"/>
              </w:rPr>
              <w:t>0,0</w:t>
            </w:r>
          </w:p>
        </w:tc>
        <w:tc>
          <w:tcPr>
            <w:tcW w:w="1027" w:type="dxa"/>
          </w:tcPr>
          <w:p w14:paraId="28BD2397" w14:textId="798995EB" w:rsidR="00CB7583" w:rsidRPr="004F4D20" w:rsidRDefault="00CB7583" w:rsidP="00E41A2D">
            <w:pPr>
              <w:pStyle w:val="TableParagraph"/>
              <w:jc w:val="center"/>
              <w:rPr>
                <w:sz w:val="20"/>
                <w:szCs w:val="20"/>
              </w:rPr>
            </w:pPr>
            <w:r w:rsidRPr="004F4D20">
              <w:rPr>
                <w:sz w:val="20"/>
                <w:szCs w:val="20"/>
                <w:lang w:val="ru-RU"/>
              </w:rPr>
              <w:t>0,0</w:t>
            </w:r>
          </w:p>
        </w:tc>
        <w:tc>
          <w:tcPr>
            <w:tcW w:w="1028" w:type="dxa"/>
          </w:tcPr>
          <w:p w14:paraId="0789DFE9" w14:textId="2B3ABE87" w:rsidR="00CB7583" w:rsidRPr="004F4D20" w:rsidRDefault="00CB7583" w:rsidP="00E41A2D">
            <w:pPr>
              <w:pStyle w:val="TableParagraph"/>
              <w:jc w:val="center"/>
              <w:rPr>
                <w:sz w:val="20"/>
                <w:szCs w:val="20"/>
              </w:rPr>
            </w:pPr>
            <w:r w:rsidRPr="004F4D20">
              <w:rPr>
                <w:sz w:val="20"/>
                <w:szCs w:val="20"/>
                <w:lang w:val="ru-RU"/>
              </w:rPr>
              <w:t>0,0</w:t>
            </w:r>
          </w:p>
        </w:tc>
        <w:tc>
          <w:tcPr>
            <w:tcW w:w="2641" w:type="dxa"/>
          </w:tcPr>
          <w:p w14:paraId="306AFCF7" w14:textId="3F457261" w:rsidR="00CB7583" w:rsidRPr="004F4D20" w:rsidRDefault="00CB7583" w:rsidP="00AE1F03">
            <w:pPr>
              <w:pStyle w:val="TableParagraph"/>
              <w:jc w:val="center"/>
              <w:rPr>
                <w:sz w:val="20"/>
                <w:szCs w:val="20"/>
                <w:lang w:val="ru-RU"/>
              </w:rPr>
            </w:pPr>
            <w:r w:rsidRPr="004F4D20">
              <w:rPr>
                <w:sz w:val="20"/>
                <w:szCs w:val="20"/>
                <w:lang w:val="ru-RU"/>
              </w:rPr>
              <w:t>23</w:t>
            </w:r>
            <w:r w:rsidR="00AE1F03" w:rsidRPr="004F4D20">
              <w:rPr>
                <w:sz w:val="20"/>
                <w:szCs w:val="20"/>
                <w:lang w:val="ru-RU"/>
              </w:rPr>
              <w:t>2</w:t>
            </w:r>
            <w:r w:rsidRPr="004F4D20">
              <w:rPr>
                <w:sz w:val="20"/>
                <w:szCs w:val="20"/>
                <w:lang w:val="ru-RU"/>
              </w:rPr>
              <w:t>2,1</w:t>
            </w:r>
          </w:p>
        </w:tc>
      </w:tr>
      <w:tr w:rsidR="00CB7583" w:rsidRPr="004F4D20" w14:paraId="1EE61EF8" w14:textId="77777777" w:rsidTr="00A40D3F">
        <w:trPr>
          <w:trHeight w:val="257"/>
        </w:trPr>
        <w:tc>
          <w:tcPr>
            <w:tcW w:w="729" w:type="dxa"/>
          </w:tcPr>
          <w:p w14:paraId="633CA839" w14:textId="77777777" w:rsidR="00CB7583" w:rsidRPr="004F4D20" w:rsidRDefault="00CB7583" w:rsidP="00E41A2D">
            <w:pPr>
              <w:pStyle w:val="TableParagraph"/>
              <w:ind w:left="62"/>
              <w:rPr>
                <w:sz w:val="20"/>
                <w:szCs w:val="20"/>
              </w:rPr>
            </w:pPr>
          </w:p>
        </w:tc>
        <w:tc>
          <w:tcPr>
            <w:tcW w:w="6781" w:type="dxa"/>
          </w:tcPr>
          <w:p w14:paraId="290E7EDE" w14:textId="4143E1D4" w:rsidR="00CB7583" w:rsidRPr="004F4D20" w:rsidRDefault="00CB7583" w:rsidP="00E41A2D">
            <w:pPr>
              <w:pStyle w:val="TableParagraph"/>
              <w:ind w:left="62"/>
              <w:rPr>
                <w:sz w:val="20"/>
                <w:szCs w:val="20"/>
                <w:lang w:val="ru-RU"/>
              </w:rPr>
            </w:pPr>
            <w:proofErr w:type="spellStart"/>
            <w:r w:rsidRPr="004F4D20">
              <w:rPr>
                <w:sz w:val="20"/>
                <w:szCs w:val="20"/>
              </w:rPr>
              <w:t>областной</w:t>
            </w:r>
            <w:proofErr w:type="spellEnd"/>
            <w:r w:rsidRPr="004F4D20">
              <w:rPr>
                <w:sz w:val="20"/>
                <w:szCs w:val="20"/>
              </w:rPr>
              <w:t xml:space="preserve"> </w:t>
            </w:r>
            <w:proofErr w:type="spellStart"/>
            <w:r w:rsidRPr="004F4D20">
              <w:rPr>
                <w:sz w:val="20"/>
                <w:szCs w:val="20"/>
              </w:rPr>
              <w:t>бюджет</w:t>
            </w:r>
            <w:proofErr w:type="spellEnd"/>
            <w:r w:rsidRPr="004F4D20">
              <w:rPr>
                <w:sz w:val="20"/>
                <w:szCs w:val="20"/>
                <w:lang w:val="ru-RU"/>
              </w:rPr>
              <w:t xml:space="preserve"> (прогнозно)</w:t>
            </w:r>
          </w:p>
        </w:tc>
        <w:tc>
          <w:tcPr>
            <w:tcW w:w="1287" w:type="dxa"/>
          </w:tcPr>
          <w:p w14:paraId="2C25D8E0" w14:textId="411A4BFA" w:rsidR="00CB7583" w:rsidRPr="004F4D20" w:rsidRDefault="00AE1F03" w:rsidP="00AE1F03">
            <w:pPr>
              <w:pStyle w:val="TableParagraph"/>
              <w:jc w:val="center"/>
              <w:rPr>
                <w:sz w:val="20"/>
                <w:szCs w:val="20"/>
                <w:lang w:val="ru-RU"/>
              </w:rPr>
            </w:pPr>
            <w:r w:rsidRPr="004F4D20">
              <w:rPr>
                <w:noProof/>
                <w:sz w:val="20"/>
                <w:szCs w:val="20"/>
                <w:lang w:val="ru-RU" w:eastAsia="ru-RU"/>
              </w:rPr>
              <w:t>6660</w:t>
            </w:r>
            <w:r w:rsidR="00CB7583" w:rsidRPr="004F4D20">
              <w:rPr>
                <w:noProof/>
                <w:sz w:val="20"/>
                <w:szCs w:val="20"/>
                <w:lang w:val="ru-RU" w:eastAsia="ru-RU"/>
              </w:rPr>
              <w:t>,</w:t>
            </w:r>
            <w:r w:rsidRPr="004F4D20">
              <w:rPr>
                <w:noProof/>
                <w:sz w:val="20"/>
                <w:szCs w:val="20"/>
                <w:lang w:val="ru-RU" w:eastAsia="ru-RU"/>
              </w:rPr>
              <w:t>0</w:t>
            </w:r>
          </w:p>
        </w:tc>
        <w:tc>
          <w:tcPr>
            <w:tcW w:w="1173" w:type="dxa"/>
          </w:tcPr>
          <w:p w14:paraId="3BC231FD" w14:textId="6EF18335" w:rsidR="00CB7583" w:rsidRPr="004F4D20" w:rsidRDefault="00CB7583" w:rsidP="00E41A2D">
            <w:pPr>
              <w:pStyle w:val="TableParagraph"/>
              <w:jc w:val="center"/>
              <w:rPr>
                <w:noProof/>
                <w:sz w:val="20"/>
                <w:szCs w:val="20"/>
                <w:lang w:eastAsia="ru-RU"/>
              </w:rPr>
            </w:pPr>
            <w:r w:rsidRPr="004F4D20">
              <w:rPr>
                <w:sz w:val="20"/>
                <w:szCs w:val="20"/>
                <w:lang w:val="ru-RU"/>
              </w:rPr>
              <w:t>0,0</w:t>
            </w:r>
          </w:p>
        </w:tc>
        <w:tc>
          <w:tcPr>
            <w:tcW w:w="1025" w:type="dxa"/>
          </w:tcPr>
          <w:p w14:paraId="62C72AB5" w14:textId="5794947E" w:rsidR="00CB7583" w:rsidRPr="004F4D20" w:rsidRDefault="00CB7583" w:rsidP="00E41A2D">
            <w:pPr>
              <w:pStyle w:val="TableParagraph"/>
              <w:jc w:val="center"/>
              <w:rPr>
                <w:noProof/>
                <w:sz w:val="20"/>
                <w:szCs w:val="20"/>
                <w:lang w:eastAsia="ru-RU"/>
              </w:rPr>
            </w:pPr>
            <w:r w:rsidRPr="004F4D20">
              <w:rPr>
                <w:sz w:val="20"/>
                <w:szCs w:val="20"/>
                <w:lang w:val="ru-RU"/>
              </w:rPr>
              <w:t>0,0</w:t>
            </w:r>
          </w:p>
        </w:tc>
        <w:tc>
          <w:tcPr>
            <w:tcW w:w="1027" w:type="dxa"/>
          </w:tcPr>
          <w:p w14:paraId="74C6AAA1" w14:textId="2E4946E4" w:rsidR="00CB7583" w:rsidRPr="004F4D20" w:rsidRDefault="00CB7583" w:rsidP="00E41A2D">
            <w:pPr>
              <w:pStyle w:val="TableParagraph"/>
              <w:jc w:val="center"/>
              <w:rPr>
                <w:noProof/>
                <w:sz w:val="20"/>
                <w:szCs w:val="20"/>
                <w:lang w:eastAsia="ru-RU"/>
              </w:rPr>
            </w:pPr>
            <w:r w:rsidRPr="004F4D20">
              <w:rPr>
                <w:sz w:val="20"/>
                <w:szCs w:val="20"/>
                <w:lang w:val="ru-RU"/>
              </w:rPr>
              <w:t>0,0</w:t>
            </w:r>
          </w:p>
        </w:tc>
        <w:tc>
          <w:tcPr>
            <w:tcW w:w="1028" w:type="dxa"/>
          </w:tcPr>
          <w:p w14:paraId="24C01C66" w14:textId="07ABFEA3" w:rsidR="00CB7583" w:rsidRPr="004F4D20" w:rsidRDefault="00CB7583" w:rsidP="00E41A2D">
            <w:pPr>
              <w:pStyle w:val="TableParagraph"/>
              <w:jc w:val="center"/>
              <w:rPr>
                <w:noProof/>
                <w:sz w:val="20"/>
                <w:szCs w:val="20"/>
                <w:lang w:eastAsia="ru-RU"/>
              </w:rPr>
            </w:pPr>
            <w:r w:rsidRPr="004F4D20">
              <w:rPr>
                <w:sz w:val="20"/>
                <w:szCs w:val="20"/>
                <w:lang w:val="ru-RU"/>
              </w:rPr>
              <w:t>0,0</w:t>
            </w:r>
          </w:p>
        </w:tc>
        <w:tc>
          <w:tcPr>
            <w:tcW w:w="2641" w:type="dxa"/>
          </w:tcPr>
          <w:p w14:paraId="42FDD521" w14:textId="1DBF52AA" w:rsidR="00CB7583" w:rsidRPr="004F4D20" w:rsidRDefault="00096574" w:rsidP="00E41A2D">
            <w:pPr>
              <w:pStyle w:val="TableParagraph"/>
              <w:jc w:val="center"/>
              <w:rPr>
                <w:sz w:val="20"/>
                <w:szCs w:val="20"/>
                <w:lang w:val="ru-RU"/>
              </w:rPr>
            </w:pPr>
            <w:r w:rsidRPr="004F4D20">
              <w:rPr>
                <w:noProof/>
                <w:sz w:val="20"/>
                <w:szCs w:val="20"/>
                <w:lang w:val="ru-RU" w:eastAsia="ru-RU"/>
              </w:rPr>
              <w:t>6660,0</w:t>
            </w:r>
          </w:p>
        </w:tc>
      </w:tr>
      <w:tr w:rsidR="00CB7583" w:rsidRPr="004F4D20" w14:paraId="7B93AB72" w14:textId="77777777" w:rsidTr="00A40D3F">
        <w:trPr>
          <w:trHeight w:val="257"/>
        </w:trPr>
        <w:tc>
          <w:tcPr>
            <w:tcW w:w="729" w:type="dxa"/>
          </w:tcPr>
          <w:p w14:paraId="7D3ECA9C" w14:textId="77777777" w:rsidR="00CB7583" w:rsidRPr="004F4D20" w:rsidRDefault="00CB7583" w:rsidP="00E41A2D">
            <w:pPr>
              <w:pStyle w:val="TableParagraph"/>
              <w:ind w:left="62"/>
              <w:rPr>
                <w:sz w:val="20"/>
                <w:szCs w:val="20"/>
              </w:rPr>
            </w:pPr>
          </w:p>
        </w:tc>
        <w:tc>
          <w:tcPr>
            <w:tcW w:w="6781" w:type="dxa"/>
          </w:tcPr>
          <w:p w14:paraId="6CEFBD8D" w14:textId="77777777" w:rsidR="00CB7583" w:rsidRPr="004F4D20" w:rsidRDefault="00CB7583" w:rsidP="00E41A2D">
            <w:pPr>
              <w:pStyle w:val="TableParagraph"/>
              <w:ind w:left="62"/>
              <w:rPr>
                <w:sz w:val="20"/>
                <w:szCs w:val="20"/>
              </w:rPr>
            </w:pPr>
            <w:proofErr w:type="spellStart"/>
            <w:r w:rsidRPr="004F4D20">
              <w:rPr>
                <w:sz w:val="20"/>
                <w:szCs w:val="20"/>
              </w:rPr>
              <w:t>местный</w:t>
            </w:r>
            <w:proofErr w:type="spellEnd"/>
            <w:r w:rsidRPr="004F4D20">
              <w:rPr>
                <w:sz w:val="20"/>
                <w:szCs w:val="20"/>
              </w:rPr>
              <w:t xml:space="preserve"> </w:t>
            </w:r>
            <w:proofErr w:type="spellStart"/>
            <w:r w:rsidRPr="004F4D20">
              <w:rPr>
                <w:sz w:val="20"/>
                <w:szCs w:val="20"/>
              </w:rPr>
              <w:t>бюджет</w:t>
            </w:r>
            <w:proofErr w:type="spellEnd"/>
          </w:p>
        </w:tc>
        <w:tc>
          <w:tcPr>
            <w:tcW w:w="1287" w:type="dxa"/>
          </w:tcPr>
          <w:p w14:paraId="4447C63B" w14:textId="69DC8FF1" w:rsidR="00CB7583" w:rsidRPr="004F4D20" w:rsidRDefault="00CB7583" w:rsidP="00E41A2D">
            <w:pPr>
              <w:pStyle w:val="TableParagraph"/>
              <w:jc w:val="center"/>
              <w:rPr>
                <w:sz w:val="20"/>
                <w:szCs w:val="20"/>
                <w:lang w:val="ru-RU"/>
              </w:rPr>
            </w:pPr>
            <w:r w:rsidRPr="004F4D20">
              <w:rPr>
                <w:sz w:val="20"/>
                <w:szCs w:val="20"/>
                <w:lang w:val="ru-RU"/>
              </w:rPr>
              <w:t>0,0</w:t>
            </w:r>
          </w:p>
        </w:tc>
        <w:tc>
          <w:tcPr>
            <w:tcW w:w="1173" w:type="dxa"/>
          </w:tcPr>
          <w:p w14:paraId="5B97056D" w14:textId="42436D7B" w:rsidR="00CB7583" w:rsidRPr="004F4D20" w:rsidRDefault="00CB7583" w:rsidP="00E41A2D">
            <w:pPr>
              <w:pStyle w:val="TableParagraph"/>
              <w:jc w:val="center"/>
              <w:rPr>
                <w:sz w:val="20"/>
                <w:szCs w:val="20"/>
              </w:rPr>
            </w:pPr>
            <w:r w:rsidRPr="004F4D20">
              <w:rPr>
                <w:sz w:val="20"/>
                <w:szCs w:val="20"/>
                <w:lang w:val="ru-RU"/>
              </w:rPr>
              <w:t>0,0</w:t>
            </w:r>
          </w:p>
        </w:tc>
        <w:tc>
          <w:tcPr>
            <w:tcW w:w="1025" w:type="dxa"/>
          </w:tcPr>
          <w:p w14:paraId="56AD8021" w14:textId="7A1198C9" w:rsidR="00CB7583" w:rsidRPr="004F4D20" w:rsidRDefault="00CB7583" w:rsidP="00E41A2D">
            <w:pPr>
              <w:pStyle w:val="TableParagraph"/>
              <w:jc w:val="center"/>
              <w:rPr>
                <w:sz w:val="20"/>
                <w:szCs w:val="20"/>
              </w:rPr>
            </w:pPr>
            <w:r w:rsidRPr="004F4D20">
              <w:rPr>
                <w:sz w:val="20"/>
                <w:szCs w:val="20"/>
                <w:lang w:val="ru-RU"/>
              </w:rPr>
              <w:t>0,0</w:t>
            </w:r>
          </w:p>
        </w:tc>
        <w:tc>
          <w:tcPr>
            <w:tcW w:w="1027" w:type="dxa"/>
          </w:tcPr>
          <w:p w14:paraId="2BCA7315" w14:textId="4C316FAB" w:rsidR="00CB7583" w:rsidRPr="004F4D20" w:rsidRDefault="00CB7583" w:rsidP="00E41A2D">
            <w:pPr>
              <w:pStyle w:val="TableParagraph"/>
              <w:jc w:val="center"/>
              <w:rPr>
                <w:sz w:val="20"/>
                <w:szCs w:val="20"/>
              </w:rPr>
            </w:pPr>
            <w:r w:rsidRPr="004F4D20">
              <w:rPr>
                <w:sz w:val="20"/>
                <w:szCs w:val="20"/>
                <w:lang w:val="ru-RU"/>
              </w:rPr>
              <w:t>0,0</w:t>
            </w:r>
          </w:p>
        </w:tc>
        <w:tc>
          <w:tcPr>
            <w:tcW w:w="1028" w:type="dxa"/>
          </w:tcPr>
          <w:p w14:paraId="31B99E1C" w14:textId="6C547287" w:rsidR="00CB7583" w:rsidRPr="004F4D20" w:rsidRDefault="00CB7583" w:rsidP="00E41A2D">
            <w:pPr>
              <w:pStyle w:val="TableParagraph"/>
              <w:jc w:val="center"/>
              <w:rPr>
                <w:sz w:val="20"/>
                <w:szCs w:val="20"/>
              </w:rPr>
            </w:pPr>
            <w:r w:rsidRPr="004F4D20">
              <w:rPr>
                <w:sz w:val="20"/>
                <w:szCs w:val="20"/>
                <w:lang w:val="ru-RU"/>
              </w:rPr>
              <w:t>0,0</w:t>
            </w:r>
          </w:p>
        </w:tc>
        <w:tc>
          <w:tcPr>
            <w:tcW w:w="2641" w:type="dxa"/>
          </w:tcPr>
          <w:p w14:paraId="108C9097" w14:textId="790E3950" w:rsidR="00CB7583" w:rsidRPr="004F4D20" w:rsidRDefault="00CB7583" w:rsidP="00E41A2D">
            <w:pPr>
              <w:pStyle w:val="TableParagraph"/>
              <w:jc w:val="center"/>
              <w:rPr>
                <w:sz w:val="20"/>
                <w:szCs w:val="20"/>
                <w:lang w:val="ru-RU"/>
              </w:rPr>
            </w:pPr>
            <w:r w:rsidRPr="004F4D20">
              <w:rPr>
                <w:sz w:val="20"/>
                <w:szCs w:val="20"/>
                <w:lang w:val="ru-RU"/>
              </w:rPr>
              <w:t>0,0</w:t>
            </w:r>
          </w:p>
        </w:tc>
      </w:tr>
      <w:tr w:rsidR="00CB7583" w:rsidRPr="004F4D20" w14:paraId="480511E7" w14:textId="77777777" w:rsidTr="00A40D3F">
        <w:trPr>
          <w:trHeight w:val="335"/>
        </w:trPr>
        <w:tc>
          <w:tcPr>
            <w:tcW w:w="729" w:type="dxa"/>
          </w:tcPr>
          <w:p w14:paraId="6B253643" w14:textId="77777777" w:rsidR="00CB7583" w:rsidRPr="004F4D20" w:rsidRDefault="00CB7583" w:rsidP="00E41A2D">
            <w:pPr>
              <w:pStyle w:val="TableParagraph"/>
              <w:ind w:left="62"/>
              <w:rPr>
                <w:sz w:val="20"/>
                <w:szCs w:val="20"/>
              </w:rPr>
            </w:pPr>
          </w:p>
        </w:tc>
        <w:tc>
          <w:tcPr>
            <w:tcW w:w="6781" w:type="dxa"/>
          </w:tcPr>
          <w:p w14:paraId="0D9FA04E" w14:textId="52EC817D" w:rsidR="00CB7583" w:rsidRPr="004F4D20" w:rsidRDefault="00CB7583" w:rsidP="00E41A2D">
            <w:pPr>
              <w:pStyle w:val="TableParagraph"/>
              <w:ind w:left="62"/>
              <w:rPr>
                <w:sz w:val="20"/>
                <w:szCs w:val="20"/>
                <w:lang w:val="ru-RU"/>
              </w:rPr>
            </w:pPr>
            <w:proofErr w:type="spellStart"/>
            <w:r w:rsidRPr="004F4D20">
              <w:rPr>
                <w:sz w:val="20"/>
                <w:szCs w:val="20"/>
              </w:rPr>
              <w:t>иные</w:t>
            </w:r>
            <w:proofErr w:type="spellEnd"/>
            <w:r w:rsidRPr="004F4D20">
              <w:rPr>
                <w:sz w:val="20"/>
                <w:szCs w:val="20"/>
              </w:rPr>
              <w:t xml:space="preserve"> </w:t>
            </w:r>
            <w:r w:rsidRPr="004F4D20">
              <w:rPr>
                <w:sz w:val="20"/>
                <w:szCs w:val="20"/>
                <w:lang w:val="ru-RU"/>
              </w:rPr>
              <w:t>источники (</w:t>
            </w:r>
            <w:proofErr w:type="spellStart"/>
            <w:r w:rsidRPr="004F4D20">
              <w:rPr>
                <w:sz w:val="20"/>
                <w:szCs w:val="20"/>
                <w:lang w:val="ru-RU"/>
              </w:rPr>
              <w:t>прогнозно</w:t>
            </w:r>
            <w:proofErr w:type="spellEnd"/>
            <w:r w:rsidRPr="004F4D20">
              <w:rPr>
                <w:sz w:val="20"/>
                <w:szCs w:val="20"/>
                <w:lang w:val="ru-RU"/>
              </w:rPr>
              <w:t>)</w:t>
            </w:r>
          </w:p>
        </w:tc>
        <w:tc>
          <w:tcPr>
            <w:tcW w:w="1287" w:type="dxa"/>
          </w:tcPr>
          <w:p w14:paraId="3FD57C78" w14:textId="67263ACA" w:rsidR="00CB7583" w:rsidRPr="004F4D20" w:rsidRDefault="00CB7583" w:rsidP="00E41A2D">
            <w:pPr>
              <w:pStyle w:val="TableParagraph"/>
              <w:jc w:val="center"/>
              <w:rPr>
                <w:sz w:val="20"/>
                <w:szCs w:val="20"/>
                <w:lang w:val="ru-RU"/>
              </w:rPr>
            </w:pPr>
            <w:r w:rsidRPr="004F4D20">
              <w:rPr>
                <w:sz w:val="20"/>
                <w:szCs w:val="20"/>
                <w:lang w:val="ru-RU"/>
              </w:rPr>
              <w:t>17088,4</w:t>
            </w:r>
          </w:p>
        </w:tc>
        <w:tc>
          <w:tcPr>
            <w:tcW w:w="1173" w:type="dxa"/>
          </w:tcPr>
          <w:p w14:paraId="6C71604E" w14:textId="2FCBF0CF" w:rsidR="00CB7583" w:rsidRPr="004F4D20" w:rsidRDefault="00CB7583" w:rsidP="00E41A2D">
            <w:pPr>
              <w:pStyle w:val="TableParagraph"/>
              <w:jc w:val="center"/>
              <w:rPr>
                <w:sz w:val="20"/>
                <w:szCs w:val="20"/>
              </w:rPr>
            </w:pPr>
            <w:r w:rsidRPr="004F4D20">
              <w:rPr>
                <w:sz w:val="20"/>
                <w:szCs w:val="20"/>
                <w:lang w:val="ru-RU"/>
              </w:rPr>
              <w:t>0,0</w:t>
            </w:r>
          </w:p>
        </w:tc>
        <w:tc>
          <w:tcPr>
            <w:tcW w:w="1025" w:type="dxa"/>
          </w:tcPr>
          <w:p w14:paraId="3D9DF1BC" w14:textId="101F5042" w:rsidR="00CB7583" w:rsidRPr="004F4D20" w:rsidRDefault="00CB7583" w:rsidP="00E41A2D">
            <w:pPr>
              <w:pStyle w:val="TableParagraph"/>
              <w:jc w:val="center"/>
              <w:rPr>
                <w:sz w:val="20"/>
                <w:szCs w:val="20"/>
              </w:rPr>
            </w:pPr>
            <w:r w:rsidRPr="004F4D20">
              <w:rPr>
                <w:sz w:val="20"/>
                <w:szCs w:val="20"/>
                <w:lang w:val="ru-RU"/>
              </w:rPr>
              <w:t>0,0</w:t>
            </w:r>
          </w:p>
        </w:tc>
        <w:tc>
          <w:tcPr>
            <w:tcW w:w="1027" w:type="dxa"/>
          </w:tcPr>
          <w:p w14:paraId="75CED953" w14:textId="1F95E0F8" w:rsidR="00CB7583" w:rsidRPr="004F4D20" w:rsidRDefault="00CB7583" w:rsidP="00E41A2D">
            <w:pPr>
              <w:pStyle w:val="TableParagraph"/>
              <w:jc w:val="center"/>
              <w:rPr>
                <w:sz w:val="20"/>
                <w:szCs w:val="20"/>
              </w:rPr>
            </w:pPr>
            <w:r w:rsidRPr="004F4D20">
              <w:rPr>
                <w:sz w:val="20"/>
                <w:szCs w:val="20"/>
                <w:lang w:val="ru-RU"/>
              </w:rPr>
              <w:t>0,0</w:t>
            </w:r>
          </w:p>
        </w:tc>
        <w:tc>
          <w:tcPr>
            <w:tcW w:w="1028" w:type="dxa"/>
          </w:tcPr>
          <w:p w14:paraId="6E02336A" w14:textId="7EBA9189" w:rsidR="00CB7583" w:rsidRPr="004F4D20" w:rsidRDefault="00CB7583" w:rsidP="00E41A2D">
            <w:pPr>
              <w:pStyle w:val="TableParagraph"/>
              <w:jc w:val="center"/>
              <w:rPr>
                <w:sz w:val="20"/>
                <w:szCs w:val="20"/>
              </w:rPr>
            </w:pPr>
            <w:r w:rsidRPr="004F4D20">
              <w:rPr>
                <w:sz w:val="20"/>
                <w:szCs w:val="20"/>
                <w:lang w:val="ru-RU"/>
              </w:rPr>
              <w:t>0,0</w:t>
            </w:r>
          </w:p>
        </w:tc>
        <w:tc>
          <w:tcPr>
            <w:tcW w:w="2641" w:type="dxa"/>
          </w:tcPr>
          <w:p w14:paraId="7C14E0E8" w14:textId="38F36F50" w:rsidR="00CB7583" w:rsidRPr="004F4D20" w:rsidRDefault="00CB7583" w:rsidP="00E41A2D">
            <w:pPr>
              <w:pStyle w:val="TableParagraph"/>
              <w:jc w:val="center"/>
              <w:rPr>
                <w:sz w:val="20"/>
                <w:szCs w:val="20"/>
                <w:lang w:val="ru-RU"/>
              </w:rPr>
            </w:pPr>
            <w:r w:rsidRPr="004F4D20">
              <w:rPr>
                <w:sz w:val="20"/>
                <w:szCs w:val="20"/>
                <w:lang w:val="ru-RU"/>
              </w:rPr>
              <w:t>17088,4</w:t>
            </w:r>
          </w:p>
        </w:tc>
      </w:tr>
      <w:tr w:rsidR="00CB7583" w:rsidRPr="004F4D20" w14:paraId="7CC4B23E" w14:textId="77777777" w:rsidTr="00A40D3F">
        <w:trPr>
          <w:trHeight w:val="335"/>
        </w:trPr>
        <w:tc>
          <w:tcPr>
            <w:tcW w:w="729" w:type="dxa"/>
          </w:tcPr>
          <w:p w14:paraId="058C9ADF" w14:textId="77777777" w:rsidR="00CB7583" w:rsidRPr="004F4D20" w:rsidRDefault="00CB7583" w:rsidP="005C5FC0">
            <w:pPr>
              <w:pStyle w:val="TableParagraph"/>
              <w:ind w:left="62"/>
              <w:rPr>
                <w:sz w:val="20"/>
                <w:szCs w:val="20"/>
                <w:lang w:val="ru-RU"/>
              </w:rPr>
            </w:pPr>
          </w:p>
        </w:tc>
        <w:tc>
          <w:tcPr>
            <w:tcW w:w="6781" w:type="dxa"/>
          </w:tcPr>
          <w:p w14:paraId="7E1E0937" w14:textId="77777777" w:rsidR="00CB7583" w:rsidRPr="004F4D20" w:rsidRDefault="00CB7583" w:rsidP="001566C7">
            <w:pPr>
              <w:pStyle w:val="TableParagraph"/>
              <w:ind w:left="62"/>
              <w:rPr>
                <w:b/>
                <w:sz w:val="20"/>
                <w:szCs w:val="20"/>
                <w:lang w:val="ru-RU"/>
              </w:rPr>
            </w:pPr>
            <w:r w:rsidRPr="004F4D20">
              <w:rPr>
                <w:b/>
                <w:sz w:val="20"/>
                <w:szCs w:val="20"/>
                <w:lang w:val="ru-RU"/>
              </w:rPr>
              <w:t>Всего по комплексу процессных мероприятий</w:t>
            </w:r>
          </w:p>
        </w:tc>
        <w:tc>
          <w:tcPr>
            <w:tcW w:w="1287" w:type="dxa"/>
          </w:tcPr>
          <w:p w14:paraId="615489A0" w14:textId="77777777" w:rsidR="00CB7583" w:rsidRPr="004F4D20" w:rsidRDefault="00CB7583" w:rsidP="001566C7">
            <w:pPr>
              <w:pStyle w:val="TableParagraph"/>
              <w:jc w:val="center"/>
              <w:rPr>
                <w:b/>
                <w:sz w:val="20"/>
                <w:szCs w:val="20"/>
                <w:lang w:val="ru-RU"/>
              </w:rPr>
            </w:pPr>
          </w:p>
        </w:tc>
        <w:tc>
          <w:tcPr>
            <w:tcW w:w="1173" w:type="dxa"/>
          </w:tcPr>
          <w:p w14:paraId="15B6548A" w14:textId="7673C306" w:rsidR="00CB7583" w:rsidRPr="004F4D20" w:rsidRDefault="00CB7583" w:rsidP="001566C7">
            <w:pPr>
              <w:pStyle w:val="TableParagraph"/>
              <w:jc w:val="center"/>
              <w:rPr>
                <w:b/>
                <w:sz w:val="20"/>
                <w:szCs w:val="20"/>
                <w:lang w:val="ru-RU"/>
              </w:rPr>
            </w:pPr>
          </w:p>
        </w:tc>
        <w:tc>
          <w:tcPr>
            <w:tcW w:w="1025" w:type="dxa"/>
          </w:tcPr>
          <w:p w14:paraId="5B846F1C" w14:textId="5B08AA22" w:rsidR="00CB7583" w:rsidRPr="004F4D20" w:rsidRDefault="00CB7583" w:rsidP="001566C7">
            <w:pPr>
              <w:pStyle w:val="TableParagraph"/>
              <w:jc w:val="center"/>
              <w:rPr>
                <w:b/>
                <w:sz w:val="20"/>
                <w:szCs w:val="20"/>
                <w:lang w:val="ru-RU"/>
              </w:rPr>
            </w:pPr>
          </w:p>
        </w:tc>
        <w:tc>
          <w:tcPr>
            <w:tcW w:w="1027" w:type="dxa"/>
          </w:tcPr>
          <w:p w14:paraId="53008EFC" w14:textId="2D06055E" w:rsidR="00CB7583" w:rsidRPr="004F4D20" w:rsidRDefault="00CB7583" w:rsidP="001566C7">
            <w:pPr>
              <w:pStyle w:val="TableParagraph"/>
              <w:jc w:val="center"/>
              <w:rPr>
                <w:b/>
                <w:sz w:val="20"/>
                <w:szCs w:val="20"/>
                <w:lang w:val="ru-RU"/>
              </w:rPr>
            </w:pPr>
          </w:p>
        </w:tc>
        <w:tc>
          <w:tcPr>
            <w:tcW w:w="1028" w:type="dxa"/>
          </w:tcPr>
          <w:p w14:paraId="49BE866F" w14:textId="6894BC3B" w:rsidR="00CB7583" w:rsidRPr="004F4D20" w:rsidRDefault="00CB7583" w:rsidP="001566C7">
            <w:pPr>
              <w:pStyle w:val="TableParagraph"/>
              <w:jc w:val="center"/>
              <w:rPr>
                <w:b/>
                <w:sz w:val="20"/>
                <w:szCs w:val="20"/>
                <w:lang w:val="ru-RU"/>
              </w:rPr>
            </w:pPr>
          </w:p>
        </w:tc>
        <w:tc>
          <w:tcPr>
            <w:tcW w:w="2641" w:type="dxa"/>
          </w:tcPr>
          <w:p w14:paraId="0330A8B4" w14:textId="657B642A" w:rsidR="00CB7583" w:rsidRPr="004F4D20" w:rsidRDefault="00CB7583" w:rsidP="001566C7">
            <w:pPr>
              <w:pStyle w:val="TableParagraph"/>
              <w:jc w:val="center"/>
              <w:rPr>
                <w:b/>
                <w:sz w:val="20"/>
                <w:szCs w:val="20"/>
                <w:lang w:val="ru-RU"/>
              </w:rPr>
            </w:pPr>
          </w:p>
        </w:tc>
      </w:tr>
      <w:tr w:rsidR="00CB7583" w:rsidRPr="004F4D20" w14:paraId="2FB77721" w14:textId="77777777" w:rsidTr="00A40D3F">
        <w:trPr>
          <w:trHeight w:val="335"/>
        </w:trPr>
        <w:tc>
          <w:tcPr>
            <w:tcW w:w="729" w:type="dxa"/>
          </w:tcPr>
          <w:p w14:paraId="20F6DEDA" w14:textId="77777777" w:rsidR="00CB7583" w:rsidRPr="004F4D20" w:rsidRDefault="00CB7583" w:rsidP="00E41A2D">
            <w:pPr>
              <w:pStyle w:val="TableParagraph"/>
              <w:ind w:left="62"/>
              <w:rPr>
                <w:sz w:val="20"/>
                <w:szCs w:val="20"/>
                <w:lang w:val="ru-RU"/>
              </w:rPr>
            </w:pPr>
          </w:p>
        </w:tc>
        <w:tc>
          <w:tcPr>
            <w:tcW w:w="6781" w:type="dxa"/>
          </w:tcPr>
          <w:p w14:paraId="39D01202" w14:textId="4B6D9672" w:rsidR="00CB7583" w:rsidRPr="004F4D20" w:rsidRDefault="00CB7583" w:rsidP="00E41A2D">
            <w:pPr>
              <w:pStyle w:val="TableParagraph"/>
              <w:ind w:left="62" w:right="539"/>
              <w:rPr>
                <w:b/>
                <w:sz w:val="20"/>
                <w:szCs w:val="20"/>
                <w:lang w:val="ru-RU"/>
              </w:rPr>
            </w:pPr>
            <w:r w:rsidRPr="004F4D20">
              <w:rPr>
                <w:b/>
                <w:sz w:val="20"/>
                <w:szCs w:val="20"/>
                <w:lang w:val="ru-RU"/>
              </w:rPr>
              <w:t>всего (прогнозно), в том числе:</w:t>
            </w:r>
          </w:p>
        </w:tc>
        <w:tc>
          <w:tcPr>
            <w:tcW w:w="1287" w:type="dxa"/>
          </w:tcPr>
          <w:p w14:paraId="7E4FB522" w14:textId="53C597CD" w:rsidR="00CB7583" w:rsidRPr="004F4D20" w:rsidRDefault="00096574" w:rsidP="00E41A2D">
            <w:pPr>
              <w:pStyle w:val="TableParagraph"/>
              <w:jc w:val="center"/>
              <w:rPr>
                <w:b/>
                <w:sz w:val="20"/>
                <w:szCs w:val="20"/>
                <w:lang w:val="ru-RU"/>
              </w:rPr>
            </w:pPr>
            <w:r w:rsidRPr="004F4D20">
              <w:rPr>
                <w:b/>
                <w:sz w:val="20"/>
                <w:szCs w:val="20"/>
                <w:lang w:val="ru-RU"/>
              </w:rPr>
              <w:t>26070,5</w:t>
            </w:r>
          </w:p>
        </w:tc>
        <w:tc>
          <w:tcPr>
            <w:tcW w:w="1173" w:type="dxa"/>
          </w:tcPr>
          <w:p w14:paraId="3F0D00E3" w14:textId="237EEEC8" w:rsidR="00CB7583" w:rsidRPr="004F4D20" w:rsidRDefault="00CB7583" w:rsidP="00E41A2D">
            <w:pPr>
              <w:pStyle w:val="TableParagraph"/>
              <w:jc w:val="center"/>
              <w:rPr>
                <w:b/>
                <w:sz w:val="20"/>
                <w:szCs w:val="20"/>
              </w:rPr>
            </w:pPr>
            <w:r w:rsidRPr="004F4D20">
              <w:rPr>
                <w:b/>
                <w:sz w:val="20"/>
                <w:szCs w:val="20"/>
                <w:lang w:val="ru-RU"/>
              </w:rPr>
              <w:t>0,0</w:t>
            </w:r>
          </w:p>
        </w:tc>
        <w:tc>
          <w:tcPr>
            <w:tcW w:w="1025" w:type="dxa"/>
          </w:tcPr>
          <w:p w14:paraId="6AA14000" w14:textId="42CD658A" w:rsidR="00CB7583" w:rsidRPr="004F4D20" w:rsidRDefault="00CB7583" w:rsidP="00E41A2D">
            <w:pPr>
              <w:pStyle w:val="TableParagraph"/>
              <w:jc w:val="center"/>
              <w:rPr>
                <w:b/>
                <w:sz w:val="20"/>
                <w:szCs w:val="20"/>
              </w:rPr>
            </w:pPr>
            <w:r w:rsidRPr="004F4D20">
              <w:rPr>
                <w:b/>
                <w:sz w:val="20"/>
                <w:szCs w:val="20"/>
                <w:lang w:val="ru-RU"/>
              </w:rPr>
              <w:t>0,0</w:t>
            </w:r>
          </w:p>
        </w:tc>
        <w:tc>
          <w:tcPr>
            <w:tcW w:w="1027" w:type="dxa"/>
          </w:tcPr>
          <w:p w14:paraId="078ABDB3" w14:textId="77BE88D4" w:rsidR="00CB7583" w:rsidRPr="004F4D20" w:rsidRDefault="00CB7583" w:rsidP="00E41A2D">
            <w:pPr>
              <w:pStyle w:val="TableParagraph"/>
              <w:jc w:val="center"/>
              <w:rPr>
                <w:b/>
                <w:sz w:val="20"/>
                <w:szCs w:val="20"/>
              </w:rPr>
            </w:pPr>
            <w:r w:rsidRPr="004F4D20">
              <w:rPr>
                <w:b/>
                <w:sz w:val="20"/>
                <w:szCs w:val="20"/>
                <w:lang w:val="ru-RU"/>
              </w:rPr>
              <w:t>0,0</w:t>
            </w:r>
          </w:p>
        </w:tc>
        <w:tc>
          <w:tcPr>
            <w:tcW w:w="1028" w:type="dxa"/>
          </w:tcPr>
          <w:p w14:paraId="5F65B70A" w14:textId="5D0A052B" w:rsidR="00CB7583" w:rsidRPr="004F4D20" w:rsidRDefault="00CB7583" w:rsidP="00E41A2D">
            <w:pPr>
              <w:pStyle w:val="TableParagraph"/>
              <w:jc w:val="center"/>
              <w:rPr>
                <w:b/>
                <w:sz w:val="20"/>
                <w:szCs w:val="20"/>
              </w:rPr>
            </w:pPr>
            <w:r w:rsidRPr="004F4D20">
              <w:rPr>
                <w:b/>
                <w:sz w:val="20"/>
                <w:szCs w:val="20"/>
                <w:lang w:val="ru-RU"/>
              </w:rPr>
              <w:t>0,0</w:t>
            </w:r>
          </w:p>
        </w:tc>
        <w:tc>
          <w:tcPr>
            <w:tcW w:w="2641" w:type="dxa"/>
          </w:tcPr>
          <w:p w14:paraId="52E4D475" w14:textId="4E62CCFF" w:rsidR="00CB7583" w:rsidRPr="004F4D20" w:rsidRDefault="00096574" w:rsidP="00E41A2D">
            <w:pPr>
              <w:pStyle w:val="TableParagraph"/>
              <w:jc w:val="center"/>
              <w:rPr>
                <w:b/>
                <w:sz w:val="20"/>
                <w:szCs w:val="20"/>
                <w:lang w:val="ru-RU"/>
              </w:rPr>
            </w:pPr>
            <w:r w:rsidRPr="004F4D20">
              <w:rPr>
                <w:b/>
                <w:sz w:val="20"/>
                <w:szCs w:val="20"/>
                <w:lang w:val="ru-RU"/>
              </w:rPr>
              <w:t>26070,5</w:t>
            </w:r>
          </w:p>
        </w:tc>
      </w:tr>
      <w:tr w:rsidR="00CB7583" w:rsidRPr="004F4D20" w14:paraId="7A98DF83" w14:textId="77777777" w:rsidTr="00A40D3F">
        <w:trPr>
          <w:trHeight w:val="335"/>
        </w:trPr>
        <w:tc>
          <w:tcPr>
            <w:tcW w:w="729" w:type="dxa"/>
          </w:tcPr>
          <w:p w14:paraId="2C61F2AC" w14:textId="77777777" w:rsidR="00CB7583" w:rsidRPr="004F4D20" w:rsidRDefault="00CB7583" w:rsidP="00E41A2D">
            <w:pPr>
              <w:pStyle w:val="TableParagraph"/>
              <w:ind w:left="62"/>
              <w:rPr>
                <w:sz w:val="20"/>
                <w:szCs w:val="20"/>
              </w:rPr>
            </w:pPr>
          </w:p>
        </w:tc>
        <w:tc>
          <w:tcPr>
            <w:tcW w:w="6781" w:type="dxa"/>
          </w:tcPr>
          <w:p w14:paraId="44A7877A" w14:textId="6FFCF682" w:rsidR="00CB7583" w:rsidRPr="004F4D20" w:rsidRDefault="00CB7583" w:rsidP="00E41A2D">
            <w:pPr>
              <w:pStyle w:val="TableParagraph"/>
              <w:ind w:left="62"/>
              <w:rPr>
                <w:b/>
                <w:sz w:val="20"/>
                <w:szCs w:val="20"/>
                <w:lang w:val="ru-RU"/>
              </w:rPr>
            </w:pPr>
            <w:proofErr w:type="spellStart"/>
            <w:r w:rsidRPr="004F4D20">
              <w:rPr>
                <w:b/>
                <w:sz w:val="20"/>
                <w:szCs w:val="20"/>
              </w:rPr>
              <w:t>федеральный</w:t>
            </w:r>
            <w:proofErr w:type="spellEnd"/>
            <w:r w:rsidRPr="004F4D20">
              <w:rPr>
                <w:b/>
                <w:sz w:val="20"/>
                <w:szCs w:val="20"/>
              </w:rPr>
              <w:t xml:space="preserve"> </w:t>
            </w:r>
            <w:proofErr w:type="spellStart"/>
            <w:r w:rsidRPr="004F4D20">
              <w:rPr>
                <w:b/>
                <w:sz w:val="20"/>
                <w:szCs w:val="20"/>
              </w:rPr>
              <w:t>бюджет</w:t>
            </w:r>
            <w:proofErr w:type="spellEnd"/>
            <w:r w:rsidRPr="004F4D20">
              <w:rPr>
                <w:b/>
                <w:sz w:val="20"/>
                <w:szCs w:val="20"/>
                <w:lang w:val="ru-RU"/>
              </w:rPr>
              <w:t xml:space="preserve"> (прогнозно)</w:t>
            </w:r>
          </w:p>
        </w:tc>
        <w:tc>
          <w:tcPr>
            <w:tcW w:w="1287" w:type="dxa"/>
          </w:tcPr>
          <w:p w14:paraId="6A0528BC" w14:textId="58818C39" w:rsidR="00CB7583" w:rsidRPr="004F4D20" w:rsidRDefault="00AE1F03" w:rsidP="00E41A2D">
            <w:pPr>
              <w:pStyle w:val="TableParagraph"/>
              <w:jc w:val="center"/>
              <w:rPr>
                <w:b/>
                <w:sz w:val="20"/>
                <w:szCs w:val="20"/>
                <w:lang w:val="ru-RU"/>
              </w:rPr>
            </w:pPr>
            <w:r w:rsidRPr="004F4D20">
              <w:rPr>
                <w:b/>
                <w:sz w:val="20"/>
                <w:szCs w:val="20"/>
                <w:lang w:val="ru-RU"/>
              </w:rPr>
              <w:t>232</w:t>
            </w:r>
            <w:r w:rsidR="00CB7583" w:rsidRPr="004F4D20">
              <w:rPr>
                <w:b/>
                <w:sz w:val="20"/>
                <w:szCs w:val="20"/>
                <w:lang w:val="ru-RU"/>
              </w:rPr>
              <w:t>2,1</w:t>
            </w:r>
          </w:p>
        </w:tc>
        <w:tc>
          <w:tcPr>
            <w:tcW w:w="1173" w:type="dxa"/>
          </w:tcPr>
          <w:p w14:paraId="09FA8B81" w14:textId="579B3C95" w:rsidR="00CB7583" w:rsidRPr="004F4D20" w:rsidRDefault="00CB7583" w:rsidP="00E41A2D">
            <w:pPr>
              <w:pStyle w:val="TableParagraph"/>
              <w:jc w:val="center"/>
              <w:rPr>
                <w:b/>
                <w:sz w:val="20"/>
                <w:szCs w:val="20"/>
              </w:rPr>
            </w:pPr>
            <w:r w:rsidRPr="004F4D20">
              <w:rPr>
                <w:b/>
                <w:sz w:val="20"/>
                <w:szCs w:val="20"/>
                <w:lang w:val="ru-RU"/>
              </w:rPr>
              <w:t>0,0</w:t>
            </w:r>
          </w:p>
        </w:tc>
        <w:tc>
          <w:tcPr>
            <w:tcW w:w="1025" w:type="dxa"/>
          </w:tcPr>
          <w:p w14:paraId="5F0851D3" w14:textId="5CBD28A3" w:rsidR="00CB7583" w:rsidRPr="004F4D20" w:rsidRDefault="00CB7583" w:rsidP="00E41A2D">
            <w:pPr>
              <w:pStyle w:val="TableParagraph"/>
              <w:jc w:val="center"/>
              <w:rPr>
                <w:b/>
                <w:sz w:val="20"/>
                <w:szCs w:val="20"/>
              </w:rPr>
            </w:pPr>
            <w:r w:rsidRPr="004F4D20">
              <w:rPr>
                <w:b/>
                <w:sz w:val="20"/>
                <w:szCs w:val="20"/>
                <w:lang w:val="ru-RU"/>
              </w:rPr>
              <w:t>0,0</w:t>
            </w:r>
          </w:p>
        </w:tc>
        <w:tc>
          <w:tcPr>
            <w:tcW w:w="1027" w:type="dxa"/>
          </w:tcPr>
          <w:p w14:paraId="325B9F19" w14:textId="6394128B" w:rsidR="00CB7583" w:rsidRPr="004F4D20" w:rsidRDefault="00CB7583" w:rsidP="00E41A2D">
            <w:pPr>
              <w:pStyle w:val="TableParagraph"/>
              <w:jc w:val="center"/>
              <w:rPr>
                <w:b/>
                <w:sz w:val="20"/>
                <w:szCs w:val="20"/>
              </w:rPr>
            </w:pPr>
            <w:r w:rsidRPr="004F4D20">
              <w:rPr>
                <w:b/>
                <w:sz w:val="20"/>
                <w:szCs w:val="20"/>
                <w:lang w:val="ru-RU"/>
              </w:rPr>
              <w:t>0,0</w:t>
            </w:r>
          </w:p>
        </w:tc>
        <w:tc>
          <w:tcPr>
            <w:tcW w:w="1028" w:type="dxa"/>
          </w:tcPr>
          <w:p w14:paraId="1B03FACB" w14:textId="6475285F" w:rsidR="00CB7583" w:rsidRPr="004F4D20" w:rsidRDefault="00CB7583" w:rsidP="00E41A2D">
            <w:pPr>
              <w:pStyle w:val="TableParagraph"/>
              <w:jc w:val="center"/>
              <w:rPr>
                <w:b/>
                <w:sz w:val="20"/>
                <w:szCs w:val="20"/>
              </w:rPr>
            </w:pPr>
            <w:r w:rsidRPr="004F4D20">
              <w:rPr>
                <w:b/>
                <w:sz w:val="20"/>
                <w:szCs w:val="20"/>
                <w:lang w:val="ru-RU"/>
              </w:rPr>
              <w:t>0,0</w:t>
            </w:r>
          </w:p>
        </w:tc>
        <w:tc>
          <w:tcPr>
            <w:tcW w:w="2641" w:type="dxa"/>
          </w:tcPr>
          <w:p w14:paraId="62F8B732" w14:textId="3744B057" w:rsidR="00CB7583" w:rsidRPr="004F4D20" w:rsidRDefault="00CB7583" w:rsidP="00AE1F03">
            <w:pPr>
              <w:pStyle w:val="TableParagraph"/>
              <w:jc w:val="center"/>
              <w:rPr>
                <w:b/>
                <w:sz w:val="20"/>
                <w:szCs w:val="20"/>
                <w:lang w:val="ru-RU"/>
              </w:rPr>
            </w:pPr>
            <w:r w:rsidRPr="004F4D20">
              <w:rPr>
                <w:b/>
                <w:sz w:val="20"/>
                <w:szCs w:val="20"/>
                <w:lang w:val="ru-RU"/>
              </w:rPr>
              <w:t>23</w:t>
            </w:r>
            <w:r w:rsidR="00AE1F03" w:rsidRPr="004F4D20">
              <w:rPr>
                <w:b/>
                <w:sz w:val="20"/>
                <w:szCs w:val="20"/>
                <w:lang w:val="ru-RU"/>
              </w:rPr>
              <w:t>2</w:t>
            </w:r>
            <w:r w:rsidRPr="004F4D20">
              <w:rPr>
                <w:b/>
                <w:sz w:val="20"/>
                <w:szCs w:val="20"/>
                <w:lang w:val="ru-RU"/>
              </w:rPr>
              <w:t>2,1</w:t>
            </w:r>
          </w:p>
        </w:tc>
      </w:tr>
      <w:tr w:rsidR="00CB7583" w:rsidRPr="004F4D20" w14:paraId="017BFE83" w14:textId="77777777" w:rsidTr="00A40D3F">
        <w:trPr>
          <w:trHeight w:val="335"/>
        </w:trPr>
        <w:tc>
          <w:tcPr>
            <w:tcW w:w="729" w:type="dxa"/>
          </w:tcPr>
          <w:p w14:paraId="55C3A970" w14:textId="77777777" w:rsidR="00CB7583" w:rsidRPr="004F4D20" w:rsidRDefault="00CB7583" w:rsidP="00E41A2D">
            <w:pPr>
              <w:pStyle w:val="TableParagraph"/>
              <w:ind w:left="62"/>
              <w:rPr>
                <w:sz w:val="20"/>
                <w:szCs w:val="20"/>
              </w:rPr>
            </w:pPr>
          </w:p>
        </w:tc>
        <w:tc>
          <w:tcPr>
            <w:tcW w:w="6781" w:type="dxa"/>
          </w:tcPr>
          <w:p w14:paraId="4E480979" w14:textId="0047AFA5" w:rsidR="00CB7583" w:rsidRPr="004F4D20" w:rsidRDefault="00CB7583" w:rsidP="00E41A2D">
            <w:pPr>
              <w:pStyle w:val="TableParagraph"/>
              <w:ind w:left="62"/>
              <w:rPr>
                <w:b/>
                <w:sz w:val="20"/>
                <w:szCs w:val="20"/>
                <w:lang w:val="ru-RU"/>
              </w:rPr>
            </w:pPr>
            <w:proofErr w:type="spellStart"/>
            <w:r w:rsidRPr="004F4D20">
              <w:rPr>
                <w:b/>
                <w:sz w:val="20"/>
                <w:szCs w:val="20"/>
              </w:rPr>
              <w:t>областной</w:t>
            </w:r>
            <w:proofErr w:type="spellEnd"/>
            <w:r w:rsidRPr="004F4D20">
              <w:rPr>
                <w:b/>
                <w:sz w:val="20"/>
                <w:szCs w:val="20"/>
              </w:rPr>
              <w:t xml:space="preserve"> </w:t>
            </w:r>
            <w:proofErr w:type="spellStart"/>
            <w:r w:rsidRPr="004F4D20">
              <w:rPr>
                <w:b/>
                <w:sz w:val="20"/>
                <w:szCs w:val="20"/>
              </w:rPr>
              <w:t>бюджет</w:t>
            </w:r>
            <w:proofErr w:type="spellEnd"/>
            <w:r w:rsidRPr="004F4D20">
              <w:rPr>
                <w:b/>
                <w:sz w:val="20"/>
                <w:szCs w:val="20"/>
                <w:lang w:val="ru-RU"/>
              </w:rPr>
              <w:t xml:space="preserve"> (прогнозно)</w:t>
            </w:r>
          </w:p>
        </w:tc>
        <w:tc>
          <w:tcPr>
            <w:tcW w:w="1287" w:type="dxa"/>
          </w:tcPr>
          <w:p w14:paraId="3CA0545A" w14:textId="4A536AC1" w:rsidR="00CB7583" w:rsidRPr="004F4D20" w:rsidRDefault="00096574" w:rsidP="00E41A2D">
            <w:pPr>
              <w:pStyle w:val="TableParagraph"/>
              <w:jc w:val="center"/>
              <w:rPr>
                <w:b/>
                <w:sz w:val="20"/>
                <w:szCs w:val="20"/>
                <w:lang w:val="ru-RU"/>
              </w:rPr>
            </w:pPr>
            <w:r w:rsidRPr="004F4D20">
              <w:rPr>
                <w:b/>
                <w:noProof/>
                <w:sz w:val="20"/>
                <w:szCs w:val="20"/>
                <w:lang w:val="ru-RU" w:eastAsia="ru-RU"/>
              </w:rPr>
              <w:t>6660,0</w:t>
            </w:r>
          </w:p>
        </w:tc>
        <w:tc>
          <w:tcPr>
            <w:tcW w:w="1173" w:type="dxa"/>
          </w:tcPr>
          <w:p w14:paraId="39A1ED85" w14:textId="796FF65E" w:rsidR="00CB7583" w:rsidRPr="004F4D20" w:rsidRDefault="00CB7583" w:rsidP="00E41A2D">
            <w:pPr>
              <w:pStyle w:val="TableParagraph"/>
              <w:jc w:val="center"/>
              <w:rPr>
                <w:b/>
                <w:noProof/>
                <w:sz w:val="20"/>
                <w:szCs w:val="20"/>
                <w:lang w:eastAsia="ru-RU"/>
              </w:rPr>
            </w:pPr>
            <w:r w:rsidRPr="004F4D20">
              <w:rPr>
                <w:b/>
                <w:sz w:val="20"/>
                <w:szCs w:val="20"/>
                <w:lang w:val="ru-RU"/>
              </w:rPr>
              <w:t>0,0</w:t>
            </w:r>
          </w:p>
        </w:tc>
        <w:tc>
          <w:tcPr>
            <w:tcW w:w="1025" w:type="dxa"/>
          </w:tcPr>
          <w:p w14:paraId="4987C99A" w14:textId="5FCCD652" w:rsidR="00CB7583" w:rsidRPr="004F4D20" w:rsidRDefault="00CB7583" w:rsidP="00E41A2D">
            <w:pPr>
              <w:pStyle w:val="TableParagraph"/>
              <w:jc w:val="center"/>
              <w:rPr>
                <w:b/>
                <w:noProof/>
                <w:sz w:val="20"/>
                <w:szCs w:val="20"/>
                <w:lang w:eastAsia="ru-RU"/>
              </w:rPr>
            </w:pPr>
            <w:r w:rsidRPr="004F4D20">
              <w:rPr>
                <w:b/>
                <w:sz w:val="20"/>
                <w:szCs w:val="20"/>
                <w:lang w:val="ru-RU"/>
              </w:rPr>
              <w:t>0,0</w:t>
            </w:r>
          </w:p>
        </w:tc>
        <w:tc>
          <w:tcPr>
            <w:tcW w:w="1027" w:type="dxa"/>
          </w:tcPr>
          <w:p w14:paraId="33DB5846" w14:textId="42983D21" w:rsidR="00CB7583" w:rsidRPr="004F4D20" w:rsidRDefault="00CB7583" w:rsidP="00E41A2D">
            <w:pPr>
              <w:pStyle w:val="TableParagraph"/>
              <w:jc w:val="center"/>
              <w:rPr>
                <w:b/>
                <w:noProof/>
                <w:sz w:val="20"/>
                <w:szCs w:val="20"/>
                <w:lang w:eastAsia="ru-RU"/>
              </w:rPr>
            </w:pPr>
            <w:r w:rsidRPr="004F4D20">
              <w:rPr>
                <w:b/>
                <w:sz w:val="20"/>
                <w:szCs w:val="20"/>
                <w:lang w:val="ru-RU"/>
              </w:rPr>
              <w:t>0,0</w:t>
            </w:r>
          </w:p>
        </w:tc>
        <w:tc>
          <w:tcPr>
            <w:tcW w:w="1028" w:type="dxa"/>
          </w:tcPr>
          <w:p w14:paraId="0C3BC72F" w14:textId="7D9AB7F9" w:rsidR="00CB7583" w:rsidRPr="004F4D20" w:rsidRDefault="00CB7583" w:rsidP="00E41A2D">
            <w:pPr>
              <w:pStyle w:val="TableParagraph"/>
              <w:jc w:val="center"/>
              <w:rPr>
                <w:b/>
                <w:noProof/>
                <w:sz w:val="20"/>
                <w:szCs w:val="20"/>
                <w:lang w:eastAsia="ru-RU"/>
              </w:rPr>
            </w:pPr>
            <w:r w:rsidRPr="004F4D20">
              <w:rPr>
                <w:b/>
                <w:sz w:val="20"/>
                <w:szCs w:val="20"/>
                <w:lang w:val="ru-RU"/>
              </w:rPr>
              <w:t>0,0</w:t>
            </w:r>
          </w:p>
        </w:tc>
        <w:tc>
          <w:tcPr>
            <w:tcW w:w="2641" w:type="dxa"/>
          </w:tcPr>
          <w:p w14:paraId="6DD0E206" w14:textId="438ED164" w:rsidR="00CB7583" w:rsidRPr="004F4D20" w:rsidRDefault="00096574" w:rsidP="00E41A2D">
            <w:pPr>
              <w:pStyle w:val="TableParagraph"/>
              <w:jc w:val="center"/>
              <w:rPr>
                <w:b/>
                <w:sz w:val="20"/>
                <w:szCs w:val="20"/>
                <w:lang w:val="ru-RU"/>
              </w:rPr>
            </w:pPr>
            <w:r w:rsidRPr="004F4D20">
              <w:rPr>
                <w:b/>
                <w:noProof/>
                <w:sz w:val="20"/>
                <w:szCs w:val="20"/>
                <w:lang w:val="ru-RU" w:eastAsia="ru-RU"/>
              </w:rPr>
              <w:t>6660,0</w:t>
            </w:r>
          </w:p>
        </w:tc>
      </w:tr>
      <w:tr w:rsidR="00CB7583" w:rsidRPr="004F4D20" w14:paraId="0C8E3BD6" w14:textId="77777777" w:rsidTr="00A40D3F">
        <w:trPr>
          <w:trHeight w:val="335"/>
        </w:trPr>
        <w:tc>
          <w:tcPr>
            <w:tcW w:w="729" w:type="dxa"/>
          </w:tcPr>
          <w:p w14:paraId="0CDFA4A9" w14:textId="77777777" w:rsidR="00CB7583" w:rsidRPr="004F4D20" w:rsidRDefault="00CB7583" w:rsidP="00E41A2D">
            <w:pPr>
              <w:pStyle w:val="TableParagraph"/>
              <w:ind w:left="62"/>
              <w:rPr>
                <w:sz w:val="20"/>
                <w:szCs w:val="20"/>
              </w:rPr>
            </w:pPr>
          </w:p>
        </w:tc>
        <w:tc>
          <w:tcPr>
            <w:tcW w:w="6781" w:type="dxa"/>
          </w:tcPr>
          <w:p w14:paraId="7ABC9C4B" w14:textId="77777777" w:rsidR="00CB7583" w:rsidRPr="004F4D20" w:rsidRDefault="00CB7583" w:rsidP="00E41A2D">
            <w:pPr>
              <w:pStyle w:val="TableParagraph"/>
              <w:ind w:left="62"/>
              <w:rPr>
                <w:b/>
                <w:sz w:val="20"/>
                <w:szCs w:val="20"/>
              </w:rPr>
            </w:pPr>
            <w:proofErr w:type="spellStart"/>
            <w:r w:rsidRPr="004F4D20">
              <w:rPr>
                <w:b/>
                <w:sz w:val="20"/>
                <w:szCs w:val="20"/>
              </w:rPr>
              <w:t>местный</w:t>
            </w:r>
            <w:proofErr w:type="spellEnd"/>
            <w:r w:rsidRPr="004F4D20">
              <w:rPr>
                <w:b/>
                <w:sz w:val="20"/>
                <w:szCs w:val="20"/>
              </w:rPr>
              <w:t xml:space="preserve"> </w:t>
            </w:r>
            <w:proofErr w:type="spellStart"/>
            <w:r w:rsidRPr="004F4D20">
              <w:rPr>
                <w:b/>
                <w:sz w:val="20"/>
                <w:szCs w:val="20"/>
              </w:rPr>
              <w:t>бюджет</w:t>
            </w:r>
            <w:proofErr w:type="spellEnd"/>
          </w:p>
        </w:tc>
        <w:tc>
          <w:tcPr>
            <w:tcW w:w="1287" w:type="dxa"/>
          </w:tcPr>
          <w:p w14:paraId="30C4D7BB" w14:textId="5EF7DADA" w:rsidR="00CB7583" w:rsidRPr="004F4D20" w:rsidRDefault="00CB7583" w:rsidP="00E41A2D">
            <w:pPr>
              <w:pStyle w:val="TableParagraph"/>
              <w:jc w:val="center"/>
              <w:rPr>
                <w:b/>
                <w:sz w:val="20"/>
                <w:szCs w:val="20"/>
                <w:lang w:val="ru-RU"/>
              </w:rPr>
            </w:pPr>
            <w:r w:rsidRPr="004F4D20">
              <w:rPr>
                <w:b/>
                <w:sz w:val="20"/>
                <w:szCs w:val="20"/>
                <w:lang w:val="ru-RU"/>
              </w:rPr>
              <w:t>0,0</w:t>
            </w:r>
          </w:p>
        </w:tc>
        <w:tc>
          <w:tcPr>
            <w:tcW w:w="1173" w:type="dxa"/>
          </w:tcPr>
          <w:p w14:paraId="72D30CAF" w14:textId="574B76F9" w:rsidR="00CB7583" w:rsidRPr="004F4D20" w:rsidRDefault="00CB7583" w:rsidP="00E41A2D">
            <w:pPr>
              <w:pStyle w:val="TableParagraph"/>
              <w:jc w:val="center"/>
              <w:rPr>
                <w:b/>
                <w:sz w:val="20"/>
                <w:szCs w:val="20"/>
              </w:rPr>
            </w:pPr>
            <w:r w:rsidRPr="004F4D20">
              <w:rPr>
                <w:b/>
                <w:sz w:val="20"/>
                <w:szCs w:val="20"/>
                <w:lang w:val="ru-RU"/>
              </w:rPr>
              <w:t>0,0</w:t>
            </w:r>
          </w:p>
        </w:tc>
        <w:tc>
          <w:tcPr>
            <w:tcW w:w="1025" w:type="dxa"/>
          </w:tcPr>
          <w:p w14:paraId="3F0BB352" w14:textId="5046F136" w:rsidR="00CB7583" w:rsidRPr="004F4D20" w:rsidRDefault="00CB7583" w:rsidP="00E41A2D">
            <w:pPr>
              <w:pStyle w:val="TableParagraph"/>
              <w:jc w:val="center"/>
              <w:rPr>
                <w:b/>
                <w:sz w:val="20"/>
                <w:szCs w:val="20"/>
              </w:rPr>
            </w:pPr>
            <w:r w:rsidRPr="004F4D20">
              <w:rPr>
                <w:b/>
                <w:sz w:val="20"/>
                <w:szCs w:val="20"/>
                <w:lang w:val="ru-RU"/>
              </w:rPr>
              <w:t>0,0</w:t>
            </w:r>
          </w:p>
        </w:tc>
        <w:tc>
          <w:tcPr>
            <w:tcW w:w="1027" w:type="dxa"/>
          </w:tcPr>
          <w:p w14:paraId="35A97E66" w14:textId="656E04A3" w:rsidR="00CB7583" w:rsidRPr="004F4D20" w:rsidRDefault="00CB7583" w:rsidP="00E41A2D">
            <w:pPr>
              <w:pStyle w:val="TableParagraph"/>
              <w:jc w:val="center"/>
              <w:rPr>
                <w:b/>
                <w:sz w:val="20"/>
                <w:szCs w:val="20"/>
              </w:rPr>
            </w:pPr>
            <w:r w:rsidRPr="004F4D20">
              <w:rPr>
                <w:b/>
                <w:sz w:val="20"/>
                <w:szCs w:val="20"/>
                <w:lang w:val="ru-RU"/>
              </w:rPr>
              <w:t>0,0</w:t>
            </w:r>
          </w:p>
        </w:tc>
        <w:tc>
          <w:tcPr>
            <w:tcW w:w="1028" w:type="dxa"/>
          </w:tcPr>
          <w:p w14:paraId="164AE428" w14:textId="3390C824" w:rsidR="00CB7583" w:rsidRPr="004F4D20" w:rsidRDefault="00CB7583" w:rsidP="00E41A2D">
            <w:pPr>
              <w:pStyle w:val="TableParagraph"/>
              <w:jc w:val="center"/>
              <w:rPr>
                <w:b/>
                <w:sz w:val="20"/>
                <w:szCs w:val="20"/>
              </w:rPr>
            </w:pPr>
            <w:r w:rsidRPr="004F4D20">
              <w:rPr>
                <w:b/>
                <w:sz w:val="20"/>
                <w:szCs w:val="20"/>
                <w:lang w:val="ru-RU"/>
              </w:rPr>
              <w:t>0,0</w:t>
            </w:r>
          </w:p>
        </w:tc>
        <w:tc>
          <w:tcPr>
            <w:tcW w:w="2641" w:type="dxa"/>
          </w:tcPr>
          <w:p w14:paraId="0A94E127" w14:textId="6C550FC5" w:rsidR="00CB7583" w:rsidRPr="004F4D20" w:rsidRDefault="00CB7583" w:rsidP="00E41A2D">
            <w:pPr>
              <w:pStyle w:val="TableParagraph"/>
              <w:jc w:val="center"/>
              <w:rPr>
                <w:b/>
                <w:sz w:val="20"/>
                <w:szCs w:val="20"/>
                <w:lang w:val="ru-RU"/>
              </w:rPr>
            </w:pPr>
            <w:r w:rsidRPr="004F4D20">
              <w:rPr>
                <w:b/>
                <w:sz w:val="20"/>
                <w:szCs w:val="20"/>
                <w:lang w:val="ru-RU"/>
              </w:rPr>
              <w:t>0,0</w:t>
            </w:r>
          </w:p>
        </w:tc>
      </w:tr>
      <w:tr w:rsidR="00CB7583" w:rsidRPr="004F4D20" w14:paraId="6345BF24" w14:textId="77777777" w:rsidTr="00A40D3F">
        <w:trPr>
          <w:trHeight w:val="335"/>
        </w:trPr>
        <w:tc>
          <w:tcPr>
            <w:tcW w:w="729" w:type="dxa"/>
          </w:tcPr>
          <w:p w14:paraId="479A29BA" w14:textId="77777777" w:rsidR="00CB7583" w:rsidRPr="004F4D20" w:rsidRDefault="00CB7583" w:rsidP="00E41A2D">
            <w:pPr>
              <w:pStyle w:val="TableParagraph"/>
              <w:ind w:left="62"/>
              <w:rPr>
                <w:sz w:val="20"/>
                <w:szCs w:val="20"/>
              </w:rPr>
            </w:pPr>
          </w:p>
        </w:tc>
        <w:tc>
          <w:tcPr>
            <w:tcW w:w="6781" w:type="dxa"/>
          </w:tcPr>
          <w:p w14:paraId="003FAC20" w14:textId="3ADD805D" w:rsidR="00CB7583" w:rsidRPr="004F4D20" w:rsidRDefault="00CB7583" w:rsidP="00E41A2D">
            <w:pPr>
              <w:pStyle w:val="TableParagraph"/>
              <w:ind w:left="62"/>
              <w:rPr>
                <w:b/>
                <w:sz w:val="20"/>
                <w:szCs w:val="20"/>
                <w:lang w:val="ru-RU"/>
              </w:rPr>
            </w:pPr>
            <w:proofErr w:type="spellStart"/>
            <w:r w:rsidRPr="004F4D20">
              <w:rPr>
                <w:b/>
                <w:sz w:val="20"/>
                <w:szCs w:val="20"/>
              </w:rPr>
              <w:t>иные</w:t>
            </w:r>
            <w:proofErr w:type="spellEnd"/>
            <w:r w:rsidRPr="004F4D20">
              <w:rPr>
                <w:b/>
                <w:sz w:val="20"/>
                <w:szCs w:val="20"/>
              </w:rPr>
              <w:t xml:space="preserve"> </w:t>
            </w:r>
            <w:r w:rsidRPr="004F4D20">
              <w:rPr>
                <w:b/>
                <w:sz w:val="20"/>
                <w:szCs w:val="20"/>
                <w:lang w:val="ru-RU"/>
              </w:rPr>
              <w:t>источники (</w:t>
            </w:r>
            <w:proofErr w:type="spellStart"/>
            <w:r w:rsidRPr="004F4D20">
              <w:rPr>
                <w:b/>
                <w:sz w:val="20"/>
                <w:szCs w:val="20"/>
                <w:lang w:val="ru-RU"/>
              </w:rPr>
              <w:t>прогнозно</w:t>
            </w:r>
            <w:proofErr w:type="spellEnd"/>
            <w:r w:rsidRPr="004F4D20">
              <w:rPr>
                <w:b/>
                <w:sz w:val="20"/>
                <w:szCs w:val="20"/>
                <w:lang w:val="ru-RU"/>
              </w:rPr>
              <w:t>)</w:t>
            </w:r>
          </w:p>
        </w:tc>
        <w:tc>
          <w:tcPr>
            <w:tcW w:w="1287" w:type="dxa"/>
          </w:tcPr>
          <w:p w14:paraId="25BAFC27" w14:textId="70C49036" w:rsidR="00CB7583" w:rsidRPr="004F4D20" w:rsidRDefault="00CB7583" w:rsidP="00E41A2D">
            <w:pPr>
              <w:pStyle w:val="TableParagraph"/>
              <w:jc w:val="center"/>
              <w:rPr>
                <w:b/>
                <w:sz w:val="20"/>
                <w:szCs w:val="20"/>
                <w:lang w:val="ru-RU"/>
              </w:rPr>
            </w:pPr>
            <w:r w:rsidRPr="004F4D20">
              <w:rPr>
                <w:b/>
                <w:sz w:val="20"/>
                <w:szCs w:val="20"/>
                <w:lang w:val="ru-RU"/>
              </w:rPr>
              <w:t>17088,4</w:t>
            </w:r>
          </w:p>
        </w:tc>
        <w:tc>
          <w:tcPr>
            <w:tcW w:w="1173" w:type="dxa"/>
          </w:tcPr>
          <w:p w14:paraId="33E72245" w14:textId="05200DFF" w:rsidR="00CB7583" w:rsidRPr="004F4D20" w:rsidRDefault="00CB7583" w:rsidP="00E41A2D">
            <w:pPr>
              <w:pStyle w:val="TableParagraph"/>
              <w:jc w:val="center"/>
              <w:rPr>
                <w:b/>
                <w:sz w:val="20"/>
                <w:szCs w:val="20"/>
              </w:rPr>
            </w:pPr>
            <w:r w:rsidRPr="004F4D20">
              <w:rPr>
                <w:b/>
                <w:sz w:val="20"/>
                <w:szCs w:val="20"/>
                <w:lang w:val="ru-RU"/>
              </w:rPr>
              <w:t>0,0</w:t>
            </w:r>
          </w:p>
        </w:tc>
        <w:tc>
          <w:tcPr>
            <w:tcW w:w="1025" w:type="dxa"/>
          </w:tcPr>
          <w:p w14:paraId="5E0BBCF4" w14:textId="4CA09443" w:rsidR="00CB7583" w:rsidRPr="004F4D20" w:rsidRDefault="00CB7583" w:rsidP="00E41A2D">
            <w:pPr>
              <w:pStyle w:val="TableParagraph"/>
              <w:jc w:val="center"/>
              <w:rPr>
                <w:b/>
                <w:sz w:val="20"/>
                <w:szCs w:val="20"/>
              </w:rPr>
            </w:pPr>
            <w:r w:rsidRPr="004F4D20">
              <w:rPr>
                <w:b/>
                <w:sz w:val="20"/>
                <w:szCs w:val="20"/>
                <w:lang w:val="ru-RU"/>
              </w:rPr>
              <w:t>0,0</w:t>
            </w:r>
          </w:p>
        </w:tc>
        <w:tc>
          <w:tcPr>
            <w:tcW w:w="1027" w:type="dxa"/>
          </w:tcPr>
          <w:p w14:paraId="6645C512" w14:textId="48B4BF66" w:rsidR="00CB7583" w:rsidRPr="004F4D20" w:rsidRDefault="00CB7583" w:rsidP="00E41A2D">
            <w:pPr>
              <w:pStyle w:val="TableParagraph"/>
              <w:jc w:val="center"/>
              <w:rPr>
                <w:b/>
                <w:sz w:val="20"/>
                <w:szCs w:val="20"/>
              </w:rPr>
            </w:pPr>
            <w:r w:rsidRPr="004F4D20">
              <w:rPr>
                <w:b/>
                <w:sz w:val="20"/>
                <w:szCs w:val="20"/>
                <w:lang w:val="ru-RU"/>
              </w:rPr>
              <w:t>0,0</w:t>
            </w:r>
          </w:p>
        </w:tc>
        <w:tc>
          <w:tcPr>
            <w:tcW w:w="1028" w:type="dxa"/>
          </w:tcPr>
          <w:p w14:paraId="20EE6F2C" w14:textId="545ACA25" w:rsidR="00CB7583" w:rsidRPr="004F4D20" w:rsidRDefault="00CB7583" w:rsidP="00E41A2D">
            <w:pPr>
              <w:pStyle w:val="TableParagraph"/>
              <w:jc w:val="center"/>
              <w:rPr>
                <w:b/>
                <w:sz w:val="20"/>
                <w:szCs w:val="20"/>
              </w:rPr>
            </w:pPr>
            <w:r w:rsidRPr="004F4D20">
              <w:rPr>
                <w:b/>
                <w:sz w:val="20"/>
                <w:szCs w:val="20"/>
                <w:lang w:val="ru-RU"/>
              </w:rPr>
              <w:t>0,0</w:t>
            </w:r>
          </w:p>
        </w:tc>
        <w:tc>
          <w:tcPr>
            <w:tcW w:w="2641" w:type="dxa"/>
          </w:tcPr>
          <w:p w14:paraId="11682450" w14:textId="521F96F1" w:rsidR="00CB7583" w:rsidRPr="004F4D20" w:rsidRDefault="00CB7583" w:rsidP="00E41A2D">
            <w:pPr>
              <w:pStyle w:val="TableParagraph"/>
              <w:jc w:val="center"/>
              <w:rPr>
                <w:b/>
                <w:sz w:val="20"/>
                <w:szCs w:val="20"/>
                <w:lang w:val="ru-RU"/>
              </w:rPr>
            </w:pPr>
            <w:r w:rsidRPr="004F4D20">
              <w:rPr>
                <w:b/>
                <w:sz w:val="20"/>
                <w:szCs w:val="20"/>
                <w:lang w:val="ru-RU"/>
              </w:rPr>
              <w:t>17088,4</w:t>
            </w:r>
          </w:p>
        </w:tc>
      </w:tr>
    </w:tbl>
    <w:p w14:paraId="14B32B2D" w14:textId="77777777" w:rsidR="00A40D3F" w:rsidRPr="00A40D3F" w:rsidRDefault="00A40D3F" w:rsidP="00D430A2">
      <w:pPr>
        <w:widowControl w:val="0"/>
        <w:tabs>
          <w:tab w:val="left" w:pos="5779"/>
        </w:tabs>
        <w:autoSpaceDE w:val="0"/>
        <w:autoSpaceDN w:val="0"/>
        <w:spacing w:after="0" w:line="240" w:lineRule="auto"/>
        <w:jc w:val="center"/>
        <w:rPr>
          <w:rFonts w:ascii="Times New Roman" w:hAnsi="Times New Roman" w:cs="Times New Roman"/>
          <w:bCs/>
          <w:sz w:val="16"/>
          <w:szCs w:val="16"/>
        </w:rPr>
      </w:pPr>
    </w:p>
    <w:p w14:paraId="1ADDF71A" w14:textId="0EE22507" w:rsidR="00D430A2" w:rsidRPr="00D23618" w:rsidRDefault="00D430A2" w:rsidP="00D430A2">
      <w:pPr>
        <w:widowControl w:val="0"/>
        <w:tabs>
          <w:tab w:val="left" w:pos="5779"/>
        </w:tabs>
        <w:autoSpaceDE w:val="0"/>
        <w:autoSpaceDN w:val="0"/>
        <w:spacing w:after="0" w:line="240" w:lineRule="auto"/>
        <w:jc w:val="center"/>
        <w:rPr>
          <w:rFonts w:ascii="Times New Roman" w:hAnsi="Times New Roman" w:cs="Times New Roman"/>
          <w:b/>
          <w:sz w:val="28"/>
          <w:szCs w:val="28"/>
        </w:rPr>
      </w:pPr>
      <w:r w:rsidRPr="00D23618">
        <w:rPr>
          <w:rFonts w:ascii="Times New Roman" w:hAnsi="Times New Roman" w:cs="Times New Roman"/>
          <w:b/>
          <w:sz w:val="28"/>
          <w:szCs w:val="28"/>
        </w:rPr>
        <w:t>5.План реализации структурного элемента</w:t>
      </w:r>
    </w:p>
    <w:p w14:paraId="505D53B2" w14:textId="77777777" w:rsidR="00D430A2" w:rsidRPr="001449C7" w:rsidRDefault="00D430A2" w:rsidP="00D430A2">
      <w:pPr>
        <w:pStyle w:val="a4"/>
        <w:ind w:left="0" w:firstLine="0"/>
        <w:jc w:val="left"/>
        <w:rPr>
          <w:b/>
          <w:sz w:val="20"/>
        </w:rPr>
      </w:pPr>
    </w:p>
    <w:tbl>
      <w:tblPr>
        <w:tblStyle w:val="TableNormal"/>
        <w:tblW w:w="15664"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1"/>
        <w:gridCol w:w="1548"/>
        <w:gridCol w:w="5386"/>
        <w:gridCol w:w="2059"/>
      </w:tblGrid>
      <w:tr w:rsidR="00D430A2" w:rsidRPr="00A40D3F" w14:paraId="117DD0D6" w14:textId="77777777" w:rsidTr="00A40D3F">
        <w:trPr>
          <w:trHeight w:val="1224"/>
        </w:trPr>
        <w:tc>
          <w:tcPr>
            <w:tcW w:w="6671" w:type="dxa"/>
          </w:tcPr>
          <w:p w14:paraId="2760B6CC" w14:textId="77777777" w:rsidR="00D430A2" w:rsidRPr="00A40D3F" w:rsidRDefault="00D430A2" w:rsidP="00D7506B">
            <w:pPr>
              <w:pStyle w:val="TableParagraph"/>
              <w:rPr>
                <w:b/>
                <w:sz w:val="20"/>
                <w:szCs w:val="20"/>
                <w:lang w:val="ru-RU"/>
              </w:rPr>
            </w:pPr>
          </w:p>
          <w:p w14:paraId="44516F80" w14:textId="77777777" w:rsidR="00D430A2" w:rsidRPr="00A40D3F" w:rsidRDefault="00D430A2" w:rsidP="00D7506B">
            <w:pPr>
              <w:pStyle w:val="TableParagraph"/>
              <w:ind w:left="165" w:right="156" w:firstLine="1"/>
              <w:jc w:val="center"/>
              <w:rPr>
                <w:sz w:val="20"/>
                <w:szCs w:val="20"/>
                <w:lang w:val="ru-RU"/>
              </w:rPr>
            </w:pPr>
            <w:r w:rsidRPr="00A40D3F">
              <w:rPr>
                <w:sz w:val="20"/>
                <w:szCs w:val="20"/>
                <w:lang w:val="ru-RU"/>
              </w:rPr>
              <w:t>Задача, мероприятие (результат)/контрольная точка</w:t>
            </w:r>
          </w:p>
        </w:tc>
        <w:tc>
          <w:tcPr>
            <w:tcW w:w="1548" w:type="dxa"/>
          </w:tcPr>
          <w:p w14:paraId="032F4E9B" w14:textId="77777777" w:rsidR="00D430A2" w:rsidRPr="00A40D3F" w:rsidRDefault="00D430A2" w:rsidP="00D7506B">
            <w:pPr>
              <w:pStyle w:val="TableParagraph"/>
              <w:ind w:left="191" w:right="181" w:hanging="1"/>
              <w:jc w:val="center"/>
              <w:rPr>
                <w:sz w:val="20"/>
                <w:szCs w:val="20"/>
              </w:rPr>
            </w:pPr>
            <w:proofErr w:type="spellStart"/>
            <w:r w:rsidRPr="00A40D3F">
              <w:rPr>
                <w:sz w:val="20"/>
                <w:szCs w:val="20"/>
              </w:rPr>
              <w:t>Дата</w:t>
            </w:r>
            <w:proofErr w:type="spellEnd"/>
            <w:r w:rsidRPr="00A40D3F">
              <w:rPr>
                <w:sz w:val="20"/>
                <w:szCs w:val="20"/>
              </w:rPr>
              <w:t xml:space="preserve"> </w:t>
            </w:r>
            <w:proofErr w:type="spellStart"/>
            <w:r w:rsidRPr="00A40D3F">
              <w:rPr>
                <w:sz w:val="20"/>
                <w:szCs w:val="20"/>
              </w:rPr>
              <w:t>наступления</w:t>
            </w:r>
            <w:proofErr w:type="spellEnd"/>
            <w:r w:rsidRPr="00A40D3F">
              <w:rPr>
                <w:sz w:val="20"/>
                <w:szCs w:val="20"/>
              </w:rPr>
              <w:t xml:space="preserve"> </w:t>
            </w:r>
            <w:proofErr w:type="spellStart"/>
            <w:r w:rsidRPr="00A40D3F">
              <w:rPr>
                <w:sz w:val="20"/>
                <w:szCs w:val="20"/>
              </w:rPr>
              <w:t>контрольной</w:t>
            </w:r>
            <w:proofErr w:type="spellEnd"/>
            <w:r w:rsidRPr="00A40D3F">
              <w:rPr>
                <w:sz w:val="20"/>
                <w:szCs w:val="20"/>
              </w:rPr>
              <w:t xml:space="preserve"> </w:t>
            </w:r>
            <w:proofErr w:type="spellStart"/>
            <w:r w:rsidRPr="00A40D3F">
              <w:rPr>
                <w:sz w:val="20"/>
                <w:szCs w:val="20"/>
              </w:rPr>
              <w:t>точки</w:t>
            </w:r>
            <w:proofErr w:type="spellEnd"/>
          </w:p>
        </w:tc>
        <w:tc>
          <w:tcPr>
            <w:tcW w:w="5386" w:type="dxa"/>
          </w:tcPr>
          <w:p w14:paraId="48E74043" w14:textId="77777777" w:rsidR="00D430A2" w:rsidRPr="00A40D3F" w:rsidRDefault="00D430A2" w:rsidP="00D7506B">
            <w:pPr>
              <w:pStyle w:val="TableParagraph"/>
              <w:ind w:left="78" w:right="69" w:hanging="3"/>
              <w:jc w:val="center"/>
              <w:rPr>
                <w:sz w:val="20"/>
                <w:szCs w:val="20"/>
                <w:lang w:val="ru-RU"/>
              </w:rPr>
            </w:pPr>
            <w:r w:rsidRPr="00A40D3F">
              <w:rPr>
                <w:sz w:val="20"/>
                <w:szCs w:val="20"/>
                <w:lang w:val="ru-RU"/>
              </w:rPr>
              <w:t>Ответственный исполнитель (Ф.И.О. должность, наименование структурного подразделения администрации района</w:t>
            </w:r>
          </w:p>
        </w:tc>
        <w:tc>
          <w:tcPr>
            <w:tcW w:w="2059" w:type="dxa"/>
          </w:tcPr>
          <w:p w14:paraId="6A992DC5" w14:textId="77777777" w:rsidR="00D430A2" w:rsidRPr="00A40D3F" w:rsidRDefault="00D430A2" w:rsidP="00D7506B">
            <w:pPr>
              <w:pStyle w:val="TableParagraph"/>
              <w:ind w:left="61" w:right="53" w:firstLine="2"/>
              <w:jc w:val="center"/>
              <w:rPr>
                <w:sz w:val="20"/>
                <w:szCs w:val="20"/>
              </w:rPr>
            </w:pPr>
            <w:proofErr w:type="spellStart"/>
            <w:r w:rsidRPr="00A40D3F">
              <w:rPr>
                <w:sz w:val="20"/>
                <w:szCs w:val="20"/>
              </w:rPr>
              <w:t>Вид</w:t>
            </w:r>
            <w:proofErr w:type="spellEnd"/>
            <w:r w:rsidRPr="00A40D3F">
              <w:rPr>
                <w:sz w:val="20"/>
                <w:szCs w:val="20"/>
              </w:rPr>
              <w:t xml:space="preserve"> </w:t>
            </w:r>
            <w:proofErr w:type="spellStart"/>
            <w:r w:rsidRPr="00A40D3F">
              <w:rPr>
                <w:sz w:val="20"/>
                <w:szCs w:val="20"/>
              </w:rPr>
              <w:t>подтверждающего</w:t>
            </w:r>
            <w:proofErr w:type="spellEnd"/>
            <w:r w:rsidRPr="00A40D3F">
              <w:rPr>
                <w:sz w:val="20"/>
                <w:szCs w:val="20"/>
              </w:rPr>
              <w:t xml:space="preserve"> </w:t>
            </w:r>
            <w:proofErr w:type="spellStart"/>
            <w:r w:rsidRPr="00A40D3F">
              <w:rPr>
                <w:sz w:val="20"/>
                <w:szCs w:val="20"/>
              </w:rPr>
              <w:t>документа</w:t>
            </w:r>
            <w:proofErr w:type="spellEnd"/>
          </w:p>
        </w:tc>
      </w:tr>
      <w:tr w:rsidR="00D430A2" w:rsidRPr="00A40D3F" w14:paraId="531B009A" w14:textId="77777777" w:rsidTr="00A40D3F">
        <w:trPr>
          <w:trHeight w:val="20"/>
        </w:trPr>
        <w:tc>
          <w:tcPr>
            <w:tcW w:w="6671" w:type="dxa"/>
          </w:tcPr>
          <w:p w14:paraId="22C1554C" w14:textId="77777777" w:rsidR="00D430A2" w:rsidRPr="00A40D3F" w:rsidRDefault="00D430A2" w:rsidP="00D7506B">
            <w:pPr>
              <w:pStyle w:val="TableParagraph"/>
              <w:ind w:left="4"/>
              <w:jc w:val="center"/>
              <w:rPr>
                <w:sz w:val="20"/>
                <w:szCs w:val="20"/>
              </w:rPr>
            </w:pPr>
            <w:r w:rsidRPr="00A40D3F">
              <w:rPr>
                <w:sz w:val="20"/>
                <w:szCs w:val="20"/>
              </w:rPr>
              <w:t>1</w:t>
            </w:r>
          </w:p>
        </w:tc>
        <w:tc>
          <w:tcPr>
            <w:tcW w:w="1548" w:type="dxa"/>
          </w:tcPr>
          <w:p w14:paraId="6DF1F6E2" w14:textId="77777777" w:rsidR="00D430A2" w:rsidRPr="00A40D3F" w:rsidRDefault="00D430A2" w:rsidP="00D7506B">
            <w:pPr>
              <w:pStyle w:val="TableParagraph"/>
              <w:ind w:left="6"/>
              <w:jc w:val="center"/>
              <w:rPr>
                <w:sz w:val="20"/>
                <w:szCs w:val="20"/>
              </w:rPr>
            </w:pPr>
            <w:r w:rsidRPr="00A40D3F">
              <w:rPr>
                <w:sz w:val="20"/>
                <w:szCs w:val="20"/>
              </w:rPr>
              <w:t>2</w:t>
            </w:r>
          </w:p>
        </w:tc>
        <w:tc>
          <w:tcPr>
            <w:tcW w:w="5386" w:type="dxa"/>
          </w:tcPr>
          <w:p w14:paraId="769937BB" w14:textId="77777777" w:rsidR="00D430A2" w:rsidRPr="00A40D3F" w:rsidRDefault="00D430A2" w:rsidP="00D7506B">
            <w:pPr>
              <w:pStyle w:val="TableParagraph"/>
              <w:ind w:left="4" w:right="1"/>
              <w:jc w:val="center"/>
              <w:rPr>
                <w:sz w:val="20"/>
                <w:szCs w:val="20"/>
              </w:rPr>
            </w:pPr>
            <w:r w:rsidRPr="00A40D3F">
              <w:rPr>
                <w:sz w:val="20"/>
                <w:szCs w:val="20"/>
              </w:rPr>
              <w:t>3</w:t>
            </w:r>
          </w:p>
        </w:tc>
        <w:tc>
          <w:tcPr>
            <w:tcW w:w="2059" w:type="dxa"/>
          </w:tcPr>
          <w:p w14:paraId="6EFBF60B" w14:textId="77777777" w:rsidR="00D430A2" w:rsidRPr="00A40D3F" w:rsidRDefault="00D430A2" w:rsidP="00D7506B">
            <w:pPr>
              <w:pStyle w:val="TableParagraph"/>
              <w:ind w:left="6" w:right="1"/>
              <w:jc w:val="center"/>
              <w:rPr>
                <w:sz w:val="20"/>
                <w:szCs w:val="20"/>
              </w:rPr>
            </w:pPr>
            <w:r w:rsidRPr="00A40D3F">
              <w:rPr>
                <w:sz w:val="20"/>
                <w:szCs w:val="20"/>
              </w:rPr>
              <w:t>4</w:t>
            </w:r>
          </w:p>
        </w:tc>
      </w:tr>
      <w:tr w:rsidR="00D430A2" w:rsidRPr="00A40D3F" w14:paraId="659577F3" w14:textId="77777777" w:rsidTr="00A40D3F">
        <w:trPr>
          <w:trHeight w:val="20"/>
        </w:trPr>
        <w:tc>
          <w:tcPr>
            <w:tcW w:w="6671" w:type="dxa"/>
          </w:tcPr>
          <w:p w14:paraId="4DF2F07B" w14:textId="77777777" w:rsidR="00D430A2" w:rsidRPr="00A40D3F" w:rsidRDefault="00D430A2" w:rsidP="00D613F3">
            <w:pPr>
              <w:pStyle w:val="TableParagraph"/>
              <w:rPr>
                <w:sz w:val="20"/>
                <w:szCs w:val="20"/>
                <w:lang w:val="ru-RU"/>
              </w:rPr>
            </w:pPr>
            <w:r w:rsidRPr="00A40D3F">
              <w:rPr>
                <w:sz w:val="20"/>
                <w:szCs w:val="20"/>
                <w:lang w:val="ru-RU"/>
              </w:rPr>
              <w:t>Мероприятие</w:t>
            </w:r>
            <w:r w:rsidRPr="00A40D3F">
              <w:rPr>
                <w:w w:val="150"/>
                <w:sz w:val="20"/>
                <w:szCs w:val="20"/>
                <w:lang w:val="ru-RU"/>
              </w:rPr>
              <w:t xml:space="preserve"> </w:t>
            </w:r>
            <w:r w:rsidRPr="00A40D3F">
              <w:rPr>
                <w:sz w:val="20"/>
                <w:szCs w:val="20"/>
                <w:lang w:val="ru-RU"/>
              </w:rPr>
              <w:t>(результат)</w:t>
            </w:r>
            <w:r w:rsidR="0049113B" w:rsidRPr="00A40D3F">
              <w:rPr>
                <w:sz w:val="20"/>
                <w:szCs w:val="20"/>
                <w:lang w:val="ru-RU"/>
              </w:rPr>
              <w:t xml:space="preserve"> </w:t>
            </w:r>
            <w:r w:rsidRPr="00A40D3F">
              <w:rPr>
                <w:sz w:val="20"/>
                <w:szCs w:val="20"/>
                <w:lang w:val="ru-RU"/>
              </w:rPr>
              <w:t>«</w:t>
            </w:r>
            <w:r w:rsidR="00FC1C38" w:rsidRPr="00A40D3F">
              <w:rPr>
                <w:sz w:val="20"/>
                <w:szCs w:val="20"/>
                <w:lang w:val="ru-RU"/>
              </w:rPr>
              <w:t>Обеспечены жильем молодые семьи</w:t>
            </w:r>
            <w:r w:rsidR="0035373C" w:rsidRPr="00A40D3F">
              <w:rPr>
                <w:sz w:val="20"/>
                <w:szCs w:val="20"/>
                <w:lang w:val="ru-RU"/>
              </w:rPr>
              <w:t xml:space="preserve">» </w:t>
            </w:r>
          </w:p>
        </w:tc>
        <w:tc>
          <w:tcPr>
            <w:tcW w:w="1548" w:type="dxa"/>
          </w:tcPr>
          <w:p w14:paraId="7C008508" w14:textId="77777777" w:rsidR="00D430A2" w:rsidRPr="00A40D3F" w:rsidRDefault="00D430A2" w:rsidP="00D7506B">
            <w:pPr>
              <w:pStyle w:val="TableParagraph"/>
              <w:rPr>
                <w:sz w:val="20"/>
                <w:szCs w:val="20"/>
                <w:lang w:val="ru-RU"/>
              </w:rPr>
            </w:pPr>
          </w:p>
        </w:tc>
        <w:tc>
          <w:tcPr>
            <w:tcW w:w="5386" w:type="dxa"/>
          </w:tcPr>
          <w:p w14:paraId="3AFC88C1" w14:textId="77777777" w:rsidR="00D430A2" w:rsidRPr="00A40D3F" w:rsidRDefault="00D430A2" w:rsidP="00D7506B">
            <w:pPr>
              <w:pStyle w:val="TableParagraph"/>
              <w:rPr>
                <w:sz w:val="20"/>
                <w:szCs w:val="20"/>
                <w:lang w:val="ru-RU"/>
              </w:rPr>
            </w:pPr>
          </w:p>
        </w:tc>
        <w:tc>
          <w:tcPr>
            <w:tcW w:w="2059" w:type="dxa"/>
          </w:tcPr>
          <w:p w14:paraId="05172FE8" w14:textId="77777777" w:rsidR="00D430A2" w:rsidRPr="00A40D3F" w:rsidRDefault="00D430A2" w:rsidP="00D7506B">
            <w:pPr>
              <w:pStyle w:val="TableParagraph"/>
              <w:rPr>
                <w:sz w:val="20"/>
                <w:szCs w:val="20"/>
                <w:lang w:val="ru-RU"/>
              </w:rPr>
            </w:pPr>
          </w:p>
        </w:tc>
      </w:tr>
      <w:tr w:rsidR="00D430A2" w:rsidRPr="00A40D3F" w14:paraId="504C4917" w14:textId="77777777" w:rsidTr="00A40D3F">
        <w:trPr>
          <w:trHeight w:val="20"/>
        </w:trPr>
        <w:tc>
          <w:tcPr>
            <w:tcW w:w="6671" w:type="dxa"/>
          </w:tcPr>
          <w:p w14:paraId="3227869C" w14:textId="77777777" w:rsidR="00D430A2" w:rsidRPr="00A40D3F" w:rsidRDefault="0049113B" w:rsidP="00D613F3">
            <w:pPr>
              <w:pStyle w:val="TableParagraph"/>
              <w:rPr>
                <w:sz w:val="20"/>
                <w:szCs w:val="20"/>
                <w:lang w:val="ru-RU"/>
              </w:rPr>
            </w:pPr>
            <w:r w:rsidRPr="00A40D3F">
              <w:rPr>
                <w:sz w:val="20"/>
                <w:szCs w:val="20"/>
                <w:lang w:val="ru-RU"/>
              </w:rPr>
              <w:t>Контрольная точка 1.1</w:t>
            </w:r>
            <w:r w:rsidR="0004766A" w:rsidRPr="00A40D3F">
              <w:rPr>
                <w:sz w:val="20"/>
                <w:szCs w:val="20"/>
                <w:lang w:val="ru-RU"/>
              </w:rPr>
              <w:t xml:space="preserve"> «Заключен</w:t>
            </w:r>
            <w:r w:rsidR="00FC1C38" w:rsidRPr="00A40D3F">
              <w:rPr>
                <w:sz w:val="20"/>
                <w:szCs w:val="20"/>
                <w:lang w:val="ru-RU"/>
              </w:rPr>
              <w:t>о</w:t>
            </w:r>
            <w:r w:rsidR="0004766A" w:rsidRPr="00A40D3F">
              <w:rPr>
                <w:sz w:val="20"/>
                <w:szCs w:val="20"/>
                <w:lang w:val="ru-RU"/>
              </w:rPr>
              <w:t xml:space="preserve"> </w:t>
            </w:r>
            <w:r w:rsidR="00FC1C38" w:rsidRPr="00A40D3F">
              <w:rPr>
                <w:sz w:val="20"/>
                <w:szCs w:val="20"/>
                <w:lang w:val="ru-RU"/>
              </w:rPr>
              <w:t>с</w:t>
            </w:r>
            <w:r w:rsidR="0004766A" w:rsidRPr="00A40D3F">
              <w:rPr>
                <w:sz w:val="20"/>
                <w:szCs w:val="20"/>
                <w:lang w:val="ru-RU"/>
              </w:rPr>
              <w:t>оглашени</w:t>
            </w:r>
            <w:r w:rsidR="00FC1C38" w:rsidRPr="00A40D3F">
              <w:rPr>
                <w:sz w:val="20"/>
                <w:szCs w:val="20"/>
                <w:lang w:val="ru-RU"/>
              </w:rPr>
              <w:t>е</w:t>
            </w:r>
            <w:r w:rsidR="0004766A" w:rsidRPr="00A40D3F">
              <w:rPr>
                <w:sz w:val="20"/>
                <w:szCs w:val="20"/>
                <w:lang w:val="ru-RU"/>
              </w:rPr>
              <w:t xml:space="preserve"> </w:t>
            </w:r>
            <w:r w:rsidR="00FC1C38" w:rsidRPr="00A40D3F">
              <w:rPr>
                <w:sz w:val="20"/>
                <w:szCs w:val="20"/>
                <w:lang w:val="ru-RU"/>
              </w:rPr>
              <w:t>с Министерством строительства и ЖКХ Саратовской области</w:t>
            </w:r>
            <w:r w:rsidR="0004766A" w:rsidRPr="00A40D3F">
              <w:rPr>
                <w:sz w:val="20"/>
                <w:szCs w:val="20"/>
                <w:lang w:val="ru-RU"/>
              </w:rPr>
              <w:t xml:space="preserve">» </w:t>
            </w:r>
          </w:p>
        </w:tc>
        <w:tc>
          <w:tcPr>
            <w:tcW w:w="1548" w:type="dxa"/>
          </w:tcPr>
          <w:p w14:paraId="3163E6A4" w14:textId="77777777" w:rsidR="00D430A2" w:rsidRPr="00A40D3F" w:rsidRDefault="00AF4B58" w:rsidP="009F4C58">
            <w:pPr>
              <w:pStyle w:val="TableParagraph"/>
              <w:jc w:val="center"/>
              <w:rPr>
                <w:sz w:val="20"/>
                <w:szCs w:val="20"/>
                <w:lang w:val="ru-RU"/>
              </w:rPr>
            </w:pPr>
            <w:r w:rsidRPr="00A40D3F">
              <w:rPr>
                <w:sz w:val="20"/>
                <w:szCs w:val="20"/>
                <w:lang w:val="ru-RU"/>
              </w:rPr>
              <w:t>15 января</w:t>
            </w:r>
          </w:p>
        </w:tc>
        <w:tc>
          <w:tcPr>
            <w:tcW w:w="5386" w:type="dxa"/>
          </w:tcPr>
          <w:p w14:paraId="60F3E3E5" w14:textId="77777777" w:rsidR="00D430A2" w:rsidRDefault="00D613F3" w:rsidP="00D613F3">
            <w:pPr>
              <w:pStyle w:val="TableParagraph"/>
              <w:rPr>
                <w:sz w:val="20"/>
                <w:szCs w:val="20"/>
                <w:lang w:val="ru-RU"/>
              </w:rPr>
            </w:pPr>
            <w:r w:rsidRPr="00A40D3F">
              <w:rPr>
                <w:sz w:val="20"/>
                <w:szCs w:val="20"/>
                <w:lang w:val="ru-RU"/>
              </w:rPr>
              <w:t>Богданов А.А., н</w:t>
            </w:r>
            <w:r w:rsidR="00F325DD" w:rsidRPr="00A40D3F">
              <w:rPr>
                <w:sz w:val="20"/>
                <w:szCs w:val="20"/>
                <w:lang w:val="ru-RU"/>
              </w:rPr>
              <w:t>ачальник отдела по жилищно – коммунальному хозяйству администрации Пугачевского муниципального района Саратовской области</w:t>
            </w:r>
          </w:p>
          <w:p w14:paraId="6093DE7E" w14:textId="5E864AE4" w:rsidR="00A40D3F" w:rsidRPr="00A40D3F" w:rsidRDefault="00A40D3F" w:rsidP="00D613F3">
            <w:pPr>
              <w:pStyle w:val="TableParagraph"/>
              <w:rPr>
                <w:sz w:val="20"/>
                <w:szCs w:val="20"/>
                <w:lang w:val="ru-RU"/>
              </w:rPr>
            </w:pPr>
          </w:p>
        </w:tc>
        <w:tc>
          <w:tcPr>
            <w:tcW w:w="2059" w:type="dxa"/>
          </w:tcPr>
          <w:p w14:paraId="23CB7B77" w14:textId="77777777" w:rsidR="00D430A2" w:rsidRPr="00A40D3F" w:rsidRDefault="00F325DD" w:rsidP="008C6A7A">
            <w:pPr>
              <w:pStyle w:val="TableParagraph"/>
              <w:jc w:val="center"/>
              <w:rPr>
                <w:sz w:val="20"/>
                <w:szCs w:val="20"/>
                <w:lang w:val="ru-RU"/>
              </w:rPr>
            </w:pPr>
            <w:r w:rsidRPr="00A40D3F">
              <w:rPr>
                <w:sz w:val="20"/>
                <w:szCs w:val="20"/>
                <w:lang w:val="ru-RU"/>
              </w:rPr>
              <w:t>Соглашение</w:t>
            </w:r>
          </w:p>
        </w:tc>
      </w:tr>
      <w:tr w:rsidR="00D613F3" w:rsidRPr="00A40D3F" w14:paraId="1B8715DE" w14:textId="77777777" w:rsidTr="00A40D3F">
        <w:trPr>
          <w:trHeight w:val="20"/>
        </w:trPr>
        <w:tc>
          <w:tcPr>
            <w:tcW w:w="6671" w:type="dxa"/>
          </w:tcPr>
          <w:p w14:paraId="199CCE6D" w14:textId="77777777" w:rsidR="00D613F3" w:rsidRPr="00A40D3F" w:rsidRDefault="00D613F3" w:rsidP="00D613F3">
            <w:pPr>
              <w:pStyle w:val="TableParagraph"/>
              <w:rPr>
                <w:sz w:val="20"/>
                <w:szCs w:val="20"/>
                <w:lang w:val="ru-RU"/>
              </w:rPr>
            </w:pPr>
            <w:r w:rsidRPr="00A40D3F">
              <w:rPr>
                <w:sz w:val="20"/>
                <w:szCs w:val="20"/>
                <w:lang w:val="ru-RU"/>
              </w:rPr>
              <w:t>Контрольная точка 1.2 «Получена субсидия из областного бюджета»</w:t>
            </w:r>
          </w:p>
        </w:tc>
        <w:tc>
          <w:tcPr>
            <w:tcW w:w="1548" w:type="dxa"/>
          </w:tcPr>
          <w:p w14:paraId="2FA7E19F" w14:textId="371FE29B" w:rsidR="00D613F3" w:rsidRPr="00A40D3F" w:rsidRDefault="00D613F3" w:rsidP="009F4C58">
            <w:pPr>
              <w:pStyle w:val="TableParagraph"/>
              <w:jc w:val="center"/>
              <w:rPr>
                <w:sz w:val="20"/>
                <w:szCs w:val="20"/>
                <w:lang w:val="ru-RU"/>
              </w:rPr>
            </w:pPr>
            <w:r w:rsidRPr="00A40D3F">
              <w:rPr>
                <w:sz w:val="20"/>
                <w:szCs w:val="20"/>
                <w:lang w:val="ru-RU"/>
              </w:rPr>
              <w:t>28 февраля</w:t>
            </w:r>
          </w:p>
        </w:tc>
        <w:tc>
          <w:tcPr>
            <w:tcW w:w="5386" w:type="dxa"/>
          </w:tcPr>
          <w:p w14:paraId="07089A2F" w14:textId="77777777" w:rsidR="00D613F3" w:rsidRDefault="00D613F3" w:rsidP="00D7506B">
            <w:pPr>
              <w:pStyle w:val="TableParagraph"/>
              <w:rPr>
                <w:sz w:val="20"/>
                <w:szCs w:val="20"/>
                <w:lang w:val="ru-RU"/>
              </w:rPr>
            </w:pPr>
            <w:r w:rsidRPr="00A40D3F">
              <w:rPr>
                <w:sz w:val="20"/>
                <w:szCs w:val="20"/>
                <w:lang w:val="ru-RU"/>
              </w:rPr>
              <w:t>Богданов А.А., начальник отдела по жилищно – коммунальному хозяйству администрации Пугачевского муниципального района Саратовской области</w:t>
            </w:r>
          </w:p>
          <w:p w14:paraId="5687692D" w14:textId="077AA495" w:rsidR="00A40D3F" w:rsidRPr="00A40D3F" w:rsidRDefault="00A40D3F" w:rsidP="00D7506B">
            <w:pPr>
              <w:pStyle w:val="TableParagraph"/>
              <w:rPr>
                <w:sz w:val="20"/>
                <w:szCs w:val="20"/>
                <w:lang w:val="ru-RU"/>
              </w:rPr>
            </w:pPr>
          </w:p>
        </w:tc>
        <w:tc>
          <w:tcPr>
            <w:tcW w:w="2059" w:type="dxa"/>
          </w:tcPr>
          <w:p w14:paraId="23DACA14" w14:textId="77777777" w:rsidR="00D613F3" w:rsidRPr="00A40D3F" w:rsidRDefault="00D613F3" w:rsidP="008C6A7A">
            <w:pPr>
              <w:pStyle w:val="TableParagraph"/>
              <w:jc w:val="center"/>
              <w:rPr>
                <w:sz w:val="20"/>
                <w:szCs w:val="20"/>
                <w:lang w:val="ru-RU"/>
              </w:rPr>
            </w:pPr>
            <w:r w:rsidRPr="00A40D3F">
              <w:rPr>
                <w:sz w:val="20"/>
                <w:szCs w:val="20"/>
                <w:lang w:val="ru-RU"/>
              </w:rPr>
              <w:t>Платежное поручение</w:t>
            </w:r>
          </w:p>
        </w:tc>
      </w:tr>
      <w:tr w:rsidR="00D613F3" w:rsidRPr="00A40D3F" w14:paraId="21C79C80" w14:textId="77777777" w:rsidTr="00A40D3F">
        <w:trPr>
          <w:trHeight w:val="20"/>
        </w:trPr>
        <w:tc>
          <w:tcPr>
            <w:tcW w:w="6671" w:type="dxa"/>
          </w:tcPr>
          <w:p w14:paraId="285EACC2" w14:textId="77777777" w:rsidR="00D613F3" w:rsidRPr="00A40D3F" w:rsidRDefault="00D613F3" w:rsidP="00D613F3">
            <w:pPr>
              <w:pStyle w:val="TableParagraph"/>
              <w:rPr>
                <w:sz w:val="20"/>
                <w:szCs w:val="20"/>
                <w:lang w:val="ru-RU"/>
              </w:rPr>
            </w:pPr>
            <w:r w:rsidRPr="00A40D3F">
              <w:rPr>
                <w:sz w:val="20"/>
                <w:szCs w:val="20"/>
                <w:lang w:val="ru-RU"/>
              </w:rPr>
              <w:lastRenderedPageBreak/>
              <w:t>Контрольная точка 1.3 «Предоставление отчета в Министерство строительства и ЖКХ Саратовской области за 1 квартал»</w:t>
            </w:r>
          </w:p>
        </w:tc>
        <w:tc>
          <w:tcPr>
            <w:tcW w:w="1548" w:type="dxa"/>
          </w:tcPr>
          <w:p w14:paraId="5316506A" w14:textId="77777777" w:rsidR="00D613F3" w:rsidRPr="00A40D3F" w:rsidRDefault="00D613F3" w:rsidP="009F4C58">
            <w:pPr>
              <w:pStyle w:val="TableParagraph"/>
              <w:jc w:val="center"/>
              <w:rPr>
                <w:sz w:val="20"/>
                <w:szCs w:val="20"/>
                <w:lang w:val="ru-RU"/>
              </w:rPr>
            </w:pPr>
            <w:r w:rsidRPr="00A40D3F">
              <w:rPr>
                <w:sz w:val="20"/>
                <w:szCs w:val="20"/>
                <w:lang w:val="ru-RU"/>
              </w:rPr>
              <w:t>5 апреля</w:t>
            </w:r>
          </w:p>
        </w:tc>
        <w:tc>
          <w:tcPr>
            <w:tcW w:w="5386" w:type="dxa"/>
          </w:tcPr>
          <w:p w14:paraId="1A17C65B" w14:textId="18EC5FFB" w:rsidR="00D613F3" w:rsidRPr="00A40D3F" w:rsidRDefault="00D613F3" w:rsidP="00D7506B">
            <w:pPr>
              <w:pStyle w:val="TableParagraph"/>
              <w:rPr>
                <w:sz w:val="20"/>
                <w:szCs w:val="20"/>
                <w:lang w:val="ru-RU"/>
              </w:rPr>
            </w:pPr>
            <w:r w:rsidRPr="00A40D3F">
              <w:rPr>
                <w:sz w:val="20"/>
                <w:szCs w:val="20"/>
                <w:lang w:val="ru-RU"/>
              </w:rPr>
              <w:t>Богданов А.А., начальник отдела по жилищно – коммунальному хозяйству администрации Пугачевского муниципального района Саратовской области</w:t>
            </w:r>
          </w:p>
        </w:tc>
        <w:tc>
          <w:tcPr>
            <w:tcW w:w="2059" w:type="dxa"/>
          </w:tcPr>
          <w:p w14:paraId="1D214E5A" w14:textId="77777777" w:rsidR="00D613F3" w:rsidRPr="00A40D3F" w:rsidRDefault="00D613F3" w:rsidP="008C6A7A">
            <w:pPr>
              <w:pStyle w:val="TableParagraph"/>
              <w:jc w:val="center"/>
              <w:rPr>
                <w:sz w:val="20"/>
                <w:szCs w:val="20"/>
                <w:lang w:val="ru-RU"/>
              </w:rPr>
            </w:pPr>
            <w:r w:rsidRPr="00A40D3F">
              <w:rPr>
                <w:sz w:val="20"/>
                <w:szCs w:val="20"/>
                <w:lang w:val="ru-RU"/>
              </w:rPr>
              <w:t>Отчет</w:t>
            </w:r>
          </w:p>
        </w:tc>
      </w:tr>
      <w:tr w:rsidR="00D613F3" w:rsidRPr="00A40D3F" w14:paraId="5202B606" w14:textId="77777777" w:rsidTr="00A40D3F">
        <w:trPr>
          <w:trHeight w:val="20"/>
        </w:trPr>
        <w:tc>
          <w:tcPr>
            <w:tcW w:w="6671" w:type="dxa"/>
          </w:tcPr>
          <w:p w14:paraId="01CBB11F" w14:textId="77777777" w:rsidR="00D613F3" w:rsidRPr="00A40D3F" w:rsidRDefault="00D613F3" w:rsidP="00D613F3">
            <w:pPr>
              <w:pStyle w:val="TableParagraph"/>
              <w:rPr>
                <w:sz w:val="20"/>
                <w:szCs w:val="20"/>
                <w:lang w:val="ru-RU"/>
              </w:rPr>
            </w:pPr>
            <w:r w:rsidRPr="00A40D3F">
              <w:rPr>
                <w:sz w:val="20"/>
                <w:szCs w:val="20"/>
                <w:lang w:val="ru-RU"/>
              </w:rPr>
              <w:t>Контрольная точка 1.4 «Предоставление отчета в Министерство строительства и ЖКХ Саратовской области за 2 квартал»</w:t>
            </w:r>
          </w:p>
        </w:tc>
        <w:tc>
          <w:tcPr>
            <w:tcW w:w="1548" w:type="dxa"/>
          </w:tcPr>
          <w:p w14:paraId="7E56A4D6" w14:textId="77777777" w:rsidR="00D613F3" w:rsidRPr="00A40D3F" w:rsidRDefault="00D613F3" w:rsidP="009F4C58">
            <w:pPr>
              <w:pStyle w:val="TableParagraph"/>
              <w:jc w:val="center"/>
              <w:rPr>
                <w:sz w:val="20"/>
                <w:szCs w:val="20"/>
                <w:lang w:val="ru-RU"/>
              </w:rPr>
            </w:pPr>
            <w:r w:rsidRPr="00A40D3F">
              <w:rPr>
                <w:sz w:val="20"/>
                <w:szCs w:val="20"/>
                <w:lang w:val="ru-RU"/>
              </w:rPr>
              <w:t>5 июля</w:t>
            </w:r>
          </w:p>
        </w:tc>
        <w:tc>
          <w:tcPr>
            <w:tcW w:w="5386" w:type="dxa"/>
          </w:tcPr>
          <w:p w14:paraId="5CFE96E3" w14:textId="6A1ABFA6" w:rsidR="00D613F3" w:rsidRPr="00A40D3F" w:rsidRDefault="00D613F3" w:rsidP="00D7506B">
            <w:pPr>
              <w:pStyle w:val="TableParagraph"/>
              <w:rPr>
                <w:sz w:val="20"/>
                <w:szCs w:val="20"/>
                <w:lang w:val="ru-RU"/>
              </w:rPr>
            </w:pPr>
            <w:r w:rsidRPr="00A40D3F">
              <w:rPr>
                <w:sz w:val="20"/>
                <w:szCs w:val="20"/>
                <w:lang w:val="ru-RU"/>
              </w:rPr>
              <w:t>Богданов А.А., начальник отдела по жилищно – коммунальному хозяйству администрации Пугачевского муниципального района Саратовской области</w:t>
            </w:r>
          </w:p>
        </w:tc>
        <w:tc>
          <w:tcPr>
            <w:tcW w:w="2059" w:type="dxa"/>
          </w:tcPr>
          <w:p w14:paraId="2DEF57A9" w14:textId="77777777" w:rsidR="00D613F3" w:rsidRPr="00A40D3F" w:rsidRDefault="00D613F3" w:rsidP="008C6A7A">
            <w:pPr>
              <w:pStyle w:val="TableParagraph"/>
              <w:jc w:val="center"/>
              <w:rPr>
                <w:sz w:val="20"/>
                <w:szCs w:val="20"/>
                <w:lang w:val="ru-RU"/>
              </w:rPr>
            </w:pPr>
            <w:r w:rsidRPr="00A40D3F">
              <w:rPr>
                <w:sz w:val="20"/>
                <w:szCs w:val="20"/>
                <w:lang w:val="ru-RU"/>
              </w:rPr>
              <w:t>Отчет</w:t>
            </w:r>
          </w:p>
        </w:tc>
      </w:tr>
      <w:tr w:rsidR="00D613F3" w:rsidRPr="00A40D3F" w14:paraId="70B1E249" w14:textId="77777777" w:rsidTr="00A40D3F">
        <w:trPr>
          <w:trHeight w:val="20"/>
        </w:trPr>
        <w:tc>
          <w:tcPr>
            <w:tcW w:w="6671" w:type="dxa"/>
          </w:tcPr>
          <w:p w14:paraId="4D0DF6E5" w14:textId="77777777" w:rsidR="00D613F3" w:rsidRPr="00A40D3F" w:rsidRDefault="00D613F3" w:rsidP="00D613F3">
            <w:pPr>
              <w:pStyle w:val="TableParagraph"/>
              <w:rPr>
                <w:sz w:val="20"/>
                <w:szCs w:val="20"/>
                <w:lang w:val="ru-RU"/>
              </w:rPr>
            </w:pPr>
            <w:r w:rsidRPr="00A40D3F">
              <w:rPr>
                <w:sz w:val="20"/>
                <w:szCs w:val="20"/>
                <w:lang w:val="ru-RU"/>
              </w:rPr>
              <w:t>Контрольная точка 1.5 «Предоставление отчета в Министерство строительства и ЖКХ Саратовской области за 3 квартал»</w:t>
            </w:r>
          </w:p>
        </w:tc>
        <w:tc>
          <w:tcPr>
            <w:tcW w:w="1548" w:type="dxa"/>
          </w:tcPr>
          <w:p w14:paraId="2BC58C8E" w14:textId="77777777" w:rsidR="00D613F3" w:rsidRPr="00A40D3F" w:rsidRDefault="00D613F3" w:rsidP="009F4C58">
            <w:pPr>
              <w:pStyle w:val="TableParagraph"/>
              <w:jc w:val="center"/>
              <w:rPr>
                <w:sz w:val="20"/>
                <w:szCs w:val="20"/>
                <w:lang w:val="ru-RU"/>
              </w:rPr>
            </w:pPr>
            <w:r w:rsidRPr="00A40D3F">
              <w:rPr>
                <w:sz w:val="20"/>
                <w:szCs w:val="20"/>
                <w:lang w:val="ru-RU"/>
              </w:rPr>
              <w:t>5 октября</w:t>
            </w:r>
          </w:p>
        </w:tc>
        <w:tc>
          <w:tcPr>
            <w:tcW w:w="5386" w:type="dxa"/>
          </w:tcPr>
          <w:p w14:paraId="54ADE380" w14:textId="2448795E" w:rsidR="00D613F3" w:rsidRPr="00A40D3F" w:rsidRDefault="00D613F3" w:rsidP="00D7506B">
            <w:pPr>
              <w:pStyle w:val="TableParagraph"/>
              <w:rPr>
                <w:sz w:val="20"/>
                <w:szCs w:val="20"/>
                <w:lang w:val="ru-RU"/>
              </w:rPr>
            </w:pPr>
            <w:r w:rsidRPr="00A40D3F">
              <w:rPr>
                <w:sz w:val="20"/>
                <w:szCs w:val="20"/>
                <w:lang w:val="ru-RU"/>
              </w:rPr>
              <w:t>Богданов А.А., начальник отдела по жилищно – коммунальному хозяйству администрации Пугачевского муниципального района Саратовской области</w:t>
            </w:r>
          </w:p>
        </w:tc>
        <w:tc>
          <w:tcPr>
            <w:tcW w:w="2059" w:type="dxa"/>
          </w:tcPr>
          <w:p w14:paraId="2DFD7D05" w14:textId="77777777" w:rsidR="00D613F3" w:rsidRPr="00A40D3F" w:rsidRDefault="00D613F3" w:rsidP="008C6A7A">
            <w:pPr>
              <w:pStyle w:val="TableParagraph"/>
              <w:jc w:val="center"/>
              <w:rPr>
                <w:sz w:val="20"/>
                <w:szCs w:val="20"/>
                <w:lang w:val="ru-RU"/>
              </w:rPr>
            </w:pPr>
            <w:r w:rsidRPr="00A40D3F">
              <w:rPr>
                <w:sz w:val="20"/>
                <w:szCs w:val="20"/>
                <w:lang w:val="ru-RU"/>
              </w:rPr>
              <w:t>Отчет</w:t>
            </w:r>
          </w:p>
        </w:tc>
      </w:tr>
      <w:tr w:rsidR="00D613F3" w:rsidRPr="00A40D3F" w14:paraId="2A99ED40" w14:textId="77777777" w:rsidTr="00A40D3F">
        <w:trPr>
          <w:trHeight w:val="20"/>
        </w:trPr>
        <w:tc>
          <w:tcPr>
            <w:tcW w:w="6671" w:type="dxa"/>
          </w:tcPr>
          <w:p w14:paraId="7342F092" w14:textId="77777777" w:rsidR="00D613F3" w:rsidRPr="00A40D3F" w:rsidRDefault="00D613F3" w:rsidP="00D613F3">
            <w:pPr>
              <w:pStyle w:val="TableParagraph"/>
              <w:rPr>
                <w:sz w:val="20"/>
                <w:szCs w:val="20"/>
                <w:lang w:val="ru-RU"/>
              </w:rPr>
            </w:pPr>
            <w:r w:rsidRPr="00A40D3F">
              <w:rPr>
                <w:sz w:val="20"/>
                <w:szCs w:val="20"/>
                <w:lang w:val="ru-RU"/>
              </w:rPr>
              <w:t>Контрольная точка 1.6 «Выплата предоставлена»</w:t>
            </w:r>
          </w:p>
        </w:tc>
        <w:tc>
          <w:tcPr>
            <w:tcW w:w="1548" w:type="dxa"/>
          </w:tcPr>
          <w:p w14:paraId="6A13FA29" w14:textId="77777777" w:rsidR="00D613F3" w:rsidRPr="00A40D3F" w:rsidRDefault="00D613F3" w:rsidP="009F4C58">
            <w:pPr>
              <w:pStyle w:val="TableParagraph"/>
              <w:jc w:val="center"/>
              <w:rPr>
                <w:sz w:val="20"/>
                <w:szCs w:val="20"/>
                <w:lang w:val="ru-RU"/>
              </w:rPr>
            </w:pPr>
            <w:r w:rsidRPr="00A40D3F">
              <w:rPr>
                <w:sz w:val="20"/>
                <w:szCs w:val="20"/>
                <w:lang w:val="ru-RU"/>
              </w:rPr>
              <w:t>31 декабря</w:t>
            </w:r>
          </w:p>
        </w:tc>
        <w:tc>
          <w:tcPr>
            <w:tcW w:w="5386" w:type="dxa"/>
          </w:tcPr>
          <w:p w14:paraId="1B70F11B" w14:textId="37A91B7B" w:rsidR="00D613F3" w:rsidRPr="00A40D3F" w:rsidRDefault="00D613F3" w:rsidP="00D7506B">
            <w:pPr>
              <w:pStyle w:val="TableParagraph"/>
              <w:rPr>
                <w:sz w:val="20"/>
                <w:szCs w:val="20"/>
                <w:lang w:val="ru-RU"/>
              </w:rPr>
            </w:pPr>
            <w:r w:rsidRPr="00A40D3F">
              <w:rPr>
                <w:sz w:val="20"/>
                <w:szCs w:val="20"/>
                <w:lang w:val="ru-RU"/>
              </w:rPr>
              <w:t>Богданов А.А., начальник отдела по жилищно – коммунальному хозяйству администрации Пугачевского муниципального района Саратовской области</w:t>
            </w:r>
          </w:p>
        </w:tc>
        <w:tc>
          <w:tcPr>
            <w:tcW w:w="2059" w:type="dxa"/>
          </w:tcPr>
          <w:p w14:paraId="56DE5619" w14:textId="77777777" w:rsidR="00D613F3" w:rsidRPr="00A40D3F" w:rsidRDefault="00D613F3" w:rsidP="008C6A7A">
            <w:pPr>
              <w:pStyle w:val="TableParagraph"/>
              <w:jc w:val="center"/>
              <w:rPr>
                <w:sz w:val="20"/>
                <w:szCs w:val="20"/>
                <w:lang w:val="ru-RU"/>
              </w:rPr>
            </w:pPr>
            <w:r w:rsidRPr="00A40D3F">
              <w:rPr>
                <w:sz w:val="20"/>
                <w:szCs w:val="20"/>
                <w:lang w:val="ru-RU"/>
              </w:rPr>
              <w:t>Отчет</w:t>
            </w:r>
          </w:p>
        </w:tc>
      </w:tr>
    </w:tbl>
    <w:p w14:paraId="6E2F86DD" w14:textId="77777777" w:rsidR="00D7506B" w:rsidRDefault="00D7506B" w:rsidP="002E19EC"/>
    <w:sectPr w:rsidR="00D7506B" w:rsidSect="004F4D20">
      <w:pgSz w:w="16838" w:h="11906" w:orient="landscape"/>
      <w:pgMar w:top="1418"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2F5B"/>
    <w:multiLevelType w:val="hybridMultilevel"/>
    <w:tmpl w:val="0AA0FDCE"/>
    <w:lvl w:ilvl="0" w:tplc="8C703EEE">
      <w:start w:val="7"/>
      <w:numFmt w:val="decimal"/>
      <w:lvlText w:val="%1"/>
      <w:lvlJc w:val="left"/>
      <w:pPr>
        <w:ind w:left="720" w:hanging="360"/>
      </w:pPr>
      <w:rPr>
        <w:rFonts w:hint="default"/>
        <w:sz w:val="24"/>
        <w:szCs w:val="24"/>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756D8A"/>
    <w:multiLevelType w:val="hybridMultilevel"/>
    <w:tmpl w:val="391C5316"/>
    <w:lvl w:ilvl="0" w:tplc="F834AE6E">
      <w:start w:val="3"/>
      <w:numFmt w:val="decimal"/>
      <w:lvlText w:val="%1."/>
      <w:lvlJc w:val="left"/>
      <w:pPr>
        <w:ind w:left="503"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abstractNum w:abstractNumId="2" w15:restartNumberingAfterBreak="0">
    <w:nsid w:val="1BB11B53"/>
    <w:multiLevelType w:val="hybridMultilevel"/>
    <w:tmpl w:val="17E6567A"/>
    <w:lvl w:ilvl="0" w:tplc="15BAE198">
      <w:start w:val="5"/>
      <w:numFmt w:val="decimal"/>
      <w:lvlText w:val="%1"/>
      <w:lvlJc w:val="left"/>
      <w:pPr>
        <w:ind w:left="883" w:hanging="750"/>
      </w:pPr>
      <w:rPr>
        <w:rFonts w:hint="default"/>
        <w:b/>
      </w:rPr>
    </w:lvl>
    <w:lvl w:ilvl="1" w:tplc="04190019" w:tentative="1">
      <w:start w:val="1"/>
      <w:numFmt w:val="lowerLetter"/>
      <w:lvlText w:val="%2."/>
      <w:lvlJc w:val="left"/>
      <w:pPr>
        <w:ind w:left="1213" w:hanging="360"/>
      </w:pPr>
    </w:lvl>
    <w:lvl w:ilvl="2" w:tplc="0419001B" w:tentative="1">
      <w:start w:val="1"/>
      <w:numFmt w:val="lowerRoman"/>
      <w:lvlText w:val="%3."/>
      <w:lvlJc w:val="right"/>
      <w:pPr>
        <w:ind w:left="1933" w:hanging="180"/>
      </w:pPr>
    </w:lvl>
    <w:lvl w:ilvl="3" w:tplc="0419000F" w:tentative="1">
      <w:start w:val="1"/>
      <w:numFmt w:val="decimal"/>
      <w:lvlText w:val="%4."/>
      <w:lvlJc w:val="left"/>
      <w:pPr>
        <w:ind w:left="2653" w:hanging="360"/>
      </w:pPr>
    </w:lvl>
    <w:lvl w:ilvl="4" w:tplc="04190019" w:tentative="1">
      <w:start w:val="1"/>
      <w:numFmt w:val="lowerLetter"/>
      <w:lvlText w:val="%5."/>
      <w:lvlJc w:val="left"/>
      <w:pPr>
        <w:ind w:left="3373" w:hanging="360"/>
      </w:pPr>
    </w:lvl>
    <w:lvl w:ilvl="5" w:tplc="0419001B" w:tentative="1">
      <w:start w:val="1"/>
      <w:numFmt w:val="lowerRoman"/>
      <w:lvlText w:val="%6."/>
      <w:lvlJc w:val="right"/>
      <w:pPr>
        <w:ind w:left="4093" w:hanging="180"/>
      </w:pPr>
    </w:lvl>
    <w:lvl w:ilvl="6" w:tplc="0419000F" w:tentative="1">
      <w:start w:val="1"/>
      <w:numFmt w:val="decimal"/>
      <w:lvlText w:val="%7."/>
      <w:lvlJc w:val="left"/>
      <w:pPr>
        <w:ind w:left="4813" w:hanging="360"/>
      </w:pPr>
    </w:lvl>
    <w:lvl w:ilvl="7" w:tplc="04190019" w:tentative="1">
      <w:start w:val="1"/>
      <w:numFmt w:val="lowerLetter"/>
      <w:lvlText w:val="%8."/>
      <w:lvlJc w:val="left"/>
      <w:pPr>
        <w:ind w:left="5533" w:hanging="360"/>
      </w:pPr>
    </w:lvl>
    <w:lvl w:ilvl="8" w:tplc="0419001B" w:tentative="1">
      <w:start w:val="1"/>
      <w:numFmt w:val="lowerRoman"/>
      <w:lvlText w:val="%9."/>
      <w:lvlJc w:val="right"/>
      <w:pPr>
        <w:ind w:left="6253" w:hanging="180"/>
      </w:pPr>
    </w:lvl>
  </w:abstractNum>
  <w:abstractNum w:abstractNumId="3" w15:restartNumberingAfterBreak="0">
    <w:nsid w:val="2453410B"/>
    <w:multiLevelType w:val="hybridMultilevel"/>
    <w:tmpl w:val="CD26B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3800AB"/>
    <w:multiLevelType w:val="multilevel"/>
    <w:tmpl w:val="92D09B50"/>
    <w:lvl w:ilvl="0">
      <w:start w:val="1"/>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5" w15:restartNumberingAfterBreak="0">
    <w:nsid w:val="54B31149"/>
    <w:multiLevelType w:val="hybridMultilevel"/>
    <w:tmpl w:val="4D58A830"/>
    <w:lvl w:ilvl="0" w:tplc="C616D7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61D648F"/>
    <w:multiLevelType w:val="hybridMultilevel"/>
    <w:tmpl w:val="D5EA33A8"/>
    <w:lvl w:ilvl="0" w:tplc="A998A7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654C6FE5"/>
    <w:multiLevelType w:val="hybridMultilevel"/>
    <w:tmpl w:val="7390C778"/>
    <w:lvl w:ilvl="0" w:tplc="0B981A7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4"/>
  </w:num>
  <w:num w:numId="3">
    <w:abstractNumId w:val="0"/>
  </w:num>
  <w:num w:numId="4">
    <w:abstractNumId w:val="6"/>
  </w:num>
  <w:num w:numId="5">
    <w:abstractNumId w:val="3"/>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0A2"/>
    <w:rsid w:val="0000219C"/>
    <w:rsid w:val="00012802"/>
    <w:rsid w:val="000159E7"/>
    <w:rsid w:val="00026426"/>
    <w:rsid w:val="000273EB"/>
    <w:rsid w:val="00045A18"/>
    <w:rsid w:val="0004766A"/>
    <w:rsid w:val="000802AC"/>
    <w:rsid w:val="00096574"/>
    <w:rsid w:val="000C3ED5"/>
    <w:rsid w:val="000D05C2"/>
    <w:rsid w:val="000D4CAD"/>
    <w:rsid w:val="000D5BAE"/>
    <w:rsid w:val="000D68E2"/>
    <w:rsid w:val="000E1916"/>
    <w:rsid w:val="000E2EDF"/>
    <w:rsid w:val="000E5470"/>
    <w:rsid w:val="000E797A"/>
    <w:rsid w:val="000F0748"/>
    <w:rsid w:val="000F191B"/>
    <w:rsid w:val="000F6A43"/>
    <w:rsid w:val="000F7109"/>
    <w:rsid w:val="00106C04"/>
    <w:rsid w:val="00122EE2"/>
    <w:rsid w:val="00124828"/>
    <w:rsid w:val="00147709"/>
    <w:rsid w:val="001566C7"/>
    <w:rsid w:val="00161F95"/>
    <w:rsid w:val="0016373F"/>
    <w:rsid w:val="00170208"/>
    <w:rsid w:val="0017211D"/>
    <w:rsid w:val="00173E2C"/>
    <w:rsid w:val="00177F6F"/>
    <w:rsid w:val="00180EF4"/>
    <w:rsid w:val="00182EE5"/>
    <w:rsid w:val="001843D1"/>
    <w:rsid w:val="001A1342"/>
    <w:rsid w:val="001A4C85"/>
    <w:rsid w:val="001A543B"/>
    <w:rsid w:val="001B67E5"/>
    <w:rsid w:val="001B6F6B"/>
    <w:rsid w:val="001C6F26"/>
    <w:rsid w:val="001E0214"/>
    <w:rsid w:val="001E1944"/>
    <w:rsid w:val="001E32BE"/>
    <w:rsid w:val="002004D4"/>
    <w:rsid w:val="0020337F"/>
    <w:rsid w:val="002109DB"/>
    <w:rsid w:val="00210CEF"/>
    <w:rsid w:val="00213EDD"/>
    <w:rsid w:val="002150AB"/>
    <w:rsid w:val="00221573"/>
    <w:rsid w:val="00225760"/>
    <w:rsid w:val="0022792B"/>
    <w:rsid w:val="00230047"/>
    <w:rsid w:val="002333BA"/>
    <w:rsid w:val="002469EB"/>
    <w:rsid w:val="00252996"/>
    <w:rsid w:val="00254C7D"/>
    <w:rsid w:val="002671B4"/>
    <w:rsid w:val="002672F9"/>
    <w:rsid w:val="002773A9"/>
    <w:rsid w:val="00277D23"/>
    <w:rsid w:val="00293A97"/>
    <w:rsid w:val="002945DE"/>
    <w:rsid w:val="002A2963"/>
    <w:rsid w:val="002B1EA8"/>
    <w:rsid w:val="002B31B2"/>
    <w:rsid w:val="002C5609"/>
    <w:rsid w:val="002C5D34"/>
    <w:rsid w:val="002D2556"/>
    <w:rsid w:val="002D4616"/>
    <w:rsid w:val="002E19EC"/>
    <w:rsid w:val="002E4CD9"/>
    <w:rsid w:val="002E523A"/>
    <w:rsid w:val="0030460A"/>
    <w:rsid w:val="00307372"/>
    <w:rsid w:val="003120C8"/>
    <w:rsid w:val="00322F06"/>
    <w:rsid w:val="00326483"/>
    <w:rsid w:val="00350397"/>
    <w:rsid w:val="00352F98"/>
    <w:rsid w:val="0035373C"/>
    <w:rsid w:val="00365B92"/>
    <w:rsid w:val="003701D9"/>
    <w:rsid w:val="00376A9C"/>
    <w:rsid w:val="00377B4A"/>
    <w:rsid w:val="00384CC7"/>
    <w:rsid w:val="003863F9"/>
    <w:rsid w:val="00387794"/>
    <w:rsid w:val="00390EE9"/>
    <w:rsid w:val="00394778"/>
    <w:rsid w:val="003A5C2F"/>
    <w:rsid w:val="003B3204"/>
    <w:rsid w:val="003B4024"/>
    <w:rsid w:val="003F15A6"/>
    <w:rsid w:val="003F4B44"/>
    <w:rsid w:val="003F5821"/>
    <w:rsid w:val="00405305"/>
    <w:rsid w:val="00410225"/>
    <w:rsid w:val="00414800"/>
    <w:rsid w:val="00417B95"/>
    <w:rsid w:val="0042088B"/>
    <w:rsid w:val="004218BF"/>
    <w:rsid w:val="00432741"/>
    <w:rsid w:val="00436590"/>
    <w:rsid w:val="0044301B"/>
    <w:rsid w:val="00443EF1"/>
    <w:rsid w:val="00447654"/>
    <w:rsid w:val="00452891"/>
    <w:rsid w:val="00466141"/>
    <w:rsid w:val="00481C25"/>
    <w:rsid w:val="004861E4"/>
    <w:rsid w:val="0049057F"/>
    <w:rsid w:val="0049113B"/>
    <w:rsid w:val="004B29A7"/>
    <w:rsid w:val="004B64FF"/>
    <w:rsid w:val="004C6AE7"/>
    <w:rsid w:val="004C7FA1"/>
    <w:rsid w:val="004F4D20"/>
    <w:rsid w:val="004F634F"/>
    <w:rsid w:val="00504E05"/>
    <w:rsid w:val="00511C44"/>
    <w:rsid w:val="00541D9E"/>
    <w:rsid w:val="00543D9C"/>
    <w:rsid w:val="00546858"/>
    <w:rsid w:val="00547C2A"/>
    <w:rsid w:val="005625D0"/>
    <w:rsid w:val="00562DAD"/>
    <w:rsid w:val="00567068"/>
    <w:rsid w:val="0057665C"/>
    <w:rsid w:val="0059405B"/>
    <w:rsid w:val="005A4292"/>
    <w:rsid w:val="005C5FC0"/>
    <w:rsid w:val="005C6F5E"/>
    <w:rsid w:val="005C7249"/>
    <w:rsid w:val="005C78E9"/>
    <w:rsid w:val="005D003E"/>
    <w:rsid w:val="005D0A4E"/>
    <w:rsid w:val="005D1DE8"/>
    <w:rsid w:val="005D2F8F"/>
    <w:rsid w:val="005D4C52"/>
    <w:rsid w:val="005E1E6D"/>
    <w:rsid w:val="00601B9C"/>
    <w:rsid w:val="00602555"/>
    <w:rsid w:val="00602E36"/>
    <w:rsid w:val="0062068C"/>
    <w:rsid w:val="00624D6A"/>
    <w:rsid w:val="0064500E"/>
    <w:rsid w:val="00645714"/>
    <w:rsid w:val="00646309"/>
    <w:rsid w:val="00647847"/>
    <w:rsid w:val="0065070D"/>
    <w:rsid w:val="006513D2"/>
    <w:rsid w:val="00654678"/>
    <w:rsid w:val="006556B7"/>
    <w:rsid w:val="00655B4F"/>
    <w:rsid w:val="0068331D"/>
    <w:rsid w:val="00693E0A"/>
    <w:rsid w:val="006A6AC6"/>
    <w:rsid w:val="006B1FBC"/>
    <w:rsid w:val="006B2F9D"/>
    <w:rsid w:val="006C6092"/>
    <w:rsid w:val="006D3961"/>
    <w:rsid w:val="006D5CC5"/>
    <w:rsid w:val="006E0B3F"/>
    <w:rsid w:val="006F46E9"/>
    <w:rsid w:val="00702CFC"/>
    <w:rsid w:val="007051C4"/>
    <w:rsid w:val="007061A7"/>
    <w:rsid w:val="00714C12"/>
    <w:rsid w:val="00736077"/>
    <w:rsid w:val="00742AFC"/>
    <w:rsid w:val="00742D6A"/>
    <w:rsid w:val="00760B3D"/>
    <w:rsid w:val="00762356"/>
    <w:rsid w:val="007710C1"/>
    <w:rsid w:val="00771DE1"/>
    <w:rsid w:val="00772F2F"/>
    <w:rsid w:val="007821EA"/>
    <w:rsid w:val="0079158B"/>
    <w:rsid w:val="00792564"/>
    <w:rsid w:val="0079481A"/>
    <w:rsid w:val="0079684A"/>
    <w:rsid w:val="007A0987"/>
    <w:rsid w:val="007B05F1"/>
    <w:rsid w:val="007C1076"/>
    <w:rsid w:val="007C21FC"/>
    <w:rsid w:val="007C7BD7"/>
    <w:rsid w:val="007D2007"/>
    <w:rsid w:val="007D497B"/>
    <w:rsid w:val="007F1826"/>
    <w:rsid w:val="00816368"/>
    <w:rsid w:val="00820C3F"/>
    <w:rsid w:val="00823351"/>
    <w:rsid w:val="0084094C"/>
    <w:rsid w:val="0084100C"/>
    <w:rsid w:val="008427FB"/>
    <w:rsid w:val="00856D49"/>
    <w:rsid w:val="00865F57"/>
    <w:rsid w:val="00873ACA"/>
    <w:rsid w:val="00877858"/>
    <w:rsid w:val="00890033"/>
    <w:rsid w:val="008A59FC"/>
    <w:rsid w:val="008A5C25"/>
    <w:rsid w:val="008A6C67"/>
    <w:rsid w:val="008B24E3"/>
    <w:rsid w:val="008C6A7A"/>
    <w:rsid w:val="008D3F13"/>
    <w:rsid w:val="008D5FC5"/>
    <w:rsid w:val="008E1E81"/>
    <w:rsid w:val="008E3A37"/>
    <w:rsid w:val="008E6AD0"/>
    <w:rsid w:val="008F69D3"/>
    <w:rsid w:val="00912F72"/>
    <w:rsid w:val="00935C84"/>
    <w:rsid w:val="009452E5"/>
    <w:rsid w:val="0094635A"/>
    <w:rsid w:val="00946543"/>
    <w:rsid w:val="00947198"/>
    <w:rsid w:val="00954811"/>
    <w:rsid w:val="00965FE8"/>
    <w:rsid w:val="00966156"/>
    <w:rsid w:val="00966CCB"/>
    <w:rsid w:val="009675E3"/>
    <w:rsid w:val="00976349"/>
    <w:rsid w:val="00980C14"/>
    <w:rsid w:val="009853F7"/>
    <w:rsid w:val="00995080"/>
    <w:rsid w:val="00997705"/>
    <w:rsid w:val="009A20C9"/>
    <w:rsid w:val="009B4568"/>
    <w:rsid w:val="009B7DEC"/>
    <w:rsid w:val="009C0A0D"/>
    <w:rsid w:val="009C5EE3"/>
    <w:rsid w:val="009D1EBF"/>
    <w:rsid w:val="009E3998"/>
    <w:rsid w:val="009F4C58"/>
    <w:rsid w:val="00A00AD3"/>
    <w:rsid w:val="00A0255C"/>
    <w:rsid w:val="00A04EFB"/>
    <w:rsid w:val="00A05CE4"/>
    <w:rsid w:val="00A069EB"/>
    <w:rsid w:val="00A144BA"/>
    <w:rsid w:val="00A2098B"/>
    <w:rsid w:val="00A26180"/>
    <w:rsid w:val="00A36B41"/>
    <w:rsid w:val="00A40D3F"/>
    <w:rsid w:val="00A44A79"/>
    <w:rsid w:val="00A46243"/>
    <w:rsid w:val="00A51A67"/>
    <w:rsid w:val="00A55B7A"/>
    <w:rsid w:val="00A66DB2"/>
    <w:rsid w:val="00A71E14"/>
    <w:rsid w:val="00A83582"/>
    <w:rsid w:val="00A8525F"/>
    <w:rsid w:val="00A90E8F"/>
    <w:rsid w:val="00AA0F29"/>
    <w:rsid w:val="00AA30AD"/>
    <w:rsid w:val="00AA5573"/>
    <w:rsid w:val="00AB31D6"/>
    <w:rsid w:val="00AB7F86"/>
    <w:rsid w:val="00AD25C1"/>
    <w:rsid w:val="00AD6AA3"/>
    <w:rsid w:val="00AE09F5"/>
    <w:rsid w:val="00AE1F03"/>
    <w:rsid w:val="00AE5E91"/>
    <w:rsid w:val="00AF40EC"/>
    <w:rsid w:val="00AF45CE"/>
    <w:rsid w:val="00AF4B58"/>
    <w:rsid w:val="00AF655F"/>
    <w:rsid w:val="00B006AD"/>
    <w:rsid w:val="00B013EB"/>
    <w:rsid w:val="00B032E4"/>
    <w:rsid w:val="00B068A1"/>
    <w:rsid w:val="00B1490E"/>
    <w:rsid w:val="00B30DCE"/>
    <w:rsid w:val="00B42E3F"/>
    <w:rsid w:val="00B548E3"/>
    <w:rsid w:val="00B57CF4"/>
    <w:rsid w:val="00B624BE"/>
    <w:rsid w:val="00B64DCD"/>
    <w:rsid w:val="00B65C20"/>
    <w:rsid w:val="00B675C3"/>
    <w:rsid w:val="00B71E68"/>
    <w:rsid w:val="00B91A16"/>
    <w:rsid w:val="00B925CD"/>
    <w:rsid w:val="00B93625"/>
    <w:rsid w:val="00BA0360"/>
    <w:rsid w:val="00BA27C1"/>
    <w:rsid w:val="00BC3AA0"/>
    <w:rsid w:val="00BD29D4"/>
    <w:rsid w:val="00BE3DA3"/>
    <w:rsid w:val="00BE4D7B"/>
    <w:rsid w:val="00BE68AD"/>
    <w:rsid w:val="00BE71F0"/>
    <w:rsid w:val="00BE722F"/>
    <w:rsid w:val="00BF43A9"/>
    <w:rsid w:val="00BF6AA4"/>
    <w:rsid w:val="00BF6B2D"/>
    <w:rsid w:val="00BF79AD"/>
    <w:rsid w:val="00C032BB"/>
    <w:rsid w:val="00C03D78"/>
    <w:rsid w:val="00C11C61"/>
    <w:rsid w:val="00C156FF"/>
    <w:rsid w:val="00C20727"/>
    <w:rsid w:val="00C22622"/>
    <w:rsid w:val="00C26B12"/>
    <w:rsid w:val="00C30274"/>
    <w:rsid w:val="00C40350"/>
    <w:rsid w:val="00C510D5"/>
    <w:rsid w:val="00C627D0"/>
    <w:rsid w:val="00C66D11"/>
    <w:rsid w:val="00C800E8"/>
    <w:rsid w:val="00C84F5F"/>
    <w:rsid w:val="00C90E50"/>
    <w:rsid w:val="00C93E10"/>
    <w:rsid w:val="00CB2904"/>
    <w:rsid w:val="00CB7583"/>
    <w:rsid w:val="00CC1A98"/>
    <w:rsid w:val="00CC7313"/>
    <w:rsid w:val="00CD2A90"/>
    <w:rsid w:val="00CD389E"/>
    <w:rsid w:val="00CD4D37"/>
    <w:rsid w:val="00CD5E3E"/>
    <w:rsid w:val="00CE15F0"/>
    <w:rsid w:val="00CE3399"/>
    <w:rsid w:val="00CF1FC1"/>
    <w:rsid w:val="00CF6D4B"/>
    <w:rsid w:val="00D0462A"/>
    <w:rsid w:val="00D07681"/>
    <w:rsid w:val="00D10786"/>
    <w:rsid w:val="00D14767"/>
    <w:rsid w:val="00D21B7F"/>
    <w:rsid w:val="00D33DE1"/>
    <w:rsid w:val="00D430A2"/>
    <w:rsid w:val="00D431C4"/>
    <w:rsid w:val="00D46507"/>
    <w:rsid w:val="00D60180"/>
    <w:rsid w:val="00D60677"/>
    <w:rsid w:val="00D613F3"/>
    <w:rsid w:val="00D64199"/>
    <w:rsid w:val="00D70796"/>
    <w:rsid w:val="00D7506B"/>
    <w:rsid w:val="00D76B9F"/>
    <w:rsid w:val="00D81D04"/>
    <w:rsid w:val="00D908A0"/>
    <w:rsid w:val="00D95DED"/>
    <w:rsid w:val="00DA2917"/>
    <w:rsid w:val="00DA40C3"/>
    <w:rsid w:val="00DA6F4C"/>
    <w:rsid w:val="00DA717C"/>
    <w:rsid w:val="00DC73AE"/>
    <w:rsid w:val="00DD56AA"/>
    <w:rsid w:val="00DE172F"/>
    <w:rsid w:val="00DE41CD"/>
    <w:rsid w:val="00DF7632"/>
    <w:rsid w:val="00E00E1F"/>
    <w:rsid w:val="00E02A75"/>
    <w:rsid w:val="00E14AD1"/>
    <w:rsid w:val="00E15F37"/>
    <w:rsid w:val="00E2113E"/>
    <w:rsid w:val="00E41A2D"/>
    <w:rsid w:val="00E427B1"/>
    <w:rsid w:val="00E4688B"/>
    <w:rsid w:val="00E57BA8"/>
    <w:rsid w:val="00E61539"/>
    <w:rsid w:val="00E6189B"/>
    <w:rsid w:val="00E6449B"/>
    <w:rsid w:val="00E66F23"/>
    <w:rsid w:val="00E80086"/>
    <w:rsid w:val="00E81CC6"/>
    <w:rsid w:val="00E96E9D"/>
    <w:rsid w:val="00EA0DD1"/>
    <w:rsid w:val="00EB296F"/>
    <w:rsid w:val="00EB6499"/>
    <w:rsid w:val="00EC1F12"/>
    <w:rsid w:val="00EC5805"/>
    <w:rsid w:val="00ED22C1"/>
    <w:rsid w:val="00ED35C3"/>
    <w:rsid w:val="00EE2456"/>
    <w:rsid w:val="00EE2ADD"/>
    <w:rsid w:val="00EE549B"/>
    <w:rsid w:val="00EF0913"/>
    <w:rsid w:val="00EF204E"/>
    <w:rsid w:val="00F138B2"/>
    <w:rsid w:val="00F17F46"/>
    <w:rsid w:val="00F23D58"/>
    <w:rsid w:val="00F258BD"/>
    <w:rsid w:val="00F303FF"/>
    <w:rsid w:val="00F325DD"/>
    <w:rsid w:val="00F54906"/>
    <w:rsid w:val="00F63D9A"/>
    <w:rsid w:val="00F63EC1"/>
    <w:rsid w:val="00F677B5"/>
    <w:rsid w:val="00F83210"/>
    <w:rsid w:val="00F95C98"/>
    <w:rsid w:val="00FA3422"/>
    <w:rsid w:val="00FC1C38"/>
    <w:rsid w:val="00FC30EB"/>
    <w:rsid w:val="00FC6E08"/>
    <w:rsid w:val="00FD17A2"/>
    <w:rsid w:val="00FE1462"/>
    <w:rsid w:val="00FF0942"/>
    <w:rsid w:val="00FF096B"/>
    <w:rsid w:val="00FF4C47"/>
    <w:rsid w:val="00FF5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02AB5"/>
  <w15:docId w15:val="{CC3F11BA-C1C9-401C-A729-AA2AA3971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0A2"/>
    <w:rPr>
      <w:rFonts w:eastAsiaTheme="minorEastAsia"/>
      <w:lang w:eastAsia="ru-RU"/>
    </w:rPr>
  </w:style>
  <w:style w:type="paragraph" w:styleId="1">
    <w:name w:val="heading 1"/>
    <w:basedOn w:val="a"/>
    <w:link w:val="10"/>
    <w:uiPriority w:val="1"/>
    <w:qFormat/>
    <w:rsid w:val="00D430A2"/>
    <w:pPr>
      <w:widowControl w:val="0"/>
      <w:autoSpaceDE w:val="0"/>
      <w:autoSpaceDN w:val="0"/>
      <w:spacing w:after="0" w:line="240" w:lineRule="auto"/>
      <w:ind w:left="143"/>
      <w:outlineLvl w:val="0"/>
    </w:pPr>
    <w:rPr>
      <w:rFonts w:ascii="Times New Roman" w:eastAsia="Times New Roman" w:hAnsi="Times New Roman" w:cs="Times New Roman"/>
      <w:b/>
      <w:bCs/>
      <w:sz w:val="28"/>
      <w:szCs w:val="28"/>
      <w:lang w:eastAsia="en-US"/>
    </w:rPr>
  </w:style>
  <w:style w:type="paragraph" w:styleId="2">
    <w:name w:val="heading 2"/>
    <w:basedOn w:val="a"/>
    <w:next w:val="a"/>
    <w:link w:val="20"/>
    <w:uiPriority w:val="9"/>
    <w:unhideWhenUsed/>
    <w:qFormat/>
    <w:rsid w:val="00AE5E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430A2"/>
    <w:rPr>
      <w:rFonts w:ascii="Times New Roman" w:eastAsia="Times New Roman" w:hAnsi="Times New Roman" w:cs="Times New Roman"/>
      <w:b/>
      <w:bCs/>
      <w:sz w:val="28"/>
      <w:szCs w:val="28"/>
    </w:rPr>
  </w:style>
  <w:style w:type="paragraph" w:styleId="a3">
    <w:name w:val="List Paragraph"/>
    <w:basedOn w:val="a"/>
    <w:uiPriority w:val="1"/>
    <w:qFormat/>
    <w:rsid w:val="00D430A2"/>
    <w:pPr>
      <w:ind w:left="720"/>
      <w:contextualSpacing/>
    </w:pPr>
  </w:style>
  <w:style w:type="table" w:customStyle="1" w:styleId="TableNormal">
    <w:name w:val="Table Normal"/>
    <w:uiPriority w:val="2"/>
    <w:semiHidden/>
    <w:unhideWhenUsed/>
    <w:qFormat/>
    <w:rsid w:val="00D430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D430A2"/>
    <w:pPr>
      <w:widowControl w:val="0"/>
      <w:autoSpaceDE w:val="0"/>
      <w:autoSpaceDN w:val="0"/>
      <w:spacing w:after="0" w:line="240" w:lineRule="auto"/>
      <w:ind w:left="143" w:firstLine="566"/>
      <w:jc w:val="both"/>
    </w:pPr>
    <w:rPr>
      <w:rFonts w:ascii="Times New Roman" w:eastAsia="Times New Roman" w:hAnsi="Times New Roman" w:cs="Times New Roman"/>
      <w:sz w:val="28"/>
      <w:szCs w:val="28"/>
      <w:lang w:eastAsia="en-US"/>
    </w:rPr>
  </w:style>
  <w:style w:type="character" w:customStyle="1" w:styleId="a5">
    <w:name w:val="Основной текст Знак"/>
    <w:basedOn w:val="a0"/>
    <w:link w:val="a4"/>
    <w:uiPriority w:val="1"/>
    <w:rsid w:val="00D430A2"/>
    <w:rPr>
      <w:rFonts w:ascii="Times New Roman" w:eastAsia="Times New Roman" w:hAnsi="Times New Roman" w:cs="Times New Roman"/>
      <w:sz w:val="28"/>
      <w:szCs w:val="28"/>
    </w:rPr>
  </w:style>
  <w:style w:type="paragraph" w:customStyle="1" w:styleId="TableParagraph">
    <w:name w:val="Table Paragraph"/>
    <w:basedOn w:val="a"/>
    <w:uiPriority w:val="1"/>
    <w:qFormat/>
    <w:rsid w:val="00D430A2"/>
    <w:pPr>
      <w:widowControl w:val="0"/>
      <w:autoSpaceDE w:val="0"/>
      <w:autoSpaceDN w:val="0"/>
      <w:spacing w:after="0" w:line="240" w:lineRule="auto"/>
    </w:pPr>
    <w:rPr>
      <w:rFonts w:ascii="Times New Roman" w:eastAsia="Times New Roman" w:hAnsi="Times New Roman" w:cs="Times New Roman"/>
      <w:lang w:eastAsia="en-US"/>
    </w:rPr>
  </w:style>
  <w:style w:type="paragraph" w:styleId="a6">
    <w:name w:val="Normal (Web)"/>
    <w:basedOn w:val="a"/>
    <w:uiPriority w:val="99"/>
    <w:unhideWhenUsed/>
    <w:rsid w:val="00D430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data">
    <w:name w:val="docdata"/>
    <w:aliases w:val="docy,v5,1859,bqiaagaaeyqcaaagiaiaaaptbaaabeeeaaaaaaaaaaaaaaaaaaaaaaaaaaaaaaaaaaaaaaaaaaaaaaaaaaaaaaaaaaaaaaaaaaaaaaaaaaaaaaaaaaaaaaaaaaaaaaaaaaaaaaaaaaaaaaaaaaaaaaaaaaaaaaaaaaaaaaaaaaaaaaaaaaaaaaaaaaaaaaaaaaaaaaaaaaaaaaaaaaaaaaaaaaaaaaaaaaaaaaaa"/>
    <w:basedOn w:val="a0"/>
    <w:rsid w:val="006B2F9D"/>
  </w:style>
  <w:style w:type="table" w:styleId="a7">
    <w:name w:val="Table Grid"/>
    <w:basedOn w:val="a1"/>
    <w:uiPriority w:val="39"/>
    <w:rsid w:val="00AB31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B624BE"/>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B013E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013EB"/>
    <w:rPr>
      <w:rFonts w:ascii="Tahoma" w:eastAsiaTheme="minorEastAsia" w:hAnsi="Tahoma" w:cs="Tahoma"/>
      <w:sz w:val="16"/>
      <w:szCs w:val="16"/>
      <w:lang w:eastAsia="ru-RU"/>
    </w:rPr>
  </w:style>
  <w:style w:type="paragraph" w:customStyle="1" w:styleId="ConsPlusNormal">
    <w:name w:val="ConsPlusNormal"/>
    <w:rsid w:val="00AB7F86"/>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Page">
    <w:name w:val="ConsPlusTitlePage"/>
    <w:rsid w:val="00E80086"/>
    <w:pPr>
      <w:widowControl w:val="0"/>
      <w:autoSpaceDE w:val="0"/>
      <w:autoSpaceDN w:val="0"/>
      <w:spacing w:after="0" w:line="240" w:lineRule="auto"/>
    </w:pPr>
    <w:rPr>
      <w:rFonts w:ascii="Tahoma" w:eastAsia="Times New Roman" w:hAnsi="Tahoma" w:cs="Tahoma"/>
      <w:sz w:val="20"/>
      <w:lang w:eastAsia="ru-RU"/>
    </w:rPr>
  </w:style>
  <w:style w:type="character" w:customStyle="1" w:styleId="20">
    <w:name w:val="Заголовок 2 Знак"/>
    <w:basedOn w:val="a0"/>
    <w:link w:val="2"/>
    <w:uiPriority w:val="9"/>
    <w:rsid w:val="00AE5E91"/>
    <w:rPr>
      <w:rFonts w:asciiTheme="majorHAnsi" w:eastAsiaTheme="majorEastAsia" w:hAnsiTheme="majorHAnsi" w:cstheme="majorBidi"/>
      <w:b/>
      <w:bCs/>
      <w:color w:val="4F81BD" w:themeColor="accent1"/>
      <w:sz w:val="26"/>
      <w:szCs w:val="26"/>
      <w:lang w:eastAsia="ru-RU"/>
    </w:rPr>
  </w:style>
  <w:style w:type="character" w:styleId="aa">
    <w:name w:val="Hyperlink"/>
    <w:uiPriority w:val="99"/>
    <w:unhideWhenUsed/>
    <w:rsid w:val="00A36B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421984">
      <w:bodyDiv w:val="1"/>
      <w:marLeft w:val="0"/>
      <w:marRight w:val="0"/>
      <w:marTop w:val="0"/>
      <w:marBottom w:val="0"/>
      <w:divBdr>
        <w:top w:val="none" w:sz="0" w:space="0" w:color="auto"/>
        <w:left w:val="none" w:sz="0" w:space="0" w:color="auto"/>
        <w:bottom w:val="none" w:sz="0" w:space="0" w:color="auto"/>
        <w:right w:val="none" w:sz="0" w:space="0" w:color="auto"/>
      </w:divBdr>
    </w:div>
    <w:div w:id="195429382">
      <w:bodyDiv w:val="1"/>
      <w:marLeft w:val="0"/>
      <w:marRight w:val="0"/>
      <w:marTop w:val="0"/>
      <w:marBottom w:val="0"/>
      <w:divBdr>
        <w:top w:val="none" w:sz="0" w:space="0" w:color="auto"/>
        <w:left w:val="none" w:sz="0" w:space="0" w:color="auto"/>
        <w:bottom w:val="none" w:sz="0" w:space="0" w:color="auto"/>
        <w:right w:val="none" w:sz="0" w:space="0" w:color="auto"/>
      </w:divBdr>
    </w:div>
    <w:div w:id="434518124">
      <w:bodyDiv w:val="1"/>
      <w:marLeft w:val="0"/>
      <w:marRight w:val="0"/>
      <w:marTop w:val="0"/>
      <w:marBottom w:val="0"/>
      <w:divBdr>
        <w:top w:val="none" w:sz="0" w:space="0" w:color="auto"/>
        <w:left w:val="none" w:sz="0" w:space="0" w:color="auto"/>
        <w:bottom w:val="none" w:sz="0" w:space="0" w:color="auto"/>
        <w:right w:val="none" w:sz="0" w:space="0" w:color="auto"/>
      </w:divBdr>
    </w:div>
    <w:div w:id="524830133">
      <w:bodyDiv w:val="1"/>
      <w:marLeft w:val="0"/>
      <w:marRight w:val="0"/>
      <w:marTop w:val="0"/>
      <w:marBottom w:val="0"/>
      <w:divBdr>
        <w:top w:val="none" w:sz="0" w:space="0" w:color="auto"/>
        <w:left w:val="none" w:sz="0" w:space="0" w:color="auto"/>
        <w:bottom w:val="none" w:sz="0" w:space="0" w:color="auto"/>
        <w:right w:val="none" w:sz="0" w:space="0" w:color="auto"/>
      </w:divBdr>
    </w:div>
    <w:div w:id="646011385">
      <w:bodyDiv w:val="1"/>
      <w:marLeft w:val="0"/>
      <w:marRight w:val="0"/>
      <w:marTop w:val="0"/>
      <w:marBottom w:val="0"/>
      <w:divBdr>
        <w:top w:val="none" w:sz="0" w:space="0" w:color="auto"/>
        <w:left w:val="none" w:sz="0" w:space="0" w:color="auto"/>
        <w:bottom w:val="none" w:sz="0" w:space="0" w:color="auto"/>
        <w:right w:val="none" w:sz="0" w:space="0" w:color="auto"/>
      </w:divBdr>
    </w:div>
    <w:div w:id="1000618412">
      <w:bodyDiv w:val="1"/>
      <w:marLeft w:val="0"/>
      <w:marRight w:val="0"/>
      <w:marTop w:val="0"/>
      <w:marBottom w:val="0"/>
      <w:divBdr>
        <w:top w:val="none" w:sz="0" w:space="0" w:color="auto"/>
        <w:left w:val="none" w:sz="0" w:space="0" w:color="auto"/>
        <w:bottom w:val="none" w:sz="0" w:space="0" w:color="auto"/>
        <w:right w:val="none" w:sz="0" w:space="0" w:color="auto"/>
      </w:divBdr>
    </w:div>
    <w:div w:id="1020206069">
      <w:bodyDiv w:val="1"/>
      <w:marLeft w:val="0"/>
      <w:marRight w:val="0"/>
      <w:marTop w:val="0"/>
      <w:marBottom w:val="0"/>
      <w:divBdr>
        <w:top w:val="none" w:sz="0" w:space="0" w:color="auto"/>
        <w:left w:val="none" w:sz="0" w:space="0" w:color="auto"/>
        <w:bottom w:val="none" w:sz="0" w:space="0" w:color="auto"/>
        <w:right w:val="none" w:sz="0" w:space="0" w:color="auto"/>
      </w:divBdr>
    </w:div>
    <w:div w:id="1143347065">
      <w:bodyDiv w:val="1"/>
      <w:marLeft w:val="0"/>
      <w:marRight w:val="0"/>
      <w:marTop w:val="0"/>
      <w:marBottom w:val="0"/>
      <w:divBdr>
        <w:top w:val="none" w:sz="0" w:space="0" w:color="auto"/>
        <w:left w:val="none" w:sz="0" w:space="0" w:color="auto"/>
        <w:bottom w:val="none" w:sz="0" w:space="0" w:color="auto"/>
        <w:right w:val="none" w:sz="0" w:space="0" w:color="auto"/>
      </w:divBdr>
    </w:div>
    <w:div w:id="1604190688">
      <w:bodyDiv w:val="1"/>
      <w:marLeft w:val="0"/>
      <w:marRight w:val="0"/>
      <w:marTop w:val="0"/>
      <w:marBottom w:val="0"/>
      <w:divBdr>
        <w:top w:val="none" w:sz="0" w:space="0" w:color="auto"/>
        <w:left w:val="none" w:sz="0" w:space="0" w:color="auto"/>
        <w:bottom w:val="none" w:sz="0" w:space="0" w:color="auto"/>
        <w:right w:val="none" w:sz="0" w:space="0" w:color="auto"/>
      </w:divBdr>
    </w:div>
    <w:div w:id="1757245350">
      <w:bodyDiv w:val="1"/>
      <w:marLeft w:val="0"/>
      <w:marRight w:val="0"/>
      <w:marTop w:val="0"/>
      <w:marBottom w:val="0"/>
      <w:divBdr>
        <w:top w:val="none" w:sz="0" w:space="0" w:color="auto"/>
        <w:left w:val="none" w:sz="0" w:space="0" w:color="auto"/>
        <w:bottom w:val="none" w:sz="0" w:space="0" w:color="auto"/>
        <w:right w:val="none" w:sz="0" w:space="0" w:color="auto"/>
      </w:divBdr>
    </w:div>
    <w:div w:id="1851338054">
      <w:bodyDiv w:val="1"/>
      <w:marLeft w:val="0"/>
      <w:marRight w:val="0"/>
      <w:marTop w:val="0"/>
      <w:marBottom w:val="0"/>
      <w:divBdr>
        <w:top w:val="none" w:sz="0" w:space="0" w:color="auto"/>
        <w:left w:val="none" w:sz="0" w:space="0" w:color="auto"/>
        <w:bottom w:val="none" w:sz="0" w:space="0" w:color="auto"/>
        <w:right w:val="none" w:sz="0" w:space="0" w:color="auto"/>
      </w:divBdr>
    </w:div>
    <w:div w:id="197069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User\AppData\Local\Temp\Arm_Municipal\2.3.1.2\HtmlPreviews\79d7e05f-0f18-43e7-8db6-fd41a2c2773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ED807-E2C1-4492-A73F-687BF0B35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10</Pages>
  <Words>2864</Words>
  <Characters>16325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СМЭВ</dc:creator>
  <cp:lastModifiedBy>Юнина Надежда Викторовна</cp:lastModifiedBy>
  <cp:revision>26</cp:revision>
  <cp:lastPrinted>2025-12-26T06:17:00Z</cp:lastPrinted>
  <dcterms:created xsi:type="dcterms:W3CDTF">2025-12-18T07:54:00Z</dcterms:created>
  <dcterms:modified xsi:type="dcterms:W3CDTF">2025-12-26T06:18:00Z</dcterms:modified>
</cp:coreProperties>
</file>